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96"/>
        <w:tblW w:w="8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30"/>
        <w:gridCol w:w="1185"/>
        <w:gridCol w:w="675"/>
        <w:gridCol w:w="1065"/>
        <w:gridCol w:w="690"/>
        <w:gridCol w:w="3918"/>
      </w:tblGrid>
      <w:tr w:rsidR="001E765B" w:rsidRPr="001E765B" w:rsidTr="001E765B">
        <w:trPr>
          <w:trHeight w:hRule="exact" w:val="600"/>
        </w:trPr>
        <w:tc>
          <w:tcPr>
            <w:tcW w:w="829" w:type="dxa"/>
            <w:tcBorders>
              <w:top w:val="single" w:sz="12" w:space="0" w:color="auto"/>
              <w:left w:val="single" w:sz="12" w:space="0" w:color="auto"/>
              <w:bottom w:val="single" w:sz="6" w:space="0" w:color="auto"/>
              <w:right w:val="single" w:sz="6" w:space="0" w:color="auto"/>
            </w:tcBorders>
            <w:vAlign w:val="center"/>
            <w:hideMark/>
          </w:tcPr>
          <w:p w:rsidR="001E765B" w:rsidRPr="001E765B" w:rsidRDefault="001E765B" w:rsidP="001E765B">
            <w:pPr>
              <w:rPr>
                <w:b/>
              </w:rPr>
            </w:pPr>
            <w:r w:rsidRPr="001E765B">
              <w:rPr>
                <w:rFonts w:hint="eastAsia"/>
                <w:b/>
              </w:rPr>
              <w:t>企业名称</w:t>
            </w:r>
          </w:p>
        </w:tc>
        <w:tc>
          <w:tcPr>
            <w:tcW w:w="7533" w:type="dxa"/>
            <w:gridSpan w:val="5"/>
            <w:tcBorders>
              <w:top w:val="single" w:sz="12" w:space="0" w:color="auto"/>
              <w:left w:val="single" w:sz="6" w:space="0" w:color="auto"/>
              <w:bottom w:val="single" w:sz="6" w:space="0" w:color="auto"/>
              <w:right w:val="single" w:sz="12" w:space="0" w:color="auto"/>
            </w:tcBorders>
            <w:vAlign w:val="center"/>
            <w:hideMark/>
          </w:tcPr>
          <w:p w:rsidR="001E765B" w:rsidRPr="001E765B" w:rsidRDefault="001E765B" w:rsidP="001E765B">
            <w:pPr>
              <w:rPr>
                <w:b/>
              </w:rPr>
            </w:pPr>
            <w:r w:rsidRPr="001E765B">
              <w:rPr>
                <w:rFonts w:hint="eastAsia"/>
              </w:rPr>
              <w:t>深圳三图建设工程有限公司</w:t>
            </w:r>
          </w:p>
        </w:tc>
      </w:tr>
      <w:tr w:rsidR="001E765B" w:rsidRPr="001E765B" w:rsidTr="001E765B">
        <w:trPr>
          <w:trHeight w:hRule="exact" w:val="600"/>
        </w:trPr>
        <w:tc>
          <w:tcPr>
            <w:tcW w:w="829" w:type="dxa"/>
            <w:tcBorders>
              <w:top w:val="single" w:sz="6" w:space="0" w:color="auto"/>
              <w:left w:val="single" w:sz="12" w:space="0" w:color="auto"/>
              <w:bottom w:val="single" w:sz="6" w:space="0" w:color="auto"/>
              <w:right w:val="single" w:sz="6" w:space="0" w:color="auto"/>
            </w:tcBorders>
            <w:vAlign w:val="center"/>
            <w:hideMark/>
          </w:tcPr>
          <w:p w:rsidR="001E765B" w:rsidRPr="001E765B" w:rsidRDefault="001E765B" w:rsidP="001E765B">
            <w:pPr>
              <w:rPr>
                <w:b/>
              </w:rPr>
            </w:pPr>
            <w:r w:rsidRPr="001E765B">
              <w:rPr>
                <w:rFonts w:hint="eastAsia"/>
                <w:b/>
              </w:rPr>
              <w:t>总部地址</w:t>
            </w:r>
          </w:p>
        </w:tc>
        <w:tc>
          <w:tcPr>
            <w:tcW w:w="7533" w:type="dxa"/>
            <w:gridSpan w:val="5"/>
            <w:tcBorders>
              <w:top w:val="single" w:sz="6" w:space="0" w:color="auto"/>
              <w:left w:val="single" w:sz="6" w:space="0" w:color="auto"/>
              <w:bottom w:val="single" w:sz="6" w:space="0" w:color="auto"/>
              <w:right w:val="single" w:sz="12" w:space="0" w:color="auto"/>
            </w:tcBorders>
            <w:vAlign w:val="center"/>
            <w:hideMark/>
          </w:tcPr>
          <w:p w:rsidR="001E765B" w:rsidRPr="001E765B" w:rsidRDefault="001E765B" w:rsidP="001E765B">
            <w:pPr>
              <w:rPr>
                <w:b/>
              </w:rPr>
            </w:pPr>
            <w:r w:rsidRPr="001E765B">
              <w:rPr>
                <w:rFonts w:hint="eastAsia"/>
                <w:b/>
              </w:rPr>
              <w:t xml:space="preserve"> </w:t>
            </w:r>
            <w:r w:rsidRPr="001E765B">
              <w:rPr>
                <w:rFonts w:hint="eastAsia"/>
              </w:rPr>
              <w:t>深圳市福田区深南西路泰然工业区</w:t>
            </w:r>
            <w:r w:rsidRPr="001E765B">
              <w:rPr>
                <w:rFonts w:hint="eastAsia"/>
              </w:rPr>
              <w:t>210</w:t>
            </w:r>
            <w:r w:rsidRPr="001E765B">
              <w:rPr>
                <w:rFonts w:hint="eastAsia"/>
              </w:rPr>
              <w:t>栋厂房</w:t>
            </w:r>
            <w:r w:rsidRPr="001E765B">
              <w:rPr>
                <w:rFonts w:hint="eastAsia"/>
              </w:rPr>
              <w:t>7A</w:t>
            </w:r>
          </w:p>
        </w:tc>
      </w:tr>
      <w:tr w:rsidR="001E765B" w:rsidRPr="001E765B" w:rsidTr="001E765B">
        <w:trPr>
          <w:trHeight w:hRule="exact" w:val="600"/>
        </w:trPr>
        <w:tc>
          <w:tcPr>
            <w:tcW w:w="829" w:type="dxa"/>
            <w:tcBorders>
              <w:top w:val="single" w:sz="6" w:space="0" w:color="auto"/>
              <w:left w:val="single" w:sz="12" w:space="0" w:color="auto"/>
              <w:bottom w:val="single" w:sz="6" w:space="0" w:color="auto"/>
              <w:right w:val="single" w:sz="6" w:space="0" w:color="auto"/>
            </w:tcBorders>
            <w:vAlign w:val="center"/>
            <w:hideMark/>
          </w:tcPr>
          <w:p w:rsidR="001E765B" w:rsidRPr="001E765B" w:rsidRDefault="001E765B" w:rsidP="001E765B">
            <w:pPr>
              <w:rPr>
                <w:b/>
              </w:rPr>
            </w:pPr>
            <w:r w:rsidRPr="001E765B">
              <w:rPr>
                <w:rFonts w:hint="eastAsia"/>
                <w:b/>
              </w:rPr>
              <w:t>当地代表处地址</w:t>
            </w:r>
          </w:p>
        </w:tc>
        <w:tc>
          <w:tcPr>
            <w:tcW w:w="7533" w:type="dxa"/>
            <w:gridSpan w:val="5"/>
            <w:tcBorders>
              <w:top w:val="single" w:sz="6" w:space="0" w:color="auto"/>
              <w:left w:val="single" w:sz="6" w:space="0" w:color="auto"/>
              <w:bottom w:val="single" w:sz="6" w:space="0" w:color="auto"/>
              <w:right w:val="single" w:sz="12" w:space="0" w:color="auto"/>
            </w:tcBorders>
            <w:vAlign w:val="center"/>
            <w:hideMark/>
          </w:tcPr>
          <w:p w:rsidR="001E765B" w:rsidRPr="001E765B" w:rsidRDefault="001E765B" w:rsidP="001E765B">
            <w:pPr>
              <w:rPr>
                <w:b/>
              </w:rPr>
            </w:pPr>
            <w:r w:rsidRPr="001E765B">
              <w:rPr>
                <w:rFonts w:hint="eastAsia"/>
                <w:b/>
              </w:rPr>
              <w:t xml:space="preserve"> </w:t>
            </w:r>
            <w:r w:rsidRPr="001E765B">
              <w:rPr>
                <w:rFonts w:hint="eastAsia"/>
              </w:rPr>
              <w:t>北京市朝阳区东四环南路</w:t>
            </w:r>
            <w:r w:rsidRPr="001E765B">
              <w:rPr>
                <w:rFonts w:hint="eastAsia"/>
              </w:rPr>
              <w:t>365</w:t>
            </w:r>
            <w:r w:rsidRPr="001E765B">
              <w:rPr>
                <w:rFonts w:hint="eastAsia"/>
              </w:rPr>
              <w:t>号十八空间创意园区南楼三层</w:t>
            </w:r>
          </w:p>
        </w:tc>
      </w:tr>
      <w:tr w:rsidR="001E765B" w:rsidRPr="001E765B" w:rsidTr="001E765B">
        <w:trPr>
          <w:trHeight w:hRule="exact" w:val="1154"/>
        </w:trPr>
        <w:tc>
          <w:tcPr>
            <w:tcW w:w="829" w:type="dxa"/>
            <w:tcBorders>
              <w:top w:val="single" w:sz="6" w:space="0" w:color="auto"/>
              <w:left w:val="single" w:sz="12" w:space="0" w:color="auto"/>
              <w:bottom w:val="single" w:sz="6" w:space="0" w:color="auto"/>
              <w:right w:val="single" w:sz="6" w:space="0" w:color="auto"/>
            </w:tcBorders>
            <w:vAlign w:val="center"/>
            <w:hideMark/>
          </w:tcPr>
          <w:p w:rsidR="001E765B" w:rsidRPr="001E765B" w:rsidRDefault="001E765B" w:rsidP="001E765B">
            <w:pPr>
              <w:rPr>
                <w:b/>
              </w:rPr>
            </w:pPr>
            <w:r w:rsidRPr="001E765B">
              <w:rPr>
                <w:rFonts w:hint="eastAsia"/>
                <w:b/>
              </w:rPr>
              <w:t>定点项目</w:t>
            </w:r>
          </w:p>
          <w:p w:rsidR="001E765B" w:rsidRPr="001E765B" w:rsidRDefault="001E765B" w:rsidP="001E765B">
            <w:pPr>
              <w:rPr>
                <w:b/>
              </w:rPr>
            </w:pPr>
            <w:r w:rsidRPr="001E765B">
              <w:rPr>
                <w:rFonts w:hint="eastAsia"/>
                <w:b/>
              </w:rPr>
              <w:t>负责人</w:t>
            </w:r>
          </w:p>
        </w:tc>
        <w:tc>
          <w:tcPr>
            <w:tcW w:w="1185" w:type="dxa"/>
            <w:tcBorders>
              <w:top w:val="single" w:sz="6" w:space="0" w:color="auto"/>
              <w:left w:val="single" w:sz="6" w:space="0" w:color="auto"/>
              <w:bottom w:val="single" w:sz="6" w:space="0" w:color="auto"/>
              <w:right w:val="single" w:sz="4" w:space="0" w:color="auto"/>
            </w:tcBorders>
            <w:vAlign w:val="center"/>
            <w:hideMark/>
          </w:tcPr>
          <w:p w:rsidR="001E765B" w:rsidRPr="001E765B" w:rsidRDefault="001E765B" w:rsidP="001E765B">
            <w:r w:rsidRPr="001E765B">
              <w:rPr>
                <w:rFonts w:hint="eastAsia"/>
              </w:rPr>
              <w:t>凌小丽</w:t>
            </w:r>
          </w:p>
        </w:tc>
        <w:tc>
          <w:tcPr>
            <w:tcW w:w="675" w:type="dxa"/>
            <w:tcBorders>
              <w:top w:val="single" w:sz="6" w:space="0" w:color="auto"/>
              <w:left w:val="single" w:sz="4" w:space="0" w:color="auto"/>
              <w:bottom w:val="single" w:sz="6" w:space="0" w:color="auto"/>
              <w:right w:val="single" w:sz="4" w:space="0" w:color="auto"/>
            </w:tcBorders>
            <w:vAlign w:val="center"/>
            <w:hideMark/>
          </w:tcPr>
          <w:p w:rsidR="001E765B" w:rsidRPr="001E765B" w:rsidRDefault="001E765B" w:rsidP="001E765B">
            <w:pPr>
              <w:rPr>
                <w:b/>
              </w:rPr>
            </w:pPr>
            <w:r w:rsidRPr="001E765B">
              <w:rPr>
                <w:rFonts w:hint="eastAsia"/>
                <w:b/>
              </w:rPr>
              <w:t>职</w:t>
            </w:r>
            <w:r w:rsidRPr="001E765B">
              <w:rPr>
                <w:rFonts w:hint="eastAsia"/>
                <w:b/>
              </w:rPr>
              <w:t xml:space="preserve"> </w:t>
            </w:r>
            <w:proofErr w:type="gramStart"/>
            <w:r w:rsidRPr="001E765B">
              <w:rPr>
                <w:rFonts w:hint="eastAsia"/>
                <w:b/>
              </w:rPr>
              <w:t>务</w:t>
            </w:r>
            <w:proofErr w:type="gramEnd"/>
          </w:p>
        </w:tc>
        <w:tc>
          <w:tcPr>
            <w:tcW w:w="1065" w:type="dxa"/>
            <w:tcBorders>
              <w:top w:val="single" w:sz="6" w:space="0" w:color="auto"/>
              <w:left w:val="single" w:sz="4" w:space="0" w:color="auto"/>
              <w:bottom w:val="single" w:sz="6" w:space="0" w:color="auto"/>
              <w:right w:val="single" w:sz="4" w:space="0" w:color="auto"/>
            </w:tcBorders>
            <w:vAlign w:val="center"/>
            <w:hideMark/>
          </w:tcPr>
          <w:p w:rsidR="001E765B" w:rsidRPr="001E765B" w:rsidRDefault="001E765B" w:rsidP="001E765B">
            <w:pPr>
              <w:rPr>
                <w:b/>
              </w:rPr>
            </w:pPr>
            <w:r w:rsidRPr="001E765B">
              <w:rPr>
                <w:rFonts w:hint="eastAsia"/>
              </w:rPr>
              <w:t>总经理</w:t>
            </w:r>
          </w:p>
        </w:tc>
        <w:tc>
          <w:tcPr>
            <w:tcW w:w="690" w:type="dxa"/>
            <w:tcBorders>
              <w:top w:val="single" w:sz="6" w:space="0" w:color="auto"/>
              <w:left w:val="single" w:sz="4" w:space="0" w:color="auto"/>
              <w:bottom w:val="single" w:sz="6" w:space="0" w:color="auto"/>
              <w:right w:val="single" w:sz="4" w:space="0" w:color="auto"/>
            </w:tcBorders>
            <w:vAlign w:val="center"/>
            <w:hideMark/>
          </w:tcPr>
          <w:p w:rsidR="001E765B" w:rsidRPr="001E765B" w:rsidRDefault="001E765B" w:rsidP="001E765B">
            <w:pPr>
              <w:rPr>
                <w:b/>
              </w:rPr>
            </w:pPr>
            <w:r w:rsidRPr="001E765B">
              <w:rPr>
                <w:rFonts w:hint="eastAsia"/>
                <w:b/>
              </w:rPr>
              <w:t>电话</w:t>
            </w:r>
          </w:p>
        </w:tc>
        <w:tc>
          <w:tcPr>
            <w:tcW w:w="3918" w:type="dxa"/>
            <w:tcBorders>
              <w:top w:val="single" w:sz="6" w:space="0" w:color="auto"/>
              <w:left w:val="single" w:sz="4" w:space="0" w:color="auto"/>
              <w:bottom w:val="single" w:sz="6" w:space="0" w:color="auto"/>
              <w:right w:val="single" w:sz="12" w:space="0" w:color="auto"/>
            </w:tcBorders>
            <w:vAlign w:val="center"/>
            <w:hideMark/>
          </w:tcPr>
          <w:p w:rsidR="001E765B" w:rsidRPr="001E765B" w:rsidRDefault="001E765B" w:rsidP="001E765B">
            <w:pPr>
              <w:rPr>
                <w:b/>
              </w:rPr>
            </w:pPr>
            <w:r w:rsidRPr="001E765B">
              <w:rPr>
                <w:rFonts w:hint="eastAsia"/>
              </w:rPr>
              <w:t>（</w:t>
            </w:r>
            <w:r w:rsidRPr="001E765B">
              <w:rPr>
                <w:rFonts w:hint="eastAsia"/>
              </w:rPr>
              <w:t>0755-29555557</w:t>
            </w:r>
            <w:r w:rsidRPr="001E765B">
              <w:rPr>
                <w:rFonts w:hint="eastAsia"/>
              </w:rPr>
              <w:t>及</w:t>
            </w:r>
            <w:r w:rsidRPr="001E765B">
              <w:rPr>
                <w:rFonts w:hint="eastAsia"/>
              </w:rPr>
              <w:t>15813832950</w:t>
            </w:r>
            <w:r w:rsidRPr="001E765B">
              <w:rPr>
                <w:rFonts w:hint="eastAsia"/>
              </w:rPr>
              <w:t>）</w:t>
            </w:r>
          </w:p>
        </w:tc>
        <w:bookmarkStart w:id="0" w:name="_GoBack"/>
        <w:bookmarkEnd w:id="0"/>
      </w:tr>
      <w:tr w:rsidR="001E765B" w:rsidRPr="001E765B" w:rsidTr="001E765B">
        <w:trPr>
          <w:trHeight w:hRule="exact" w:val="1255"/>
        </w:trPr>
        <w:tc>
          <w:tcPr>
            <w:tcW w:w="829" w:type="dxa"/>
            <w:tcBorders>
              <w:top w:val="single" w:sz="6" w:space="0" w:color="auto"/>
              <w:left w:val="single" w:sz="12" w:space="0" w:color="auto"/>
              <w:bottom w:val="single" w:sz="6" w:space="0" w:color="auto"/>
              <w:right w:val="single" w:sz="6" w:space="0" w:color="auto"/>
            </w:tcBorders>
            <w:vAlign w:val="center"/>
            <w:hideMark/>
          </w:tcPr>
          <w:p w:rsidR="001E765B" w:rsidRPr="001E765B" w:rsidRDefault="001E765B" w:rsidP="001E765B">
            <w:pPr>
              <w:rPr>
                <w:b/>
              </w:rPr>
            </w:pPr>
            <w:r w:rsidRPr="001E765B">
              <w:rPr>
                <w:rFonts w:hint="eastAsia"/>
                <w:b/>
              </w:rPr>
              <w:t>定点项目</w:t>
            </w:r>
          </w:p>
          <w:p w:rsidR="001E765B" w:rsidRPr="001E765B" w:rsidRDefault="001E765B" w:rsidP="001E765B">
            <w:pPr>
              <w:rPr>
                <w:b/>
              </w:rPr>
            </w:pPr>
            <w:r w:rsidRPr="001E765B">
              <w:rPr>
                <w:rFonts w:hint="eastAsia"/>
                <w:b/>
              </w:rPr>
              <w:t>经办人</w:t>
            </w:r>
          </w:p>
        </w:tc>
        <w:tc>
          <w:tcPr>
            <w:tcW w:w="1185" w:type="dxa"/>
            <w:tcBorders>
              <w:top w:val="single" w:sz="6" w:space="0" w:color="auto"/>
              <w:left w:val="single" w:sz="6" w:space="0" w:color="auto"/>
              <w:bottom w:val="single" w:sz="6" w:space="0" w:color="auto"/>
              <w:right w:val="single" w:sz="4" w:space="0" w:color="auto"/>
            </w:tcBorders>
            <w:vAlign w:val="center"/>
            <w:hideMark/>
          </w:tcPr>
          <w:p w:rsidR="001E765B" w:rsidRPr="001E765B" w:rsidRDefault="001E765B" w:rsidP="001E765B">
            <w:pPr>
              <w:rPr>
                <w:b/>
              </w:rPr>
            </w:pPr>
            <w:r w:rsidRPr="001E765B">
              <w:rPr>
                <w:rFonts w:hint="eastAsia"/>
              </w:rPr>
              <w:t>黄盛忠</w:t>
            </w:r>
          </w:p>
        </w:tc>
        <w:tc>
          <w:tcPr>
            <w:tcW w:w="675" w:type="dxa"/>
            <w:tcBorders>
              <w:top w:val="single" w:sz="6" w:space="0" w:color="auto"/>
              <w:left w:val="single" w:sz="4" w:space="0" w:color="auto"/>
              <w:bottom w:val="single" w:sz="6" w:space="0" w:color="auto"/>
              <w:right w:val="single" w:sz="4" w:space="0" w:color="auto"/>
            </w:tcBorders>
            <w:vAlign w:val="center"/>
            <w:hideMark/>
          </w:tcPr>
          <w:p w:rsidR="001E765B" w:rsidRPr="001E765B" w:rsidRDefault="001E765B" w:rsidP="001E765B">
            <w:pPr>
              <w:rPr>
                <w:b/>
              </w:rPr>
            </w:pPr>
            <w:r w:rsidRPr="001E765B">
              <w:rPr>
                <w:rFonts w:hint="eastAsia"/>
                <w:b/>
              </w:rPr>
              <w:t>职</w:t>
            </w:r>
            <w:r w:rsidRPr="001E765B">
              <w:rPr>
                <w:rFonts w:hint="eastAsia"/>
                <w:b/>
              </w:rPr>
              <w:t xml:space="preserve"> </w:t>
            </w:r>
            <w:proofErr w:type="gramStart"/>
            <w:r w:rsidRPr="001E765B">
              <w:rPr>
                <w:rFonts w:hint="eastAsia"/>
                <w:b/>
              </w:rPr>
              <w:t>务</w:t>
            </w:r>
            <w:proofErr w:type="gramEnd"/>
          </w:p>
        </w:tc>
        <w:tc>
          <w:tcPr>
            <w:tcW w:w="1065" w:type="dxa"/>
            <w:tcBorders>
              <w:top w:val="single" w:sz="6" w:space="0" w:color="auto"/>
              <w:left w:val="single" w:sz="4" w:space="0" w:color="auto"/>
              <w:bottom w:val="single" w:sz="6" w:space="0" w:color="auto"/>
              <w:right w:val="single" w:sz="4" w:space="0" w:color="auto"/>
            </w:tcBorders>
            <w:vAlign w:val="center"/>
            <w:hideMark/>
          </w:tcPr>
          <w:p w:rsidR="001E765B" w:rsidRPr="001E765B" w:rsidRDefault="001E765B" w:rsidP="001E765B">
            <w:pPr>
              <w:rPr>
                <w:b/>
              </w:rPr>
            </w:pPr>
            <w:r w:rsidRPr="001E765B">
              <w:rPr>
                <w:rFonts w:hint="eastAsia"/>
              </w:rPr>
              <w:t>副总经理</w:t>
            </w:r>
          </w:p>
        </w:tc>
        <w:tc>
          <w:tcPr>
            <w:tcW w:w="690" w:type="dxa"/>
            <w:tcBorders>
              <w:top w:val="single" w:sz="6" w:space="0" w:color="auto"/>
              <w:left w:val="single" w:sz="4" w:space="0" w:color="auto"/>
              <w:bottom w:val="single" w:sz="6" w:space="0" w:color="auto"/>
              <w:right w:val="single" w:sz="4" w:space="0" w:color="auto"/>
            </w:tcBorders>
            <w:vAlign w:val="center"/>
            <w:hideMark/>
          </w:tcPr>
          <w:p w:rsidR="001E765B" w:rsidRPr="001E765B" w:rsidRDefault="001E765B" w:rsidP="001E765B">
            <w:pPr>
              <w:rPr>
                <w:b/>
              </w:rPr>
            </w:pPr>
            <w:r w:rsidRPr="001E765B">
              <w:rPr>
                <w:rFonts w:hint="eastAsia"/>
                <w:b/>
              </w:rPr>
              <w:t>电话</w:t>
            </w:r>
          </w:p>
        </w:tc>
        <w:tc>
          <w:tcPr>
            <w:tcW w:w="3918" w:type="dxa"/>
            <w:tcBorders>
              <w:top w:val="single" w:sz="6" w:space="0" w:color="auto"/>
              <w:left w:val="single" w:sz="4" w:space="0" w:color="auto"/>
              <w:bottom w:val="single" w:sz="6" w:space="0" w:color="auto"/>
              <w:right w:val="single" w:sz="12" w:space="0" w:color="auto"/>
            </w:tcBorders>
            <w:vAlign w:val="center"/>
            <w:hideMark/>
          </w:tcPr>
          <w:p w:rsidR="001E765B" w:rsidRPr="001E765B" w:rsidRDefault="001E765B" w:rsidP="001E765B">
            <w:pPr>
              <w:rPr>
                <w:b/>
              </w:rPr>
            </w:pPr>
            <w:r w:rsidRPr="001E765B">
              <w:rPr>
                <w:rFonts w:hint="eastAsia"/>
              </w:rPr>
              <w:t>（</w:t>
            </w:r>
            <w:r w:rsidRPr="001E765B">
              <w:rPr>
                <w:rFonts w:hint="eastAsia"/>
              </w:rPr>
              <w:t>0755-29555557</w:t>
            </w:r>
            <w:r w:rsidRPr="001E765B">
              <w:rPr>
                <w:rFonts w:hint="eastAsia"/>
              </w:rPr>
              <w:t>及</w:t>
            </w:r>
            <w:r w:rsidRPr="001E765B">
              <w:rPr>
                <w:rFonts w:hint="eastAsia"/>
              </w:rPr>
              <w:t>13811822919</w:t>
            </w:r>
            <w:r w:rsidRPr="001E765B">
              <w:rPr>
                <w:rFonts w:hint="eastAsia"/>
              </w:rPr>
              <w:t>）</w:t>
            </w:r>
          </w:p>
        </w:tc>
      </w:tr>
      <w:tr w:rsidR="001E765B" w:rsidRPr="001E765B" w:rsidTr="001E765B">
        <w:trPr>
          <w:trHeight w:hRule="exact" w:val="1468"/>
        </w:trPr>
        <w:tc>
          <w:tcPr>
            <w:tcW w:w="829" w:type="dxa"/>
            <w:tcBorders>
              <w:top w:val="single" w:sz="6" w:space="0" w:color="auto"/>
              <w:left w:val="single" w:sz="12" w:space="0" w:color="auto"/>
              <w:bottom w:val="single" w:sz="6" w:space="0" w:color="auto"/>
              <w:right w:val="single" w:sz="6" w:space="0" w:color="auto"/>
            </w:tcBorders>
            <w:vAlign w:val="center"/>
            <w:hideMark/>
          </w:tcPr>
          <w:p w:rsidR="001E765B" w:rsidRPr="001E765B" w:rsidRDefault="001E765B" w:rsidP="001E765B">
            <w:pPr>
              <w:rPr>
                <w:b/>
              </w:rPr>
            </w:pPr>
            <w:r w:rsidRPr="001E765B">
              <w:rPr>
                <w:rFonts w:hint="eastAsia"/>
                <w:b/>
              </w:rPr>
              <w:t>单位传真</w:t>
            </w:r>
          </w:p>
        </w:tc>
        <w:tc>
          <w:tcPr>
            <w:tcW w:w="1185" w:type="dxa"/>
            <w:tcBorders>
              <w:top w:val="single" w:sz="6" w:space="0" w:color="auto"/>
              <w:left w:val="single" w:sz="6" w:space="0" w:color="auto"/>
              <w:bottom w:val="single" w:sz="6" w:space="0" w:color="auto"/>
              <w:right w:val="single" w:sz="6" w:space="0" w:color="auto"/>
            </w:tcBorders>
            <w:vAlign w:val="center"/>
            <w:hideMark/>
          </w:tcPr>
          <w:p w:rsidR="001E765B" w:rsidRPr="001E765B" w:rsidRDefault="001E765B" w:rsidP="001E765B">
            <w:r w:rsidRPr="001E765B">
              <w:rPr>
                <w:rFonts w:hint="eastAsia"/>
              </w:rPr>
              <w:t>0755-</w:t>
            </w:r>
          </w:p>
          <w:p w:rsidR="001E765B" w:rsidRPr="001E765B" w:rsidRDefault="001E765B" w:rsidP="001E765B">
            <w:pPr>
              <w:rPr>
                <w:b/>
              </w:rPr>
            </w:pPr>
            <w:r w:rsidRPr="001E765B">
              <w:rPr>
                <w:rFonts w:hint="eastAsia"/>
              </w:rPr>
              <w:t>27616606</w:t>
            </w:r>
          </w:p>
        </w:tc>
        <w:tc>
          <w:tcPr>
            <w:tcW w:w="675" w:type="dxa"/>
            <w:tcBorders>
              <w:top w:val="single" w:sz="6" w:space="0" w:color="auto"/>
              <w:left w:val="single" w:sz="6" w:space="0" w:color="auto"/>
              <w:bottom w:val="single" w:sz="6" w:space="0" w:color="auto"/>
              <w:right w:val="single" w:sz="4" w:space="0" w:color="auto"/>
            </w:tcBorders>
            <w:vAlign w:val="center"/>
            <w:hideMark/>
          </w:tcPr>
          <w:p w:rsidR="001E765B" w:rsidRPr="001E765B" w:rsidRDefault="001E765B" w:rsidP="001E765B">
            <w:pPr>
              <w:rPr>
                <w:b/>
              </w:rPr>
            </w:pPr>
            <w:r w:rsidRPr="001E765B">
              <w:rPr>
                <w:rFonts w:hint="eastAsia"/>
                <w:b/>
              </w:rPr>
              <w:t>电子邮箱</w:t>
            </w:r>
          </w:p>
        </w:tc>
        <w:tc>
          <w:tcPr>
            <w:tcW w:w="5673" w:type="dxa"/>
            <w:gridSpan w:val="3"/>
            <w:tcBorders>
              <w:top w:val="single" w:sz="6" w:space="0" w:color="auto"/>
              <w:left w:val="single" w:sz="4" w:space="0" w:color="auto"/>
              <w:bottom w:val="single" w:sz="6" w:space="0" w:color="auto"/>
              <w:right w:val="single" w:sz="12" w:space="0" w:color="auto"/>
            </w:tcBorders>
            <w:vAlign w:val="center"/>
            <w:hideMark/>
          </w:tcPr>
          <w:p w:rsidR="001E765B" w:rsidRPr="001E765B" w:rsidRDefault="001E765B" w:rsidP="001E765B">
            <w:pPr>
              <w:rPr>
                <w:b/>
              </w:rPr>
            </w:pPr>
            <w:r w:rsidRPr="001E765B">
              <w:t>602576731</w:t>
            </w:r>
            <w:r w:rsidRPr="001E765B">
              <w:rPr>
                <w:rFonts w:hint="eastAsia"/>
              </w:rPr>
              <w:t>@qq.com</w:t>
            </w:r>
          </w:p>
        </w:tc>
      </w:tr>
      <w:tr w:rsidR="001E765B" w:rsidRPr="001E765B" w:rsidTr="001E765B">
        <w:trPr>
          <w:trHeight w:hRule="exact" w:val="1908"/>
        </w:trPr>
        <w:tc>
          <w:tcPr>
            <w:tcW w:w="829" w:type="dxa"/>
            <w:tcBorders>
              <w:top w:val="single" w:sz="6" w:space="0" w:color="auto"/>
              <w:left w:val="single" w:sz="12" w:space="0" w:color="auto"/>
              <w:bottom w:val="single" w:sz="6" w:space="0" w:color="auto"/>
              <w:right w:val="single" w:sz="6" w:space="0" w:color="auto"/>
            </w:tcBorders>
            <w:vAlign w:val="center"/>
            <w:hideMark/>
          </w:tcPr>
          <w:p w:rsidR="001E765B" w:rsidRPr="001E765B" w:rsidRDefault="001E765B" w:rsidP="001E765B">
            <w:pPr>
              <w:rPr>
                <w:b/>
              </w:rPr>
            </w:pPr>
            <w:r w:rsidRPr="001E765B">
              <w:rPr>
                <w:rFonts w:hint="eastAsia"/>
                <w:b/>
              </w:rPr>
              <w:t>公司资质</w:t>
            </w:r>
          </w:p>
          <w:p w:rsidR="001E765B" w:rsidRPr="001E765B" w:rsidRDefault="001E765B" w:rsidP="001E765B">
            <w:pPr>
              <w:rPr>
                <w:b/>
              </w:rPr>
            </w:pPr>
            <w:r w:rsidRPr="001E765B">
              <w:rPr>
                <w:rFonts w:hint="eastAsia"/>
                <w:b/>
              </w:rPr>
              <w:t>情</w:t>
            </w:r>
            <w:r w:rsidRPr="001E765B">
              <w:rPr>
                <w:rFonts w:hint="eastAsia"/>
                <w:b/>
              </w:rPr>
              <w:t xml:space="preserve">  </w:t>
            </w:r>
            <w:proofErr w:type="gramStart"/>
            <w:r w:rsidRPr="001E765B">
              <w:rPr>
                <w:rFonts w:hint="eastAsia"/>
                <w:b/>
              </w:rPr>
              <w:t>况</w:t>
            </w:r>
            <w:proofErr w:type="gramEnd"/>
          </w:p>
        </w:tc>
        <w:tc>
          <w:tcPr>
            <w:tcW w:w="7533" w:type="dxa"/>
            <w:gridSpan w:val="5"/>
            <w:tcBorders>
              <w:top w:val="single" w:sz="6" w:space="0" w:color="auto"/>
              <w:left w:val="single" w:sz="6" w:space="0" w:color="auto"/>
              <w:bottom w:val="single" w:sz="6" w:space="0" w:color="auto"/>
              <w:right w:val="single" w:sz="12" w:space="0" w:color="auto"/>
            </w:tcBorders>
            <w:vAlign w:val="center"/>
          </w:tcPr>
          <w:p w:rsidR="001E765B" w:rsidRPr="001E765B" w:rsidRDefault="001E765B" w:rsidP="001E765B">
            <w:r w:rsidRPr="001E765B">
              <w:rPr>
                <w:rFonts w:hint="eastAsia"/>
              </w:rPr>
              <w:t>建筑装饰工程设计专项甲级；建筑幕墙工程设计专项甲级；建筑装修装饰工程专业承包壹级；建筑幕墙工程专业承包壹级；消防设施工程专业承包壹级；防水防腐保温工程专业承包壹级；建筑机电安装工程专业承包壹级；电子与智能化工程专业承包壹级；市政公用工程施工总承包叁级；钢结构工程专业承包贰级；城市及道路照明工程专业承包叁级；环保工程专业承包叁级；建筑工程施工总承包叁级；施工劳务不分等级。</w:t>
            </w:r>
          </w:p>
          <w:p w:rsidR="001E765B" w:rsidRPr="001E765B" w:rsidRDefault="001E765B" w:rsidP="001E765B"/>
        </w:tc>
      </w:tr>
      <w:tr w:rsidR="001E765B" w:rsidRPr="001E765B" w:rsidTr="001E765B">
        <w:trPr>
          <w:trHeight w:hRule="exact" w:val="3778"/>
        </w:trPr>
        <w:tc>
          <w:tcPr>
            <w:tcW w:w="829" w:type="dxa"/>
            <w:tcBorders>
              <w:top w:val="single" w:sz="6" w:space="0" w:color="auto"/>
              <w:left w:val="single" w:sz="12" w:space="0" w:color="auto"/>
              <w:bottom w:val="single" w:sz="4" w:space="0" w:color="auto"/>
              <w:right w:val="single" w:sz="6" w:space="0" w:color="auto"/>
            </w:tcBorders>
            <w:vAlign w:val="center"/>
            <w:hideMark/>
          </w:tcPr>
          <w:p w:rsidR="001E765B" w:rsidRPr="001E765B" w:rsidRDefault="001E765B" w:rsidP="001E765B">
            <w:pPr>
              <w:rPr>
                <w:b/>
              </w:rPr>
            </w:pPr>
            <w:r w:rsidRPr="001E765B">
              <w:rPr>
                <w:rFonts w:hint="eastAsia"/>
                <w:b/>
              </w:rPr>
              <w:t>主营范围</w:t>
            </w:r>
          </w:p>
        </w:tc>
        <w:tc>
          <w:tcPr>
            <w:tcW w:w="7533" w:type="dxa"/>
            <w:gridSpan w:val="5"/>
            <w:tcBorders>
              <w:top w:val="single" w:sz="6" w:space="0" w:color="auto"/>
              <w:left w:val="single" w:sz="6" w:space="0" w:color="auto"/>
              <w:bottom w:val="single" w:sz="4" w:space="0" w:color="auto"/>
              <w:right w:val="single" w:sz="12" w:space="0" w:color="auto"/>
            </w:tcBorders>
            <w:vAlign w:val="center"/>
            <w:hideMark/>
          </w:tcPr>
          <w:p w:rsidR="001E765B" w:rsidRPr="001E765B" w:rsidRDefault="001E765B" w:rsidP="001E765B">
            <w:pPr>
              <w:rPr>
                <w:b/>
              </w:rPr>
            </w:pPr>
            <w:r w:rsidRPr="001E765B">
              <w:rPr>
                <w:rFonts w:hint="eastAsia"/>
              </w:rPr>
              <w:t>投资兴办实业（具体项目另行申报）；室内工艺品造型设计；产品外型包装设计；工艺美术设计；企业形象设计；工艺美术品的购销及其他国内贸易；经济信息咨询（不含专营、专控、专卖商品及限制项目）；体育场地设施工程专业承包；城市园林绿化、建筑装修装饰工程设计与施工；建筑幕墙工程设计与施工；钢结构工程；电子与智能化工程；建筑机电安装工程；防水防腐保温工程；消防设施工程；市政公用工程、建筑工程施工、环保工程、城市及道路照明工程、展览陈列工程设计与施工、消防设施工程设计、雕塑、壁画设计与施工、建筑材料的销售（不含专营、专控、专卖商品）；建筑劳务分包（凭资质证书经营）；安全技术防范系统设计、施工、上门维修；实验室设备安装工程、实验室家具的设计、技术开发、上门安装、维修与销售；空气净化工程、船舶舾装服务（限船舶装饰）。</w:t>
            </w:r>
            <w:r w:rsidRPr="001E765B">
              <w:rPr>
                <w:rFonts w:hint="eastAsia"/>
              </w:rPr>
              <w:t xml:space="preserve"> </w:t>
            </w:r>
            <w:r w:rsidRPr="001E765B">
              <w:rPr>
                <w:rFonts w:hint="eastAsia"/>
              </w:rPr>
              <w:t>（以上法律、行政法规、国务院决定禁止的项目除外，限制的项目须取得许可后方可经营）；实验室家具的生产；医疗器械的销售。</w:t>
            </w:r>
          </w:p>
        </w:tc>
      </w:tr>
      <w:tr w:rsidR="001E765B" w:rsidRPr="001E765B" w:rsidTr="001E765B">
        <w:trPr>
          <w:trHeight w:hRule="exact" w:val="8572"/>
        </w:trPr>
        <w:tc>
          <w:tcPr>
            <w:tcW w:w="829" w:type="dxa"/>
            <w:tcBorders>
              <w:top w:val="single" w:sz="4" w:space="0" w:color="auto"/>
              <w:left w:val="single" w:sz="12" w:space="0" w:color="auto"/>
              <w:bottom w:val="single" w:sz="6" w:space="0" w:color="auto"/>
              <w:right w:val="single" w:sz="6" w:space="0" w:color="auto"/>
            </w:tcBorders>
            <w:vAlign w:val="center"/>
            <w:hideMark/>
          </w:tcPr>
          <w:p w:rsidR="001E765B" w:rsidRPr="001E765B" w:rsidRDefault="001E765B" w:rsidP="001E765B">
            <w:pPr>
              <w:rPr>
                <w:b/>
              </w:rPr>
            </w:pPr>
            <w:r w:rsidRPr="001E765B">
              <w:rPr>
                <w:rFonts w:hint="eastAsia"/>
                <w:b/>
              </w:rPr>
              <w:lastRenderedPageBreak/>
              <w:t>专业特长</w:t>
            </w:r>
          </w:p>
        </w:tc>
        <w:tc>
          <w:tcPr>
            <w:tcW w:w="7533" w:type="dxa"/>
            <w:gridSpan w:val="5"/>
            <w:tcBorders>
              <w:top w:val="single" w:sz="4" w:space="0" w:color="auto"/>
              <w:left w:val="single" w:sz="6" w:space="0" w:color="auto"/>
              <w:bottom w:val="single" w:sz="6" w:space="0" w:color="auto"/>
              <w:right w:val="single" w:sz="12" w:space="0" w:color="auto"/>
            </w:tcBorders>
            <w:vAlign w:val="center"/>
          </w:tcPr>
          <w:p w:rsidR="001E765B" w:rsidRPr="001E765B" w:rsidRDefault="001E765B" w:rsidP="001E765B">
            <w:r w:rsidRPr="001E765B">
              <w:drawing>
                <wp:inline distT="0" distB="0" distL="0" distR="0">
                  <wp:extent cx="4037330" cy="248285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7330" cy="2482850"/>
                          </a:xfrm>
                          <a:prstGeom prst="rect">
                            <a:avLst/>
                          </a:prstGeom>
                          <a:noFill/>
                          <a:ln>
                            <a:noFill/>
                          </a:ln>
                        </pic:spPr>
                      </pic:pic>
                    </a:graphicData>
                  </a:graphic>
                </wp:inline>
              </w:drawing>
            </w:r>
          </w:p>
          <w:p w:rsidR="001E765B" w:rsidRPr="001E765B" w:rsidRDefault="001E765B" w:rsidP="001E765B">
            <w:r w:rsidRPr="001E765B">
              <w:rPr>
                <w:rFonts w:hint="eastAsia"/>
              </w:rPr>
              <w:t>深圳三图建设工程有限公司有完整的设计、施工、项目管理体系，遵循各项</w:t>
            </w:r>
            <w:r w:rsidRPr="001E765B">
              <w:t>ISO</w:t>
            </w:r>
            <w:r w:rsidRPr="001E765B">
              <w:rPr>
                <w:rFonts w:hint="eastAsia"/>
              </w:rPr>
              <w:t>管理体系与相关建筑工程法规、国家标准。</w:t>
            </w:r>
          </w:p>
          <w:p w:rsidR="001E765B" w:rsidRPr="001E765B" w:rsidRDefault="001E765B" w:rsidP="001E765B">
            <w:r w:rsidRPr="001E765B">
              <w:rPr>
                <w:rFonts w:hint="eastAsia"/>
              </w:rPr>
              <w:t>我司技术实力雄厚，现有高级职称</w:t>
            </w:r>
            <w:r w:rsidRPr="001E765B">
              <w:t>13</w:t>
            </w:r>
            <w:r w:rsidRPr="001E765B">
              <w:rPr>
                <w:rFonts w:hint="eastAsia"/>
              </w:rPr>
              <w:t>人，中级职称</w:t>
            </w:r>
            <w:r w:rsidRPr="001E765B">
              <w:t>15</w:t>
            </w:r>
            <w:r w:rsidRPr="001E765B">
              <w:rPr>
                <w:rFonts w:hint="eastAsia"/>
              </w:rPr>
              <w:t>人，助理级职称</w:t>
            </w:r>
            <w:r w:rsidRPr="001E765B">
              <w:t>9</w:t>
            </w:r>
            <w:r w:rsidRPr="001E765B">
              <w:rPr>
                <w:rFonts w:hint="eastAsia"/>
              </w:rPr>
              <w:t>人。其中总工程师、工程部经理等关键岗位均为获得高级职称</w:t>
            </w:r>
            <w:r w:rsidRPr="001E765B">
              <w:t>10</w:t>
            </w:r>
            <w:r w:rsidRPr="001E765B">
              <w:rPr>
                <w:rFonts w:hint="eastAsia"/>
              </w:rPr>
              <w:t>年以上的资深工程技术人员担任。</w:t>
            </w:r>
          </w:p>
          <w:p w:rsidR="001E765B" w:rsidRPr="001E765B" w:rsidRDefault="001E765B" w:rsidP="001E765B">
            <w:r w:rsidRPr="001E765B">
              <w:rPr>
                <w:rFonts w:hint="eastAsia"/>
              </w:rPr>
              <w:t>项目管理</w:t>
            </w:r>
            <w:proofErr w:type="gramStart"/>
            <w:r w:rsidRPr="001E765B">
              <w:rPr>
                <w:rFonts w:hint="eastAsia"/>
              </w:rPr>
              <w:t>部现有</w:t>
            </w:r>
            <w:proofErr w:type="gramEnd"/>
            <w:r w:rsidRPr="001E765B">
              <w:rPr>
                <w:rFonts w:hint="eastAsia"/>
              </w:rPr>
              <w:t>注册壹级建造师</w:t>
            </w:r>
            <w:r w:rsidRPr="001E765B">
              <w:t>19</w:t>
            </w:r>
            <w:r w:rsidRPr="001E765B">
              <w:rPr>
                <w:rFonts w:hint="eastAsia"/>
              </w:rPr>
              <w:t>人，注册贰级建造师</w:t>
            </w:r>
            <w:r w:rsidRPr="001E765B">
              <w:t>6</w:t>
            </w:r>
            <w:r w:rsidRPr="001E765B">
              <w:rPr>
                <w:rFonts w:hint="eastAsia"/>
              </w:rPr>
              <w:t>人，注册</w:t>
            </w:r>
            <w:proofErr w:type="gramStart"/>
            <w:r w:rsidRPr="001E765B">
              <w:rPr>
                <w:rFonts w:hint="eastAsia"/>
              </w:rPr>
              <w:t>造价师</w:t>
            </w:r>
            <w:proofErr w:type="gramEnd"/>
            <w:r w:rsidRPr="001E765B">
              <w:t>3</w:t>
            </w:r>
            <w:r w:rsidRPr="001E765B">
              <w:rPr>
                <w:rFonts w:hint="eastAsia"/>
              </w:rPr>
              <w:t>人。五大员等专业工程技术人员配备齐全，共计</w:t>
            </w:r>
            <w:r w:rsidRPr="001E765B">
              <w:t>50</w:t>
            </w:r>
            <w:r w:rsidRPr="001E765B">
              <w:rPr>
                <w:rFonts w:hint="eastAsia"/>
              </w:rPr>
              <w:t>人以上。可同时组建</w:t>
            </w:r>
            <w:r w:rsidRPr="001E765B">
              <w:t>10</w:t>
            </w:r>
            <w:r w:rsidRPr="001E765B">
              <w:rPr>
                <w:rFonts w:hint="eastAsia"/>
              </w:rPr>
              <w:t>个以上项目部。</w:t>
            </w:r>
          </w:p>
          <w:p w:rsidR="001E765B" w:rsidRPr="001E765B" w:rsidRDefault="001E765B" w:rsidP="001E765B">
            <w:r w:rsidRPr="001E765B">
              <w:rPr>
                <w:rFonts w:hint="eastAsia"/>
              </w:rPr>
              <w:t>关键岗位、仓库保管员、持有特种作业证书的劳务人员等均为我司正式员工，专业班组和辅助性工种由和我司有长期稳定合作关系的资质齐全劳务公司提供。短期内可组织起</w:t>
            </w:r>
            <w:r w:rsidRPr="001E765B">
              <w:t>200</w:t>
            </w:r>
            <w:r w:rsidRPr="001E765B">
              <w:rPr>
                <w:rFonts w:hint="eastAsia"/>
              </w:rPr>
              <w:t>人以上的施工队伍投入项目。</w:t>
            </w:r>
          </w:p>
          <w:p w:rsidR="001E765B" w:rsidRPr="001E765B" w:rsidRDefault="001E765B" w:rsidP="001E765B">
            <w:r w:rsidRPr="001E765B">
              <w:rPr>
                <w:rFonts w:hint="eastAsia"/>
              </w:rPr>
              <w:t>一般作业所需的手工具、电动工具为我司自有财产，总价值</w:t>
            </w:r>
            <w:r w:rsidRPr="001E765B">
              <w:t>100</w:t>
            </w:r>
            <w:r w:rsidRPr="001E765B">
              <w:rPr>
                <w:rFonts w:hint="eastAsia"/>
              </w:rPr>
              <w:t>万元以上。由专职电工维护、检修，保证所有机具状态良好。大型设备和工程车辆视项目需求在项目所在地向专业设备公司租赁。我司</w:t>
            </w:r>
            <w:proofErr w:type="gramStart"/>
            <w:r w:rsidRPr="001E765B">
              <w:rPr>
                <w:rFonts w:hint="eastAsia"/>
              </w:rPr>
              <w:t>备有专项</w:t>
            </w:r>
            <w:proofErr w:type="gramEnd"/>
            <w:r w:rsidRPr="001E765B">
              <w:rPr>
                <w:rFonts w:hint="eastAsia"/>
              </w:rPr>
              <w:t>资金用于设备保障。</w:t>
            </w:r>
          </w:p>
          <w:p w:rsidR="001E765B" w:rsidRPr="001E765B" w:rsidRDefault="001E765B" w:rsidP="001E765B">
            <w:pPr>
              <w:rPr>
                <w:b/>
              </w:rPr>
            </w:pPr>
          </w:p>
        </w:tc>
      </w:tr>
      <w:tr w:rsidR="001E765B" w:rsidRPr="001E765B" w:rsidTr="001E765B">
        <w:trPr>
          <w:trHeight w:hRule="exact" w:val="3799"/>
        </w:trPr>
        <w:tc>
          <w:tcPr>
            <w:tcW w:w="829" w:type="dxa"/>
            <w:tcBorders>
              <w:top w:val="single" w:sz="6" w:space="0" w:color="auto"/>
              <w:left w:val="single" w:sz="12" w:space="0" w:color="auto"/>
              <w:bottom w:val="single" w:sz="12" w:space="0" w:color="auto"/>
              <w:right w:val="single" w:sz="6" w:space="0" w:color="auto"/>
            </w:tcBorders>
            <w:vAlign w:val="center"/>
            <w:hideMark/>
          </w:tcPr>
          <w:p w:rsidR="001E765B" w:rsidRPr="001E765B" w:rsidRDefault="001E765B" w:rsidP="001E765B">
            <w:pPr>
              <w:rPr>
                <w:b/>
              </w:rPr>
            </w:pPr>
            <w:r w:rsidRPr="001E765B">
              <w:rPr>
                <w:rFonts w:hint="eastAsia"/>
                <w:b/>
              </w:rPr>
              <w:t>公司情况</w:t>
            </w:r>
          </w:p>
          <w:p w:rsidR="001E765B" w:rsidRPr="001E765B" w:rsidRDefault="001E765B" w:rsidP="001E765B">
            <w:pPr>
              <w:rPr>
                <w:b/>
              </w:rPr>
            </w:pPr>
            <w:r w:rsidRPr="001E765B">
              <w:rPr>
                <w:rFonts w:hint="eastAsia"/>
                <w:b/>
              </w:rPr>
              <w:t>概</w:t>
            </w:r>
            <w:r w:rsidRPr="001E765B">
              <w:rPr>
                <w:rFonts w:hint="eastAsia"/>
                <w:b/>
              </w:rPr>
              <w:t xml:space="preserve">  </w:t>
            </w:r>
            <w:r w:rsidRPr="001E765B">
              <w:rPr>
                <w:rFonts w:hint="eastAsia"/>
                <w:b/>
              </w:rPr>
              <w:t>要</w:t>
            </w:r>
          </w:p>
        </w:tc>
        <w:tc>
          <w:tcPr>
            <w:tcW w:w="7533" w:type="dxa"/>
            <w:gridSpan w:val="5"/>
            <w:tcBorders>
              <w:top w:val="single" w:sz="6" w:space="0" w:color="auto"/>
              <w:left w:val="single" w:sz="6" w:space="0" w:color="auto"/>
              <w:bottom w:val="single" w:sz="12" w:space="0" w:color="auto"/>
              <w:right w:val="single" w:sz="12" w:space="0" w:color="auto"/>
            </w:tcBorders>
          </w:tcPr>
          <w:p w:rsidR="001E765B" w:rsidRPr="001E765B" w:rsidRDefault="001E765B" w:rsidP="001E765B"/>
          <w:p w:rsidR="001E765B" w:rsidRPr="001E765B" w:rsidRDefault="001E765B" w:rsidP="001E765B">
            <w:pPr>
              <w:rPr>
                <w:rFonts w:hint="eastAsia"/>
              </w:rPr>
            </w:pPr>
            <w:r w:rsidRPr="001E765B">
              <w:rPr>
                <w:rFonts w:hint="eastAsia"/>
              </w:rPr>
              <w:t>深圳三图建设工程有限公司成立于</w:t>
            </w:r>
            <w:r w:rsidRPr="001E765B">
              <w:t>1999</w:t>
            </w:r>
            <w:r w:rsidRPr="001E765B">
              <w:rPr>
                <w:rFonts w:hint="eastAsia"/>
              </w:rPr>
              <w:t>年</w:t>
            </w:r>
            <w:r w:rsidRPr="001E765B">
              <w:t>8</w:t>
            </w:r>
            <w:r w:rsidRPr="001E765B">
              <w:rPr>
                <w:rFonts w:hint="eastAsia"/>
              </w:rPr>
              <w:t>月</w:t>
            </w:r>
            <w:r w:rsidRPr="001E765B">
              <w:t>9</w:t>
            </w:r>
            <w:r w:rsidRPr="001E765B">
              <w:rPr>
                <w:rFonts w:hint="eastAsia"/>
              </w:rPr>
              <w:t>日，注册资金</w:t>
            </w:r>
            <w:r w:rsidRPr="001E765B">
              <w:t>1.1</w:t>
            </w:r>
            <w:r w:rsidRPr="001E765B">
              <w:rPr>
                <w:rFonts w:hint="eastAsia"/>
              </w:rPr>
              <w:t>亿元。立足深圳，辐射全国，是我们前进的方向；三</w:t>
            </w:r>
            <w:proofErr w:type="gramStart"/>
            <w:r w:rsidRPr="001E765B">
              <w:rPr>
                <w:rFonts w:hint="eastAsia"/>
              </w:rPr>
              <w:t>图品牌</w:t>
            </w:r>
            <w:proofErr w:type="gramEnd"/>
            <w:r w:rsidRPr="001E765B">
              <w:rPr>
                <w:rFonts w:hint="eastAsia"/>
              </w:rPr>
              <w:t>做大做强，是我们的目标。我们目前分公司有</w:t>
            </w:r>
            <w:r w:rsidRPr="001E765B">
              <w:t>34</w:t>
            </w:r>
            <w:r w:rsidRPr="001E765B">
              <w:rPr>
                <w:rFonts w:hint="eastAsia"/>
              </w:rPr>
              <w:t>家，其它省域布局也正在进行中，我们目标是中国的每一个省市都有三图人的身影。</w:t>
            </w:r>
          </w:p>
          <w:p w:rsidR="001E765B" w:rsidRPr="001E765B" w:rsidRDefault="001E765B" w:rsidP="0083365C">
            <w:r w:rsidRPr="001E765B">
              <w:rPr>
                <w:rFonts w:hint="eastAsia"/>
              </w:rPr>
              <w:t>公司成立二十年来，一直诚信经营，在信用中国网站中查询无任何失信记录，深得社会各界的好评。近年来，在酒店、办公楼、医院、学校、银行、展馆、工业厂房、高档住宅、高速铁路、充电桩等领域取得了优异的成功案例，获得了客户的高度认可与赞誉。我们企业目标是：“好工程、三图造”。</w:t>
            </w:r>
          </w:p>
        </w:tc>
      </w:tr>
    </w:tbl>
    <w:p w:rsidR="006F3701" w:rsidRDefault="006F3701"/>
    <w:sectPr w:rsidR="006F37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1B7" w:rsidRDefault="006E31B7" w:rsidP="001E765B">
      <w:r>
        <w:separator/>
      </w:r>
    </w:p>
  </w:endnote>
  <w:endnote w:type="continuationSeparator" w:id="0">
    <w:p w:rsidR="006E31B7" w:rsidRDefault="006E31B7" w:rsidP="001E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1B7" w:rsidRDefault="006E31B7" w:rsidP="001E765B">
      <w:r>
        <w:separator/>
      </w:r>
    </w:p>
  </w:footnote>
  <w:footnote w:type="continuationSeparator" w:id="0">
    <w:p w:rsidR="006E31B7" w:rsidRDefault="006E31B7" w:rsidP="001E7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70"/>
    <w:rsid w:val="001E765B"/>
    <w:rsid w:val="006E31B7"/>
    <w:rsid w:val="006F3701"/>
    <w:rsid w:val="0083365C"/>
    <w:rsid w:val="00DF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6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765B"/>
    <w:rPr>
      <w:sz w:val="18"/>
      <w:szCs w:val="18"/>
    </w:rPr>
  </w:style>
  <w:style w:type="paragraph" w:styleId="a4">
    <w:name w:val="footer"/>
    <w:basedOn w:val="a"/>
    <w:link w:val="Char0"/>
    <w:uiPriority w:val="99"/>
    <w:unhideWhenUsed/>
    <w:rsid w:val="001E765B"/>
    <w:pPr>
      <w:tabs>
        <w:tab w:val="center" w:pos="4153"/>
        <w:tab w:val="right" w:pos="8306"/>
      </w:tabs>
      <w:snapToGrid w:val="0"/>
      <w:jc w:val="left"/>
    </w:pPr>
    <w:rPr>
      <w:sz w:val="18"/>
      <w:szCs w:val="18"/>
    </w:rPr>
  </w:style>
  <w:style w:type="character" w:customStyle="1" w:styleId="Char0">
    <w:name w:val="页脚 Char"/>
    <w:basedOn w:val="a0"/>
    <w:link w:val="a4"/>
    <w:uiPriority w:val="99"/>
    <w:rsid w:val="001E765B"/>
    <w:rPr>
      <w:sz w:val="18"/>
      <w:szCs w:val="18"/>
    </w:rPr>
  </w:style>
  <w:style w:type="paragraph" w:styleId="a5">
    <w:name w:val="Balloon Text"/>
    <w:basedOn w:val="a"/>
    <w:link w:val="Char1"/>
    <w:uiPriority w:val="99"/>
    <w:semiHidden/>
    <w:unhideWhenUsed/>
    <w:rsid w:val="001E765B"/>
    <w:rPr>
      <w:sz w:val="18"/>
      <w:szCs w:val="18"/>
    </w:rPr>
  </w:style>
  <w:style w:type="character" w:customStyle="1" w:styleId="Char1">
    <w:name w:val="批注框文本 Char"/>
    <w:basedOn w:val="a0"/>
    <w:link w:val="a5"/>
    <w:uiPriority w:val="99"/>
    <w:semiHidden/>
    <w:rsid w:val="001E76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76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765B"/>
    <w:rPr>
      <w:sz w:val="18"/>
      <w:szCs w:val="18"/>
    </w:rPr>
  </w:style>
  <w:style w:type="paragraph" w:styleId="a4">
    <w:name w:val="footer"/>
    <w:basedOn w:val="a"/>
    <w:link w:val="Char0"/>
    <w:uiPriority w:val="99"/>
    <w:unhideWhenUsed/>
    <w:rsid w:val="001E765B"/>
    <w:pPr>
      <w:tabs>
        <w:tab w:val="center" w:pos="4153"/>
        <w:tab w:val="right" w:pos="8306"/>
      </w:tabs>
      <w:snapToGrid w:val="0"/>
      <w:jc w:val="left"/>
    </w:pPr>
    <w:rPr>
      <w:sz w:val="18"/>
      <w:szCs w:val="18"/>
    </w:rPr>
  </w:style>
  <w:style w:type="character" w:customStyle="1" w:styleId="Char0">
    <w:name w:val="页脚 Char"/>
    <w:basedOn w:val="a0"/>
    <w:link w:val="a4"/>
    <w:uiPriority w:val="99"/>
    <w:rsid w:val="001E765B"/>
    <w:rPr>
      <w:sz w:val="18"/>
      <w:szCs w:val="18"/>
    </w:rPr>
  </w:style>
  <w:style w:type="paragraph" w:styleId="a5">
    <w:name w:val="Balloon Text"/>
    <w:basedOn w:val="a"/>
    <w:link w:val="Char1"/>
    <w:uiPriority w:val="99"/>
    <w:semiHidden/>
    <w:unhideWhenUsed/>
    <w:rsid w:val="001E765B"/>
    <w:rPr>
      <w:sz w:val="18"/>
      <w:szCs w:val="18"/>
    </w:rPr>
  </w:style>
  <w:style w:type="character" w:customStyle="1" w:styleId="Char1">
    <w:name w:val="批注框文本 Char"/>
    <w:basedOn w:val="a0"/>
    <w:link w:val="a5"/>
    <w:uiPriority w:val="99"/>
    <w:semiHidden/>
    <w:rsid w:val="001E76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447207">
      <w:bodyDiv w:val="1"/>
      <w:marLeft w:val="0"/>
      <w:marRight w:val="0"/>
      <w:marTop w:val="0"/>
      <w:marBottom w:val="0"/>
      <w:divBdr>
        <w:top w:val="none" w:sz="0" w:space="0" w:color="auto"/>
        <w:left w:val="none" w:sz="0" w:space="0" w:color="auto"/>
        <w:bottom w:val="none" w:sz="0" w:space="0" w:color="auto"/>
        <w:right w:val="none" w:sz="0" w:space="0" w:color="auto"/>
      </w:divBdr>
    </w:div>
    <w:div w:id="19108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hunan</dc:creator>
  <cp:keywords/>
  <dc:description/>
  <cp:lastModifiedBy>hunan</cp:lastModifiedBy>
  <cp:revision>3</cp:revision>
  <dcterms:created xsi:type="dcterms:W3CDTF">2020-06-23T05:22:00Z</dcterms:created>
  <dcterms:modified xsi:type="dcterms:W3CDTF">2020-06-23T05:25:00Z</dcterms:modified>
</cp:coreProperties>
</file>