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85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3"/>
        <w:gridCol w:w="1514"/>
        <w:gridCol w:w="1247"/>
        <w:gridCol w:w="1031"/>
        <w:gridCol w:w="665"/>
        <w:gridCol w:w="3035"/>
      </w:tblGrid>
      <w:tr w:rsidR="0029784C" w:rsidRPr="0029784C" w:rsidTr="0029784C">
        <w:trPr>
          <w:trHeight w:hRule="exact" w:val="600"/>
        </w:trPr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84C" w:rsidRPr="0029784C" w:rsidRDefault="0029784C" w:rsidP="0029784C">
            <w:pPr>
              <w:rPr>
                <w:b/>
              </w:rPr>
            </w:pPr>
            <w:r w:rsidRPr="0029784C">
              <w:rPr>
                <w:rFonts w:hint="eastAsia"/>
                <w:b/>
              </w:rPr>
              <w:t>企业名称</w:t>
            </w:r>
          </w:p>
        </w:tc>
        <w:tc>
          <w:tcPr>
            <w:tcW w:w="749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9784C" w:rsidRPr="0029784C" w:rsidRDefault="0029784C" w:rsidP="0029784C">
            <w:r w:rsidRPr="0029784C">
              <w:rPr>
                <w:rFonts w:hint="eastAsia"/>
              </w:rPr>
              <w:t>北京城建亚泰建设集团有限公司</w:t>
            </w:r>
          </w:p>
        </w:tc>
      </w:tr>
      <w:tr w:rsidR="0029784C" w:rsidRPr="0029784C" w:rsidTr="0029784C">
        <w:trPr>
          <w:trHeight w:hRule="exact" w:val="600"/>
        </w:trPr>
        <w:tc>
          <w:tcPr>
            <w:tcW w:w="1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84C" w:rsidRPr="0029784C" w:rsidRDefault="0029784C" w:rsidP="0029784C">
            <w:pPr>
              <w:rPr>
                <w:b/>
              </w:rPr>
            </w:pPr>
            <w:r w:rsidRPr="0029784C">
              <w:rPr>
                <w:rFonts w:hint="eastAsia"/>
                <w:b/>
              </w:rPr>
              <w:t>总部地址</w:t>
            </w:r>
          </w:p>
        </w:tc>
        <w:tc>
          <w:tcPr>
            <w:tcW w:w="7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9784C" w:rsidRPr="0029784C" w:rsidRDefault="0029784C" w:rsidP="0029784C">
            <w:pPr>
              <w:rPr>
                <w:b/>
                <w:u w:val="single"/>
              </w:rPr>
            </w:pPr>
            <w:r w:rsidRPr="0029784C">
              <w:rPr>
                <w:rFonts w:hint="eastAsia"/>
                <w:b/>
              </w:rPr>
              <w:t xml:space="preserve"> </w:t>
            </w:r>
            <w:r w:rsidRPr="0029784C">
              <w:rPr>
                <w:rFonts w:hint="eastAsia"/>
              </w:rPr>
              <w:t>北京市朝阳区东土城路九号</w:t>
            </w:r>
            <w:r w:rsidRPr="0029784C">
              <w:rPr>
                <w:rFonts w:hint="eastAsia"/>
              </w:rPr>
              <w:t xml:space="preserve"> </w:t>
            </w:r>
          </w:p>
        </w:tc>
      </w:tr>
      <w:tr w:rsidR="0029784C" w:rsidRPr="0029784C" w:rsidTr="0029784C">
        <w:trPr>
          <w:trHeight w:hRule="exact" w:val="943"/>
        </w:trPr>
        <w:tc>
          <w:tcPr>
            <w:tcW w:w="1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84C" w:rsidRPr="0029784C" w:rsidRDefault="0029784C" w:rsidP="0029784C">
            <w:pPr>
              <w:rPr>
                <w:b/>
              </w:rPr>
            </w:pPr>
            <w:r w:rsidRPr="0029784C">
              <w:rPr>
                <w:rFonts w:hint="eastAsia"/>
                <w:b/>
              </w:rPr>
              <w:t>当地代表处地址</w:t>
            </w:r>
          </w:p>
        </w:tc>
        <w:tc>
          <w:tcPr>
            <w:tcW w:w="7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9784C" w:rsidRPr="0029784C" w:rsidRDefault="0029784C" w:rsidP="0029784C">
            <w:pPr>
              <w:rPr>
                <w:b/>
              </w:rPr>
            </w:pPr>
            <w:r w:rsidRPr="0029784C">
              <w:rPr>
                <w:rFonts w:hint="eastAsia"/>
              </w:rPr>
              <w:t>北京市朝阳区东土城路九号</w:t>
            </w:r>
          </w:p>
        </w:tc>
      </w:tr>
      <w:tr w:rsidR="0029784C" w:rsidRPr="0029784C" w:rsidTr="0029784C">
        <w:trPr>
          <w:trHeight w:hRule="exact" w:val="841"/>
        </w:trPr>
        <w:tc>
          <w:tcPr>
            <w:tcW w:w="1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84C" w:rsidRPr="0029784C" w:rsidRDefault="0029784C" w:rsidP="0029784C">
            <w:pPr>
              <w:rPr>
                <w:b/>
              </w:rPr>
            </w:pPr>
            <w:r w:rsidRPr="0029784C">
              <w:rPr>
                <w:rFonts w:hint="eastAsia"/>
                <w:b/>
              </w:rPr>
              <w:t>定点项目</w:t>
            </w:r>
          </w:p>
          <w:p w:rsidR="0029784C" w:rsidRPr="0029784C" w:rsidRDefault="0029784C" w:rsidP="0029784C">
            <w:pPr>
              <w:rPr>
                <w:b/>
              </w:rPr>
            </w:pPr>
            <w:r w:rsidRPr="0029784C">
              <w:rPr>
                <w:rFonts w:hint="eastAsia"/>
                <w:b/>
              </w:rPr>
              <w:t>负责人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784C" w:rsidRPr="0029784C" w:rsidRDefault="0029784C" w:rsidP="0029784C">
            <w:r w:rsidRPr="0029784C">
              <w:rPr>
                <w:rFonts w:hint="eastAsia"/>
              </w:rPr>
              <w:t>秦树东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784C" w:rsidRPr="0029784C" w:rsidRDefault="0029784C" w:rsidP="0029784C">
            <w:pPr>
              <w:rPr>
                <w:b/>
              </w:rPr>
            </w:pPr>
            <w:r w:rsidRPr="0029784C">
              <w:rPr>
                <w:rFonts w:hint="eastAsia"/>
                <w:b/>
              </w:rPr>
              <w:t>职</w:t>
            </w:r>
            <w:r w:rsidRPr="0029784C">
              <w:rPr>
                <w:rFonts w:hint="eastAsia"/>
                <w:b/>
              </w:rPr>
              <w:t xml:space="preserve">    </w:t>
            </w:r>
            <w:proofErr w:type="gramStart"/>
            <w:r w:rsidRPr="0029784C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784C" w:rsidRPr="0029784C" w:rsidRDefault="0029784C" w:rsidP="0029784C">
            <w:r w:rsidRPr="0029784C">
              <w:rPr>
                <w:rFonts w:hint="eastAsia"/>
              </w:rPr>
              <w:t>总经理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784C" w:rsidRPr="0029784C" w:rsidRDefault="0029784C" w:rsidP="0029784C">
            <w:pPr>
              <w:rPr>
                <w:b/>
              </w:rPr>
            </w:pPr>
            <w:r w:rsidRPr="0029784C">
              <w:rPr>
                <w:rFonts w:hint="eastAsia"/>
                <w:b/>
              </w:rPr>
              <w:t>电话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9784C" w:rsidRPr="0029784C" w:rsidRDefault="0029784C" w:rsidP="0029784C">
            <w:r w:rsidRPr="0029784C">
              <w:rPr>
                <w:rFonts w:hint="eastAsia"/>
              </w:rPr>
              <w:t>010-64215588</w:t>
            </w:r>
          </w:p>
          <w:p w:rsidR="0029784C" w:rsidRPr="0029784C" w:rsidRDefault="0029784C" w:rsidP="0029784C">
            <w:pPr>
              <w:rPr>
                <w:b/>
              </w:rPr>
            </w:pPr>
            <w:r w:rsidRPr="0029784C">
              <w:rPr>
                <w:rFonts w:hint="eastAsia"/>
              </w:rPr>
              <w:t>13391531168</w:t>
            </w:r>
          </w:p>
        </w:tc>
      </w:tr>
      <w:tr w:rsidR="0029784C" w:rsidRPr="0029784C" w:rsidTr="0029784C">
        <w:trPr>
          <w:trHeight w:hRule="exact" w:val="854"/>
        </w:trPr>
        <w:tc>
          <w:tcPr>
            <w:tcW w:w="1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84C" w:rsidRPr="0029784C" w:rsidRDefault="0029784C" w:rsidP="0029784C">
            <w:pPr>
              <w:rPr>
                <w:b/>
              </w:rPr>
            </w:pPr>
            <w:r w:rsidRPr="0029784C">
              <w:rPr>
                <w:rFonts w:hint="eastAsia"/>
                <w:b/>
              </w:rPr>
              <w:t>定点项目</w:t>
            </w:r>
          </w:p>
          <w:p w:rsidR="0029784C" w:rsidRPr="0029784C" w:rsidRDefault="0029784C" w:rsidP="0029784C">
            <w:pPr>
              <w:rPr>
                <w:b/>
              </w:rPr>
            </w:pPr>
            <w:r w:rsidRPr="0029784C">
              <w:rPr>
                <w:rFonts w:hint="eastAsia"/>
                <w:b/>
              </w:rPr>
              <w:t>经办人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784C" w:rsidRPr="0029784C" w:rsidRDefault="0029784C" w:rsidP="0029784C">
            <w:pPr>
              <w:rPr>
                <w:b/>
              </w:rPr>
            </w:pPr>
            <w:proofErr w:type="gramStart"/>
            <w:r w:rsidRPr="0029784C">
              <w:rPr>
                <w:rFonts w:hint="eastAsia"/>
              </w:rPr>
              <w:t>周劲宇</w:t>
            </w:r>
            <w:proofErr w:type="gramEnd"/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784C" w:rsidRPr="0029784C" w:rsidRDefault="0029784C" w:rsidP="0029784C">
            <w:pPr>
              <w:rPr>
                <w:b/>
              </w:rPr>
            </w:pPr>
            <w:r w:rsidRPr="0029784C">
              <w:rPr>
                <w:rFonts w:hint="eastAsia"/>
                <w:b/>
              </w:rPr>
              <w:t>职</w:t>
            </w:r>
            <w:r w:rsidRPr="0029784C">
              <w:rPr>
                <w:rFonts w:hint="eastAsia"/>
                <w:b/>
              </w:rPr>
              <w:t xml:space="preserve">    </w:t>
            </w:r>
            <w:proofErr w:type="gramStart"/>
            <w:r w:rsidRPr="0029784C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784C" w:rsidRPr="0029784C" w:rsidRDefault="0029784C" w:rsidP="0029784C">
            <w:r w:rsidRPr="0029784C">
              <w:rPr>
                <w:rFonts w:hint="eastAsia"/>
              </w:rPr>
              <w:t>副部长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784C" w:rsidRPr="0029784C" w:rsidRDefault="0029784C" w:rsidP="0029784C">
            <w:pPr>
              <w:rPr>
                <w:b/>
              </w:rPr>
            </w:pPr>
            <w:r w:rsidRPr="0029784C">
              <w:rPr>
                <w:rFonts w:hint="eastAsia"/>
                <w:b/>
              </w:rPr>
              <w:t>电话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9784C" w:rsidRPr="0029784C" w:rsidRDefault="0029784C" w:rsidP="0029784C">
            <w:r w:rsidRPr="0029784C">
              <w:rPr>
                <w:rFonts w:hint="eastAsia"/>
              </w:rPr>
              <w:t>010-64271959</w:t>
            </w:r>
          </w:p>
          <w:p w:rsidR="0029784C" w:rsidRPr="0029784C" w:rsidRDefault="0029784C" w:rsidP="0029784C">
            <w:pPr>
              <w:rPr>
                <w:b/>
              </w:rPr>
            </w:pPr>
            <w:r w:rsidRPr="0029784C">
              <w:rPr>
                <w:rFonts w:hint="eastAsia"/>
              </w:rPr>
              <w:t>13811988921</w:t>
            </w:r>
          </w:p>
        </w:tc>
      </w:tr>
      <w:tr w:rsidR="0029784C" w:rsidRPr="0029784C" w:rsidTr="0029784C">
        <w:trPr>
          <w:trHeight w:hRule="exact" w:val="713"/>
        </w:trPr>
        <w:tc>
          <w:tcPr>
            <w:tcW w:w="1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84C" w:rsidRPr="0029784C" w:rsidRDefault="0029784C" w:rsidP="0029784C">
            <w:pPr>
              <w:rPr>
                <w:b/>
              </w:rPr>
            </w:pPr>
            <w:r w:rsidRPr="0029784C">
              <w:rPr>
                <w:rFonts w:hint="eastAsia"/>
                <w:b/>
              </w:rPr>
              <w:t>单位传真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84C" w:rsidRPr="0029784C" w:rsidRDefault="0029784C" w:rsidP="0029784C">
            <w:pPr>
              <w:rPr>
                <w:b/>
              </w:rPr>
            </w:pPr>
            <w:r w:rsidRPr="0029784C">
              <w:rPr>
                <w:rFonts w:hint="eastAsia"/>
              </w:rPr>
              <w:t>010-64282746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784C" w:rsidRPr="0029784C" w:rsidRDefault="0029784C" w:rsidP="0029784C">
            <w:pPr>
              <w:rPr>
                <w:b/>
              </w:rPr>
            </w:pPr>
            <w:r w:rsidRPr="0029784C">
              <w:rPr>
                <w:rFonts w:hint="eastAsia"/>
                <w:b/>
              </w:rPr>
              <w:t>电子邮箱</w:t>
            </w:r>
          </w:p>
        </w:tc>
        <w:tc>
          <w:tcPr>
            <w:tcW w:w="47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9784C" w:rsidRPr="0029784C" w:rsidRDefault="0029784C" w:rsidP="0029784C">
            <w:r w:rsidRPr="0029784C">
              <w:rPr>
                <w:rFonts w:hint="eastAsia"/>
              </w:rPr>
              <w:t>ytscyx001@163.com</w:t>
            </w:r>
          </w:p>
        </w:tc>
      </w:tr>
      <w:tr w:rsidR="0029784C" w:rsidRPr="0029784C" w:rsidTr="0029784C">
        <w:trPr>
          <w:trHeight w:hRule="exact" w:val="1263"/>
        </w:trPr>
        <w:tc>
          <w:tcPr>
            <w:tcW w:w="1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84C" w:rsidRPr="0029784C" w:rsidRDefault="0029784C" w:rsidP="0029784C">
            <w:pPr>
              <w:rPr>
                <w:b/>
              </w:rPr>
            </w:pPr>
            <w:r w:rsidRPr="0029784C">
              <w:rPr>
                <w:rFonts w:hint="eastAsia"/>
                <w:b/>
              </w:rPr>
              <w:t>公司资质</w:t>
            </w:r>
          </w:p>
          <w:p w:rsidR="0029784C" w:rsidRPr="0029784C" w:rsidRDefault="0029784C" w:rsidP="0029784C">
            <w:pPr>
              <w:rPr>
                <w:b/>
              </w:rPr>
            </w:pPr>
            <w:r w:rsidRPr="0029784C">
              <w:rPr>
                <w:rFonts w:hint="eastAsia"/>
                <w:b/>
              </w:rPr>
              <w:t>情</w:t>
            </w:r>
            <w:r w:rsidRPr="0029784C">
              <w:rPr>
                <w:rFonts w:hint="eastAsia"/>
                <w:b/>
              </w:rPr>
              <w:t xml:space="preserve">  </w:t>
            </w:r>
            <w:proofErr w:type="gramStart"/>
            <w:r w:rsidRPr="0029784C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4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9784C" w:rsidRPr="0029784C" w:rsidRDefault="0029784C" w:rsidP="0029784C">
            <w:r w:rsidRPr="0029784C">
              <w:rPr>
                <w:rFonts w:hint="eastAsia"/>
              </w:rPr>
              <w:t>建筑工程施工总承包特级；市政公用工程施工总承包壹级；钢结构工程专业承包壹级；古建筑工程专业承包壹级；防水防腐保温工程专业承包贰级；建筑装修装饰工程专业承包壹级；机电工程施工总承包叁级；</w:t>
            </w:r>
          </w:p>
          <w:p w:rsidR="00000000" w:rsidRPr="0029784C" w:rsidRDefault="0029784C" w:rsidP="0029784C">
            <w:r w:rsidRPr="0029784C">
              <w:rPr>
                <w:rFonts w:hint="eastAsia"/>
              </w:rPr>
              <w:t>建筑机电安装工程专业承包壹级。</w:t>
            </w:r>
          </w:p>
        </w:tc>
      </w:tr>
      <w:tr w:rsidR="0029784C" w:rsidRPr="0029784C" w:rsidTr="0029784C">
        <w:trPr>
          <w:trHeight w:hRule="exact" w:val="1787"/>
        </w:trPr>
        <w:tc>
          <w:tcPr>
            <w:tcW w:w="10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784C" w:rsidRPr="0029784C" w:rsidRDefault="0029784C" w:rsidP="0029784C">
            <w:pPr>
              <w:rPr>
                <w:b/>
              </w:rPr>
            </w:pPr>
            <w:r w:rsidRPr="0029784C">
              <w:rPr>
                <w:rFonts w:hint="eastAsia"/>
                <w:b/>
              </w:rPr>
              <w:t>主营范围</w:t>
            </w:r>
          </w:p>
        </w:tc>
        <w:tc>
          <w:tcPr>
            <w:tcW w:w="74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784C" w:rsidRPr="0029784C" w:rsidRDefault="0029784C" w:rsidP="0029784C">
            <w:pPr>
              <w:rPr>
                <w:b/>
              </w:rPr>
            </w:pPr>
            <w:r w:rsidRPr="0029784C">
              <w:rPr>
                <w:rFonts w:hint="eastAsia"/>
              </w:rPr>
              <w:t>对外派遣实施境外工程所需的劳务人员；施工总承包；专业承包；租赁建筑机械设备；承办境外房屋建筑、市政公用、建筑装修装饰、园林古建筑以及起重设备安装工程的境内国际招标工程；上述境外工程所需的设备、材料出口；房地产开发；销售自行开发的商品房；投资管理；工程项目管理；工程技术咨询；技术开发、技术检测；货物进出口；技术进出口。（依法须经批准的项目，经相关部门批准后依批准的内容开展经营活动。）</w:t>
            </w:r>
          </w:p>
        </w:tc>
      </w:tr>
      <w:tr w:rsidR="0029784C" w:rsidRPr="0029784C" w:rsidTr="0029784C">
        <w:trPr>
          <w:trHeight w:hRule="exact" w:val="2780"/>
        </w:trPr>
        <w:tc>
          <w:tcPr>
            <w:tcW w:w="10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84C" w:rsidRPr="0029784C" w:rsidRDefault="0029784C" w:rsidP="0029784C">
            <w:pPr>
              <w:rPr>
                <w:b/>
              </w:rPr>
            </w:pPr>
            <w:r w:rsidRPr="0029784C">
              <w:rPr>
                <w:rFonts w:hint="eastAsia"/>
                <w:b/>
              </w:rPr>
              <w:t>专业特长</w:t>
            </w:r>
          </w:p>
        </w:tc>
        <w:tc>
          <w:tcPr>
            <w:tcW w:w="749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84C" w:rsidRPr="0029784C" w:rsidRDefault="0029784C" w:rsidP="0029784C">
            <w:r w:rsidRPr="0029784C">
              <w:rPr>
                <w:rFonts w:hint="eastAsia"/>
              </w:rPr>
              <w:t>北京城建亚泰建设集团有限公司是国家大型特级建筑施工企业，注册资本金</w:t>
            </w:r>
            <w:r w:rsidRPr="0029784C">
              <w:t>30000</w:t>
            </w:r>
            <w:r w:rsidRPr="0029784C">
              <w:rPr>
                <w:rFonts w:hint="eastAsia"/>
              </w:rPr>
              <w:t>万元，资信等级为</w:t>
            </w:r>
            <w:r w:rsidRPr="0029784C">
              <w:t>AAA</w:t>
            </w:r>
            <w:r w:rsidRPr="0029784C">
              <w:rPr>
                <w:rFonts w:hint="eastAsia"/>
              </w:rPr>
              <w:t>级，拥有建筑工程特级资质、市政公用工程、建筑装饰装修、文物保护、园林古建筑、钢结构、建筑机电设备安装</w:t>
            </w:r>
            <w:r w:rsidRPr="0029784C">
              <w:t>6</w:t>
            </w:r>
            <w:r w:rsidRPr="0029784C">
              <w:rPr>
                <w:rFonts w:hint="eastAsia"/>
              </w:rPr>
              <w:t>个国家一级资质和国际承包、建筑工程甲级、建筑装饰设计甲级资质以及特种设备安装改造维修许可证；具有承担工业与民用建筑、市政、装饰、古建、钢结构、机电设备安装施工、高速公路、房地产开发以及商品混凝土等生产能力。公司先后荣获“全国消费者满意施工企业”、“全国诚信建设示范单位”、“中国优秀企业”，</w:t>
            </w:r>
            <w:r w:rsidRPr="0029784C">
              <w:t xml:space="preserve"> </w:t>
            </w:r>
            <w:r w:rsidRPr="0029784C">
              <w:rPr>
                <w:rFonts w:hint="eastAsia"/>
              </w:rPr>
              <w:t>“全国五一劳动奖状”、“全国优秀质量品牌文化奖”</w:t>
            </w:r>
            <w:r w:rsidRPr="0029784C">
              <w:t xml:space="preserve"> </w:t>
            </w:r>
            <w:r w:rsidRPr="0029784C">
              <w:rPr>
                <w:rFonts w:hint="eastAsia"/>
              </w:rPr>
              <w:t>“北京市守信企业”、“首都文明单位”、并通过了</w:t>
            </w:r>
            <w:r w:rsidRPr="0029784C">
              <w:t>ISO9001</w:t>
            </w:r>
            <w:r w:rsidRPr="0029784C">
              <w:rPr>
                <w:rFonts w:hint="eastAsia"/>
              </w:rPr>
              <w:t>、</w:t>
            </w:r>
            <w:r w:rsidRPr="0029784C">
              <w:t xml:space="preserve"> ISO14001</w:t>
            </w:r>
            <w:r w:rsidRPr="0029784C">
              <w:rPr>
                <w:rFonts w:hint="eastAsia"/>
              </w:rPr>
              <w:t>以及</w:t>
            </w:r>
            <w:r w:rsidRPr="0029784C">
              <w:t>ISO18000</w:t>
            </w:r>
            <w:r w:rsidRPr="0029784C">
              <w:rPr>
                <w:rFonts w:hint="eastAsia"/>
              </w:rPr>
              <w:t>管理体系认证。</w:t>
            </w:r>
          </w:p>
          <w:p w:rsidR="0029784C" w:rsidRPr="0029784C" w:rsidRDefault="0029784C" w:rsidP="0029784C"/>
        </w:tc>
      </w:tr>
      <w:tr w:rsidR="0029784C" w:rsidRPr="0029784C" w:rsidTr="0029784C">
        <w:trPr>
          <w:trHeight w:hRule="exact" w:val="964"/>
        </w:trPr>
        <w:tc>
          <w:tcPr>
            <w:tcW w:w="10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9784C" w:rsidRPr="0029784C" w:rsidRDefault="0029784C" w:rsidP="0029784C">
            <w:pPr>
              <w:rPr>
                <w:b/>
              </w:rPr>
            </w:pPr>
            <w:r w:rsidRPr="0029784C">
              <w:rPr>
                <w:rFonts w:hint="eastAsia"/>
                <w:b/>
              </w:rPr>
              <w:t>公司情况</w:t>
            </w:r>
          </w:p>
          <w:p w:rsidR="00000000" w:rsidRPr="0029784C" w:rsidRDefault="0029784C" w:rsidP="0029784C">
            <w:pPr>
              <w:rPr>
                <w:b/>
              </w:rPr>
            </w:pPr>
            <w:r w:rsidRPr="0029784C">
              <w:rPr>
                <w:rFonts w:hint="eastAsia"/>
                <w:b/>
              </w:rPr>
              <w:t>概</w:t>
            </w:r>
            <w:r w:rsidRPr="0029784C">
              <w:rPr>
                <w:b/>
              </w:rPr>
              <w:t xml:space="preserve">  </w:t>
            </w:r>
            <w:r w:rsidRPr="0029784C">
              <w:rPr>
                <w:rFonts w:hint="eastAsia"/>
                <w:b/>
              </w:rPr>
              <w:t>要</w:t>
            </w:r>
          </w:p>
        </w:tc>
        <w:tc>
          <w:tcPr>
            <w:tcW w:w="749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0000" w:rsidRPr="0029784C" w:rsidRDefault="0029784C" w:rsidP="0029784C">
            <w:r w:rsidRPr="0029784C">
              <w:rPr>
                <w:rFonts w:hint="eastAsia"/>
              </w:rPr>
              <w:t>我公司具有雄厚的经济、技术实力，信誉卓著。现有职工</w:t>
            </w:r>
            <w:r w:rsidRPr="0029784C">
              <w:rPr>
                <w:rFonts w:hint="eastAsia"/>
              </w:rPr>
              <w:t>1152</w:t>
            </w:r>
            <w:r w:rsidRPr="0029784C">
              <w:rPr>
                <w:rFonts w:hint="eastAsia"/>
              </w:rPr>
              <w:t>人，其中，高、中级技术人员</w:t>
            </w:r>
            <w:r w:rsidRPr="0029784C">
              <w:rPr>
                <w:rFonts w:hint="eastAsia"/>
              </w:rPr>
              <w:t>266</w:t>
            </w:r>
            <w:r w:rsidRPr="0029784C">
              <w:rPr>
                <w:rFonts w:hint="eastAsia"/>
              </w:rPr>
              <w:t>人；拥有国家一级建造师</w:t>
            </w:r>
            <w:r w:rsidRPr="0029784C">
              <w:rPr>
                <w:rFonts w:hint="eastAsia"/>
              </w:rPr>
              <w:t>190</w:t>
            </w:r>
            <w:r w:rsidRPr="0029784C">
              <w:rPr>
                <w:rFonts w:hint="eastAsia"/>
              </w:rPr>
              <w:t>余人、二级建造师</w:t>
            </w:r>
            <w:r w:rsidRPr="0029784C">
              <w:rPr>
                <w:rFonts w:hint="eastAsia"/>
              </w:rPr>
              <w:t>100</w:t>
            </w:r>
            <w:r w:rsidRPr="0029784C">
              <w:rPr>
                <w:rFonts w:hint="eastAsia"/>
              </w:rPr>
              <w:t>余人。目前，集团公司拥有</w:t>
            </w:r>
            <w:r w:rsidRPr="0029784C">
              <w:rPr>
                <w:rFonts w:hint="eastAsia"/>
              </w:rPr>
              <w:t>14</w:t>
            </w:r>
            <w:r w:rsidRPr="0029784C">
              <w:rPr>
                <w:rFonts w:hint="eastAsia"/>
              </w:rPr>
              <w:t>家法人企业和</w:t>
            </w:r>
            <w:r w:rsidRPr="0029784C">
              <w:rPr>
                <w:rFonts w:hint="eastAsia"/>
              </w:rPr>
              <w:t>20</w:t>
            </w:r>
            <w:r w:rsidRPr="0029784C">
              <w:rPr>
                <w:rFonts w:hint="eastAsia"/>
              </w:rPr>
              <w:t>家管理公司、分公司、项目部。</w:t>
            </w:r>
          </w:p>
        </w:tc>
      </w:tr>
    </w:tbl>
    <w:p w:rsidR="006F3701" w:rsidRPr="0029784C" w:rsidRDefault="006F3701">
      <w:bookmarkStart w:id="0" w:name="_GoBack"/>
      <w:bookmarkEnd w:id="0"/>
    </w:p>
    <w:sectPr w:rsidR="006F3701" w:rsidRPr="00297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76E" w:rsidRDefault="0004576E" w:rsidP="0029784C">
      <w:r>
        <w:separator/>
      </w:r>
    </w:p>
  </w:endnote>
  <w:endnote w:type="continuationSeparator" w:id="0">
    <w:p w:rsidR="0004576E" w:rsidRDefault="0004576E" w:rsidP="0029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76E" w:rsidRDefault="0004576E" w:rsidP="0029784C">
      <w:r>
        <w:separator/>
      </w:r>
    </w:p>
  </w:footnote>
  <w:footnote w:type="continuationSeparator" w:id="0">
    <w:p w:rsidR="0004576E" w:rsidRDefault="0004576E" w:rsidP="00297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7C"/>
    <w:rsid w:val="0004576E"/>
    <w:rsid w:val="0029784C"/>
    <w:rsid w:val="006F3701"/>
    <w:rsid w:val="009C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8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8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2020-06-23T05:32:00Z</dcterms:created>
  <dcterms:modified xsi:type="dcterms:W3CDTF">2020-06-23T05:32:00Z</dcterms:modified>
</cp:coreProperties>
</file>