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196"/>
        <w:tblW w:w="99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67"/>
        <w:gridCol w:w="1292"/>
        <w:gridCol w:w="739"/>
        <w:gridCol w:w="695"/>
        <w:gridCol w:w="523"/>
        <w:gridCol w:w="5923"/>
      </w:tblGrid>
      <w:tr w:rsidR="00BF1983" w:rsidRPr="00BF1983" w:rsidTr="00B62974">
        <w:trPr>
          <w:trHeight w:hRule="exact" w:val="638"/>
        </w:trPr>
        <w:tc>
          <w:tcPr>
            <w:tcW w:w="793" w:type="dxa"/>
            <w:tcBorders>
              <w:top w:val="single" w:sz="12" w:space="0" w:color="auto"/>
              <w:left w:val="single" w:sz="12" w:space="0" w:color="auto"/>
              <w:bottom w:val="single" w:sz="6" w:space="0" w:color="auto"/>
              <w:right w:val="single" w:sz="6" w:space="0" w:color="auto"/>
            </w:tcBorders>
            <w:vAlign w:val="center"/>
            <w:hideMark/>
          </w:tcPr>
          <w:p w:rsidR="00BF1983" w:rsidRPr="00BF1983" w:rsidRDefault="00BF1983" w:rsidP="00BF1983">
            <w:pPr>
              <w:rPr>
                <w:b/>
              </w:rPr>
            </w:pPr>
            <w:bookmarkStart w:id="0" w:name="_GoBack"/>
            <w:r w:rsidRPr="00BF1983">
              <w:rPr>
                <w:rFonts w:hint="eastAsia"/>
                <w:b/>
              </w:rPr>
              <w:t>企业名称</w:t>
            </w:r>
          </w:p>
        </w:tc>
        <w:tc>
          <w:tcPr>
            <w:tcW w:w="9146" w:type="dxa"/>
            <w:gridSpan w:val="5"/>
            <w:tcBorders>
              <w:top w:val="single" w:sz="12" w:space="0" w:color="auto"/>
              <w:left w:val="single" w:sz="6" w:space="0" w:color="auto"/>
              <w:bottom w:val="single" w:sz="6" w:space="0" w:color="auto"/>
              <w:right w:val="single" w:sz="12" w:space="0" w:color="auto"/>
            </w:tcBorders>
            <w:vAlign w:val="center"/>
            <w:hideMark/>
          </w:tcPr>
          <w:p w:rsidR="00BF1983" w:rsidRPr="00BF1983" w:rsidRDefault="00BF1983" w:rsidP="00BF1983">
            <w:pPr>
              <w:rPr>
                <w:bCs/>
              </w:rPr>
            </w:pPr>
            <w:r w:rsidRPr="00BF1983">
              <w:rPr>
                <w:rFonts w:hint="eastAsia"/>
                <w:bCs/>
              </w:rPr>
              <w:t>北京同舟嘉艺装饰工程有限责任公司</w:t>
            </w:r>
          </w:p>
        </w:tc>
      </w:tr>
      <w:tr w:rsidR="00BF1983" w:rsidRPr="00BF1983" w:rsidTr="00B62974">
        <w:trPr>
          <w:trHeight w:hRule="exact" w:val="638"/>
        </w:trPr>
        <w:tc>
          <w:tcPr>
            <w:tcW w:w="793" w:type="dxa"/>
            <w:tcBorders>
              <w:top w:val="single" w:sz="6" w:space="0" w:color="auto"/>
              <w:left w:val="single" w:sz="12" w:space="0" w:color="auto"/>
              <w:bottom w:val="single" w:sz="6" w:space="0" w:color="auto"/>
              <w:right w:val="single" w:sz="6" w:space="0" w:color="auto"/>
            </w:tcBorders>
            <w:vAlign w:val="center"/>
            <w:hideMark/>
          </w:tcPr>
          <w:p w:rsidR="00BF1983" w:rsidRPr="00BF1983" w:rsidRDefault="00BF1983" w:rsidP="00BF1983">
            <w:pPr>
              <w:rPr>
                <w:b/>
              </w:rPr>
            </w:pPr>
            <w:r w:rsidRPr="00BF1983">
              <w:rPr>
                <w:rFonts w:hint="eastAsia"/>
                <w:b/>
              </w:rPr>
              <w:t>总部地址</w:t>
            </w:r>
          </w:p>
        </w:tc>
        <w:tc>
          <w:tcPr>
            <w:tcW w:w="9146" w:type="dxa"/>
            <w:gridSpan w:val="5"/>
            <w:tcBorders>
              <w:top w:val="single" w:sz="6" w:space="0" w:color="auto"/>
              <w:left w:val="single" w:sz="6" w:space="0" w:color="auto"/>
              <w:bottom w:val="single" w:sz="6" w:space="0" w:color="auto"/>
              <w:right w:val="single" w:sz="12" w:space="0" w:color="auto"/>
            </w:tcBorders>
            <w:vAlign w:val="center"/>
            <w:hideMark/>
          </w:tcPr>
          <w:p w:rsidR="00BF1983" w:rsidRPr="00BF1983" w:rsidRDefault="00BF1983" w:rsidP="00BF1983">
            <w:pPr>
              <w:rPr>
                <w:bCs/>
              </w:rPr>
            </w:pPr>
            <w:r w:rsidRPr="00BF1983">
              <w:rPr>
                <w:rFonts w:hint="eastAsia"/>
                <w:bCs/>
              </w:rPr>
              <w:t xml:space="preserve"> </w:t>
            </w:r>
            <w:r w:rsidRPr="00BF1983">
              <w:rPr>
                <w:rFonts w:hint="eastAsia"/>
                <w:bCs/>
              </w:rPr>
              <w:t>北京市朝阳区十八里店乡十八里店村</w:t>
            </w:r>
            <w:r w:rsidRPr="00BF1983">
              <w:rPr>
                <w:rFonts w:hint="eastAsia"/>
                <w:bCs/>
              </w:rPr>
              <w:t>876</w:t>
            </w:r>
            <w:r w:rsidRPr="00BF1983">
              <w:rPr>
                <w:rFonts w:hint="eastAsia"/>
                <w:bCs/>
              </w:rPr>
              <w:t>号</w:t>
            </w:r>
            <w:r w:rsidRPr="00BF1983">
              <w:rPr>
                <w:rFonts w:hint="eastAsia"/>
                <w:bCs/>
              </w:rPr>
              <w:t>-201</w:t>
            </w:r>
          </w:p>
        </w:tc>
      </w:tr>
      <w:tr w:rsidR="00BF1983" w:rsidRPr="00BF1983" w:rsidTr="00B62974">
        <w:trPr>
          <w:trHeight w:hRule="exact" w:val="692"/>
        </w:trPr>
        <w:tc>
          <w:tcPr>
            <w:tcW w:w="793" w:type="dxa"/>
            <w:tcBorders>
              <w:top w:val="single" w:sz="6" w:space="0" w:color="auto"/>
              <w:left w:val="single" w:sz="12" w:space="0" w:color="auto"/>
              <w:bottom w:val="single" w:sz="6" w:space="0" w:color="auto"/>
              <w:right w:val="single" w:sz="6" w:space="0" w:color="auto"/>
            </w:tcBorders>
            <w:vAlign w:val="center"/>
            <w:hideMark/>
          </w:tcPr>
          <w:p w:rsidR="00BF1983" w:rsidRPr="00BF1983" w:rsidRDefault="00BF1983" w:rsidP="00BF1983">
            <w:pPr>
              <w:rPr>
                <w:b/>
              </w:rPr>
            </w:pPr>
            <w:r w:rsidRPr="00BF1983">
              <w:rPr>
                <w:rFonts w:hint="eastAsia"/>
                <w:b/>
              </w:rPr>
              <w:t>当地代表处地址</w:t>
            </w:r>
          </w:p>
        </w:tc>
        <w:tc>
          <w:tcPr>
            <w:tcW w:w="9146" w:type="dxa"/>
            <w:gridSpan w:val="5"/>
            <w:tcBorders>
              <w:top w:val="single" w:sz="6" w:space="0" w:color="auto"/>
              <w:left w:val="single" w:sz="6" w:space="0" w:color="auto"/>
              <w:bottom w:val="single" w:sz="6" w:space="0" w:color="auto"/>
              <w:right w:val="single" w:sz="12" w:space="0" w:color="auto"/>
            </w:tcBorders>
            <w:vAlign w:val="center"/>
            <w:hideMark/>
          </w:tcPr>
          <w:p w:rsidR="00BF1983" w:rsidRPr="00BF1983" w:rsidRDefault="00BF1983" w:rsidP="00BF1983">
            <w:pPr>
              <w:rPr>
                <w:bCs/>
              </w:rPr>
            </w:pPr>
            <w:r w:rsidRPr="00BF1983">
              <w:rPr>
                <w:rFonts w:hint="eastAsia"/>
                <w:bCs/>
              </w:rPr>
              <w:t xml:space="preserve"> </w:t>
            </w:r>
            <w:r w:rsidRPr="00BF1983">
              <w:rPr>
                <w:rFonts w:hint="eastAsia"/>
                <w:bCs/>
              </w:rPr>
              <w:t>北京市朝阳区十八里店乡十八里店村</w:t>
            </w:r>
            <w:r w:rsidRPr="00BF1983">
              <w:rPr>
                <w:rFonts w:hint="eastAsia"/>
                <w:bCs/>
              </w:rPr>
              <w:t>876</w:t>
            </w:r>
            <w:r w:rsidRPr="00BF1983">
              <w:rPr>
                <w:rFonts w:hint="eastAsia"/>
                <w:bCs/>
              </w:rPr>
              <w:t>号</w:t>
            </w:r>
            <w:r w:rsidRPr="00BF1983">
              <w:rPr>
                <w:rFonts w:hint="eastAsia"/>
                <w:bCs/>
              </w:rPr>
              <w:t>-201</w:t>
            </w:r>
          </w:p>
        </w:tc>
      </w:tr>
      <w:tr w:rsidR="00BF1983" w:rsidRPr="00BF1983" w:rsidTr="00B62974">
        <w:trPr>
          <w:trHeight w:hRule="exact" w:val="1209"/>
        </w:trPr>
        <w:tc>
          <w:tcPr>
            <w:tcW w:w="793" w:type="dxa"/>
            <w:tcBorders>
              <w:top w:val="single" w:sz="6" w:space="0" w:color="auto"/>
              <w:left w:val="single" w:sz="12" w:space="0" w:color="auto"/>
              <w:bottom w:val="single" w:sz="6" w:space="0" w:color="auto"/>
              <w:right w:val="single" w:sz="6" w:space="0" w:color="auto"/>
            </w:tcBorders>
            <w:vAlign w:val="center"/>
            <w:hideMark/>
          </w:tcPr>
          <w:p w:rsidR="00BF1983" w:rsidRPr="00BF1983" w:rsidRDefault="00BF1983" w:rsidP="00BF1983">
            <w:pPr>
              <w:rPr>
                <w:b/>
              </w:rPr>
            </w:pPr>
            <w:r w:rsidRPr="00BF1983">
              <w:rPr>
                <w:rFonts w:hint="eastAsia"/>
                <w:b/>
              </w:rPr>
              <w:t>定点项目</w:t>
            </w:r>
          </w:p>
          <w:p w:rsidR="00BF1983" w:rsidRPr="00BF1983" w:rsidRDefault="00BF1983" w:rsidP="00BF1983">
            <w:pPr>
              <w:rPr>
                <w:b/>
              </w:rPr>
            </w:pPr>
            <w:r w:rsidRPr="00BF1983">
              <w:rPr>
                <w:rFonts w:hint="eastAsia"/>
                <w:b/>
              </w:rPr>
              <w:t>负责人</w:t>
            </w:r>
          </w:p>
        </w:tc>
        <w:tc>
          <w:tcPr>
            <w:tcW w:w="980" w:type="dxa"/>
            <w:tcBorders>
              <w:top w:val="single" w:sz="6" w:space="0" w:color="auto"/>
              <w:left w:val="single" w:sz="6" w:space="0" w:color="auto"/>
              <w:bottom w:val="single" w:sz="6" w:space="0" w:color="auto"/>
              <w:right w:val="single" w:sz="4" w:space="0" w:color="auto"/>
            </w:tcBorders>
            <w:vAlign w:val="center"/>
            <w:hideMark/>
          </w:tcPr>
          <w:p w:rsidR="00BF1983" w:rsidRPr="00BF1983" w:rsidRDefault="00BF1983" w:rsidP="00BF1983">
            <w:pPr>
              <w:rPr>
                <w:bCs/>
              </w:rPr>
            </w:pPr>
            <w:r w:rsidRPr="00BF1983">
              <w:rPr>
                <w:rFonts w:hint="eastAsia"/>
                <w:bCs/>
              </w:rPr>
              <w:t>沙小密</w:t>
            </w:r>
          </w:p>
        </w:tc>
        <w:tc>
          <w:tcPr>
            <w:tcW w:w="763" w:type="dxa"/>
            <w:tcBorders>
              <w:top w:val="single" w:sz="6" w:space="0" w:color="auto"/>
              <w:left w:val="single" w:sz="4" w:space="0" w:color="auto"/>
              <w:bottom w:val="single" w:sz="6" w:space="0" w:color="auto"/>
              <w:right w:val="single" w:sz="4" w:space="0" w:color="auto"/>
            </w:tcBorders>
            <w:vAlign w:val="center"/>
            <w:hideMark/>
          </w:tcPr>
          <w:p w:rsidR="00BF1983" w:rsidRPr="00BF1983" w:rsidRDefault="00BF1983" w:rsidP="00BF1983">
            <w:pPr>
              <w:rPr>
                <w:b/>
              </w:rPr>
            </w:pPr>
            <w:r w:rsidRPr="00BF1983">
              <w:rPr>
                <w:rFonts w:hint="eastAsia"/>
                <w:b/>
              </w:rPr>
              <w:t>职</w:t>
            </w:r>
            <w:r w:rsidRPr="00BF1983">
              <w:rPr>
                <w:rFonts w:hint="eastAsia"/>
                <w:b/>
              </w:rPr>
              <w:t xml:space="preserve">    </w:t>
            </w:r>
            <w:proofErr w:type="gramStart"/>
            <w:r w:rsidRPr="00BF1983">
              <w:rPr>
                <w:rFonts w:hint="eastAsia"/>
                <w:b/>
              </w:rPr>
              <w:t>务</w:t>
            </w:r>
            <w:proofErr w:type="gramEnd"/>
          </w:p>
        </w:tc>
        <w:tc>
          <w:tcPr>
            <w:tcW w:w="717" w:type="dxa"/>
            <w:tcBorders>
              <w:top w:val="single" w:sz="6" w:space="0" w:color="auto"/>
              <w:left w:val="single" w:sz="4" w:space="0" w:color="auto"/>
              <w:bottom w:val="single" w:sz="6" w:space="0" w:color="auto"/>
              <w:right w:val="single" w:sz="4" w:space="0" w:color="auto"/>
            </w:tcBorders>
            <w:vAlign w:val="center"/>
            <w:hideMark/>
          </w:tcPr>
          <w:p w:rsidR="00BF1983" w:rsidRPr="00BF1983" w:rsidRDefault="00BF1983" w:rsidP="00BF1983">
            <w:pPr>
              <w:rPr>
                <w:b/>
              </w:rPr>
            </w:pPr>
            <w:r w:rsidRPr="00BF1983">
              <w:rPr>
                <w:rFonts w:hint="eastAsia"/>
                <w:b/>
              </w:rPr>
              <w:t>总经理</w:t>
            </w:r>
          </w:p>
        </w:tc>
        <w:tc>
          <w:tcPr>
            <w:tcW w:w="536" w:type="dxa"/>
            <w:tcBorders>
              <w:top w:val="single" w:sz="6" w:space="0" w:color="auto"/>
              <w:left w:val="single" w:sz="4" w:space="0" w:color="auto"/>
              <w:bottom w:val="single" w:sz="6" w:space="0" w:color="auto"/>
              <w:right w:val="single" w:sz="4" w:space="0" w:color="auto"/>
            </w:tcBorders>
            <w:vAlign w:val="center"/>
            <w:hideMark/>
          </w:tcPr>
          <w:p w:rsidR="00BF1983" w:rsidRPr="00BF1983" w:rsidRDefault="00BF1983" w:rsidP="00BF1983">
            <w:pPr>
              <w:rPr>
                <w:b/>
              </w:rPr>
            </w:pPr>
            <w:r w:rsidRPr="00BF1983">
              <w:rPr>
                <w:rFonts w:hint="eastAsia"/>
                <w:b/>
              </w:rPr>
              <w:t>电话</w:t>
            </w:r>
          </w:p>
        </w:tc>
        <w:tc>
          <w:tcPr>
            <w:tcW w:w="6150" w:type="dxa"/>
            <w:tcBorders>
              <w:top w:val="single" w:sz="6" w:space="0" w:color="auto"/>
              <w:left w:val="single" w:sz="4" w:space="0" w:color="auto"/>
              <w:bottom w:val="single" w:sz="6" w:space="0" w:color="auto"/>
              <w:right w:val="single" w:sz="12" w:space="0" w:color="auto"/>
            </w:tcBorders>
            <w:vAlign w:val="center"/>
            <w:hideMark/>
          </w:tcPr>
          <w:p w:rsidR="00BF1983" w:rsidRPr="00BF1983" w:rsidRDefault="00BF1983" w:rsidP="00BF1983">
            <w:pPr>
              <w:rPr>
                <w:bCs/>
              </w:rPr>
            </w:pPr>
            <w:r w:rsidRPr="00BF1983">
              <w:rPr>
                <w:rFonts w:hint="eastAsia"/>
                <w:bCs/>
              </w:rPr>
              <w:t>010-87748817</w:t>
            </w:r>
            <w:r w:rsidRPr="00BF1983">
              <w:rPr>
                <w:rFonts w:hint="eastAsia"/>
                <w:bCs/>
              </w:rPr>
              <w:t>，</w:t>
            </w:r>
            <w:r w:rsidRPr="00BF1983">
              <w:rPr>
                <w:rFonts w:hint="eastAsia"/>
                <w:bCs/>
              </w:rPr>
              <w:t>18600171588</w:t>
            </w:r>
            <w:r w:rsidRPr="00BF1983">
              <w:rPr>
                <w:rFonts w:hint="eastAsia"/>
                <w:bCs/>
              </w:rPr>
              <w:t>（办公及手机）</w:t>
            </w:r>
          </w:p>
        </w:tc>
      </w:tr>
      <w:tr w:rsidR="00BF1983" w:rsidRPr="00BF1983" w:rsidTr="00B62974">
        <w:trPr>
          <w:trHeight w:hRule="exact" w:val="1219"/>
        </w:trPr>
        <w:tc>
          <w:tcPr>
            <w:tcW w:w="793" w:type="dxa"/>
            <w:tcBorders>
              <w:top w:val="single" w:sz="6" w:space="0" w:color="auto"/>
              <w:left w:val="single" w:sz="12" w:space="0" w:color="auto"/>
              <w:bottom w:val="single" w:sz="6" w:space="0" w:color="auto"/>
              <w:right w:val="single" w:sz="6" w:space="0" w:color="auto"/>
            </w:tcBorders>
            <w:vAlign w:val="center"/>
            <w:hideMark/>
          </w:tcPr>
          <w:p w:rsidR="00BF1983" w:rsidRPr="00BF1983" w:rsidRDefault="00BF1983" w:rsidP="00BF1983">
            <w:pPr>
              <w:rPr>
                <w:b/>
              </w:rPr>
            </w:pPr>
            <w:r w:rsidRPr="00BF1983">
              <w:rPr>
                <w:rFonts w:hint="eastAsia"/>
                <w:b/>
              </w:rPr>
              <w:t>定点项目</w:t>
            </w:r>
          </w:p>
          <w:p w:rsidR="00BF1983" w:rsidRPr="00BF1983" w:rsidRDefault="00BF1983" w:rsidP="00BF1983">
            <w:pPr>
              <w:rPr>
                <w:b/>
              </w:rPr>
            </w:pPr>
            <w:r w:rsidRPr="00BF1983">
              <w:rPr>
                <w:rFonts w:hint="eastAsia"/>
                <w:b/>
              </w:rPr>
              <w:t>经办人</w:t>
            </w:r>
          </w:p>
        </w:tc>
        <w:tc>
          <w:tcPr>
            <w:tcW w:w="980" w:type="dxa"/>
            <w:tcBorders>
              <w:top w:val="single" w:sz="6" w:space="0" w:color="auto"/>
              <w:left w:val="single" w:sz="6" w:space="0" w:color="auto"/>
              <w:bottom w:val="single" w:sz="6" w:space="0" w:color="auto"/>
              <w:right w:val="single" w:sz="4" w:space="0" w:color="auto"/>
            </w:tcBorders>
            <w:vAlign w:val="center"/>
            <w:hideMark/>
          </w:tcPr>
          <w:p w:rsidR="00BF1983" w:rsidRPr="00BF1983" w:rsidRDefault="00BF1983" w:rsidP="00BF1983">
            <w:pPr>
              <w:rPr>
                <w:bCs/>
              </w:rPr>
            </w:pPr>
            <w:r w:rsidRPr="00BF1983">
              <w:rPr>
                <w:rFonts w:hint="eastAsia"/>
                <w:bCs/>
              </w:rPr>
              <w:t>陈志成</w:t>
            </w:r>
          </w:p>
        </w:tc>
        <w:tc>
          <w:tcPr>
            <w:tcW w:w="763" w:type="dxa"/>
            <w:tcBorders>
              <w:top w:val="single" w:sz="6" w:space="0" w:color="auto"/>
              <w:left w:val="single" w:sz="4" w:space="0" w:color="auto"/>
              <w:bottom w:val="single" w:sz="6" w:space="0" w:color="auto"/>
              <w:right w:val="single" w:sz="4" w:space="0" w:color="auto"/>
            </w:tcBorders>
            <w:vAlign w:val="center"/>
            <w:hideMark/>
          </w:tcPr>
          <w:p w:rsidR="00BF1983" w:rsidRPr="00BF1983" w:rsidRDefault="00BF1983" w:rsidP="00BF1983">
            <w:pPr>
              <w:rPr>
                <w:b/>
              </w:rPr>
            </w:pPr>
            <w:r w:rsidRPr="00BF1983">
              <w:rPr>
                <w:rFonts w:hint="eastAsia"/>
                <w:b/>
              </w:rPr>
              <w:t>职</w:t>
            </w:r>
            <w:r w:rsidRPr="00BF1983">
              <w:rPr>
                <w:rFonts w:hint="eastAsia"/>
                <w:b/>
              </w:rPr>
              <w:t xml:space="preserve">    </w:t>
            </w:r>
            <w:proofErr w:type="gramStart"/>
            <w:r w:rsidRPr="00BF1983">
              <w:rPr>
                <w:rFonts w:hint="eastAsia"/>
                <w:b/>
              </w:rPr>
              <w:t>务</w:t>
            </w:r>
            <w:proofErr w:type="gramEnd"/>
          </w:p>
        </w:tc>
        <w:tc>
          <w:tcPr>
            <w:tcW w:w="717" w:type="dxa"/>
            <w:tcBorders>
              <w:top w:val="single" w:sz="6" w:space="0" w:color="auto"/>
              <w:left w:val="single" w:sz="4" w:space="0" w:color="auto"/>
              <w:bottom w:val="single" w:sz="6" w:space="0" w:color="auto"/>
              <w:right w:val="single" w:sz="4" w:space="0" w:color="auto"/>
            </w:tcBorders>
            <w:vAlign w:val="center"/>
            <w:hideMark/>
          </w:tcPr>
          <w:p w:rsidR="00BF1983" w:rsidRPr="00BF1983" w:rsidRDefault="00BF1983" w:rsidP="00BF1983">
            <w:pPr>
              <w:rPr>
                <w:b/>
              </w:rPr>
            </w:pPr>
            <w:proofErr w:type="gramStart"/>
            <w:r w:rsidRPr="00BF1983">
              <w:rPr>
                <w:rFonts w:hint="eastAsia"/>
                <w:b/>
              </w:rPr>
              <w:t>投标部</w:t>
            </w:r>
            <w:proofErr w:type="gramEnd"/>
            <w:r w:rsidRPr="00BF1983">
              <w:rPr>
                <w:rFonts w:hint="eastAsia"/>
                <w:b/>
              </w:rPr>
              <w:t>经理</w:t>
            </w:r>
          </w:p>
        </w:tc>
        <w:tc>
          <w:tcPr>
            <w:tcW w:w="536" w:type="dxa"/>
            <w:tcBorders>
              <w:top w:val="single" w:sz="6" w:space="0" w:color="auto"/>
              <w:left w:val="single" w:sz="4" w:space="0" w:color="auto"/>
              <w:bottom w:val="single" w:sz="6" w:space="0" w:color="auto"/>
              <w:right w:val="single" w:sz="4" w:space="0" w:color="auto"/>
            </w:tcBorders>
            <w:vAlign w:val="center"/>
            <w:hideMark/>
          </w:tcPr>
          <w:p w:rsidR="00BF1983" w:rsidRPr="00BF1983" w:rsidRDefault="00BF1983" w:rsidP="00BF1983">
            <w:pPr>
              <w:rPr>
                <w:b/>
              </w:rPr>
            </w:pPr>
            <w:r w:rsidRPr="00BF1983">
              <w:rPr>
                <w:rFonts w:hint="eastAsia"/>
                <w:b/>
              </w:rPr>
              <w:t>电话</w:t>
            </w:r>
          </w:p>
        </w:tc>
        <w:tc>
          <w:tcPr>
            <w:tcW w:w="6150" w:type="dxa"/>
            <w:tcBorders>
              <w:top w:val="single" w:sz="6" w:space="0" w:color="auto"/>
              <w:left w:val="single" w:sz="4" w:space="0" w:color="auto"/>
              <w:bottom w:val="single" w:sz="6" w:space="0" w:color="auto"/>
              <w:right w:val="single" w:sz="12" w:space="0" w:color="auto"/>
            </w:tcBorders>
            <w:vAlign w:val="center"/>
            <w:hideMark/>
          </w:tcPr>
          <w:p w:rsidR="00BF1983" w:rsidRPr="00BF1983" w:rsidRDefault="00BF1983" w:rsidP="00BF1983">
            <w:pPr>
              <w:rPr>
                <w:bCs/>
              </w:rPr>
            </w:pPr>
            <w:r w:rsidRPr="00BF1983">
              <w:rPr>
                <w:rFonts w:hint="eastAsia"/>
                <w:bCs/>
              </w:rPr>
              <w:t>010-87748817</w:t>
            </w:r>
            <w:r w:rsidRPr="00BF1983">
              <w:rPr>
                <w:rFonts w:hint="eastAsia"/>
                <w:bCs/>
              </w:rPr>
              <w:t>，</w:t>
            </w:r>
            <w:r w:rsidRPr="00BF1983">
              <w:rPr>
                <w:rFonts w:hint="eastAsia"/>
                <w:bCs/>
              </w:rPr>
              <w:t>15810241051</w:t>
            </w:r>
            <w:r w:rsidRPr="00BF1983">
              <w:rPr>
                <w:rFonts w:hint="eastAsia"/>
                <w:bCs/>
              </w:rPr>
              <w:t>（办公及手机）</w:t>
            </w:r>
          </w:p>
        </w:tc>
      </w:tr>
      <w:tr w:rsidR="00BF1983" w:rsidRPr="00BF1983" w:rsidTr="00B62974">
        <w:trPr>
          <w:trHeight w:hRule="exact" w:val="945"/>
        </w:trPr>
        <w:tc>
          <w:tcPr>
            <w:tcW w:w="793" w:type="dxa"/>
            <w:tcBorders>
              <w:top w:val="single" w:sz="6" w:space="0" w:color="auto"/>
              <w:left w:val="single" w:sz="12" w:space="0" w:color="auto"/>
              <w:bottom w:val="single" w:sz="6" w:space="0" w:color="auto"/>
              <w:right w:val="single" w:sz="6" w:space="0" w:color="auto"/>
            </w:tcBorders>
            <w:vAlign w:val="center"/>
            <w:hideMark/>
          </w:tcPr>
          <w:p w:rsidR="00BF1983" w:rsidRPr="00BF1983" w:rsidRDefault="00BF1983" w:rsidP="00BF1983">
            <w:pPr>
              <w:rPr>
                <w:b/>
              </w:rPr>
            </w:pPr>
            <w:r w:rsidRPr="00BF1983">
              <w:rPr>
                <w:rFonts w:hint="eastAsia"/>
                <w:b/>
              </w:rPr>
              <w:t>单位传真</w:t>
            </w:r>
          </w:p>
        </w:tc>
        <w:tc>
          <w:tcPr>
            <w:tcW w:w="980" w:type="dxa"/>
            <w:tcBorders>
              <w:top w:val="single" w:sz="6" w:space="0" w:color="auto"/>
              <w:left w:val="single" w:sz="6" w:space="0" w:color="auto"/>
              <w:bottom w:val="single" w:sz="6" w:space="0" w:color="auto"/>
              <w:right w:val="single" w:sz="6" w:space="0" w:color="auto"/>
            </w:tcBorders>
            <w:vAlign w:val="center"/>
            <w:hideMark/>
          </w:tcPr>
          <w:p w:rsidR="00BF1983" w:rsidRPr="00BF1983" w:rsidRDefault="00BF1983" w:rsidP="00BF1983">
            <w:pPr>
              <w:rPr>
                <w:bCs/>
              </w:rPr>
            </w:pPr>
            <w:r w:rsidRPr="00BF1983">
              <w:rPr>
                <w:rFonts w:hint="eastAsia"/>
                <w:bCs/>
              </w:rPr>
              <w:t>010-87748807</w:t>
            </w:r>
          </w:p>
        </w:tc>
        <w:tc>
          <w:tcPr>
            <w:tcW w:w="763" w:type="dxa"/>
            <w:tcBorders>
              <w:top w:val="single" w:sz="6" w:space="0" w:color="auto"/>
              <w:left w:val="single" w:sz="6" w:space="0" w:color="auto"/>
              <w:bottom w:val="single" w:sz="6" w:space="0" w:color="auto"/>
              <w:right w:val="single" w:sz="4" w:space="0" w:color="auto"/>
            </w:tcBorders>
            <w:vAlign w:val="center"/>
            <w:hideMark/>
          </w:tcPr>
          <w:p w:rsidR="00BF1983" w:rsidRPr="00BF1983" w:rsidRDefault="00BF1983" w:rsidP="00BF1983">
            <w:pPr>
              <w:rPr>
                <w:b/>
              </w:rPr>
            </w:pPr>
            <w:r w:rsidRPr="00BF1983">
              <w:rPr>
                <w:rFonts w:hint="eastAsia"/>
                <w:b/>
              </w:rPr>
              <w:t>电子邮箱</w:t>
            </w:r>
          </w:p>
        </w:tc>
        <w:tc>
          <w:tcPr>
            <w:tcW w:w="7403" w:type="dxa"/>
            <w:gridSpan w:val="3"/>
            <w:tcBorders>
              <w:top w:val="single" w:sz="6" w:space="0" w:color="auto"/>
              <w:left w:val="single" w:sz="4" w:space="0" w:color="auto"/>
              <w:bottom w:val="single" w:sz="6" w:space="0" w:color="auto"/>
              <w:right w:val="single" w:sz="12" w:space="0" w:color="auto"/>
            </w:tcBorders>
            <w:vAlign w:val="center"/>
            <w:hideMark/>
          </w:tcPr>
          <w:p w:rsidR="00BF1983" w:rsidRPr="00BF1983" w:rsidRDefault="00BF1983" w:rsidP="00BF1983">
            <w:pPr>
              <w:rPr>
                <w:bCs/>
              </w:rPr>
            </w:pPr>
            <w:r w:rsidRPr="00BF1983">
              <w:rPr>
                <w:rFonts w:hint="eastAsia"/>
                <w:bCs/>
              </w:rPr>
              <w:t>494951895@qq.com</w:t>
            </w:r>
          </w:p>
        </w:tc>
      </w:tr>
      <w:tr w:rsidR="00BF1983" w:rsidRPr="00BF1983" w:rsidTr="00B62974">
        <w:trPr>
          <w:trHeight w:hRule="exact" w:val="3833"/>
        </w:trPr>
        <w:tc>
          <w:tcPr>
            <w:tcW w:w="793" w:type="dxa"/>
            <w:tcBorders>
              <w:top w:val="single" w:sz="6" w:space="0" w:color="auto"/>
              <w:left w:val="single" w:sz="12" w:space="0" w:color="auto"/>
              <w:bottom w:val="single" w:sz="6" w:space="0" w:color="auto"/>
              <w:right w:val="single" w:sz="6" w:space="0" w:color="auto"/>
            </w:tcBorders>
            <w:vAlign w:val="center"/>
            <w:hideMark/>
          </w:tcPr>
          <w:p w:rsidR="00BF1983" w:rsidRPr="00BF1983" w:rsidRDefault="00BF1983" w:rsidP="00BF1983">
            <w:pPr>
              <w:rPr>
                <w:b/>
              </w:rPr>
            </w:pPr>
            <w:r w:rsidRPr="00BF1983">
              <w:rPr>
                <w:rFonts w:hint="eastAsia"/>
                <w:b/>
              </w:rPr>
              <w:t>公司资质</w:t>
            </w:r>
          </w:p>
          <w:p w:rsidR="00BF1983" w:rsidRPr="00BF1983" w:rsidRDefault="00BF1983" w:rsidP="00BF1983">
            <w:pPr>
              <w:rPr>
                <w:b/>
              </w:rPr>
            </w:pPr>
            <w:r w:rsidRPr="00BF1983">
              <w:rPr>
                <w:rFonts w:hint="eastAsia"/>
                <w:b/>
              </w:rPr>
              <w:t>情</w:t>
            </w:r>
            <w:r w:rsidRPr="00BF1983">
              <w:rPr>
                <w:rFonts w:hint="eastAsia"/>
                <w:b/>
              </w:rPr>
              <w:t xml:space="preserve">  </w:t>
            </w:r>
            <w:proofErr w:type="gramStart"/>
            <w:r w:rsidRPr="00BF1983">
              <w:rPr>
                <w:rFonts w:hint="eastAsia"/>
                <w:b/>
              </w:rPr>
              <w:t>况</w:t>
            </w:r>
            <w:proofErr w:type="gramEnd"/>
          </w:p>
        </w:tc>
        <w:tc>
          <w:tcPr>
            <w:tcW w:w="9146" w:type="dxa"/>
            <w:gridSpan w:val="5"/>
            <w:tcBorders>
              <w:top w:val="single" w:sz="6" w:space="0" w:color="auto"/>
              <w:left w:val="single" w:sz="6" w:space="0" w:color="auto"/>
              <w:bottom w:val="single" w:sz="6" w:space="0" w:color="auto"/>
              <w:right w:val="single" w:sz="12" w:space="0" w:color="auto"/>
            </w:tcBorders>
            <w:vAlign w:val="center"/>
          </w:tcPr>
          <w:p w:rsidR="00BF1983" w:rsidRPr="00BF1983" w:rsidRDefault="00BF1983" w:rsidP="00BF1983">
            <w:pPr>
              <w:rPr>
                <w:bCs/>
              </w:rPr>
            </w:pPr>
            <w:r w:rsidRPr="00BF1983">
              <w:rPr>
                <w:rFonts w:hint="eastAsia"/>
                <w:bCs/>
              </w:rPr>
              <w:t>建筑装饰装修工程专业承包壹级</w:t>
            </w:r>
          </w:p>
          <w:p w:rsidR="00BF1983" w:rsidRPr="00BF1983" w:rsidRDefault="00BF1983" w:rsidP="00BF1983">
            <w:pPr>
              <w:rPr>
                <w:rFonts w:hint="eastAsia"/>
                <w:bCs/>
              </w:rPr>
            </w:pPr>
            <w:r w:rsidRPr="00BF1983">
              <w:rPr>
                <w:rFonts w:hint="eastAsia"/>
                <w:bCs/>
              </w:rPr>
              <w:t>建筑幕墙工程专业承包贰级</w:t>
            </w:r>
          </w:p>
          <w:p w:rsidR="00BF1983" w:rsidRPr="00BF1983" w:rsidRDefault="00BF1983" w:rsidP="00BF1983">
            <w:pPr>
              <w:rPr>
                <w:rFonts w:hint="eastAsia"/>
                <w:bCs/>
              </w:rPr>
            </w:pPr>
            <w:r w:rsidRPr="00BF1983">
              <w:rPr>
                <w:rFonts w:hint="eastAsia"/>
                <w:bCs/>
              </w:rPr>
              <w:t>消防设施工程专业承包贰级</w:t>
            </w:r>
          </w:p>
          <w:p w:rsidR="00BF1983" w:rsidRPr="00BF1983" w:rsidRDefault="00BF1983" w:rsidP="00BF1983">
            <w:pPr>
              <w:rPr>
                <w:rFonts w:hint="eastAsia"/>
                <w:bCs/>
              </w:rPr>
            </w:pPr>
            <w:r w:rsidRPr="00BF1983">
              <w:rPr>
                <w:rFonts w:hint="eastAsia"/>
                <w:bCs/>
              </w:rPr>
              <w:t>防水防腐保温工程专业承包贰级</w:t>
            </w:r>
          </w:p>
          <w:p w:rsidR="00BF1983" w:rsidRPr="00BF1983" w:rsidRDefault="00BF1983" w:rsidP="00BF1983">
            <w:pPr>
              <w:rPr>
                <w:rFonts w:hint="eastAsia"/>
                <w:bCs/>
              </w:rPr>
            </w:pPr>
            <w:r w:rsidRPr="00BF1983">
              <w:rPr>
                <w:rFonts w:hint="eastAsia"/>
                <w:bCs/>
              </w:rPr>
              <w:t>钢结构工程专业承包叁级</w:t>
            </w:r>
          </w:p>
          <w:p w:rsidR="00BF1983" w:rsidRPr="00BF1983" w:rsidRDefault="00BF1983" w:rsidP="00BF1983">
            <w:pPr>
              <w:rPr>
                <w:rFonts w:hint="eastAsia"/>
                <w:bCs/>
              </w:rPr>
            </w:pPr>
            <w:r w:rsidRPr="00BF1983">
              <w:rPr>
                <w:rFonts w:hint="eastAsia"/>
                <w:bCs/>
              </w:rPr>
              <w:t>建筑机电安装工程专业承包叁级</w:t>
            </w:r>
          </w:p>
          <w:p w:rsidR="00BF1983" w:rsidRPr="00BF1983" w:rsidRDefault="00BF1983" w:rsidP="00BF1983">
            <w:pPr>
              <w:rPr>
                <w:rFonts w:hint="eastAsia"/>
                <w:bCs/>
              </w:rPr>
            </w:pPr>
            <w:r w:rsidRPr="00BF1983">
              <w:rPr>
                <w:rFonts w:hint="eastAsia"/>
                <w:bCs/>
              </w:rPr>
              <w:t>建筑工程施工总承包叁级</w:t>
            </w:r>
          </w:p>
          <w:p w:rsidR="00BF1983" w:rsidRPr="00BF1983" w:rsidRDefault="00BF1983" w:rsidP="00BF1983">
            <w:pPr>
              <w:rPr>
                <w:rFonts w:hint="eastAsia"/>
                <w:bCs/>
              </w:rPr>
            </w:pPr>
            <w:r w:rsidRPr="00BF1983">
              <w:rPr>
                <w:rFonts w:hint="eastAsia"/>
                <w:bCs/>
              </w:rPr>
              <w:t>市政公用工程施工总承包叁级</w:t>
            </w:r>
          </w:p>
          <w:p w:rsidR="00BF1983" w:rsidRPr="00BF1983" w:rsidRDefault="00BF1983" w:rsidP="00BF1983">
            <w:pPr>
              <w:rPr>
                <w:rFonts w:hint="eastAsia"/>
                <w:bCs/>
              </w:rPr>
            </w:pPr>
            <w:r w:rsidRPr="00BF1983">
              <w:rPr>
                <w:rFonts w:hint="eastAsia"/>
                <w:bCs/>
              </w:rPr>
              <w:t>环保工程专业承包叁级</w:t>
            </w:r>
          </w:p>
          <w:p w:rsidR="00BF1983" w:rsidRPr="00BF1983" w:rsidRDefault="00BF1983" w:rsidP="00BF1983">
            <w:pPr>
              <w:rPr>
                <w:rFonts w:hint="eastAsia"/>
                <w:bCs/>
              </w:rPr>
            </w:pPr>
            <w:r w:rsidRPr="00BF1983">
              <w:rPr>
                <w:rFonts w:hint="eastAsia"/>
                <w:bCs/>
              </w:rPr>
              <w:t>模板脚手架专业承包不分等级</w:t>
            </w:r>
          </w:p>
          <w:p w:rsidR="00BF1983" w:rsidRPr="00BF1983" w:rsidRDefault="00BF1983" w:rsidP="00BF1983">
            <w:pPr>
              <w:rPr>
                <w:rFonts w:hint="eastAsia"/>
                <w:bCs/>
              </w:rPr>
            </w:pPr>
            <w:r w:rsidRPr="00BF1983">
              <w:rPr>
                <w:rFonts w:hint="eastAsia"/>
                <w:bCs/>
              </w:rPr>
              <w:t>地基基础工程专业承包叁级</w:t>
            </w:r>
          </w:p>
          <w:p w:rsidR="00BF1983" w:rsidRPr="00BF1983" w:rsidRDefault="00BF1983" w:rsidP="00BF1983">
            <w:pPr>
              <w:rPr>
                <w:rFonts w:hint="eastAsia"/>
                <w:bCs/>
              </w:rPr>
            </w:pPr>
            <w:r w:rsidRPr="00BF1983">
              <w:rPr>
                <w:rFonts w:hint="eastAsia"/>
                <w:bCs/>
              </w:rPr>
              <w:t>特种工程（结构补强）专业承包不分等级</w:t>
            </w:r>
          </w:p>
          <w:p w:rsidR="00BF1983" w:rsidRPr="00BF1983" w:rsidRDefault="00BF1983" w:rsidP="00BF1983">
            <w:pPr>
              <w:rPr>
                <w:bCs/>
              </w:rPr>
            </w:pPr>
          </w:p>
        </w:tc>
      </w:tr>
      <w:tr w:rsidR="00BF1983" w:rsidRPr="00BF1983" w:rsidTr="00B62974">
        <w:trPr>
          <w:trHeight w:hRule="exact" w:val="1305"/>
        </w:trPr>
        <w:tc>
          <w:tcPr>
            <w:tcW w:w="793" w:type="dxa"/>
            <w:tcBorders>
              <w:top w:val="single" w:sz="6" w:space="0" w:color="auto"/>
              <w:left w:val="single" w:sz="12" w:space="0" w:color="auto"/>
              <w:bottom w:val="single" w:sz="4" w:space="0" w:color="auto"/>
              <w:right w:val="single" w:sz="6" w:space="0" w:color="auto"/>
            </w:tcBorders>
            <w:vAlign w:val="center"/>
            <w:hideMark/>
          </w:tcPr>
          <w:p w:rsidR="00BF1983" w:rsidRPr="00BF1983" w:rsidRDefault="00BF1983" w:rsidP="00BF1983">
            <w:pPr>
              <w:rPr>
                <w:b/>
              </w:rPr>
            </w:pPr>
            <w:r w:rsidRPr="00BF1983">
              <w:rPr>
                <w:rFonts w:hint="eastAsia"/>
                <w:b/>
              </w:rPr>
              <w:t>主营范围</w:t>
            </w:r>
          </w:p>
        </w:tc>
        <w:tc>
          <w:tcPr>
            <w:tcW w:w="9146" w:type="dxa"/>
            <w:gridSpan w:val="5"/>
            <w:tcBorders>
              <w:top w:val="single" w:sz="6" w:space="0" w:color="auto"/>
              <w:left w:val="single" w:sz="6" w:space="0" w:color="auto"/>
              <w:bottom w:val="single" w:sz="4" w:space="0" w:color="auto"/>
              <w:right w:val="single" w:sz="12" w:space="0" w:color="auto"/>
            </w:tcBorders>
            <w:vAlign w:val="center"/>
            <w:hideMark/>
          </w:tcPr>
          <w:p w:rsidR="00BF1983" w:rsidRPr="00BF1983" w:rsidRDefault="00BF1983" w:rsidP="00BF1983">
            <w:pPr>
              <w:rPr>
                <w:bCs/>
              </w:rPr>
            </w:pPr>
            <w:r w:rsidRPr="00BF1983">
              <w:rPr>
                <w:rFonts w:hint="eastAsia"/>
                <w:bCs/>
              </w:rPr>
              <w:t>专业承包；电脑图文设计、制作；销售建材、钢材、五金交电、电子产品、日用品、工艺美术品、机械设备。（企业依法自主选择经营项目，开展经营活动；依法须经批准的项目，经相关部门批准后依批准的内容开张经营活动；不得从事本市产业政策禁止和限制类项目的经营活动。）</w:t>
            </w:r>
          </w:p>
        </w:tc>
      </w:tr>
      <w:tr w:rsidR="00BF1983" w:rsidRPr="00BF1983" w:rsidTr="00B62974">
        <w:trPr>
          <w:trHeight w:hRule="exact" w:val="1036"/>
        </w:trPr>
        <w:tc>
          <w:tcPr>
            <w:tcW w:w="793" w:type="dxa"/>
            <w:tcBorders>
              <w:top w:val="single" w:sz="4" w:space="0" w:color="auto"/>
              <w:left w:val="single" w:sz="12" w:space="0" w:color="auto"/>
              <w:bottom w:val="single" w:sz="6" w:space="0" w:color="auto"/>
              <w:right w:val="single" w:sz="6" w:space="0" w:color="auto"/>
            </w:tcBorders>
            <w:vAlign w:val="center"/>
            <w:hideMark/>
          </w:tcPr>
          <w:p w:rsidR="00BF1983" w:rsidRPr="00BF1983" w:rsidRDefault="00BF1983" w:rsidP="00BF1983">
            <w:pPr>
              <w:rPr>
                <w:b/>
              </w:rPr>
            </w:pPr>
            <w:r w:rsidRPr="00BF1983">
              <w:rPr>
                <w:rFonts w:hint="eastAsia"/>
                <w:b/>
              </w:rPr>
              <w:t>专业特长</w:t>
            </w:r>
          </w:p>
        </w:tc>
        <w:tc>
          <w:tcPr>
            <w:tcW w:w="9146" w:type="dxa"/>
            <w:gridSpan w:val="5"/>
            <w:tcBorders>
              <w:top w:val="single" w:sz="4" w:space="0" w:color="auto"/>
              <w:left w:val="single" w:sz="6" w:space="0" w:color="auto"/>
              <w:bottom w:val="single" w:sz="6" w:space="0" w:color="auto"/>
              <w:right w:val="single" w:sz="12" w:space="0" w:color="auto"/>
            </w:tcBorders>
            <w:vAlign w:val="center"/>
            <w:hideMark/>
          </w:tcPr>
          <w:p w:rsidR="00BF1983" w:rsidRPr="00BF1983" w:rsidRDefault="00BF1983" w:rsidP="00BF1983">
            <w:pPr>
              <w:rPr>
                <w:bCs/>
              </w:rPr>
            </w:pPr>
            <w:r w:rsidRPr="00BF1983">
              <w:rPr>
                <w:rFonts w:hint="eastAsia"/>
                <w:bCs/>
              </w:rPr>
              <w:t>建筑装饰装修工程专业承包，建筑工程施工总承包，市政公用工程施工总承包，防水防腐保温工程，幕墙工程，机电安装工程；建筑装饰工程设计、工程施工；项目管理；建筑材料等。</w:t>
            </w:r>
          </w:p>
        </w:tc>
      </w:tr>
      <w:tr w:rsidR="00BF1983" w:rsidRPr="00BF1983" w:rsidTr="00B62974">
        <w:tc>
          <w:tcPr>
            <w:tcW w:w="793" w:type="dxa"/>
            <w:tcBorders>
              <w:top w:val="single" w:sz="6" w:space="0" w:color="auto"/>
              <w:left w:val="single" w:sz="12" w:space="0" w:color="auto"/>
              <w:bottom w:val="single" w:sz="12" w:space="0" w:color="auto"/>
              <w:right w:val="single" w:sz="6" w:space="0" w:color="auto"/>
            </w:tcBorders>
            <w:vAlign w:val="center"/>
            <w:hideMark/>
          </w:tcPr>
          <w:p w:rsidR="00BF1983" w:rsidRPr="00BF1983" w:rsidRDefault="00BF1983" w:rsidP="00BF1983">
            <w:pPr>
              <w:rPr>
                <w:b/>
              </w:rPr>
            </w:pPr>
            <w:r w:rsidRPr="00BF1983">
              <w:rPr>
                <w:rFonts w:hint="eastAsia"/>
                <w:b/>
              </w:rPr>
              <w:t>公司情况</w:t>
            </w:r>
          </w:p>
          <w:p w:rsidR="00BF1983" w:rsidRPr="00BF1983" w:rsidRDefault="00BF1983" w:rsidP="00BF1983">
            <w:pPr>
              <w:rPr>
                <w:bCs/>
              </w:rPr>
            </w:pPr>
            <w:r w:rsidRPr="00BF1983">
              <w:rPr>
                <w:rFonts w:hint="eastAsia"/>
                <w:b/>
              </w:rPr>
              <w:t>概</w:t>
            </w:r>
            <w:r w:rsidRPr="00BF1983">
              <w:rPr>
                <w:rFonts w:hint="eastAsia"/>
                <w:b/>
              </w:rPr>
              <w:t xml:space="preserve">  </w:t>
            </w:r>
            <w:r w:rsidRPr="00BF1983">
              <w:rPr>
                <w:rFonts w:hint="eastAsia"/>
                <w:b/>
              </w:rPr>
              <w:t>要</w:t>
            </w:r>
          </w:p>
        </w:tc>
        <w:tc>
          <w:tcPr>
            <w:tcW w:w="9146" w:type="dxa"/>
            <w:gridSpan w:val="5"/>
            <w:tcBorders>
              <w:top w:val="single" w:sz="6" w:space="0" w:color="auto"/>
              <w:left w:val="single" w:sz="6" w:space="0" w:color="auto"/>
              <w:bottom w:val="single" w:sz="12" w:space="0" w:color="auto"/>
              <w:right w:val="single" w:sz="12" w:space="0" w:color="auto"/>
            </w:tcBorders>
          </w:tcPr>
          <w:p w:rsidR="00BF1983" w:rsidRPr="00BF1983" w:rsidRDefault="00BF1983" w:rsidP="00BF1983">
            <w:pPr>
              <w:rPr>
                <w:bCs/>
              </w:rPr>
            </w:pPr>
            <w:r w:rsidRPr="00BF1983">
              <w:rPr>
                <w:rFonts w:hint="eastAsia"/>
                <w:bCs/>
              </w:rPr>
              <w:t>北京同舟嘉艺装饰工程有限责任公司（简称同舟装饰集团公司）：集团下设加壹设计院、宫建设计院、乐嘉设计院、尚品设计院及家具生产基地五大分支机构。集设计，施工，生产，配饰，物流为一体的综合性企业，拥有一套现代化的物流配送系统，是多家建筑材料制造企业的控</w:t>
            </w:r>
            <w:r w:rsidRPr="00BF1983">
              <w:rPr>
                <w:rFonts w:hint="eastAsia"/>
                <w:bCs/>
              </w:rPr>
              <w:t>(</w:t>
            </w:r>
            <w:r w:rsidRPr="00BF1983">
              <w:rPr>
                <w:rFonts w:hint="eastAsia"/>
                <w:bCs/>
              </w:rPr>
              <w:t>参</w:t>
            </w:r>
            <w:r w:rsidRPr="00BF1983">
              <w:rPr>
                <w:rFonts w:hint="eastAsia"/>
                <w:bCs/>
              </w:rPr>
              <w:t>)</w:t>
            </w:r>
            <w:r w:rsidRPr="00BF1983">
              <w:rPr>
                <w:rFonts w:hint="eastAsia"/>
                <w:bCs/>
              </w:rPr>
              <w:t>股公司</w:t>
            </w:r>
            <w:r w:rsidRPr="00BF1983">
              <w:rPr>
                <w:rFonts w:hint="eastAsia"/>
                <w:bCs/>
              </w:rPr>
              <w:t xml:space="preserve">, </w:t>
            </w:r>
            <w:r w:rsidRPr="00BF1983">
              <w:rPr>
                <w:rFonts w:hint="eastAsia"/>
                <w:bCs/>
              </w:rPr>
              <w:t>跨地区跨领域立体化经营模式的建筑装饰专业机构。我集团在北京、香港、安徽、山东、山西、江苏、重庆、内蒙及海外等地设立了公司。</w:t>
            </w:r>
          </w:p>
          <w:p w:rsidR="00BF1983" w:rsidRPr="00BF1983" w:rsidRDefault="00BF1983" w:rsidP="00BF1983">
            <w:pPr>
              <w:rPr>
                <w:rFonts w:hint="eastAsia"/>
                <w:bCs/>
              </w:rPr>
            </w:pPr>
            <w:r w:rsidRPr="00BF1983">
              <w:rPr>
                <w:rFonts w:hint="eastAsia"/>
                <w:bCs/>
              </w:rPr>
              <w:t>公司具有独立法人，注册资金</w:t>
            </w:r>
            <w:r w:rsidRPr="00BF1983">
              <w:rPr>
                <w:rFonts w:hint="eastAsia"/>
                <w:bCs/>
              </w:rPr>
              <w:t>5018</w:t>
            </w:r>
            <w:r w:rsidRPr="00BF1983">
              <w:rPr>
                <w:rFonts w:hint="eastAsia"/>
                <w:bCs/>
              </w:rPr>
              <w:t>万元，拥有建筑工程施工总承包叁级，建筑装修装饰工程专业承包壹级，消防设施工程专业承包贰级，防水防腐保温工程专业承包贰级，建筑幕墙工程专业承包贰</w:t>
            </w:r>
            <w:r w:rsidRPr="00BF1983">
              <w:rPr>
                <w:rFonts w:hint="eastAsia"/>
                <w:bCs/>
              </w:rPr>
              <w:lastRenderedPageBreak/>
              <w:t>级，建筑机电安装工程专业承包叁级，钢结构工程专业承包叁级；可从事相应的建设工程总承包，工程设计，工程施工及项目管理。并率先获得通过了</w:t>
            </w:r>
            <w:r w:rsidRPr="00BF1983">
              <w:rPr>
                <w:rFonts w:hint="eastAsia"/>
                <w:bCs/>
              </w:rPr>
              <w:t>ISO9001</w:t>
            </w:r>
            <w:r w:rsidRPr="00BF1983">
              <w:rPr>
                <w:rFonts w:hint="eastAsia"/>
                <w:bCs/>
              </w:rPr>
              <w:t>质量管理体系认证、</w:t>
            </w:r>
            <w:r w:rsidRPr="00BF1983">
              <w:rPr>
                <w:rFonts w:hint="eastAsia"/>
                <w:bCs/>
              </w:rPr>
              <w:t>ISO4001</w:t>
            </w:r>
            <w:r w:rsidRPr="00BF1983">
              <w:rPr>
                <w:rFonts w:hint="eastAsia"/>
                <w:bCs/>
              </w:rPr>
              <w:t>环境管理体系认证、</w:t>
            </w:r>
            <w:r w:rsidRPr="00BF1983">
              <w:rPr>
                <w:rFonts w:hint="eastAsia"/>
                <w:bCs/>
              </w:rPr>
              <w:t>GB/T28001</w:t>
            </w:r>
            <w:r w:rsidRPr="00BF1983">
              <w:rPr>
                <w:rFonts w:hint="eastAsia"/>
                <w:bCs/>
              </w:rPr>
              <w:t>职业健康安全管理体系认证、</w:t>
            </w:r>
            <w:r w:rsidRPr="00BF1983">
              <w:rPr>
                <w:rFonts w:hint="eastAsia"/>
                <w:bCs/>
              </w:rPr>
              <w:t>AAA</w:t>
            </w:r>
            <w:r w:rsidRPr="00BF1983">
              <w:rPr>
                <w:rFonts w:hint="eastAsia"/>
                <w:bCs/>
              </w:rPr>
              <w:t>信用单位证书、</w:t>
            </w:r>
            <w:r w:rsidRPr="00BF1983">
              <w:rPr>
                <w:rFonts w:hint="eastAsia"/>
                <w:bCs/>
              </w:rPr>
              <w:t>AAA</w:t>
            </w:r>
            <w:r w:rsidRPr="00BF1983">
              <w:rPr>
                <w:rFonts w:hint="eastAsia"/>
                <w:bCs/>
              </w:rPr>
              <w:t>重合同守信用企业证书。是中国建筑装饰协会优秀会员单位，北京市建筑装饰协会优秀会员单位，北京市室内装饰协会优秀会员单位，中国陈设艺术专业委员会优秀会员单位，北京市绿色装饰企业。曾获得多项设计及施工奖项。</w:t>
            </w:r>
          </w:p>
          <w:p w:rsidR="00BF1983" w:rsidRPr="00BF1983" w:rsidRDefault="00BF1983" w:rsidP="00BF1983">
            <w:pPr>
              <w:rPr>
                <w:rFonts w:hint="eastAsia"/>
                <w:bCs/>
              </w:rPr>
            </w:pPr>
            <w:r w:rsidRPr="00BF1983">
              <w:rPr>
                <w:rFonts w:hint="eastAsia"/>
                <w:bCs/>
              </w:rPr>
              <w:t>公司以“立足北京、面向全国”为企业经营战略指导思想，以“以质量求生存、以信誉求发展”为企业经营管理理念，凭借同舟集团雄厚的经济实力和超前设计理念及雄厚的施工管理力量，积极开拓装饰市场，目前公司已发展成为北京装饰装修行业中具有竞争力和影响力的中大型企业。</w:t>
            </w:r>
          </w:p>
          <w:p w:rsidR="00BF1983" w:rsidRPr="00BF1983" w:rsidRDefault="00BF1983" w:rsidP="00BF1983">
            <w:pPr>
              <w:rPr>
                <w:bCs/>
              </w:rPr>
            </w:pPr>
          </w:p>
        </w:tc>
      </w:tr>
      <w:bookmarkEnd w:id="0"/>
    </w:tbl>
    <w:p w:rsidR="006F3701" w:rsidRPr="00BF1983" w:rsidRDefault="006F3701"/>
    <w:sectPr w:rsidR="006F3701" w:rsidRPr="00BF1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FA" w:rsidRDefault="00AF5CFA" w:rsidP="00BF1983">
      <w:r>
        <w:separator/>
      </w:r>
    </w:p>
  </w:endnote>
  <w:endnote w:type="continuationSeparator" w:id="0">
    <w:p w:rsidR="00AF5CFA" w:rsidRDefault="00AF5CFA" w:rsidP="00BF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FA" w:rsidRDefault="00AF5CFA" w:rsidP="00BF1983">
      <w:r>
        <w:separator/>
      </w:r>
    </w:p>
  </w:footnote>
  <w:footnote w:type="continuationSeparator" w:id="0">
    <w:p w:rsidR="00AF5CFA" w:rsidRDefault="00AF5CFA" w:rsidP="00BF1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4B"/>
    <w:rsid w:val="006F3701"/>
    <w:rsid w:val="00AF5CFA"/>
    <w:rsid w:val="00B62974"/>
    <w:rsid w:val="00BF1983"/>
    <w:rsid w:val="00FB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983"/>
    <w:rPr>
      <w:sz w:val="18"/>
      <w:szCs w:val="18"/>
    </w:rPr>
  </w:style>
  <w:style w:type="paragraph" w:styleId="a4">
    <w:name w:val="footer"/>
    <w:basedOn w:val="a"/>
    <w:link w:val="Char0"/>
    <w:uiPriority w:val="99"/>
    <w:unhideWhenUsed/>
    <w:rsid w:val="00BF1983"/>
    <w:pPr>
      <w:tabs>
        <w:tab w:val="center" w:pos="4153"/>
        <w:tab w:val="right" w:pos="8306"/>
      </w:tabs>
      <w:snapToGrid w:val="0"/>
      <w:jc w:val="left"/>
    </w:pPr>
    <w:rPr>
      <w:sz w:val="18"/>
      <w:szCs w:val="18"/>
    </w:rPr>
  </w:style>
  <w:style w:type="character" w:customStyle="1" w:styleId="Char0">
    <w:name w:val="页脚 Char"/>
    <w:basedOn w:val="a0"/>
    <w:link w:val="a4"/>
    <w:uiPriority w:val="99"/>
    <w:rsid w:val="00BF19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983"/>
    <w:rPr>
      <w:sz w:val="18"/>
      <w:szCs w:val="18"/>
    </w:rPr>
  </w:style>
  <w:style w:type="paragraph" w:styleId="a4">
    <w:name w:val="footer"/>
    <w:basedOn w:val="a"/>
    <w:link w:val="Char0"/>
    <w:uiPriority w:val="99"/>
    <w:unhideWhenUsed/>
    <w:rsid w:val="00BF1983"/>
    <w:pPr>
      <w:tabs>
        <w:tab w:val="center" w:pos="4153"/>
        <w:tab w:val="right" w:pos="8306"/>
      </w:tabs>
      <w:snapToGrid w:val="0"/>
      <w:jc w:val="left"/>
    </w:pPr>
    <w:rPr>
      <w:sz w:val="18"/>
      <w:szCs w:val="18"/>
    </w:rPr>
  </w:style>
  <w:style w:type="character" w:customStyle="1" w:styleId="Char0">
    <w:name w:val="页脚 Char"/>
    <w:basedOn w:val="a0"/>
    <w:link w:val="a4"/>
    <w:uiPriority w:val="99"/>
    <w:rsid w:val="00BF19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86759">
      <w:bodyDiv w:val="1"/>
      <w:marLeft w:val="0"/>
      <w:marRight w:val="0"/>
      <w:marTop w:val="0"/>
      <w:marBottom w:val="0"/>
      <w:divBdr>
        <w:top w:val="none" w:sz="0" w:space="0" w:color="auto"/>
        <w:left w:val="none" w:sz="0" w:space="0" w:color="auto"/>
        <w:bottom w:val="none" w:sz="0" w:space="0" w:color="auto"/>
        <w:right w:val="none" w:sz="0" w:space="0" w:color="auto"/>
      </w:divBdr>
    </w:div>
    <w:div w:id="20614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hunan</dc:creator>
  <cp:keywords/>
  <dc:description/>
  <cp:lastModifiedBy>hunan</cp:lastModifiedBy>
  <cp:revision>3</cp:revision>
  <dcterms:created xsi:type="dcterms:W3CDTF">2020-06-23T05:59:00Z</dcterms:created>
  <dcterms:modified xsi:type="dcterms:W3CDTF">2020-06-23T06:01:00Z</dcterms:modified>
</cp:coreProperties>
</file>