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9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5"/>
        <w:gridCol w:w="1368"/>
        <w:gridCol w:w="1184"/>
        <w:gridCol w:w="1497"/>
        <w:gridCol w:w="687"/>
        <w:gridCol w:w="2251"/>
      </w:tblGrid>
      <w:tr w:rsidR="009E248A" w:rsidRPr="009E248A" w:rsidTr="009E248A">
        <w:trPr>
          <w:trHeight w:hRule="exact" w:val="600"/>
        </w:trPr>
        <w:tc>
          <w:tcPr>
            <w:tcW w:w="137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企业名称</w:t>
            </w:r>
          </w:p>
        </w:tc>
        <w:tc>
          <w:tcPr>
            <w:tcW w:w="6987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北京中海兴达建设有限公司</w:t>
            </w:r>
          </w:p>
        </w:tc>
      </w:tr>
      <w:tr w:rsidR="009E248A" w:rsidRPr="009E248A" w:rsidTr="009E248A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总部地址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北京市怀柔区乐园西大街</w:t>
            </w:r>
            <w:r w:rsidRPr="009E248A">
              <w:rPr>
                <w:rFonts w:hint="eastAsia"/>
                <w:b/>
              </w:rPr>
              <w:t>16</w:t>
            </w:r>
            <w:r w:rsidRPr="009E248A">
              <w:rPr>
                <w:rFonts w:hint="eastAsia"/>
                <w:b/>
              </w:rPr>
              <w:t>号院</w:t>
            </w:r>
            <w:r w:rsidRPr="009E248A">
              <w:rPr>
                <w:rFonts w:hint="eastAsia"/>
                <w:b/>
              </w:rPr>
              <w:t>13</w:t>
            </w:r>
            <w:r w:rsidRPr="009E248A">
              <w:rPr>
                <w:rFonts w:hint="eastAsia"/>
                <w:b/>
              </w:rPr>
              <w:t>号楼</w:t>
            </w:r>
            <w:r w:rsidRPr="009E248A">
              <w:rPr>
                <w:rFonts w:hint="eastAsia"/>
                <w:b/>
              </w:rPr>
              <w:t>1</w:t>
            </w:r>
            <w:r w:rsidRPr="009E248A">
              <w:rPr>
                <w:rFonts w:hint="eastAsia"/>
                <w:b/>
              </w:rPr>
              <w:t>至</w:t>
            </w:r>
            <w:r w:rsidRPr="009E248A">
              <w:rPr>
                <w:rFonts w:hint="eastAsia"/>
                <w:b/>
              </w:rPr>
              <w:t>2</w:t>
            </w:r>
            <w:r w:rsidRPr="009E248A">
              <w:rPr>
                <w:rFonts w:hint="eastAsia"/>
                <w:b/>
              </w:rPr>
              <w:t>层</w:t>
            </w:r>
            <w:r w:rsidRPr="009E248A">
              <w:rPr>
                <w:rFonts w:hint="eastAsia"/>
                <w:b/>
              </w:rPr>
              <w:t>13-2</w:t>
            </w:r>
          </w:p>
        </w:tc>
      </w:tr>
      <w:tr w:rsidR="009E248A" w:rsidRPr="009E248A" w:rsidTr="009E248A">
        <w:trPr>
          <w:trHeight w:hRule="exact" w:val="600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当地代表处地址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北京市怀柔区乐园西大街</w:t>
            </w:r>
            <w:r w:rsidRPr="009E248A">
              <w:rPr>
                <w:rFonts w:hint="eastAsia"/>
                <w:b/>
              </w:rPr>
              <w:t>16</w:t>
            </w:r>
            <w:r w:rsidRPr="009E248A">
              <w:rPr>
                <w:rFonts w:hint="eastAsia"/>
                <w:b/>
              </w:rPr>
              <w:t>号院</w:t>
            </w:r>
            <w:r w:rsidRPr="009E248A">
              <w:rPr>
                <w:rFonts w:hint="eastAsia"/>
                <w:b/>
              </w:rPr>
              <w:t>13</w:t>
            </w:r>
            <w:r w:rsidRPr="009E248A">
              <w:rPr>
                <w:rFonts w:hint="eastAsia"/>
                <w:b/>
              </w:rPr>
              <w:t>号楼</w:t>
            </w:r>
            <w:r w:rsidRPr="009E248A">
              <w:rPr>
                <w:rFonts w:hint="eastAsia"/>
                <w:b/>
              </w:rPr>
              <w:t>1</w:t>
            </w:r>
            <w:r w:rsidRPr="009E248A">
              <w:rPr>
                <w:rFonts w:hint="eastAsia"/>
                <w:b/>
              </w:rPr>
              <w:t>至</w:t>
            </w:r>
            <w:r w:rsidRPr="009E248A">
              <w:rPr>
                <w:rFonts w:hint="eastAsia"/>
                <w:b/>
              </w:rPr>
              <w:t>2</w:t>
            </w:r>
            <w:r w:rsidRPr="009E248A">
              <w:rPr>
                <w:rFonts w:hint="eastAsia"/>
                <w:b/>
              </w:rPr>
              <w:t>层</w:t>
            </w:r>
            <w:r w:rsidRPr="009E248A">
              <w:rPr>
                <w:rFonts w:hint="eastAsia"/>
                <w:b/>
              </w:rPr>
              <w:t>13-2</w:t>
            </w:r>
          </w:p>
        </w:tc>
      </w:tr>
      <w:tr w:rsidR="009E248A" w:rsidRPr="009E248A" w:rsidTr="009E248A">
        <w:trPr>
          <w:trHeight w:hRule="exact" w:val="644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定点项目</w:t>
            </w:r>
          </w:p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负责人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r w:rsidRPr="009E248A">
              <w:rPr>
                <w:rFonts w:hint="eastAsia"/>
                <w:b/>
              </w:rPr>
              <w:t>刘建伟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职</w:t>
            </w:r>
            <w:r w:rsidRPr="009E248A">
              <w:rPr>
                <w:rFonts w:hint="eastAsia"/>
                <w:b/>
              </w:rPr>
              <w:t xml:space="preserve">    </w:t>
            </w:r>
            <w:proofErr w:type="gramStart"/>
            <w:r w:rsidRPr="009E248A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总经理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010-58090216</w:t>
            </w:r>
          </w:p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18810383302</w:t>
            </w:r>
          </w:p>
        </w:tc>
      </w:tr>
      <w:tr w:rsidR="009E248A" w:rsidRPr="009E248A" w:rsidTr="009E248A">
        <w:trPr>
          <w:trHeight w:hRule="exact" w:val="685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定点项目</w:t>
            </w:r>
          </w:p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经办人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刘建房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职</w:t>
            </w:r>
            <w:r w:rsidRPr="009E248A">
              <w:rPr>
                <w:rFonts w:hint="eastAsia"/>
                <w:b/>
              </w:rPr>
              <w:t xml:space="preserve">    </w:t>
            </w:r>
            <w:proofErr w:type="gramStart"/>
            <w:r w:rsidRPr="009E248A">
              <w:rPr>
                <w:rFonts w:hint="eastAsia"/>
                <w:b/>
              </w:rPr>
              <w:t>务</w:t>
            </w:r>
            <w:proofErr w:type="gramEnd"/>
          </w:p>
        </w:tc>
        <w:tc>
          <w:tcPr>
            <w:tcW w:w="149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市场部部长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电话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010-58090216</w:t>
            </w:r>
          </w:p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18311452388</w:t>
            </w:r>
          </w:p>
        </w:tc>
      </w:tr>
      <w:tr w:rsidR="009E248A" w:rsidRPr="009E248A" w:rsidTr="009E248A">
        <w:trPr>
          <w:trHeight w:hRule="exact" w:val="4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单位传真</w:t>
            </w:r>
          </w:p>
        </w:tc>
        <w:tc>
          <w:tcPr>
            <w:tcW w:w="13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58090216</w:t>
            </w:r>
          </w:p>
        </w:tc>
        <w:tc>
          <w:tcPr>
            <w:tcW w:w="1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电子邮箱</w:t>
            </w:r>
          </w:p>
        </w:tc>
        <w:tc>
          <w:tcPr>
            <w:tcW w:w="4435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18810383302@139.com</w:t>
            </w:r>
          </w:p>
        </w:tc>
      </w:tr>
      <w:tr w:rsidR="009E248A" w:rsidRPr="009E248A" w:rsidTr="009E248A">
        <w:trPr>
          <w:trHeight w:hRule="exact" w:val="1278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公司资质</w:t>
            </w:r>
          </w:p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情</w:t>
            </w:r>
            <w:r w:rsidRPr="009E248A">
              <w:rPr>
                <w:rFonts w:hint="eastAsia"/>
                <w:b/>
              </w:rPr>
              <w:t xml:space="preserve">  </w:t>
            </w:r>
            <w:proofErr w:type="gramStart"/>
            <w:r w:rsidRPr="009E248A">
              <w:rPr>
                <w:rFonts w:hint="eastAsia"/>
                <w:b/>
              </w:rPr>
              <w:t>况</w:t>
            </w:r>
            <w:proofErr w:type="gramEnd"/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bookmarkStart w:id="0" w:name="_GoBack"/>
            <w:r w:rsidRPr="009E248A">
              <w:rPr>
                <w:rFonts w:hint="eastAsia"/>
              </w:rPr>
              <w:t>建筑工程施工总承包叁级</w:t>
            </w:r>
          </w:p>
          <w:p w:rsidR="009E248A" w:rsidRPr="009E248A" w:rsidRDefault="009E248A" w:rsidP="009E248A">
            <w:r w:rsidRPr="009E248A">
              <w:rPr>
                <w:rFonts w:hint="eastAsia"/>
              </w:rPr>
              <w:t>建筑装修装饰工程专业承包贰级</w:t>
            </w:r>
            <w:bookmarkEnd w:id="0"/>
          </w:p>
        </w:tc>
      </w:tr>
      <w:tr w:rsidR="009E248A" w:rsidRPr="009E248A" w:rsidTr="009E248A">
        <w:trPr>
          <w:trHeight w:hRule="exact" w:val="3062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主营范围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bookmarkStart w:id="1" w:name="_Hlk40873430"/>
            <w:r w:rsidRPr="009E248A">
              <w:rPr>
                <w:rFonts w:hint="eastAsia"/>
              </w:rPr>
              <w:t xml:space="preserve">  </w:t>
            </w:r>
            <w:r w:rsidRPr="009E248A">
              <w:rPr>
                <w:rFonts w:hint="eastAsia"/>
              </w:rPr>
              <w:t>施工总承包、专业承包、劳务分包；城市园林绿化；销售五金交电、电气设备、机械设备、消防器材、电子产品；租赁建筑工程机械、建筑工程设备；保洁服务；环保技术开发、转让、服务；物业管理；机动车公共停车场管理服务；承办展览展示；电脑图文设计；林业有害生物防治服务；技术推广、技术咨询；招标代理；工程设计；编制城乡规划；城市生活垃圾清扫、收集、运输、处理；普通货运。（企业依法自主选择经营项目，开展经营活动；道路货物运输及依法须经批准的项目，经相关部门批准后依批准的内容开展经营活动；不得从事本市产业政策禁止和限制类项目的经营活动。）</w:t>
            </w:r>
            <w:bookmarkEnd w:id="1"/>
          </w:p>
        </w:tc>
      </w:tr>
      <w:tr w:rsidR="009E248A" w:rsidRPr="009E248A" w:rsidTr="009E248A">
        <w:trPr>
          <w:trHeight w:hRule="exact" w:val="454"/>
        </w:trPr>
        <w:tc>
          <w:tcPr>
            <w:tcW w:w="137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专业特长</w:t>
            </w:r>
          </w:p>
        </w:tc>
        <w:tc>
          <w:tcPr>
            <w:tcW w:w="698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</w:rPr>
              <w:t>建筑施工总承包、装饰装修、城市园林绿化、渣土运输</w:t>
            </w:r>
          </w:p>
        </w:tc>
      </w:tr>
      <w:tr w:rsidR="009E248A" w:rsidRPr="009E248A" w:rsidTr="009E248A">
        <w:trPr>
          <w:trHeight w:hRule="exact" w:val="3381"/>
        </w:trPr>
        <w:tc>
          <w:tcPr>
            <w:tcW w:w="137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公司情况</w:t>
            </w:r>
          </w:p>
          <w:p w:rsidR="009E248A" w:rsidRPr="009E248A" w:rsidRDefault="009E248A" w:rsidP="009E248A">
            <w:pPr>
              <w:rPr>
                <w:b/>
              </w:rPr>
            </w:pPr>
            <w:r w:rsidRPr="009E248A">
              <w:rPr>
                <w:rFonts w:hint="eastAsia"/>
                <w:b/>
              </w:rPr>
              <w:t>概</w:t>
            </w:r>
            <w:r w:rsidRPr="009E248A">
              <w:rPr>
                <w:rFonts w:hint="eastAsia"/>
                <w:b/>
              </w:rPr>
              <w:t xml:space="preserve">  </w:t>
            </w:r>
            <w:r w:rsidRPr="009E248A">
              <w:rPr>
                <w:rFonts w:hint="eastAsia"/>
                <w:b/>
              </w:rPr>
              <w:t>要</w:t>
            </w:r>
          </w:p>
        </w:tc>
        <w:tc>
          <w:tcPr>
            <w:tcW w:w="6987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9E248A" w:rsidRPr="009E248A" w:rsidRDefault="009E248A" w:rsidP="009E248A"/>
          <w:p w:rsidR="009E248A" w:rsidRPr="009E248A" w:rsidRDefault="009E248A" w:rsidP="009E248A">
            <w:r w:rsidRPr="009E248A">
              <w:rPr>
                <w:rFonts w:hint="eastAsia"/>
              </w:rPr>
              <w:t>北京中海兴达建设有限公司是建筑工程、装饰装修工程、防腐保温、园林绿化工程等专业化的施工企业，公司注册资金</w:t>
            </w:r>
            <w:r w:rsidRPr="009E248A">
              <w:rPr>
                <w:rFonts w:hint="eastAsia"/>
              </w:rPr>
              <w:t>3000</w:t>
            </w:r>
            <w:r w:rsidRPr="009E248A">
              <w:rPr>
                <w:rFonts w:hint="eastAsia"/>
              </w:rPr>
              <w:t>万元，拥有房屋建筑工程施工总承包叁级、装饰装修贰级资质；通过了</w:t>
            </w:r>
            <w:r w:rsidRPr="009E248A">
              <w:rPr>
                <w:rFonts w:hint="eastAsia"/>
              </w:rPr>
              <w:t>GB/T19001-2008 idtISO9001:2008</w:t>
            </w:r>
            <w:r w:rsidRPr="009E248A">
              <w:rPr>
                <w:rFonts w:hint="eastAsia"/>
              </w:rPr>
              <w:t>标准及</w:t>
            </w:r>
            <w:r w:rsidRPr="009E248A">
              <w:rPr>
                <w:rFonts w:hint="eastAsia"/>
              </w:rPr>
              <w:t>GB/T50430-2007</w:t>
            </w:r>
            <w:r w:rsidRPr="009E248A">
              <w:rPr>
                <w:rFonts w:hint="eastAsia"/>
              </w:rPr>
              <w:t>标准（质量管理体系、职业健康管理体系及环境管理体系）三大体系认证。</w:t>
            </w:r>
          </w:p>
        </w:tc>
      </w:tr>
    </w:tbl>
    <w:p w:rsidR="006F3701" w:rsidRPr="009E248A" w:rsidRDefault="006F3701"/>
    <w:sectPr w:rsidR="006F3701" w:rsidRPr="009E24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745" w:rsidRDefault="00C33745" w:rsidP="009E248A">
      <w:r>
        <w:separator/>
      </w:r>
    </w:p>
  </w:endnote>
  <w:endnote w:type="continuationSeparator" w:id="0">
    <w:p w:rsidR="00C33745" w:rsidRDefault="00C33745" w:rsidP="009E2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745" w:rsidRDefault="00C33745" w:rsidP="009E248A">
      <w:r>
        <w:separator/>
      </w:r>
    </w:p>
  </w:footnote>
  <w:footnote w:type="continuationSeparator" w:id="0">
    <w:p w:rsidR="00C33745" w:rsidRDefault="00C33745" w:rsidP="009E24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1C5"/>
    <w:rsid w:val="006F3701"/>
    <w:rsid w:val="008861C5"/>
    <w:rsid w:val="009E248A"/>
    <w:rsid w:val="00C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48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E2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E24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E2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E248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0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hunan</dc:creator>
  <cp:keywords/>
  <dc:description/>
  <cp:lastModifiedBy>hunan</cp:lastModifiedBy>
  <cp:revision>2</cp:revision>
  <dcterms:created xsi:type="dcterms:W3CDTF">2020-06-23T06:10:00Z</dcterms:created>
  <dcterms:modified xsi:type="dcterms:W3CDTF">2020-06-23T06:12:00Z</dcterms:modified>
</cp:coreProperties>
</file>