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922" w:rsidRDefault="00A02922" w:rsidP="00A02922">
      <w:pPr>
        <w:jc w:val="center"/>
        <w:rPr>
          <w:rFonts w:ascii="黑体" w:eastAsia="黑体" w:hAnsi="黑体"/>
          <w:sz w:val="28"/>
          <w:szCs w:val="28"/>
        </w:rPr>
      </w:pPr>
      <w:bookmarkStart w:id="0" w:name="_GoBack"/>
      <w:bookmarkEnd w:id="0"/>
      <w:r>
        <w:rPr>
          <w:rFonts w:ascii="黑体" w:eastAsia="黑体" w:hAnsi="黑体" w:hint="eastAsia"/>
          <w:sz w:val="28"/>
          <w:szCs w:val="28"/>
        </w:rPr>
        <w:t>国内互联网接入服务产品报价</w:t>
      </w:r>
    </w:p>
    <w:tbl>
      <w:tblPr>
        <w:tblW w:w="53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541"/>
        <w:gridCol w:w="1838"/>
        <w:gridCol w:w="1838"/>
        <w:gridCol w:w="1267"/>
        <w:gridCol w:w="1585"/>
      </w:tblGrid>
      <w:tr w:rsidR="00A02922" w:rsidTr="00C11C24">
        <w:trPr>
          <w:trHeight w:val="19"/>
        </w:trPr>
        <w:tc>
          <w:tcPr>
            <w:tcW w:w="606" w:type="pct"/>
            <w:tcBorders>
              <w:top w:val="single" w:sz="4" w:space="0" w:color="auto"/>
              <w:left w:val="single" w:sz="4" w:space="0" w:color="auto"/>
              <w:bottom w:val="single" w:sz="4" w:space="0" w:color="auto"/>
              <w:right w:val="single" w:sz="4" w:space="0" w:color="auto"/>
            </w:tcBorders>
            <w:noWrap/>
            <w:vAlign w:val="center"/>
            <w:hideMark/>
          </w:tcPr>
          <w:p w:rsidR="00A02922" w:rsidRDefault="00A02922" w:rsidP="00C11C24">
            <w:pPr>
              <w:widowControl/>
              <w:snapToGrid w:val="0"/>
              <w:jc w:val="center"/>
              <w:rPr>
                <w:rFonts w:cs="宋体"/>
                <w:b/>
                <w:bCs/>
                <w:color w:val="000000"/>
                <w:kern w:val="0"/>
                <w:sz w:val="22"/>
              </w:rPr>
            </w:pPr>
            <w:r>
              <w:rPr>
                <w:rFonts w:cs="宋体" w:hint="eastAsia"/>
                <w:b/>
                <w:bCs/>
                <w:color w:val="000000"/>
                <w:kern w:val="0"/>
                <w:sz w:val="22"/>
              </w:rPr>
              <w:t>带宽</w:t>
            </w:r>
          </w:p>
        </w:tc>
        <w:tc>
          <w:tcPr>
            <w:tcW w:w="839" w:type="pct"/>
            <w:tcBorders>
              <w:top w:val="single" w:sz="4" w:space="0" w:color="auto"/>
              <w:left w:val="single" w:sz="4" w:space="0" w:color="auto"/>
              <w:bottom w:val="single" w:sz="4" w:space="0" w:color="auto"/>
              <w:right w:val="single" w:sz="4" w:space="0" w:color="auto"/>
            </w:tcBorders>
            <w:vAlign w:val="center"/>
            <w:hideMark/>
          </w:tcPr>
          <w:p w:rsidR="00A02922" w:rsidRPr="00B61D52" w:rsidRDefault="00A02922" w:rsidP="00C11C24">
            <w:pPr>
              <w:widowControl/>
              <w:snapToGrid w:val="0"/>
              <w:jc w:val="center"/>
              <w:rPr>
                <w:rFonts w:cs="宋体"/>
                <w:b/>
                <w:bCs/>
                <w:color w:val="000000"/>
                <w:kern w:val="0"/>
                <w:sz w:val="22"/>
              </w:rPr>
            </w:pPr>
            <w:r w:rsidRPr="00B61D52">
              <w:rPr>
                <w:rFonts w:cs="宋体" w:hint="eastAsia"/>
                <w:b/>
                <w:bCs/>
                <w:color w:val="000000"/>
                <w:kern w:val="0"/>
                <w:sz w:val="22"/>
              </w:rPr>
              <w:t>最低可提供公网固定IP地址数量（个）</w:t>
            </w:r>
          </w:p>
        </w:tc>
        <w:tc>
          <w:tcPr>
            <w:tcW w:w="1001" w:type="pct"/>
            <w:tcBorders>
              <w:top w:val="single" w:sz="4" w:space="0" w:color="auto"/>
              <w:left w:val="single" w:sz="4" w:space="0" w:color="auto"/>
              <w:bottom w:val="single" w:sz="4" w:space="0" w:color="auto"/>
              <w:right w:val="single" w:sz="4" w:space="0" w:color="auto"/>
            </w:tcBorders>
          </w:tcPr>
          <w:p w:rsidR="00A02922" w:rsidRPr="00B61D52" w:rsidRDefault="00A02922" w:rsidP="00C11C24">
            <w:pPr>
              <w:widowControl/>
              <w:snapToGrid w:val="0"/>
              <w:jc w:val="center"/>
              <w:rPr>
                <w:rFonts w:cs="宋体"/>
                <w:b/>
                <w:bCs/>
                <w:color w:val="000000"/>
                <w:kern w:val="0"/>
                <w:sz w:val="22"/>
              </w:rPr>
            </w:pPr>
            <w:r w:rsidRPr="00B61D52">
              <w:rPr>
                <w:rFonts w:cs="宋体" w:hint="eastAsia"/>
                <w:b/>
                <w:bCs/>
                <w:color w:val="000000"/>
                <w:kern w:val="0"/>
                <w:sz w:val="22"/>
              </w:rPr>
              <w:t>目前执行</w:t>
            </w:r>
          </w:p>
          <w:p w:rsidR="00A02922" w:rsidRPr="00B61D52" w:rsidRDefault="00A02922" w:rsidP="00C11C24">
            <w:pPr>
              <w:widowControl/>
              <w:snapToGrid w:val="0"/>
              <w:jc w:val="center"/>
              <w:rPr>
                <w:rFonts w:cs="宋体"/>
                <w:b/>
                <w:bCs/>
                <w:color w:val="000000"/>
                <w:kern w:val="0"/>
                <w:sz w:val="22"/>
              </w:rPr>
            </w:pPr>
            <w:r w:rsidRPr="00B61D52">
              <w:rPr>
                <w:rFonts w:cs="宋体" w:hint="eastAsia"/>
                <w:b/>
                <w:bCs/>
                <w:color w:val="000000"/>
                <w:kern w:val="0"/>
                <w:sz w:val="22"/>
              </w:rPr>
              <w:t>合同价</w:t>
            </w:r>
          </w:p>
          <w:p w:rsidR="00A02922" w:rsidRPr="00B61D52" w:rsidRDefault="00A02922" w:rsidP="00C11C24">
            <w:pPr>
              <w:widowControl/>
              <w:snapToGrid w:val="0"/>
              <w:jc w:val="center"/>
              <w:rPr>
                <w:rFonts w:cs="宋体"/>
                <w:b/>
                <w:bCs/>
                <w:color w:val="000000"/>
                <w:kern w:val="0"/>
                <w:sz w:val="22"/>
              </w:rPr>
            </w:pPr>
            <w:r w:rsidRPr="00B61D52">
              <w:rPr>
                <w:rFonts w:cs="宋体" w:hint="eastAsia"/>
                <w:b/>
                <w:bCs/>
                <w:color w:val="000000"/>
                <w:kern w:val="0"/>
                <w:sz w:val="22"/>
              </w:rPr>
              <w:t>（万元/年）</w:t>
            </w:r>
          </w:p>
        </w:tc>
        <w:tc>
          <w:tcPr>
            <w:tcW w:w="1001" w:type="pct"/>
            <w:tcBorders>
              <w:top w:val="single" w:sz="4" w:space="0" w:color="auto"/>
              <w:left w:val="single" w:sz="4" w:space="0" w:color="auto"/>
              <w:bottom w:val="single" w:sz="4" w:space="0" w:color="auto"/>
              <w:right w:val="single" w:sz="4" w:space="0" w:color="auto"/>
            </w:tcBorders>
            <w:vAlign w:val="center"/>
            <w:hideMark/>
          </w:tcPr>
          <w:p w:rsidR="00A02922" w:rsidRPr="00B61D52" w:rsidRDefault="00A02922" w:rsidP="00C11C24">
            <w:pPr>
              <w:widowControl/>
              <w:snapToGrid w:val="0"/>
              <w:jc w:val="center"/>
              <w:rPr>
                <w:rFonts w:cs="宋体"/>
                <w:b/>
                <w:bCs/>
                <w:color w:val="000000"/>
                <w:kern w:val="0"/>
                <w:sz w:val="22"/>
              </w:rPr>
            </w:pPr>
            <w:r w:rsidRPr="00B61D52">
              <w:rPr>
                <w:rFonts w:cs="宋体" w:hint="eastAsia"/>
                <w:b/>
                <w:bCs/>
                <w:color w:val="000000"/>
                <w:kern w:val="0"/>
                <w:sz w:val="22"/>
              </w:rPr>
              <w:t>折扣后价格</w:t>
            </w:r>
          </w:p>
          <w:p w:rsidR="00A02922" w:rsidRPr="00B61D52" w:rsidRDefault="00A02922" w:rsidP="00C11C24">
            <w:pPr>
              <w:widowControl/>
              <w:snapToGrid w:val="0"/>
              <w:jc w:val="center"/>
              <w:rPr>
                <w:rFonts w:cs="宋体"/>
                <w:b/>
                <w:bCs/>
                <w:color w:val="000000"/>
                <w:kern w:val="0"/>
                <w:sz w:val="22"/>
              </w:rPr>
            </w:pPr>
            <w:r w:rsidRPr="00B61D52">
              <w:rPr>
                <w:rFonts w:cs="宋体" w:hint="eastAsia"/>
                <w:b/>
                <w:bCs/>
                <w:color w:val="000000"/>
                <w:kern w:val="0"/>
                <w:sz w:val="22"/>
              </w:rPr>
              <w:t>（万元/年）</w:t>
            </w:r>
          </w:p>
        </w:tc>
        <w:tc>
          <w:tcPr>
            <w:tcW w:w="690" w:type="pct"/>
            <w:tcBorders>
              <w:top w:val="single" w:sz="4" w:space="0" w:color="auto"/>
              <w:left w:val="single" w:sz="4" w:space="0" w:color="auto"/>
              <w:bottom w:val="single" w:sz="4" w:space="0" w:color="auto"/>
              <w:right w:val="single" w:sz="4" w:space="0" w:color="auto"/>
            </w:tcBorders>
            <w:vAlign w:val="center"/>
            <w:hideMark/>
          </w:tcPr>
          <w:p w:rsidR="00A02922" w:rsidRPr="00B61D52" w:rsidRDefault="00A02922" w:rsidP="00C11C24">
            <w:pPr>
              <w:widowControl/>
              <w:snapToGrid w:val="0"/>
              <w:jc w:val="center"/>
              <w:rPr>
                <w:rFonts w:cs="宋体"/>
                <w:b/>
                <w:bCs/>
                <w:color w:val="000000"/>
                <w:kern w:val="0"/>
                <w:sz w:val="22"/>
              </w:rPr>
            </w:pPr>
            <w:r w:rsidRPr="00B61D52">
              <w:rPr>
                <w:rFonts w:cs="宋体" w:hint="eastAsia"/>
                <w:b/>
                <w:bCs/>
                <w:color w:val="000000"/>
                <w:kern w:val="0"/>
                <w:sz w:val="22"/>
              </w:rPr>
              <w:t>折扣率</w:t>
            </w:r>
          </w:p>
        </w:tc>
        <w:tc>
          <w:tcPr>
            <w:tcW w:w="864" w:type="pct"/>
            <w:tcBorders>
              <w:top w:val="single" w:sz="4" w:space="0" w:color="auto"/>
              <w:left w:val="single" w:sz="4" w:space="0" w:color="auto"/>
              <w:bottom w:val="single" w:sz="4" w:space="0" w:color="auto"/>
              <w:right w:val="single" w:sz="4" w:space="0" w:color="auto"/>
            </w:tcBorders>
            <w:vAlign w:val="center"/>
            <w:hideMark/>
          </w:tcPr>
          <w:p w:rsidR="00A02922" w:rsidRDefault="00A02922" w:rsidP="00C11C24">
            <w:pPr>
              <w:widowControl/>
              <w:snapToGrid w:val="0"/>
              <w:jc w:val="center"/>
              <w:rPr>
                <w:rFonts w:cs="宋体"/>
                <w:b/>
                <w:bCs/>
                <w:color w:val="000000"/>
                <w:kern w:val="0"/>
                <w:sz w:val="22"/>
              </w:rPr>
            </w:pPr>
            <w:r>
              <w:rPr>
                <w:rFonts w:cs="宋体" w:hint="eastAsia"/>
                <w:b/>
                <w:bCs/>
                <w:color w:val="000000"/>
                <w:kern w:val="0"/>
                <w:sz w:val="22"/>
              </w:rPr>
              <w:t>备注</w:t>
            </w:r>
          </w:p>
          <w:p w:rsidR="00A02922" w:rsidRDefault="00A02922" w:rsidP="00C11C24">
            <w:pPr>
              <w:widowControl/>
              <w:snapToGrid w:val="0"/>
              <w:jc w:val="center"/>
              <w:rPr>
                <w:rFonts w:cs="宋体"/>
                <w:b/>
                <w:bCs/>
                <w:color w:val="000000"/>
                <w:kern w:val="0"/>
                <w:sz w:val="22"/>
              </w:rPr>
            </w:pPr>
            <w:r>
              <w:rPr>
                <w:rFonts w:cs="宋体" w:hint="eastAsia"/>
                <w:b/>
                <w:bCs/>
                <w:color w:val="000000"/>
                <w:kern w:val="0"/>
                <w:sz w:val="22"/>
              </w:rPr>
              <w:t>（接入方式）</w:t>
            </w:r>
          </w:p>
        </w:tc>
      </w:tr>
      <w:tr w:rsidR="00A02922" w:rsidTr="00C11C24">
        <w:trPr>
          <w:trHeight w:val="19"/>
        </w:trPr>
        <w:tc>
          <w:tcPr>
            <w:tcW w:w="606" w:type="pct"/>
            <w:tcBorders>
              <w:top w:val="single" w:sz="4" w:space="0" w:color="auto"/>
              <w:left w:val="single" w:sz="4" w:space="0" w:color="auto"/>
              <w:bottom w:val="single" w:sz="4" w:space="0" w:color="auto"/>
              <w:right w:val="single" w:sz="4" w:space="0" w:color="auto"/>
            </w:tcBorders>
            <w:noWrap/>
            <w:vAlign w:val="center"/>
            <w:hideMark/>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50M</w:t>
            </w:r>
          </w:p>
        </w:tc>
        <w:tc>
          <w:tcPr>
            <w:tcW w:w="839"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4</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11.21</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9.19</w:t>
            </w:r>
          </w:p>
        </w:tc>
        <w:tc>
          <w:tcPr>
            <w:tcW w:w="0" w:type="auto"/>
            <w:vMerge w:val="restart"/>
            <w:tcBorders>
              <w:top w:val="single" w:sz="4" w:space="0" w:color="auto"/>
              <w:left w:val="single" w:sz="4" w:space="0" w:color="auto"/>
              <w:right w:val="single" w:sz="4" w:space="0" w:color="auto"/>
            </w:tcBorders>
            <w:vAlign w:val="center"/>
            <w:hideMark/>
          </w:tcPr>
          <w:p w:rsidR="00A02922" w:rsidRPr="00B61D52" w:rsidRDefault="00A02922" w:rsidP="00C11C24">
            <w:pPr>
              <w:jc w:val="center"/>
              <w:rPr>
                <w:rFonts w:ascii="Times New Roman" w:hAnsi="Times New Roman"/>
                <w:color w:val="000000"/>
                <w:sz w:val="28"/>
                <w:szCs w:val="28"/>
              </w:rPr>
            </w:pPr>
            <w:r>
              <w:rPr>
                <w:rFonts w:ascii="Times New Roman" w:hAnsi="Times New Roman" w:hint="eastAsia"/>
                <w:color w:val="000000"/>
                <w:sz w:val="28"/>
                <w:szCs w:val="28"/>
              </w:rPr>
              <w:t>82%</w:t>
            </w:r>
          </w:p>
        </w:tc>
        <w:tc>
          <w:tcPr>
            <w:tcW w:w="864" w:type="pct"/>
            <w:tcBorders>
              <w:top w:val="single" w:sz="4" w:space="0" w:color="auto"/>
              <w:left w:val="single" w:sz="4" w:space="0" w:color="auto"/>
              <w:bottom w:val="single" w:sz="4" w:space="0" w:color="auto"/>
              <w:right w:val="single" w:sz="4" w:space="0" w:color="auto"/>
            </w:tcBorders>
            <w:vAlign w:val="center"/>
          </w:tcPr>
          <w:p w:rsidR="00A02922" w:rsidRDefault="00A02922" w:rsidP="00C11C24">
            <w:pPr>
              <w:jc w:val="center"/>
            </w:pPr>
            <w:r w:rsidRPr="008C212F">
              <w:rPr>
                <w:rFonts w:ascii="Times New Roman" w:eastAsia="方正仿宋简体" w:hAnsi="Times New Roman" w:hint="eastAsia"/>
                <w:kern w:val="0"/>
                <w:sz w:val="28"/>
                <w:szCs w:val="28"/>
              </w:rPr>
              <w:t>SDH/</w:t>
            </w:r>
            <w:r>
              <w:rPr>
                <w:rFonts w:ascii="Times New Roman" w:eastAsia="方正仿宋简体" w:hAnsi="Times New Roman" w:hint="eastAsia"/>
                <w:kern w:val="0"/>
                <w:sz w:val="28"/>
                <w:szCs w:val="28"/>
              </w:rPr>
              <w:t>LAN</w:t>
            </w:r>
          </w:p>
        </w:tc>
      </w:tr>
      <w:tr w:rsidR="00A02922" w:rsidTr="00C11C24">
        <w:trPr>
          <w:trHeight w:val="19"/>
        </w:trPr>
        <w:tc>
          <w:tcPr>
            <w:tcW w:w="606" w:type="pct"/>
            <w:tcBorders>
              <w:top w:val="single" w:sz="4" w:space="0" w:color="auto"/>
              <w:left w:val="single" w:sz="4" w:space="0" w:color="auto"/>
              <w:bottom w:val="single" w:sz="4" w:space="0" w:color="auto"/>
              <w:right w:val="single" w:sz="4" w:space="0" w:color="auto"/>
            </w:tcBorders>
            <w:noWrap/>
            <w:vAlign w:val="center"/>
            <w:hideMark/>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80M</w:t>
            </w:r>
          </w:p>
        </w:tc>
        <w:tc>
          <w:tcPr>
            <w:tcW w:w="839"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4</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19.8</w:t>
            </w:r>
            <w:r>
              <w:rPr>
                <w:rFonts w:ascii="Times New Roman" w:hAnsi="Times New Roman" w:hint="eastAsia"/>
                <w:color w:val="000000"/>
                <w:sz w:val="28"/>
                <w:szCs w:val="28"/>
              </w:rPr>
              <w:t>0</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16.24</w:t>
            </w:r>
          </w:p>
        </w:tc>
        <w:tc>
          <w:tcPr>
            <w:tcW w:w="0" w:type="auto"/>
            <w:vMerge/>
            <w:tcBorders>
              <w:left w:val="single" w:sz="4" w:space="0" w:color="auto"/>
              <w:right w:val="single" w:sz="4" w:space="0" w:color="auto"/>
            </w:tcBorders>
            <w:vAlign w:val="center"/>
            <w:hideMark/>
          </w:tcPr>
          <w:p w:rsidR="00A02922" w:rsidRDefault="00A02922" w:rsidP="00C11C24">
            <w:pPr>
              <w:jc w:val="center"/>
            </w:pPr>
          </w:p>
        </w:tc>
        <w:tc>
          <w:tcPr>
            <w:tcW w:w="864" w:type="pct"/>
            <w:tcBorders>
              <w:top w:val="single" w:sz="4" w:space="0" w:color="auto"/>
              <w:left w:val="single" w:sz="4" w:space="0" w:color="auto"/>
              <w:bottom w:val="single" w:sz="4" w:space="0" w:color="auto"/>
              <w:right w:val="single" w:sz="4" w:space="0" w:color="auto"/>
            </w:tcBorders>
          </w:tcPr>
          <w:p w:rsidR="00A02922" w:rsidRDefault="00A02922" w:rsidP="00C11C24">
            <w:r w:rsidRPr="00412880">
              <w:rPr>
                <w:rFonts w:ascii="Times New Roman" w:eastAsia="方正仿宋简体" w:hAnsi="Times New Roman" w:hint="eastAsia"/>
                <w:kern w:val="0"/>
                <w:sz w:val="28"/>
                <w:szCs w:val="28"/>
              </w:rPr>
              <w:t>SDH/LAN</w:t>
            </w:r>
          </w:p>
        </w:tc>
      </w:tr>
      <w:tr w:rsidR="00A02922" w:rsidTr="00C11C24">
        <w:trPr>
          <w:trHeight w:val="19"/>
        </w:trPr>
        <w:tc>
          <w:tcPr>
            <w:tcW w:w="606" w:type="pct"/>
            <w:tcBorders>
              <w:top w:val="single" w:sz="4" w:space="0" w:color="auto"/>
              <w:left w:val="single" w:sz="4" w:space="0" w:color="auto"/>
              <w:bottom w:val="single" w:sz="4" w:space="0" w:color="auto"/>
              <w:right w:val="single" w:sz="4" w:space="0" w:color="auto"/>
            </w:tcBorders>
            <w:noWrap/>
            <w:vAlign w:val="center"/>
            <w:hideMark/>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100M</w:t>
            </w:r>
          </w:p>
        </w:tc>
        <w:tc>
          <w:tcPr>
            <w:tcW w:w="839"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4</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24.9</w:t>
            </w:r>
            <w:r>
              <w:rPr>
                <w:rFonts w:ascii="Times New Roman" w:hAnsi="Times New Roman" w:hint="eastAsia"/>
                <w:color w:val="000000"/>
                <w:sz w:val="28"/>
                <w:szCs w:val="28"/>
              </w:rPr>
              <w:t>0</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20.42</w:t>
            </w:r>
          </w:p>
        </w:tc>
        <w:tc>
          <w:tcPr>
            <w:tcW w:w="0" w:type="auto"/>
            <w:vMerge/>
            <w:tcBorders>
              <w:left w:val="single" w:sz="4" w:space="0" w:color="auto"/>
              <w:right w:val="single" w:sz="4" w:space="0" w:color="auto"/>
            </w:tcBorders>
            <w:vAlign w:val="center"/>
            <w:hideMark/>
          </w:tcPr>
          <w:p w:rsidR="00A02922" w:rsidRDefault="00A02922" w:rsidP="00C11C24">
            <w:pPr>
              <w:jc w:val="center"/>
            </w:pPr>
          </w:p>
        </w:tc>
        <w:tc>
          <w:tcPr>
            <w:tcW w:w="864" w:type="pct"/>
            <w:tcBorders>
              <w:top w:val="single" w:sz="4" w:space="0" w:color="auto"/>
              <w:left w:val="single" w:sz="4" w:space="0" w:color="auto"/>
              <w:bottom w:val="single" w:sz="4" w:space="0" w:color="auto"/>
              <w:right w:val="single" w:sz="4" w:space="0" w:color="auto"/>
            </w:tcBorders>
          </w:tcPr>
          <w:p w:rsidR="00A02922" w:rsidRDefault="00A02922" w:rsidP="00C11C24">
            <w:r w:rsidRPr="00412880">
              <w:rPr>
                <w:rFonts w:ascii="Times New Roman" w:eastAsia="方正仿宋简体" w:hAnsi="Times New Roman" w:hint="eastAsia"/>
                <w:kern w:val="0"/>
                <w:sz w:val="28"/>
                <w:szCs w:val="28"/>
              </w:rPr>
              <w:t>SDH/LAN</w:t>
            </w:r>
          </w:p>
        </w:tc>
      </w:tr>
      <w:tr w:rsidR="00A02922" w:rsidTr="00C11C24">
        <w:trPr>
          <w:trHeight w:val="19"/>
        </w:trPr>
        <w:tc>
          <w:tcPr>
            <w:tcW w:w="606" w:type="pct"/>
            <w:tcBorders>
              <w:top w:val="single" w:sz="4" w:space="0" w:color="auto"/>
              <w:left w:val="single" w:sz="4" w:space="0" w:color="auto"/>
              <w:bottom w:val="single" w:sz="4" w:space="0" w:color="auto"/>
              <w:right w:val="single" w:sz="4" w:space="0" w:color="auto"/>
            </w:tcBorders>
            <w:noWrap/>
            <w:vAlign w:val="center"/>
            <w:hideMark/>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150M</w:t>
            </w:r>
          </w:p>
        </w:tc>
        <w:tc>
          <w:tcPr>
            <w:tcW w:w="839"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4</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33.49</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27.46</w:t>
            </w:r>
          </w:p>
        </w:tc>
        <w:tc>
          <w:tcPr>
            <w:tcW w:w="0" w:type="auto"/>
            <w:vMerge/>
            <w:tcBorders>
              <w:left w:val="single" w:sz="4" w:space="0" w:color="auto"/>
              <w:right w:val="single" w:sz="4" w:space="0" w:color="auto"/>
            </w:tcBorders>
            <w:vAlign w:val="center"/>
            <w:hideMark/>
          </w:tcPr>
          <w:p w:rsidR="00A02922" w:rsidRDefault="00A02922" w:rsidP="00C11C24">
            <w:pPr>
              <w:jc w:val="center"/>
            </w:pPr>
          </w:p>
        </w:tc>
        <w:tc>
          <w:tcPr>
            <w:tcW w:w="864" w:type="pct"/>
            <w:tcBorders>
              <w:top w:val="single" w:sz="4" w:space="0" w:color="auto"/>
              <w:left w:val="single" w:sz="4" w:space="0" w:color="auto"/>
              <w:bottom w:val="single" w:sz="4" w:space="0" w:color="auto"/>
              <w:right w:val="single" w:sz="4" w:space="0" w:color="auto"/>
            </w:tcBorders>
          </w:tcPr>
          <w:p w:rsidR="00A02922" w:rsidRDefault="00A02922" w:rsidP="00C11C24">
            <w:r w:rsidRPr="00412880">
              <w:rPr>
                <w:rFonts w:ascii="Times New Roman" w:eastAsia="方正仿宋简体" w:hAnsi="Times New Roman" w:hint="eastAsia"/>
                <w:kern w:val="0"/>
                <w:sz w:val="28"/>
                <w:szCs w:val="28"/>
              </w:rPr>
              <w:t>SDH/LAN</w:t>
            </w:r>
          </w:p>
        </w:tc>
      </w:tr>
      <w:tr w:rsidR="00A02922" w:rsidTr="00C11C24">
        <w:trPr>
          <w:trHeight w:val="19"/>
        </w:trPr>
        <w:tc>
          <w:tcPr>
            <w:tcW w:w="606" w:type="pct"/>
            <w:tcBorders>
              <w:top w:val="single" w:sz="4" w:space="0" w:color="auto"/>
              <w:left w:val="single" w:sz="4" w:space="0" w:color="auto"/>
              <w:bottom w:val="single" w:sz="4" w:space="0" w:color="auto"/>
              <w:right w:val="single" w:sz="4" w:space="0" w:color="auto"/>
            </w:tcBorders>
            <w:noWrap/>
            <w:vAlign w:val="center"/>
            <w:hideMark/>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200M</w:t>
            </w:r>
          </w:p>
        </w:tc>
        <w:tc>
          <w:tcPr>
            <w:tcW w:w="839"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8</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53.58</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43.94</w:t>
            </w:r>
          </w:p>
        </w:tc>
        <w:tc>
          <w:tcPr>
            <w:tcW w:w="0" w:type="auto"/>
            <w:vMerge/>
            <w:tcBorders>
              <w:left w:val="single" w:sz="4" w:space="0" w:color="auto"/>
              <w:right w:val="single" w:sz="4" w:space="0" w:color="auto"/>
            </w:tcBorders>
            <w:vAlign w:val="center"/>
            <w:hideMark/>
          </w:tcPr>
          <w:p w:rsidR="00A02922" w:rsidRDefault="00A02922" w:rsidP="00C11C24">
            <w:pPr>
              <w:jc w:val="center"/>
            </w:pPr>
          </w:p>
        </w:tc>
        <w:tc>
          <w:tcPr>
            <w:tcW w:w="864" w:type="pct"/>
            <w:tcBorders>
              <w:top w:val="single" w:sz="4" w:space="0" w:color="auto"/>
              <w:left w:val="single" w:sz="4" w:space="0" w:color="auto"/>
              <w:bottom w:val="single" w:sz="4" w:space="0" w:color="auto"/>
              <w:right w:val="single" w:sz="4" w:space="0" w:color="auto"/>
            </w:tcBorders>
          </w:tcPr>
          <w:p w:rsidR="00A02922" w:rsidRDefault="00A02922" w:rsidP="00C11C24">
            <w:r w:rsidRPr="00412880">
              <w:rPr>
                <w:rFonts w:ascii="Times New Roman" w:eastAsia="方正仿宋简体" w:hAnsi="Times New Roman" w:hint="eastAsia"/>
                <w:kern w:val="0"/>
                <w:sz w:val="28"/>
                <w:szCs w:val="28"/>
              </w:rPr>
              <w:t>SDH/LAN</w:t>
            </w:r>
          </w:p>
        </w:tc>
      </w:tr>
      <w:tr w:rsidR="00A02922" w:rsidTr="00C11C24">
        <w:trPr>
          <w:trHeight w:val="19"/>
        </w:trPr>
        <w:tc>
          <w:tcPr>
            <w:tcW w:w="606" w:type="pct"/>
            <w:tcBorders>
              <w:top w:val="single" w:sz="4" w:space="0" w:color="auto"/>
              <w:left w:val="single" w:sz="4" w:space="0" w:color="auto"/>
              <w:bottom w:val="single" w:sz="4" w:space="0" w:color="auto"/>
              <w:right w:val="single" w:sz="4" w:space="0" w:color="auto"/>
            </w:tcBorders>
            <w:noWrap/>
            <w:vAlign w:val="center"/>
            <w:hideMark/>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250M</w:t>
            </w:r>
          </w:p>
        </w:tc>
        <w:tc>
          <w:tcPr>
            <w:tcW w:w="839"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8</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84</w:t>
            </w:r>
            <w:r>
              <w:rPr>
                <w:rFonts w:ascii="Times New Roman" w:hAnsi="Times New Roman" w:hint="eastAsia"/>
                <w:color w:val="000000"/>
                <w:sz w:val="28"/>
                <w:szCs w:val="28"/>
              </w:rPr>
              <w:t>.00</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68.88</w:t>
            </w:r>
          </w:p>
        </w:tc>
        <w:tc>
          <w:tcPr>
            <w:tcW w:w="0" w:type="auto"/>
            <w:vMerge/>
            <w:tcBorders>
              <w:left w:val="single" w:sz="4" w:space="0" w:color="auto"/>
              <w:right w:val="single" w:sz="4" w:space="0" w:color="auto"/>
            </w:tcBorders>
            <w:vAlign w:val="center"/>
            <w:hideMark/>
          </w:tcPr>
          <w:p w:rsidR="00A02922" w:rsidRDefault="00A02922" w:rsidP="00C11C24">
            <w:pPr>
              <w:jc w:val="center"/>
            </w:pPr>
          </w:p>
        </w:tc>
        <w:tc>
          <w:tcPr>
            <w:tcW w:w="864" w:type="pct"/>
            <w:tcBorders>
              <w:top w:val="single" w:sz="4" w:space="0" w:color="auto"/>
              <w:left w:val="single" w:sz="4" w:space="0" w:color="auto"/>
              <w:bottom w:val="single" w:sz="4" w:space="0" w:color="auto"/>
              <w:right w:val="single" w:sz="4" w:space="0" w:color="auto"/>
            </w:tcBorders>
          </w:tcPr>
          <w:p w:rsidR="00A02922" w:rsidRDefault="00A02922" w:rsidP="00C11C24">
            <w:r w:rsidRPr="00412880">
              <w:rPr>
                <w:rFonts w:ascii="Times New Roman" w:eastAsia="方正仿宋简体" w:hAnsi="Times New Roman" w:hint="eastAsia"/>
                <w:kern w:val="0"/>
                <w:sz w:val="28"/>
                <w:szCs w:val="28"/>
              </w:rPr>
              <w:t>SDH/LAN</w:t>
            </w:r>
          </w:p>
        </w:tc>
      </w:tr>
      <w:tr w:rsidR="00A02922" w:rsidTr="00C11C24">
        <w:trPr>
          <w:trHeight w:val="19"/>
        </w:trPr>
        <w:tc>
          <w:tcPr>
            <w:tcW w:w="606" w:type="pct"/>
            <w:tcBorders>
              <w:top w:val="single" w:sz="4" w:space="0" w:color="auto"/>
              <w:left w:val="single" w:sz="4" w:space="0" w:color="auto"/>
              <w:bottom w:val="single" w:sz="4" w:space="0" w:color="auto"/>
              <w:right w:val="single" w:sz="4" w:space="0" w:color="auto"/>
            </w:tcBorders>
            <w:noWrap/>
            <w:vAlign w:val="center"/>
            <w:hideMark/>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400M</w:t>
            </w:r>
          </w:p>
        </w:tc>
        <w:tc>
          <w:tcPr>
            <w:tcW w:w="839"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8</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107.16</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87.87</w:t>
            </w:r>
          </w:p>
        </w:tc>
        <w:tc>
          <w:tcPr>
            <w:tcW w:w="0" w:type="auto"/>
            <w:vMerge/>
            <w:tcBorders>
              <w:left w:val="single" w:sz="4" w:space="0" w:color="auto"/>
              <w:right w:val="single" w:sz="4" w:space="0" w:color="auto"/>
            </w:tcBorders>
            <w:vAlign w:val="center"/>
            <w:hideMark/>
          </w:tcPr>
          <w:p w:rsidR="00A02922" w:rsidRDefault="00A02922" w:rsidP="00C11C24">
            <w:pPr>
              <w:jc w:val="center"/>
            </w:pPr>
          </w:p>
        </w:tc>
        <w:tc>
          <w:tcPr>
            <w:tcW w:w="864" w:type="pct"/>
            <w:tcBorders>
              <w:top w:val="single" w:sz="4" w:space="0" w:color="auto"/>
              <w:left w:val="single" w:sz="4" w:space="0" w:color="auto"/>
              <w:bottom w:val="single" w:sz="4" w:space="0" w:color="auto"/>
              <w:right w:val="single" w:sz="4" w:space="0" w:color="auto"/>
            </w:tcBorders>
          </w:tcPr>
          <w:p w:rsidR="00A02922" w:rsidRDefault="00A02922" w:rsidP="00C11C24">
            <w:r w:rsidRPr="00412880">
              <w:rPr>
                <w:rFonts w:ascii="Times New Roman" w:eastAsia="方正仿宋简体" w:hAnsi="Times New Roman" w:hint="eastAsia"/>
                <w:kern w:val="0"/>
                <w:sz w:val="28"/>
                <w:szCs w:val="28"/>
              </w:rPr>
              <w:t>SDH/LAN</w:t>
            </w:r>
          </w:p>
        </w:tc>
      </w:tr>
      <w:tr w:rsidR="00A02922" w:rsidTr="00C11C24">
        <w:trPr>
          <w:trHeight w:val="19"/>
        </w:trPr>
        <w:tc>
          <w:tcPr>
            <w:tcW w:w="606" w:type="pct"/>
            <w:tcBorders>
              <w:top w:val="single" w:sz="4" w:space="0" w:color="auto"/>
              <w:left w:val="single" w:sz="4" w:space="0" w:color="auto"/>
              <w:bottom w:val="single" w:sz="4" w:space="0" w:color="auto"/>
              <w:right w:val="single" w:sz="4" w:space="0" w:color="auto"/>
            </w:tcBorders>
            <w:noWrap/>
            <w:vAlign w:val="center"/>
            <w:hideMark/>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500M</w:t>
            </w:r>
          </w:p>
        </w:tc>
        <w:tc>
          <w:tcPr>
            <w:tcW w:w="839"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16</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137.28</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112.57</w:t>
            </w:r>
          </w:p>
        </w:tc>
        <w:tc>
          <w:tcPr>
            <w:tcW w:w="0" w:type="auto"/>
            <w:vMerge/>
            <w:tcBorders>
              <w:left w:val="single" w:sz="4" w:space="0" w:color="auto"/>
              <w:right w:val="single" w:sz="4" w:space="0" w:color="auto"/>
            </w:tcBorders>
            <w:vAlign w:val="center"/>
            <w:hideMark/>
          </w:tcPr>
          <w:p w:rsidR="00A02922" w:rsidRDefault="00A02922" w:rsidP="00C11C24">
            <w:pPr>
              <w:jc w:val="center"/>
            </w:pPr>
          </w:p>
        </w:tc>
        <w:tc>
          <w:tcPr>
            <w:tcW w:w="864" w:type="pct"/>
            <w:tcBorders>
              <w:top w:val="single" w:sz="4" w:space="0" w:color="auto"/>
              <w:left w:val="single" w:sz="4" w:space="0" w:color="auto"/>
              <w:bottom w:val="single" w:sz="4" w:space="0" w:color="auto"/>
              <w:right w:val="single" w:sz="4" w:space="0" w:color="auto"/>
            </w:tcBorders>
          </w:tcPr>
          <w:p w:rsidR="00A02922" w:rsidRDefault="00A02922" w:rsidP="00C11C24">
            <w:r w:rsidRPr="00412880">
              <w:rPr>
                <w:rFonts w:ascii="Times New Roman" w:eastAsia="方正仿宋简体" w:hAnsi="Times New Roman" w:hint="eastAsia"/>
                <w:kern w:val="0"/>
                <w:sz w:val="28"/>
                <w:szCs w:val="28"/>
              </w:rPr>
              <w:t>SDH/LAN</w:t>
            </w:r>
          </w:p>
        </w:tc>
      </w:tr>
      <w:tr w:rsidR="00A02922" w:rsidTr="00C11C24">
        <w:trPr>
          <w:trHeight w:val="19"/>
        </w:trPr>
        <w:tc>
          <w:tcPr>
            <w:tcW w:w="606" w:type="pct"/>
            <w:tcBorders>
              <w:top w:val="single" w:sz="4" w:space="0" w:color="auto"/>
              <w:left w:val="single" w:sz="4" w:space="0" w:color="auto"/>
              <w:bottom w:val="single" w:sz="4" w:space="0" w:color="auto"/>
              <w:right w:val="single" w:sz="4" w:space="0" w:color="auto"/>
            </w:tcBorders>
            <w:noWrap/>
            <w:vAlign w:val="center"/>
            <w:hideMark/>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800M</w:t>
            </w:r>
          </w:p>
        </w:tc>
        <w:tc>
          <w:tcPr>
            <w:tcW w:w="839"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32</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152.16</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124.77</w:t>
            </w:r>
          </w:p>
        </w:tc>
        <w:tc>
          <w:tcPr>
            <w:tcW w:w="0" w:type="auto"/>
            <w:vMerge/>
            <w:tcBorders>
              <w:left w:val="single" w:sz="4" w:space="0" w:color="auto"/>
              <w:right w:val="single" w:sz="4" w:space="0" w:color="auto"/>
            </w:tcBorders>
            <w:vAlign w:val="center"/>
            <w:hideMark/>
          </w:tcPr>
          <w:p w:rsidR="00A02922" w:rsidRDefault="00A02922" w:rsidP="00C11C24">
            <w:pPr>
              <w:jc w:val="center"/>
            </w:pPr>
          </w:p>
        </w:tc>
        <w:tc>
          <w:tcPr>
            <w:tcW w:w="864" w:type="pct"/>
            <w:tcBorders>
              <w:top w:val="single" w:sz="4" w:space="0" w:color="auto"/>
              <w:left w:val="single" w:sz="4" w:space="0" w:color="auto"/>
              <w:bottom w:val="single" w:sz="4" w:space="0" w:color="auto"/>
              <w:right w:val="single" w:sz="4" w:space="0" w:color="auto"/>
            </w:tcBorders>
          </w:tcPr>
          <w:p w:rsidR="00A02922" w:rsidRDefault="00A02922" w:rsidP="00C11C24">
            <w:r w:rsidRPr="00412880">
              <w:rPr>
                <w:rFonts w:ascii="Times New Roman" w:eastAsia="方正仿宋简体" w:hAnsi="Times New Roman" w:hint="eastAsia"/>
                <w:kern w:val="0"/>
                <w:sz w:val="28"/>
                <w:szCs w:val="28"/>
              </w:rPr>
              <w:t>SDH/LAN</w:t>
            </w:r>
          </w:p>
        </w:tc>
      </w:tr>
      <w:tr w:rsidR="00A02922" w:rsidTr="00C11C24">
        <w:trPr>
          <w:trHeight w:val="19"/>
        </w:trPr>
        <w:tc>
          <w:tcPr>
            <w:tcW w:w="606" w:type="pct"/>
            <w:tcBorders>
              <w:top w:val="single" w:sz="4" w:space="0" w:color="auto"/>
              <w:left w:val="single" w:sz="4" w:space="0" w:color="auto"/>
              <w:bottom w:val="single" w:sz="4" w:space="0" w:color="auto"/>
              <w:right w:val="single" w:sz="4" w:space="0" w:color="auto"/>
            </w:tcBorders>
            <w:noWrap/>
            <w:vAlign w:val="center"/>
            <w:hideMark/>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1G</w:t>
            </w:r>
          </w:p>
        </w:tc>
        <w:tc>
          <w:tcPr>
            <w:tcW w:w="839"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64</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185.14</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151.81</w:t>
            </w:r>
          </w:p>
        </w:tc>
        <w:tc>
          <w:tcPr>
            <w:tcW w:w="0" w:type="auto"/>
            <w:vMerge/>
            <w:tcBorders>
              <w:left w:val="single" w:sz="4" w:space="0" w:color="auto"/>
              <w:right w:val="single" w:sz="4" w:space="0" w:color="auto"/>
            </w:tcBorders>
            <w:vAlign w:val="center"/>
            <w:hideMark/>
          </w:tcPr>
          <w:p w:rsidR="00A02922" w:rsidRDefault="00A02922" w:rsidP="00C11C24">
            <w:pPr>
              <w:jc w:val="center"/>
            </w:pPr>
          </w:p>
        </w:tc>
        <w:tc>
          <w:tcPr>
            <w:tcW w:w="864" w:type="pct"/>
            <w:tcBorders>
              <w:top w:val="single" w:sz="4" w:space="0" w:color="auto"/>
              <w:left w:val="single" w:sz="4" w:space="0" w:color="auto"/>
              <w:bottom w:val="single" w:sz="4" w:space="0" w:color="auto"/>
              <w:right w:val="single" w:sz="4" w:space="0" w:color="auto"/>
            </w:tcBorders>
          </w:tcPr>
          <w:p w:rsidR="00A02922" w:rsidRDefault="00A02922" w:rsidP="00C11C24">
            <w:r w:rsidRPr="00412880">
              <w:rPr>
                <w:rFonts w:ascii="Times New Roman" w:eastAsia="方正仿宋简体" w:hAnsi="Times New Roman" w:hint="eastAsia"/>
                <w:kern w:val="0"/>
                <w:sz w:val="28"/>
                <w:szCs w:val="28"/>
              </w:rPr>
              <w:t>SDH/LAN</w:t>
            </w:r>
          </w:p>
        </w:tc>
      </w:tr>
      <w:tr w:rsidR="00A02922" w:rsidTr="00C11C24">
        <w:trPr>
          <w:trHeight w:val="19"/>
        </w:trPr>
        <w:tc>
          <w:tcPr>
            <w:tcW w:w="606" w:type="pct"/>
            <w:tcBorders>
              <w:top w:val="single" w:sz="4" w:space="0" w:color="auto"/>
              <w:left w:val="single" w:sz="4" w:space="0" w:color="auto"/>
              <w:bottom w:val="single" w:sz="4" w:space="0" w:color="auto"/>
              <w:right w:val="single" w:sz="4" w:space="0" w:color="auto"/>
            </w:tcBorders>
            <w:noWrap/>
            <w:vAlign w:val="center"/>
            <w:hideMark/>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2G</w:t>
            </w:r>
          </w:p>
        </w:tc>
        <w:tc>
          <w:tcPr>
            <w:tcW w:w="839"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64</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216</w:t>
            </w:r>
            <w:r>
              <w:rPr>
                <w:rFonts w:ascii="Times New Roman" w:hAnsi="Times New Roman" w:hint="eastAsia"/>
                <w:color w:val="000000"/>
                <w:sz w:val="28"/>
                <w:szCs w:val="28"/>
              </w:rPr>
              <w:t>.00</w:t>
            </w:r>
          </w:p>
        </w:tc>
        <w:tc>
          <w:tcPr>
            <w:tcW w:w="1001" w:type="pct"/>
            <w:tcBorders>
              <w:top w:val="single" w:sz="4" w:space="0" w:color="auto"/>
              <w:left w:val="single" w:sz="4" w:space="0" w:color="auto"/>
              <w:bottom w:val="single" w:sz="4" w:space="0" w:color="auto"/>
              <w:right w:val="single" w:sz="4" w:space="0" w:color="auto"/>
            </w:tcBorders>
            <w:vAlign w:val="center"/>
          </w:tcPr>
          <w:p w:rsidR="00A02922" w:rsidRPr="0085321B" w:rsidRDefault="00A02922" w:rsidP="00C11C24">
            <w:pPr>
              <w:jc w:val="center"/>
              <w:rPr>
                <w:rFonts w:ascii="Times New Roman" w:hAnsi="Times New Roman"/>
                <w:color w:val="000000"/>
                <w:sz w:val="28"/>
                <w:szCs w:val="28"/>
              </w:rPr>
            </w:pPr>
            <w:r w:rsidRPr="0085321B">
              <w:rPr>
                <w:rFonts w:ascii="Times New Roman" w:hAnsi="Times New Roman"/>
                <w:color w:val="000000"/>
                <w:sz w:val="28"/>
                <w:szCs w:val="28"/>
              </w:rPr>
              <w:t>177.12</w:t>
            </w:r>
          </w:p>
        </w:tc>
        <w:tc>
          <w:tcPr>
            <w:tcW w:w="0" w:type="auto"/>
            <w:vMerge/>
            <w:tcBorders>
              <w:left w:val="single" w:sz="4" w:space="0" w:color="auto"/>
              <w:bottom w:val="single" w:sz="4" w:space="0" w:color="auto"/>
              <w:right w:val="single" w:sz="4" w:space="0" w:color="auto"/>
            </w:tcBorders>
            <w:vAlign w:val="center"/>
            <w:hideMark/>
          </w:tcPr>
          <w:p w:rsidR="00A02922" w:rsidRDefault="00A02922" w:rsidP="00C11C24">
            <w:pPr>
              <w:jc w:val="center"/>
            </w:pPr>
          </w:p>
        </w:tc>
        <w:tc>
          <w:tcPr>
            <w:tcW w:w="864" w:type="pct"/>
            <w:tcBorders>
              <w:top w:val="single" w:sz="4" w:space="0" w:color="auto"/>
              <w:left w:val="single" w:sz="4" w:space="0" w:color="auto"/>
              <w:bottom w:val="single" w:sz="4" w:space="0" w:color="auto"/>
              <w:right w:val="single" w:sz="4" w:space="0" w:color="auto"/>
            </w:tcBorders>
          </w:tcPr>
          <w:p w:rsidR="00A02922" w:rsidRDefault="00A02922" w:rsidP="00C11C24">
            <w:r w:rsidRPr="00412880">
              <w:rPr>
                <w:rFonts w:ascii="Times New Roman" w:eastAsia="方正仿宋简体" w:hAnsi="Times New Roman" w:hint="eastAsia"/>
                <w:kern w:val="0"/>
                <w:sz w:val="28"/>
                <w:szCs w:val="28"/>
              </w:rPr>
              <w:t>SDH/LAN</w:t>
            </w:r>
          </w:p>
        </w:tc>
      </w:tr>
    </w:tbl>
    <w:p w:rsidR="00A02922" w:rsidRDefault="00A02922" w:rsidP="00A02922">
      <w:r>
        <w:br w:type="page"/>
      </w:r>
    </w:p>
    <w:p w:rsidR="00A02922" w:rsidRDefault="00A02922" w:rsidP="00A02922">
      <w:pPr>
        <w:ind w:firstLineChars="200" w:firstLine="420"/>
      </w:pPr>
      <w:r>
        <w:rPr>
          <w:rFonts w:hint="eastAsia"/>
        </w:rPr>
        <w:lastRenderedPageBreak/>
        <w:t>供针对本项目的</w:t>
      </w:r>
      <w:r w:rsidRPr="008E5079">
        <w:rPr>
          <w:rFonts w:hint="eastAsia"/>
        </w:rPr>
        <w:t>服务承诺</w:t>
      </w:r>
      <w:r>
        <w:rPr>
          <w:rFonts w:hint="eastAsia"/>
        </w:rPr>
        <w:t>。</w:t>
      </w:r>
    </w:p>
    <w:p w:rsidR="00A02922" w:rsidRPr="00F65603" w:rsidRDefault="00A02922" w:rsidP="00A02922">
      <w:pPr>
        <w:numPr>
          <w:ilvl w:val="0"/>
          <w:numId w:val="1"/>
        </w:numPr>
        <w:spacing w:before="100" w:beforeAutospacing="1" w:after="100" w:afterAutospacing="1" w:line="360" w:lineRule="auto"/>
        <w:ind w:firstLineChars="200" w:firstLine="422"/>
        <w:jc w:val="left"/>
        <w:rPr>
          <w:b/>
          <w:color w:val="000000"/>
          <w:szCs w:val="24"/>
        </w:rPr>
      </w:pPr>
      <w:r w:rsidRPr="00F65603">
        <w:rPr>
          <w:rFonts w:hint="eastAsia"/>
          <w:b/>
          <w:color w:val="000000"/>
          <w:szCs w:val="24"/>
        </w:rPr>
        <w:t>如我方有幸中标，我方服务承诺如下：</w:t>
      </w:r>
    </w:p>
    <w:p w:rsidR="00A02922" w:rsidRPr="00F65603" w:rsidRDefault="00A02922" w:rsidP="00A02922">
      <w:pPr>
        <w:numPr>
          <w:ilvl w:val="0"/>
          <w:numId w:val="1"/>
        </w:numPr>
        <w:spacing w:line="360" w:lineRule="auto"/>
        <w:ind w:leftChars="236" w:left="496" w:firstLineChars="118" w:firstLine="248"/>
        <w:rPr>
          <w:rFonts w:ascii="Times New Roman" w:hAnsi="Times New Roman"/>
          <w:szCs w:val="24"/>
        </w:rPr>
      </w:pPr>
      <w:r w:rsidRPr="00F65603">
        <w:rPr>
          <w:rFonts w:ascii="Times New Roman" w:hAnsi="Times New Roman" w:hint="eastAsia"/>
          <w:szCs w:val="24"/>
        </w:rPr>
        <w:t>1</w:t>
      </w:r>
      <w:r w:rsidRPr="00F65603">
        <w:rPr>
          <w:rFonts w:ascii="Times New Roman" w:hAnsi="Times New Roman" w:hint="eastAsia"/>
          <w:szCs w:val="24"/>
        </w:rPr>
        <w:t>、中国电信提供的互联网接入服务符合《工业和信息化部关于印发</w:t>
      </w:r>
      <w:r w:rsidRPr="00F65603">
        <w:rPr>
          <w:rFonts w:ascii="Times New Roman" w:hAnsi="Times New Roman" w:hint="eastAsia"/>
          <w:szCs w:val="24"/>
        </w:rPr>
        <w:t>&lt;</w:t>
      </w:r>
      <w:r w:rsidRPr="00F65603">
        <w:rPr>
          <w:rFonts w:ascii="Times New Roman" w:hAnsi="Times New Roman" w:hint="eastAsia"/>
          <w:szCs w:val="24"/>
        </w:rPr>
        <w:t>互联网接入服务规范</w:t>
      </w:r>
      <w:r w:rsidRPr="00F65603">
        <w:rPr>
          <w:rFonts w:ascii="Times New Roman" w:hAnsi="Times New Roman" w:hint="eastAsia"/>
          <w:szCs w:val="24"/>
        </w:rPr>
        <w:t>&gt;</w:t>
      </w:r>
      <w:r w:rsidRPr="00F65603">
        <w:rPr>
          <w:rFonts w:ascii="Times New Roman" w:hAnsi="Times New Roman" w:hint="eastAsia"/>
          <w:szCs w:val="24"/>
        </w:rPr>
        <w:t>的通知》（工信部电管〔</w:t>
      </w:r>
      <w:r w:rsidRPr="00F65603">
        <w:rPr>
          <w:rFonts w:ascii="Times New Roman" w:hAnsi="Times New Roman" w:hint="eastAsia"/>
          <w:szCs w:val="24"/>
        </w:rPr>
        <w:t>2013</w:t>
      </w:r>
      <w:r w:rsidRPr="00F65603">
        <w:rPr>
          <w:rFonts w:ascii="Times New Roman" w:hAnsi="Times New Roman" w:hint="eastAsia"/>
          <w:szCs w:val="24"/>
        </w:rPr>
        <w:t>〕</w:t>
      </w:r>
      <w:r w:rsidRPr="00F65603">
        <w:rPr>
          <w:rFonts w:ascii="Times New Roman" w:hAnsi="Times New Roman" w:hint="eastAsia"/>
          <w:szCs w:val="24"/>
        </w:rPr>
        <w:t>261</w:t>
      </w:r>
      <w:r w:rsidRPr="00F65603">
        <w:rPr>
          <w:rFonts w:ascii="Times New Roman" w:hAnsi="Times New Roman" w:hint="eastAsia"/>
          <w:szCs w:val="24"/>
        </w:rPr>
        <w:t>号）所规定的服务质量和通信质量指标要求。</w:t>
      </w:r>
    </w:p>
    <w:p w:rsidR="00A02922" w:rsidRPr="00F65603" w:rsidRDefault="00A02922" w:rsidP="00A02922">
      <w:pPr>
        <w:numPr>
          <w:ilvl w:val="0"/>
          <w:numId w:val="1"/>
        </w:numPr>
        <w:spacing w:line="360" w:lineRule="auto"/>
        <w:ind w:leftChars="236" w:left="496" w:firstLineChars="118" w:firstLine="248"/>
        <w:rPr>
          <w:rFonts w:ascii="Times New Roman" w:hAnsi="Times New Roman"/>
          <w:szCs w:val="24"/>
        </w:rPr>
      </w:pPr>
      <w:r w:rsidRPr="00F65603">
        <w:rPr>
          <w:rFonts w:ascii="Times New Roman" w:hAnsi="Times New Roman" w:hint="eastAsia"/>
          <w:szCs w:val="24"/>
        </w:rPr>
        <w:t>2</w:t>
      </w:r>
      <w:r w:rsidRPr="00F65603">
        <w:rPr>
          <w:rFonts w:ascii="Times New Roman" w:hAnsi="Times New Roman" w:hint="eastAsia"/>
          <w:szCs w:val="24"/>
        </w:rPr>
        <w:t>、中国电信提供互联网接入服务的技术规范、产品质量以及为提供服务所使用的接入、传输、交换等各类软硬件资源符合中央网信办、工信部和其他相关行业主管部门的强制性、规范性要求。</w:t>
      </w:r>
    </w:p>
    <w:p w:rsidR="00A02922" w:rsidRPr="00F65603" w:rsidRDefault="00A02922" w:rsidP="00A02922">
      <w:pPr>
        <w:numPr>
          <w:ilvl w:val="0"/>
          <w:numId w:val="1"/>
        </w:numPr>
        <w:spacing w:line="360" w:lineRule="auto"/>
        <w:ind w:leftChars="236" w:left="496" w:firstLineChars="118" w:firstLine="248"/>
        <w:rPr>
          <w:rFonts w:ascii="Times New Roman" w:hAnsi="Times New Roman"/>
          <w:szCs w:val="24"/>
        </w:rPr>
      </w:pPr>
      <w:r w:rsidRPr="00F65603">
        <w:rPr>
          <w:rFonts w:ascii="Times New Roman" w:hAnsi="Times New Roman" w:hint="eastAsia"/>
          <w:szCs w:val="24"/>
        </w:rPr>
        <w:t>3</w:t>
      </w:r>
      <w:r w:rsidRPr="00F65603">
        <w:rPr>
          <w:rFonts w:ascii="Times New Roman" w:hAnsi="Times New Roman" w:hint="eastAsia"/>
          <w:szCs w:val="24"/>
        </w:rPr>
        <w:t>、中国电信提供的互联网接入服务的实际上下行速率、时延、丢包率等技术指标与中国电信承诺提供的产品技术指标保持一致。</w:t>
      </w:r>
    </w:p>
    <w:p w:rsidR="00A02922" w:rsidRPr="00F65603" w:rsidRDefault="00A02922" w:rsidP="00A02922">
      <w:pPr>
        <w:numPr>
          <w:ilvl w:val="0"/>
          <w:numId w:val="1"/>
        </w:numPr>
        <w:spacing w:before="100" w:beforeAutospacing="1" w:after="100" w:afterAutospacing="1" w:line="360" w:lineRule="auto"/>
        <w:ind w:firstLineChars="200" w:firstLine="422"/>
        <w:jc w:val="left"/>
        <w:rPr>
          <w:b/>
          <w:color w:val="000000"/>
          <w:szCs w:val="24"/>
        </w:rPr>
      </w:pPr>
      <w:r w:rsidRPr="00F65603">
        <w:rPr>
          <w:rFonts w:hint="eastAsia"/>
          <w:b/>
          <w:color w:val="000000"/>
          <w:szCs w:val="24"/>
        </w:rPr>
        <w:t>并承诺其他如下：</w:t>
      </w:r>
    </w:p>
    <w:p w:rsidR="00A02922" w:rsidRPr="00F65603" w:rsidRDefault="00A02922" w:rsidP="00A02922">
      <w:pPr>
        <w:numPr>
          <w:ilvl w:val="0"/>
          <w:numId w:val="2"/>
        </w:numPr>
        <w:spacing w:before="100" w:beforeAutospacing="1" w:after="100" w:afterAutospacing="1" w:line="360" w:lineRule="auto"/>
        <w:jc w:val="left"/>
        <w:rPr>
          <w:b/>
          <w:color w:val="000000"/>
          <w:szCs w:val="24"/>
        </w:rPr>
      </w:pPr>
      <w:r w:rsidRPr="00F65603">
        <w:rPr>
          <w:rFonts w:hint="eastAsia"/>
          <w:b/>
          <w:color w:val="000000"/>
          <w:szCs w:val="24"/>
        </w:rPr>
        <w:t>我公司知晓</w:t>
      </w:r>
      <w:r>
        <w:rPr>
          <w:rFonts w:hint="eastAsia"/>
          <w:b/>
          <w:color w:val="000000"/>
          <w:szCs w:val="24"/>
        </w:rPr>
        <w:t>中共中央直属机关</w:t>
      </w:r>
      <w:r w:rsidRPr="00F65603">
        <w:rPr>
          <w:rFonts w:hint="eastAsia"/>
          <w:b/>
          <w:color w:val="000000"/>
          <w:szCs w:val="24"/>
        </w:rPr>
        <w:t>网络安全工作的重要性、严肃性和特殊性。</w:t>
      </w:r>
    </w:p>
    <w:p w:rsidR="00A02922" w:rsidRPr="00F65603" w:rsidRDefault="00A02922" w:rsidP="00A02922">
      <w:pPr>
        <w:numPr>
          <w:ilvl w:val="1"/>
          <w:numId w:val="2"/>
        </w:numPr>
        <w:spacing w:before="100" w:beforeAutospacing="1" w:after="100" w:afterAutospacing="1" w:line="360" w:lineRule="auto"/>
        <w:jc w:val="left"/>
        <w:rPr>
          <w:color w:val="000000"/>
          <w:szCs w:val="24"/>
        </w:rPr>
      </w:pPr>
      <w:r w:rsidRPr="00F65603">
        <w:rPr>
          <w:rFonts w:hint="eastAsia"/>
          <w:color w:val="000000"/>
          <w:szCs w:val="24"/>
        </w:rPr>
        <w:t>指定专人负责,并且保证足够数量的、技术过硬的技术人员为</w:t>
      </w:r>
      <w:r>
        <w:rPr>
          <w:rFonts w:hint="eastAsia"/>
          <w:color w:val="000000"/>
          <w:szCs w:val="24"/>
        </w:rPr>
        <w:t>中共中央直属机关</w:t>
      </w:r>
      <w:r w:rsidRPr="00F65603">
        <w:rPr>
          <w:rFonts w:hint="eastAsia"/>
          <w:color w:val="000000"/>
          <w:szCs w:val="24"/>
        </w:rPr>
        <w:t>提供服务；</w:t>
      </w:r>
    </w:p>
    <w:p w:rsidR="00A02922" w:rsidRPr="00F65603" w:rsidRDefault="00A02922" w:rsidP="00A02922">
      <w:pPr>
        <w:numPr>
          <w:ilvl w:val="1"/>
          <w:numId w:val="2"/>
        </w:numPr>
        <w:spacing w:before="100" w:beforeAutospacing="1" w:after="100" w:afterAutospacing="1" w:line="360" w:lineRule="auto"/>
        <w:jc w:val="left"/>
        <w:rPr>
          <w:color w:val="000000"/>
          <w:szCs w:val="24"/>
        </w:rPr>
      </w:pPr>
      <w:r w:rsidRPr="00F65603">
        <w:rPr>
          <w:rFonts w:hint="eastAsia"/>
          <w:color w:val="000000"/>
          <w:szCs w:val="24"/>
        </w:rPr>
        <w:t>对每项维护工作要做好相关记录,保证记录完整、清晰、详细；</w:t>
      </w:r>
    </w:p>
    <w:p w:rsidR="00A02922" w:rsidRPr="00F65603" w:rsidRDefault="00A02922" w:rsidP="00A02922">
      <w:pPr>
        <w:numPr>
          <w:ilvl w:val="1"/>
          <w:numId w:val="2"/>
        </w:numPr>
        <w:spacing w:before="100" w:beforeAutospacing="1" w:after="100" w:afterAutospacing="1" w:line="360" w:lineRule="auto"/>
        <w:jc w:val="left"/>
        <w:rPr>
          <w:color w:val="000000"/>
          <w:szCs w:val="24"/>
        </w:rPr>
      </w:pPr>
      <w:r>
        <w:rPr>
          <w:rFonts w:hint="eastAsia"/>
          <w:color w:val="000000"/>
          <w:szCs w:val="24"/>
        </w:rPr>
        <w:t>中共中央直属机关</w:t>
      </w:r>
      <w:r w:rsidRPr="00F65603">
        <w:rPr>
          <w:rFonts w:hint="eastAsia"/>
          <w:color w:val="000000"/>
          <w:szCs w:val="24"/>
        </w:rPr>
        <w:t>可以在重要保障期等特殊情况下调整服务要求,我司提供高质量的链路服务用以保障</w:t>
      </w:r>
      <w:r>
        <w:rPr>
          <w:rFonts w:hint="eastAsia"/>
          <w:color w:val="000000"/>
          <w:szCs w:val="24"/>
        </w:rPr>
        <w:t>中共中央直属机关</w:t>
      </w:r>
      <w:r w:rsidRPr="00F65603">
        <w:rPr>
          <w:rFonts w:hint="eastAsia"/>
          <w:color w:val="000000"/>
          <w:szCs w:val="24"/>
        </w:rPr>
        <w:t>的工作任务得以顺利完成；</w:t>
      </w:r>
    </w:p>
    <w:p w:rsidR="00A02922" w:rsidRPr="00F65603" w:rsidRDefault="00A02922" w:rsidP="00A02922">
      <w:pPr>
        <w:numPr>
          <w:ilvl w:val="1"/>
          <w:numId w:val="2"/>
        </w:numPr>
        <w:spacing w:before="100" w:beforeAutospacing="1" w:after="100" w:afterAutospacing="1" w:line="360" w:lineRule="auto"/>
        <w:jc w:val="left"/>
        <w:rPr>
          <w:color w:val="000000"/>
          <w:szCs w:val="24"/>
        </w:rPr>
      </w:pPr>
      <w:r>
        <w:rPr>
          <w:rFonts w:hint="eastAsia"/>
          <w:color w:val="000000"/>
          <w:szCs w:val="24"/>
        </w:rPr>
        <w:t>中共中央直属机关</w:t>
      </w:r>
      <w:r w:rsidRPr="00F65603">
        <w:rPr>
          <w:rFonts w:hint="eastAsia"/>
          <w:color w:val="000000"/>
          <w:szCs w:val="24"/>
        </w:rPr>
        <w:t>有权随时对我司的工作进行抽查、监督。</w:t>
      </w:r>
    </w:p>
    <w:p w:rsidR="00A02922" w:rsidRPr="00F65603" w:rsidRDefault="00A02922" w:rsidP="00A02922">
      <w:pPr>
        <w:numPr>
          <w:ilvl w:val="0"/>
          <w:numId w:val="2"/>
        </w:numPr>
        <w:spacing w:before="100" w:beforeAutospacing="1" w:after="100" w:afterAutospacing="1" w:line="360" w:lineRule="auto"/>
        <w:jc w:val="left"/>
        <w:rPr>
          <w:b/>
          <w:color w:val="000000"/>
          <w:szCs w:val="24"/>
        </w:rPr>
      </w:pPr>
      <w:r w:rsidRPr="00F65603">
        <w:rPr>
          <w:rFonts w:hint="eastAsia"/>
          <w:b/>
          <w:color w:val="000000"/>
          <w:szCs w:val="24"/>
        </w:rPr>
        <w:t>日常运行状态监控服务</w:t>
      </w:r>
    </w:p>
    <w:p w:rsidR="00A02922" w:rsidRPr="00F65603" w:rsidRDefault="00A02922" w:rsidP="00A02922">
      <w:pPr>
        <w:numPr>
          <w:ilvl w:val="1"/>
          <w:numId w:val="2"/>
        </w:numPr>
        <w:spacing w:before="100" w:beforeAutospacing="1" w:after="100" w:afterAutospacing="1" w:line="360" w:lineRule="auto"/>
        <w:jc w:val="left"/>
        <w:rPr>
          <w:color w:val="000000"/>
          <w:szCs w:val="24"/>
        </w:rPr>
      </w:pPr>
      <w:r w:rsidRPr="00F65603">
        <w:rPr>
          <w:rFonts w:hint="eastAsia"/>
          <w:color w:val="000000"/>
          <w:szCs w:val="24"/>
        </w:rPr>
        <w:t>我司</w:t>
      </w:r>
      <w:r w:rsidRPr="00F65603">
        <w:rPr>
          <w:rFonts w:hint="eastAsia"/>
          <w:color w:val="000000"/>
        </w:rPr>
        <w:t>7*24小时</w:t>
      </w:r>
      <w:r w:rsidRPr="00F65603">
        <w:rPr>
          <w:rFonts w:hint="eastAsia"/>
          <w:color w:val="000000"/>
          <w:szCs w:val="24"/>
        </w:rPr>
        <w:t>对所有传输通道运行状态进行监控,以便及时发现故障情况；</w:t>
      </w:r>
    </w:p>
    <w:p w:rsidR="00A02922" w:rsidRPr="00F65603" w:rsidRDefault="00A02922" w:rsidP="00A02922">
      <w:pPr>
        <w:numPr>
          <w:ilvl w:val="1"/>
          <w:numId w:val="2"/>
        </w:numPr>
        <w:spacing w:before="100" w:beforeAutospacing="1" w:after="100" w:afterAutospacing="1" w:line="360" w:lineRule="auto"/>
        <w:jc w:val="left"/>
        <w:rPr>
          <w:color w:val="000000"/>
          <w:szCs w:val="24"/>
        </w:rPr>
      </w:pPr>
      <w:r w:rsidRPr="00F65603">
        <w:rPr>
          <w:rFonts w:hint="eastAsia"/>
          <w:color w:val="000000"/>
          <w:szCs w:val="24"/>
        </w:rPr>
        <w:t>发现故障(隐患)后,我司及时通报并组织人员排查和处理；</w:t>
      </w:r>
    </w:p>
    <w:p w:rsidR="00A02922" w:rsidRPr="00F65603" w:rsidRDefault="00A02922" w:rsidP="00A02922">
      <w:pPr>
        <w:numPr>
          <w:ilvl w:val="0"/>
          <w:numId w:val="2"/>
        </w:numPr>
        <w:spacing w:before="100" w:beforeAutospacing="1" w:after="100" w:afterAutospacing="1" w:line="360" w:lineRule="auto"/>
        <w:jc w:val="left"/>
        <w:rPr>
          <w:b/>
          <w:color w:val="000000"/>
          <w:szCs w:val="24"/>
        </w:rPr>
      </w:pPr>
      <w:r w:rsidRPr="00F65603">
        <w:rPr>
          <w:rFonts w:hint="eastAsia"/>
          <w:b/>
          <w:color w:val="000000"/>
          <w:szCs w:val="24"/>
        </w:rPr>
        <w:t>故障的远程或现场处理服务</w:t>
      </w:r>
    </w:p>
    <w:p w:rsidR="00A02922" w:rsidRPr="00F65603" w:rsidRDefault="00A02922" w:rsidP="00A02922">
      <w:pPr>
        <w:numPr>
          <w:ilvl w:val="1"/>
          <w:numId w:val="2"/>
        </w:numPr>
        <w:spacing w:before="100" w:beforeAutospacing="1" w:after="100" w:afterAutospacing="1" w:line="360" w:lineRule="auto"/>
        <w:jc w:val="left"/>
        <w:rPr>
          <w:color w:val="000000"/>
          <w:szCs w:val="24"/>
        </w:rPr>
      </w:pPr>
      <w:r w:rsidRPr="00F65603">
        <w:rPr>
          <w:rFonts w:hint="eastAsia"/>
          <w:color w:val="000000"/>
          <w:szCs w:val="24"/>
        </w:rPr>
        <w:t>设有专门的部门、电话受理</w:t>
      </w:r>
      <w:r>
        <w:rPr>
          <w:rFonts w:hint="eastAsia"/>
          <w:color w:val="000000"/>
          <w:szCs w:val="24"/>
        </w:rPr>
        <w:t>中共中央直属机关</w:t>
      </w:r>
      <w:r w:rsidRPr="00F65603">
        <w:rPr>
          <w:rFonts w:hint="eastAsia"/>
          <w:color w:val="000000"/>
          <w:szCs w:val="24"/>
        </w:rPr>
        <w:t>的故障申报,并负责安排故障处理；</w:t>
      </w:r>
    </w:p>
    <w:p w:rsidR="00A02922" w:rsidRPr="00F65603" w:rsidRDefault="00A02922" w:rsidP="00A02922">
      <w:pPr>
        <w:numPr>
          <w:ilvl w:val="1"/>
          <w:numId w:val="2"/>
        </w:numPr>
        <w:spacing w:before="100" w:beforeAutospacing="1" w:after="100" w:afterAutospacing="1" w:line="360" w:lineRule="auto"/>
        <w:jc w:val="left"/>
        <w:rPr>
          <w:color w:val="000000"/>
          <w:szCs w:val="24"/>
        </w:rPr>
      </w:pPr>
      <w:r w:rsidRPr="00F65603">
        <w:rPr>
          <w:rFonts w:hint="eastAsia"/>
          <w:color w:val="000000"/>
          <w:szCs w:val="24"/>
        </w:rPr>
        <w:t>严格按照规定时间做出响应,对无法远程解决的故障,应积极协调当地技术人员协助解决;</w:t>
      </w:r>
    </w:p>
    <w:p w:rsidR="00A02922" w:rsidRPr="00F65603" w:rsidRDefault="00A02922" w:rsidP="00A02922">
      <w:pPr>
        <w:numPr>
          <w:ilvl w:val="1"/>
          <w:numId w:val="2"/>
        </w:numPr>
        <w:spacing w:before="100" w:beforeAutospacing="1" w:after="100" w:afterAutospacing="1" w:line="360" w:lineRule="auto"/>
        <w:jc w:val="left"/>
        <w:rPr>
          <w:color w:val="000000"/>
          <w:szCs w:val="24"/>
        </w:rPr>
      </w:pPr>
      <w:r w:rsidRPr="00F65603">
        <w:rPr>
          <w:rFonts w:hint="eastAsia"/>
          <w:color w:val="000000"/>
          <w:szCs w:val="24"/>
        </w:rPr>
        <w:t>因受天气、交通与复杂社会情况等客观因素影响不能按期实施的,写明情况报</w:t>
      </w:r>
      <w:r>
        <w:rPr>
          <w:rFonts w:hint="eastAsia"/>
          <w:color w:val="000000"/>
          <w:szCs w:val="24"/>
        </w:rPr>
        <w:t>中共中央直属机关</w:t>
      </w:r>
      <w:r w:rsidRPr="00F65603">
        <w:rPr>
          <w:rFonts w:hint="eastAsia"/>
          <w:color w:val="000000"/>
          <w:szCs w:val="24"/>
        </w:rPr>
        <w:t>；</w:t>
      </w:r>
    </w:p>
    <w:p w:rsidR="00A02922" w:rsidRPr="00F65603" w:rsidRDefault="00A02922" w:rsidP="00A02922">
      <w:pPr>
        <w:numPr>
          <w:ilvl w:val="0"/>
          <w:numId w:val="2"/>
        </w:numPr>
        <w:spacing w:before="100" w:beforeAutospacing="1" w:after="100" w:afterAutospacing="1" w:line="360" w:lineRule="auto"/>
        <w:jc w:val="left"/>
        <w:rPr>
          <w:b/>
          <w:color w:val="000000"/>
          <w:szCs w:val="24"/>
        </w:rPr>
      </w:pPr>
      <w:r w:rsidRPr="00F65603">
        <w:rPr>
          <w:rFonts w:hint="eastAsia"/>
          <w:b/>
          <w:color w:val="000000"/>
          <w:szCs w:val="24"/>
        </w:rPr>
        <w:lastRenderedPageBreak/>
        <w:t>设备搬迁工作服务</w:t>
      </w:r>
    </w:p>
    <w:p w:rsidR="00A02922" w:rsidRPr="00F65603" w:rsidRDefault="00A02922" w:rsidP="00A02922">
      <w:pPr>
        <w:spacing w:before="100" w:beforeAutospacing="1" w:after="100" w:afterAutospacing="1"/>
        <w:ind w:leftChars="540" w:left="1134" w:firstLineChars="200" w:firstLine="420"/>
        <w:jc w:val="left"/>
        <w:rPr>
          <w:color w:val="000000"/>
          <w:szCs w:val="24"/>
        </w:rPr>
      </w:pPr>
      <w:r w:rsidRPr="00F65603">
        <w:rPr>
          <w:rFonts w:hint="eastAsia"/>
          <w:color w:val="000000"/>
          <w:szCs w:val="24"/>
        </w:rPr>
        <w:t>数字电路两端接入的网络设备发生物理位置变化时,</w:t>
      </w:r>
      <w:r>
        <w:rPr>
          <w:rFonts w:hint="eastAsia"/>
          <w:color w:val="000000"/>
          <w:szCs w:val="24"/>
        </w:rPr>
        <w:t>中共中央直属机关</w:t>
      </w:r>
      <w:r w:rsidRPr="00F65603">
        <w:rPr>
          <w:rFonts w:hint="eastAsia"/>
          <w:color w:val="000000"/>
          <w:szCs w:val="24"/>
        </w:rPr>
        <w:t>负责完成设备搬迁工作,我司配合做好数字电路的重新开通,并配合</w:t>
      </w:r>
      <w:r>
        <w:rPr>
          <w:rFonts w:hint="eastAsia"/>
          <w:color w:val="000000"/>
          <w:szCs w:val="24"/>
        </w:rPr>
        <w:t>中共中央直属机关</w:t>
      </w:r>
      <w:r w:rsidRPr="00F65603">
        <w:rPr>
          <w:rFonts w:hint="eastAsia"/>
          <w:color w:val="000000"/>
          <w:szCs w:val="24"/>
        </w:rPr>
        <w:t>调通网络信号。</w:t>
      </w:r>
    </w:p>
    <w:p w:rsidR="00A02922" w:rsidRPr="00F65603" w:rsidRDefault="00A02922" w:rsidP="00A02922">
      <w:pPr>
        <w:numPr>
          <w:ilvl w:val="0"/>
          <w:numId w:val="2"/>
        </w:numPr>
        <w:spacing w:before="100" w:beforeAutospacing="1" w:after="100" w:afterAutospacing="1" w:line="360" w:lineRule="auto"/>
        <w:jc w:val="left"/>
        <w:rPr>
          <w:b/>
          <w:color w:val="000000"/>
          <w:szCs w:val="24"/>
        </w:rPr>
      </w:pPr>
      <w:r w:rsidRPr="00F65603">
        <w:rPr>
          <w:rFonts w:hint="eastAsia"/>
          <w:b/>
          <w:color w:val="000000"/>
          <w:szCs w:val="24"/>
        </w:rPr>
        <w:t>技术支持服务</w:t>
      </w:r>
    </w:p>
    <w:p w:rsidR="00A02922" w:rsidRPr="00F65603" w:rsidRDefault="00A02922" w:rsidP="00A02922">
      <w:pPr>
        <w:numPr>
          <w:ilvl w:val="1"/>
          <w:numId w:val="2"/>
        </w:numPr>
        <w:spacing w:before="100" w:beforeAutospacing="1" w:after="100" w:afterAutospacing="1" w:line="360" w:lineRule="auto"/>
        <w:jc w:val="left"/>
        <w:rPr>
          <w:color w:val="000000"/>
          <w:szCs w:val="24"/>
        </w:rPr>
      </w:pPr>
      <w:r w:rsidRPr="00F65603">
        <w:rPr>
          <w:rFonts w:hint="eastAsia"/>
          <w:color w:val="000000"/>
          <w:szCs w:val="24"/>
        </w:rPr>
        <w:t>我司指定专人(不少于2人)负责,向</w:t>
      </w:r>
      <w:r>
        <w:rPr>
          <w:rFonts w:hint="eastAsia"/>
          <w:color w:val="000000"/>
          <w:szCs w:val="24"/>
        </w:rPr>
        <w:t>中共中央直属机关</w:t>
      </w:r>
      <w:r w:rsidRPr="00F65603">
        <w:rPr>
          <w:rFonts w:hint="eastAsia"/>
          <w:color w:val="000000"/>
          <w:szCs w:val="24"/>
        </w:rPr>
        <w:t>提供7x24小时的技术支持和设备故障的紧急情况处理,通过电话沟通、现场解决等方式确保</w:t>
      </w:r>
      <w:r>
        <w:rPr>
          <w:rFonts w:hint="eastAsia"/>
          <w:color w:val="000000"/>
          <w:szCs w:val="24"/>
        </w:rPr>
        <w:t>中共中央直属机关</w:t>
      </w:r>
      <w:r w:rsidRPr="00F65603">
        <w:rPr>
          <w:rFonts w:hint="eastAsia"/>
          <w:color w:val="000000"/>
          <w:szCs w:val="24"/>
        </w:rPr>
        <w:t>可以及时获得相关的技术支持服务；</w:t>
      </w:r>
    </w:p>
    <w:p w:rsidR="00A02922" w:rsidRPr="00F65603" w:rsidRDefault="00A02922" w:rsidP="00A02922">
      <w:pPr>
        <w:numPr>
          <w:ilvl w:val="1"/>
          <w:numId w:val="2"/>
        </w:numPr>
        <w:spacing w:before="100" w:beforeAutospacing="1" w:after="100" w:afterAutospacing="1" w:line="360" w:lineRule="auto"/>
        <w:jc w:val="left"/>
        <w:rPr>
          <w:color w:val="000000"/>
          <w:szCs w:val="24"/>
        </w:rPr>
      </w:pPr>
      <w:r>
        <w:rPr>
          <w:rFonts w:hint="eastAsia"/>
          <w:color w:val="000000"/>
          <w:szCs w:val="24"/>
        </w:rPr>
        <w:t>中共中央直属机关</w:t>
      </w:r>
      <w:r w:rsidRPr="00F65603">
        <w:rPr>
          <w:rFonts w:hint="eastAsia"/>
          <w:color w:val="000000"/>
          <w:szCs w:val="24"/>
        </w:rPr>
        <w:t>可根据实际业务需求(如重要保障期内),要求我司到达</w:t>
      </w:r>
      <w:r>
        <w:rPr>
          <w:rFonts w:hint="eastAsia"/>
          <w:color w:val="000000"/>
          <w:szCs w:val="24"/>
        </w:rPr>
        <w:t>中共中央直属机关</w:t>
      </w:r>
      <w:r w:rsidRPr="00F65603">
        <w:rPr>
          <w:rFonts w:hint="eastAsia"/>
          <w:color w:val="000000"/>
          <w:szCs w:val="24"/>
        </w:rPr>
        <w:t>指定的现场提供技术支持；</w:t>
      </w:r>
    </w:p>
    <w:p w:rsidR="00A02922" w:rsidRPr="00F65603" w:rsidRDefault="00A02922" w:rsidP="00A02922">
      <w:pPr>
        <w:numPr>
          <w:ilvl w:val="0"/>
          <w:numId w:val="2"/>
        </w:numPr>
        <w:spacing w:before="100" w:beforeAutospacing="1" w:after="100" w:afterAutospacing="1" w:line="360" w:lineRule="auto"/>
        <w:jc w:val="left"/>
        <w:rPr>
          <w:b/>
          <w:color w:val="000000"/>
          <w:szCs w:val="24"/>
        </w:rPr>
      </w:pPr>
      <w:r w:rsidRPr="00F65603">
        <w:rPr>
          <w:rFonts w:hint="eastAsia"/>
          <w:b/>
          <w:color w:val="000000"/>
          <w:szCs w:val="24"/>
        </w:rPr>
        <w:t>网络设备维护服务</w:t>
      </w:r>
    </w:p>
    <w:p w:rsidR="00A02922" w:rsidRPr="00F65603" w:rsidRDefault="00A02922" w:rsidP="00A02922">
      <w:pPr>
        <w:numPr>
          <w:ilvl w:val="0"/>
          <w:numId w:val="3"/>
        </w:numPr>
        <w:spacing w:before="100" w:beforeAutospacing="1" w:after="100" w:afterAutospacing="1" w:line="360" w:lineRule="auto"/>
        <w:ind w:left="1560" w:hanging="709"/>
        <w:jc w:val="left"/>
        <w:rPr>
          <w:color w:val="000000"/>
          <w:szCs w:val="24"/>
        </w:rPr>
      </w:pPr>
      <w:r w:rsidRPr="00F65603">
        <w:rPr>
          <w:rFonts w:hint="eastAsia"/>
          <w:color w:val="000000"/>
          <w:szCs w:val="24"/>
        </w:rPr>
        <w:t>提供7*24小时，服务保障。北京本地2小时内上门，外地支持远程调试。</w:t>
      </w:r>
    </w:p>
    <w:p w:rsidR="00A02922" w:rsidRPr="00F65603" w:rsidRDefault="00A02922" w:rsidP="00A02922">
      <w:pPr>
        <w:numPr>
          <w:ilvl w:val="0"/>
          <w:numId w:val="3"/>
        </w:numPr>
        <w:spacing w:before="100" w:beforeAutospacing="1" w:after="100" w:afterAutospacing="1" w:line="360" w:lineRule="auto"/>
        <w:ind w:left="1560" w:hanging="709"/>
        <w:jc w:val="left"/>
        <w:rPr>
          <w:color w:val="000000"/>
          <w:szCs w:val="24"/>
        </w:rPr>
      </w:pPr>
      <w:r w:rsidRPr="00F65603">
        <w:rPr>
          <w:rFonts w:hint="eastAsia"/>
          <w:color w:val="000000"/>
          <w:szCs w:val="24"/>
        </w:rPr>
        <w:t>用户核心机房须允许北京电信对用户汇聚设备、链路接入业务的管理，北京电信需要在机房布放监控设备，进行7*24小时监控。</w:t>
      </w:r>
    </w:p>
    <w:p w:rsidR="00A02922" w:rsidRPr="00F65603" w:rsidRDefault="00A02922" w:rsidP="00A02922">
      <w:pPr>
        <w:numPr>
          <w:ilvl w:val="0"/>
          <w:numId w:val="3"/>
        </w:numPr>
        <w:spacing w:before="100" w:beforeAutospacing="1" w:after="100" w:afterAutospacing="1" w:line="360" w:lineRule="auto"/>
        <w:ind w:left="1560" w:hanging="709"/>
        <w:jc w:val="left"/>
        <w:rPr>
          <w:color w:val="000000"/>
          <w:szCs w:val="24"/>
        </w:rPr>
      </w:pPr>
      <w:r w:rsidRPr="00F65603">
        <w:rPr>
          <w:rFonts w:hint="eastAsia"/>
          <w:color w:val="000000"/>
          <w:szCs w:val="24"/>
        </w:rPr>
        <w:t>北京电信定期巡视用户机房内的网络设备，并做好用户接入设备的巡检及参数的备份工作。</w:t>
      </w:r>
    </w:p>
    <w:p w:rsidR="00A02922" w:rsidRPr="00F65603" w:rsidRDefault="00A02922" w:rsidP="00A02922">
      <w:pPr>
        <w:numPr>
          <w:ilvl w:val="0"/>
          <w:numId w:val="4"/>
        </w:numPr>
        <w:spacing w:before="100" w:beforeAutospacing="1" w:after="100" w:afterAutospacing="1" w:line="360" w:lineRule="auto"/>
        <w:jc w:val="left"/>
        <w:rPr>
          <w:b/>
          <w:vanish/>
          <w:color w:val="000000"/>
          <w:szCs w:val="24"/>
        </w:rPr>
      </w:pPr>
    </w:p>
    <w:p w:rsidR="00A02922" w:rsidRPr="00F65603" w:rsidRDefault="00A02922" w:rsidP="00A02922">
      <w:pPr>
        <w:numPr>
          <w:ilvl w:val="0"/>
          <w:numId w:val="4"/>
        </w:numPr>
        <w:spacing w:before="100" w:beforeAutospacing="1" w:after="100" w:afterAutospacing="1" w:line="360" w:lineRule="auto"/>
        <w:jc w:val="left"/>
        <w:rPr>
          <w:b/>
          <w:vanish/>
          <w:color w:val="000000"/>
          <w:szCs w:val="24"/>
        </w:rPr>
      </w:pPr>
    </w:p>
    <w:p w:rsidR="00A02922" w:rsidRPr="00F65603" w:rsidRDefault="00A02922" w:rsidP="00A02922">
      <w:pPr>
        <w:numPr>
          <w:ilvl w:val="0"/>
          <w:numId w:val="4"/>
        </w:numPr>
        <w:spacing w:before="100" w:beforeAutospacing="1" w:after="100" w:afterAutospacing="1" w:line="360" w:lineRule="auto"/>
        <w:jc w:val="left"/>
        <w:rPr>
          <w:b/>
          <w:vanish/>
          <w:color w:val="000000"/>
          <w:szCs w:val="24"/>
        </w:rPr>
      </w:pPr>
    </w:p>
    <w:p w:rsidR="00A02922" w:rsidRPr="00F65603" w:rsidRDefault="00A02922" w:rsidP="00A02922">
      <w:pPr>
        <w:numPr>
          <w:ilvl w:val="0"/>
          <w:numId w:val="4"/>
        </w:numPr>
        <w:spacing w:before="100" w:beforeAutospacing="1" w:after="100" w:afterAutospacing="1" w:line="360" w:lineRule="auto"/>
        <w:jc w:val="left"/>
        <w:rPr>
          <w:b/>
          <w:vanish/>
          <w:color w:val="000000"/>
          <w:szCs w:val="24"/>
        </w:rPr>
      </w:pPr>
    </w:p>
    <w:p w:rsidR="00A02922" w:rsidRPr="00F65603" w:rsidRDefault="00A02922" w:rsidP="00A02922">
      <w:pPr>
        <w:numPr>
          <w:ilvl w:val="0"/>
          <w:numId w:val="4"/>
        </w:numPr>
        <w:spacing w:before="100" w:beforeAutospacing="1" w:after="100" w:afterAutospacing="1" w:line="360" w:lineRule="auto"/>
        <w:jc w:val="left"/>
        <w:rPr>
          <w:b/>
          <w:vanish/>
          <w:color w:val="000000"/>
          <w:szCs w:val="24"/>
        </w:rPr>
      </w:pPr>
    </w:p>
    <w:p w:rsidR="00A02922" w:rsidRPr="00F65603" w:rsidRDefault="00A02922" w:rsidP="00A02922">
      <w:pPr>
        <w:numPr>
          <w:ilvl w:val="0"/>
          <w:numId w:val="4"/>
        </w:numPr>
        <w:spacing w:before="100" w:beforeAutospacing="1" w:after="100" w:afterAutospacing="1" w:line="360" w:lineRule="auto"/>
        <w:jc w:val="left"/>
        <w:rPr>
          <w:b/>
          <w:vanish/>
          <w:color w:val="000000"/>
          <w:szCs w:val="24"/>
        </w:rPr>
      </w:pPr>
    </w:p>
    <w:p w:rsidR="00A02922" w:rsidRPr="00F65603" w:rsidRDefault="00A02922" w:rsidP="00A02922">
      <w:pPr>
        <w:numPr>
          <w:ilvl w:val="0"/>
          <w:numId w:val="4"/>
        </w:numPr>
        <w:spacing w:before="100" w:beforeAutospacing="1" w:after="100" w:afterAutospacing="1" w:line="360" w:lineRule="auto"/>
        <w:ind w:hanging="693"/>
        <w:jc w:val="left"/>
        <w:rPr>
          <w:b/>
          <w:color w:val="000000"/>
          <w:szCs w:val="24"/>
        </w:rPr>
      </w:pPr>
      <w:r w:rsidRPr="00F65603">
        <w:rPr>
          <w:rFonts w:hint="eastAsia"/>
          <w:b/>
          <w:color w:val="000000"/>
          <w:szCs w:val="24"/>
        </w:rPr>
        <w:t>电路故障处理服务</w:t>
      </w:r>
    </w:p>
    <w:p w:rsidR="00A02922" w:rsidRPr="00F65603" w:rsidRDefault="00A02922" w:rsidP="00A02922">
      <w:pPr>
        <w:spacing w:before="100" w:beforeAutospacing="1" w:after="100" w:afterAutospacing="1"/>
        <w:ind w:leftChars="540" w:left="1134" w:firstLineChars="200" w:firstLine="420"/>
        <w:jc w:val="left"/>
        <w:rPr>
          <w:color w:val="000000"/>
          <w:szCs w:val="24"/>
        </w:rPr>
      </w:pPr>
      <w:r w:rsidRPr="00F65603">
        <w:rPr>
          <w:rFonts w:hint="eastAsia"/>
          <w:color w:val="000000"/>
          <w:szCs w:val="24"/>
        </w:rPr>
        <w:t>我司设有专门的部门24小时受理故障申报,并负责安排故障处理,提供24小时受理电话,我司在接到</w:t>
      </w:r>
      <w:r>
        <w:rPr>
          <w:rFonts w:hint="eastAsia"/>
          <w:color w:val="000000"/>
          <w:szCs w:val="24"/>
        </w:rPr>
        <w:t>中共中央直属机关</w:t>
      </w:r>
      <w:r w:rsidRPr="00F65603">
        <w:rPr>
          <w:rFonts w:hint="eastAsia"/>
          <w:color w:val="000000"/>
          <w:szCs w:val="24"/>
        </w:rPr>
        <w:t>线路故障申报单的4小时之内排除故障。如果遇到技术难度大的故障,我司在接到</w:t>
      </w:r>
      <w:r>
        <w:rPr>
          <w:rFonts w:hint="eastAsia"/>
          <w:color w:val="000000"/>
          <w:szCs w:val="24"/>
        </w:rPr>
        <w:t>中共中央直属机关</w:t>
      </w:r>
      <w:r w:rsidRPr="00F65603">
        <w:rPr>
          <w:rFonts w:hint="eastAsia"/>
          <w:color w:val="000000"/>
          <w:szCs w:val="24"/>
        </w:rPr>
        <w:t>要求排除故障通知的四个小时之内向</w:t>
      </w:r>
      <w:r>
        <w:rPr>
          <w:rFonts w:hint="eastAsia"/>
          <w:color w:val="000000"/>
          <w:szCs w:val="24"/>
        </w:rPr>
        <w:t>中共中央直属机关</w:t>
      </w:r>
      <w:r w:rsidRPr="00F65603">
        <w:rPr>
          <w:rFonts w:hint="eastAsia"/>
          <w:color w:val="000000"/>
          <w:szCs w:val="24"/>
        </w:rPr>
        <w:t>通报事故原因、解决方案和排除故障所需的预计时间,并根据情况邀请有关设备供货商提供技术支持。我司在处理完有关故障后,将每一次故障的相关信息记录在《网络工作日志》中。</w:t>
      </w:r>
    </w:p>
    <w:p w:rsidR="00A02922" w:rsidRPr="00F65603" w:rsidRDefault="00A02922" w:rsidP="00A02922">
      <w:pPr>
        <w:spacing w:before="100" w:beforeAutospacing="1" w:after="100" w:afterAutospacing="1"/>
        <w:ind w:leftChars="540" w:left="1134" w:firstLineChars="200" w:firstLine="420"/>
        <w:jc w:val="left"/>
        <w:rPr>
          <w:color w:val="000000"/>
          <w:szCs w:val="24"/>
        </w:rPr>
      </w:pPr>
      <w:r w:rsidRPr="00F65603">
        <w:rPr>
          <w:rFonts w:hint="eastAsia"/>
          <w:color w:val="000000"/>
          <w:szCs w:val="24"/>
        </w:rPr>
        <w:t>链路中断修复时间：除因不可抗力导致链路中断以外，光纤问题应在4小时内修复（因市政工程破坏24小时），用户节点到光纤收发器端口的设备故障（6小时内）每月平均修复及时率≥95%。</w:t>
      </w:r>
    </w:p>
    <w:p w:rsidR="00A02922" w:rsidRPr="00F65603" w:rsidRDefault="00A02922" w:rsidP="00A02922">
      <w:pPr>
        <w:numPr>
          <w:ilvl w:val="0"/>
          <w:numId w:val="3"/>
        </w:numPr>
        <w:spacing w:before="100" w:beforeAutospacing="1" w:after="100" w:afterAutospacing="1" w:line="360" w:lineRule="auto"/>
        <w:jc w:val="left"/>
        <w:rPr>
          <w:b/>
          <w:vanish/>
          <w:color w:val="000000"/>
          <w:szCs w:val="24"/>
        </w:rPr>
      </w:pPr>
    </w:p>
    <w:p w:rsidR="00A02922" w:rsidRPr="00F65603" w:rsidRDefault="00A02922" w:rsidP="00A02922">
      <w:pPr>
        <w:numPr>
          <w:ilvl w:val="0"/>
          <w:numId w:val="3"/>
        </w:numPr>
        <w:spacing w:before="100" w:beforeAutospacing="1" w:after="100" w:afterAutospacing="1" w:line="360" w:lineRule="auto"/>
        <w:jc w:val="left"/>
        <w:rPr>
          <w:b/>
          <w:vanish/>
          <w:color w:val="000000"/>
          <w:szCs w:val="24"/>
        </w:rPr>
      </w:pPr>
    </w:p>
    <w:p w:rsidR="00A02922" w:rsidRPr="00F65603" w:rsidRDefault="00A02922" w:rsidP="00A02922">
      <w:pPr>
        <w:numPr>
          <w:ilvl w:val="0"/>
          <w:numId w:val="3"/>
        </w:numPr>
        <w:spacing w:before="100" w:beforeAutospacing="1" w:after="100" w:afterAutospacing="1" w:line="360" w:lineRule="auto"/>
        <w:jc w:val="left"/>
        <w:rPr>
          <w:b/>
          <w:vanish/>
          <w:color w:val="000000"/>
          <w:szCs w:val="24"/>
        </w:rPr>
      </w:pPr>
    </w:p>
    <w:p w:rsidR="00A02922" w:rsidRPr="00F65603" w:rsidRDefault="00A02922" w:rsidP="00A02922">
      <w:pPr>
        <w:numPr>
          <w:ilvl w:val="0"/>
          <w:numId w:val="3"/>
        </w:numPr>
        <w:spacing w:before="100" w:beforeAutospacing="1" w:after="100" w:afterAutospacing="1" w:line="360" w:lineRule="auto"/>
        <w:jc w:val="left"/>
        <w:rPr>
          <w:b/>
          <w:color w:val="000000"/>
          <w:szCs w:val="24"/>
        </w:rPr>
      </w:pPr>
      <w:r w:rsidRPr="00F65603">
        <w:rPr>
          <w:rFonts w:hint="eastAsia"/>
          <w:b/>
          <w:color w:val="000000"/>
          <w:szCs w:val="24"/>
        </w:rPr>
        <w:t>运行情况报告服务</w:t>
      </w:r>
    </w:p>
    <w:p w:rsidR="00A02922" w:rsidRPr="00F65603" w:rsidRDefault="00A02922" w:rsidP="00A02922">
      <w:pPr>
        <w:spacing w:before="100" w:beforeAutospacing="1" w:after="100" w:afterAutospacing="1"/>
        <w:ind w:leftChars="540" w:left="1134" w:firstLineChars="177" w:firstLine="372"/>
        <w:jc w:val="left"/>
        <w:rPr>
          <w:color w:val="000000"/>
          <w:szCs w:val="24"/>
        </w:rPr>
      </w:pPr>
      <w:r w:rsidRPr="00F65603">
        <w:rPr>
          <w:rFonts w:hint="eastAsia"/>
          <w:color w:val="000000"/>
          <w:szCs w:val="24"/>
        </w:rPr>
        <w:t>我司在服务期间会定期提交链路运行维护报告,包括运行情况、故障处理等内容,并且要对维护工作中发现的问题提出相关合理化建议。</w:t>
      </w:r>
    </w:p>
    <w:p w:rsidR="00A02922" w:rsidRPr="00F65603" w:rsidRDefault="00A02922" w:rsidP="00A02922">
      <w:pPr>
        <w:spacing w:before="100" w:beforeAutospacing="1" w:after="100" w:afterAutospacing="1"/>
        <w:ind w:leftChars="540" w:left="1134" w:firstLineChars="177" w:firstLine="372"/>
        <w:jc w:val="left"/>
        <w:rPr>
          <w:color w:val="000000"/>
          <w:szCs w:val="24"/>
        </w:rPr>
      </w:pPr>
      <w:r w:rsidRPr="00F65603">
        <w:rPr>
          <w:rFonts w:hint="eastAsia"/>
          <w:color w:val="000000"/>
          <w:szCs w:val="24"/>
        </w:rPr>
        <w:lastRenderedPageBreak/>
        <w:t>同时我司提供互联网专线的直接运行维护人员的联系方式，一旦变更及时通知用户联系人。</w:t>
      </w:r>
    </w:p>
    <w:p w:rsidR="00A02922" w:rsidRPr="00F65603" w:rsidRDefault="00A02922" w:rsidP="00A02922">
      <w:pPr>
        <w:numPr>
          <w:ilvl w:val="0"/>
          <w:numId w:val="3"/>
        </w:numPr>
        <w:spacing w:before="100" w:beforeAutospacing="1" w:after="100" w:afterAutospacing="1" w:line="360" w:lineRule="auto"/>
        <w:jc w:val="left"/>
        <w:rPr>
          <w:b/>
          <w:color w:val="000000"/>
          <w:szCs w:val="24"/>
        </w:rPr>
      </w:pPr>
      <w:r w:rsidRPr="00F65603">
        <w:rPr>
          <w:rFonts w:hint="eastAsia"/>
          <w:b/>
          <w:color w:val="000000"/>
          <w:szCs w:val="24"/>
        </w:rPr>
        <w:t>其他服务要求</w:t>
      </w:r>
    </w:p>
    <w:p w:rsidR="00A02922" w:rsidRPr="00F65603" w:rsidRDefault="00A02922" w:rsidP="00A02922">
      <w:pPr>
        <w:spacing w:before="100" w:beforeAutospacing="1" w:after="100" w:afterAutospacing="1"/>
        <w:ind w:firstLineChars="650" w:firstLine="1365"/>
        <w:jc w:val="left"/>
        <w:rPr>
          <w:color w:val="000000"/>
          <w:szCs w:val="24"/>
        </w:rPr>
      </w:pPr>
      <w:r w:rsidRPr="00F65603">
        <w:rPr>
          <w:rFonts w:hint="eastAsia"/>
          <w:color w:val="000000"/>
          <w:szCs w:val="24"/>
        </w:rPr>
        <w:t>网络专线服务期：测试验收通过后至合同约定终止时。</w:t>
      </w:r>
    </w:p>
    <w:p w:rsidR="00A02922" w:rsidRPr="00F65603" w:rsidRDefault="00A02922" w:rsidP="00A02922">
      <w:pPr>
        <w:spacing w:before="100" w:beforeAutospacing="1" w:after="100" w:afterAutospacing="1"/>
        <w:ind w:firstLineChars="650" w:firstLine="1365"/>
        <w:jc w:val="left"/>
        <w:rPr>
          <w:color w:val="000000"/>
          <w:szCs w:val="24"/>
        </w:rPr>
      </w:pPr>
      <w:r w:rsidRPr="00F65603">
        <w:rPr>
          <w:rFonts w:hint="eastAsia"/>
          <w:color w:val="000000"/>
          <w:szCs w:val="24"/>
        </w:rPr>
        <w:t>网络专线合同履行时间：合同签订后开始履行</w:t>
      </w:r>
    </w:p>
    <w:p w:rsidR="00A02922" w:rsidRPr="00F65603" w:rsidRDefault="00A02922" w:rsidP="00A02922">
      <w:pPr>
        <w:spacing w:before="100" w:beforeAutospacing="1" w:after="100" w:afterAutospacing="1"/>
        <w:ind w:firstLineChars="650" w:firstLine="1365"/>
        <w:jc w:val="left"/>
        <w:rPr>
          <w:color w:val="000000"/>
          <w:szCs w:val="24"/>
        </w:rPr>
      </w:pPr>
      <w:r w:rsidRPr="00F65603">
        <w:rPr>
          <w:rFonts w:hint="eastAsia"/>
          <w:color w:val="000000"/>
          <w:szCs w:val="24"/>
        </w:rPr>
        <w:t>网络专线服务地点：用户指定地点</w:t>
      </w:r>
    </w:p>
    <w:p w:rsidR="00A02922" w:rsidRDefault="00A02922" w:rsidP="00A02922">
      <w:pPr>
        <w:spacing w:before="100" w:beforeAutospacing="1" w:after="100" w:afterAutospacing="1"/>
        <w:ind w:firstLineChars="650" w:firstLine="1365"/>
        <w:jc w:val="left"/>
        <w:rPr>
          <w:color w:val="000000"/>
          <w:szCs w:val="24"/>
        </w:rPr>
      </w:pPr>
      <w:r w:rsidRPr="00F65603">
        <w:rPr>
          <w:rFonts w:hint="eastAsia"/>
          <w:color w:val="000000"/>
          <w:szCs w:val="24"/>
        </w:rPr>
        <w:t>经过双方协商可以补充服务承诺，更好的提高服务能力。</w:t>
      </w:r>
    </w:p>
    <w:p w:rsidR="00A02922" w:rsidRPr="00F65603" w:rsidRDefault="00A02922" w:rsidP="00A02922">
      <w:pPr>
        <w:ind w:leftChars="413" w:left="867" w:firstLineChars="177" w:firstLine="372"/>
        <w:rPr>
          <w:rFonts w:ascii="Times New Roman" w:hAnsi="Times New Roman"/>
          <w:szCs w:val="24"/>
        </w:rPr>
      </w:pPr>
      <w:r w:rsidRPr="00F65603">
        <w:rPr>
          <w:rFonts w:ascii="Times New Roman" w:hAnsi="Times New Roman" w:hint="eastAsia"/>
          <w:szCs w:val="24"/>
        </w:rPr>
        <w:t>中国电信</w:t>
      </w:r>
      <w:r w:rsidRPr="00F65603">
        <w:rPr>
          <w:rFonts w:ascii="Times New Roman" w:hAnsi="Times New Roman"/>
          <w:szCs w:val="24"/>
        </w:rPr>
        <w:t>北京公司</w:t>
      </w:r>
      <w:r w:rsidRPr="00F65603">
        <w:rPr>
          <w:rFonts w:ascii="Times New Roman" w:hAnsi="Times New Roman" w:hint="eastAsia"/>
          <w:szCs w:val="24"/>
        </w:rPr>
        <w:t>为</w:t>
      </w:r>
      <w:r w:rsidRPr="00F65603">
        <w:rPr>
          <w:rFonts w:ascii="Times New Roman" w:hAnsi="Times New Roman"/>
          <w:szCs w:val="24"/>
        </w:rPr>
        <w:t>尽可能减少由于突发事件造成的线路中断。</w:t>
      </w:r>
      <w:r w:rsidRPr="00F65603">
        <w:rPr>
          <w:rFonts w:ascii="Times New Roman" w:hAnsi="Times New Roman" w:hint="eastAsia"/>
          <w:szCs w:val="24"/>
        </w:rPr>
        <w:t>将对</w:t>
      </w:r>
      <w:r w:rsidRPr="00F65603">
        <w:rPr>
          <w:rFonts w:ascii="Times New Roman" w:hAnsi="Times New Roman"/>
          <w:szCs w:val="24"/>
        </w:rPr>
        <w:t>用户</w:t>
      </w:r>
      <w:r w:rsidRPr="00F65603">
        <w:rPr>
          <w:rFonts w:ascii="Times New Roman" w:hAnsi="Times New Roman" w:hint="eastAsia"/>
          <w:szCs w:val="24"/>
        </w:rPr>
        <w:t>使用的线路、设备进行特殊标记，以保证相关维护线路的准确性，并采用先进管理方法或技术手段，对通信线路进行系统性的管理工作。</w:t>
      </w:r>
    </w:p>
    <w:p w:rsidR="00A02922" w:rsidRPr="00F65603" w:rsidRDefault="00A02922" w:rsidP="00A02922">
      <w:pPr>
        <w:ind w:leftChars="413" w:left="867" w:firstLineChars="177" w:firstLine="372"/>
        <w:rPr>
          <w:rFonts w:ascii="Times New Roman" w:hAnsi="Times New Roman"/>
          <w:szCs w:val="24"/>
        </w:rPr>
      </w:pPr>
      <w:r w:rsidRPr="00F65603">
        <w:rPr>
          <w:rFonts w:ascii="Times New Roman" w:hAnsi="Times New Roman" w:hint="eastAsia"/>
          <w:szCs w:val="24"/>
        </w:rPr>
        <w:t>中国电信北京公司保证在服务期内需根据用户的要求调整通信线路路由，并免费提供相关设备。</w:t>
      </w:r>
    </w:p>
    <w:p w:rsidR="0049580F" w:rsidRPr="00A02922" w:rsidRDefault="0049580F" w:rsidP="00A02922"/>
    <w:sectPr w:rsidR="0049580F" w:rsidRPr="00A02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396B"/>
    <w:multiLevelType w:val="hybridMultilevel"/>
    <w:tmpl w:val="DD02482C"/>
    <w:lvl w:ilvl="0" w:tplc="837C9D44">
      <w:start w:val="1"/>
      <w:numFmt w:val="decimal"/>
      <w:lvlText w:val="（%1）"/>
      <w:lvlJc w:val="left"/>
      <w:pPr>
        <w:ind w:left="840" w:hanging="360"/>
      </w:pPr>
      <w:rPr>
        <w:rFonts w:hint="default"/>
      </w:rPr>
    </w:lvl>
    <w:lvl w:ilvl="1" w:tplc="837C9D44">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097308A"/>
    <w:multiLevelType w:val="hybridMultilevel"/>
    <w:tmpl w:val="C660CFE8"/>
    <w:lvl w:ilvl="0" w:tplc="04090013">
      <w:start w:val="1"/>
      <w:numFmt w:val="chineseCountingThousand"/>
      <w:lvlText w:val="%1、"/>
      <w:lvlJc w:val="left"/>
      <w:pPr>
        <w:ind w:left="840" w:hanging="360"/>
      </w:pPr>
      <w:rPr>
        <w:rFonts w:hint="default"/>
      </w:rPr>
    </w:lvl>
    <w:lvl w:ilvl="1" w:tplc="837C9D44">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4045AED"/>
    <w:multiLevelType w:val="hybridMultilevel"/>
    <w:tmpl w:val="FFC826F4"/>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
    <w:nsid w:val="6A5761B5"/>
    <w:multiLevelType w:val="hybridMultilevel"/>
    <w:tmpl w:val="3BEA0E58"/>
    <w:lvl w:ilvl="0" w:tplc="04090013">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9C"/>
    <w:rsid w:val="000A78A4"/>
    <w:rsid w:val="00163210"/>
    <w:rsid w:val="001A5BA6"/>
    <w:rsid w:val="001C32E8"/>
    <w:rsid w:val="001D5C66"/>
    <w:rsid w:val="002A10EF"/>
    <w:rsid w:val="002A4F71"/>
    <w:rsid w:val="00322C94"/>
    <w:rsid w:val="00467A1B"/>
    <w:rsid w:val="004850A4"/>
    <w:rsid w:val="0049580F"/>
    <w:rsid w:val="004A4668"/>
    <w:rsid w:val="004C4415"/>
    <w:rsid w:val="004D3217"/>
    <w:rsid w:val="00623EDE"/>
    <w:rsid w:val="007E06EF"/>
    <w:rsid w:val="008C549C"/>
    <w:rsid w:val="00A02922"/>
    <w:rsid w:val="00A531AF"/>
    <w:rsid w:val="00AB4281"/>
    <w:rsid w:val="00C10E3E"/>
    <w:rsid w:val="00EC7173"/>
    <w:rsid w:val="00ED5CC5"/>
    <w:rsid w:val="00FA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A6"/>
    <w:pPr>
      <w:widowControl w:val="0"/>
      <w:jc w:val="both"/>
    </w:pPr>
    <w:rPr>
      <w:rFonts w:ascii="宋体" w:eastAsia="宋体" w:hAnsi="宋体" w:cs="Times New Roman"/>
    </w:rPr>
  </w:style>
  <w:style w:type="paragraph" w:styleId="2">
    <w:name w:val="heading 2"/>
    <w:basedOn w:val="a"/>
    <w:next w:val="a"/>
    <w:link w:val="2Char"/>
    <w:uiPriority w:val="9"/>
    <w:unhideWhenUsed/>
    <w:qFormat/>
    <w:rsid w:val="001A5B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A5BA6"/>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2A10EF"/>
    <w:rPr>
      <w:sz w:val="18"/>
      <w:szCs w:val="18"/>
    </w:rPr>
  </w:style>
  <w:style w:type="character" w:customStyle="1" w:styleId="Char">
    <w:name w:val="批注框文本 Char"/>
    <w:basedOn w:val="a0"/>
    <w:link w:val="a3"/>
    <w:uiPriority w:val="99"/>
    <w:semiHidden/>
    <w:rsid w:val="002A10EF"/>
    <w:rPr>
      <w:rFonts w:ascii="宋体" w:eastAsia="宋体" w:hAnsi="宋体" w:cs="Times New Roman"/>
      <w:sz w:val="18"/>
      <w:szCs w:val="18"/>
    </w:rPr>
  </w:style>
  <w:style w:type="table" w:styleId="a4">
    <w:name w:val="Table Grid"/>
    <w:basedOn w:val="a1"/>
    <w:uiPriority w:val="59"/>
    <w:rsid w:val="00EC7173"/>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A531AF"/>
    <w:pPr>
      <w:widowControl/>
      <w:spacing w:line="360" w:lineRule="auto"/>
      <w:ind w:firstLineChars="200" w:firstLine="420"/>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A6"/>
    <w:pPr>
      <w:widowControl w:val="0"/>
      <w:jc w:val="both"/>
    </w:pPr>
    <w:rPr>
      <w:rFonts w:ascii="宋体" w:eastAsia="宋体" w:hAnsi="宋体" w:cs="Times New Roman"/>
    </w:rPr>
  </w:style>
  <w:style w:type="paragraph" w:styleId="2">
    <w:name w:val="heading 2"/>
    <w:basedOn w:val="a"/>
    <w:next w:val="a"/>
    <w:link w:val="2Char"/>
    <w:uiPriority w:val="9"/>
    <w:unhideWhenUsed/>
    <w:qFormat/>
    <w:rsid w:val="001A5B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A5BA6"/>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2A10EF"/>
    <w:rPr>
      <w:sz w:val="18"/>
      <w:szCs w:val="18"/>
    </w:rPr>
  </w:style>
  <w:style w:type="character" w:customStyle="1" w:styleId="Char">
    <w:name w:val="批注框文本 Char"/>
    <w:basedOn w:val="a0"/>
    <w:link w:val="a3"/>
    <w:uiPriority w:val="99"/>
    <w:semiHidden/>
    <w:rsid w:val="002A10EF"/>
    <w:rPr>
      <w:rFonts w:ascii="宋体" w:eastAsia="宋体" w:hAnsi="宋体" w:cs="Times New Roman"/>
      <w:sz w:val="18"/>
      <w:szCs w:val="18"/>
    </w:rPr>
  </w:style>
  <w:style w:type="table" w:styleId="a4">
    <w:name w:val="Table Grid"/>
    <w:basedOn w:val="a1"/>
    <w:uiPriority w:val="59"/>
    <w:rsid w:val="00EC7173"/>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A531AF"/>
    <w:pPr>
      <w:widowControl/>
      <w:spacing w:line="360" w:lineRule="auto"/>
      <w:ind w:firstLineChars="200" w:firstLine="42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吕名源</dc:creator>
  <cp:lastModifiedBy>吕名源</cp:lastModifiedBy>
  <cp:revision>2</cp:revision>
  <dcterms:created xsi:type="dcterms:W3CDTF">2021-02-05T04:47:00Z</dcterms:created>
  <dcterms:modified xsi:type="dcterms:W3CDTF">2021-02-05T04:47:00Z</dcterms:modified>
</cp:coreProperties>
</file>