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995A60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95A60">
        <w:rPr>
          <w:rFonts w:ascii="Times New Roman" w:eastAsia="仿宋_GB2312" w:hAnsi="Times New Roman" w:cs="Times New Roman"/>
          <w:sz w:val="32"/>
          <w:szCs w:val="32"/>
        </w:rPr>
        <w:t>河北爱德天办公家具制造有限公司</w:t>
      </w:r>
    </w:p>
    <w:p w:rsidR="00C67B4A" w:rsidRDefault="00C67B4A"/>
    <w:tbl>
      <w:tblPr>
        <w:tblW w:w="13909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760"/>
        <w:gridCol w:w="885"/>
        <w:gridCol w:w="567"/>
        <w:gridCol w:w="1843"/>
        <w:gridCol w:w="4536"/>
        <w:gridCol w:w="1647"/>
        <w:gridCol w:w="3031"/>
      </w:tblGrid>
      <w:tr w:rsidR="00995A60" w:rsidTr="001D0DFD">
        <w:trPr>
          <w:trHeight w:val="405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b/>
                <w:bCs/>
                <w:kern w:val="0"/>
                <w:szCs w:val="24"/>
              </w:rPr>
            </w:pPr>
            <w:r>
              <w:rPr>
                <w:rFonts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b/>
                <w:bCs/>
                <w:kern w:val="0"/>
                <w:szCs w:val="24"/>
              </w:rPr>
            </w:pPr>
            <w:r>
              <w:rPr>
                <w:rFonts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b/>
                <w:bCs/>
                <w:kern w:val="0"/>
                <w:szCs w:val="24"/>
              </w:rPr>
            </w:pPr>
            <w:r>
              <w:rPr>
                <w:rFonts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b/>
                <w:bCs/>
                <w:kern w:val="0"/>
                <w:szCs w:val="24"/>
              </w:rPr>
            </w:pPr>
            <w:r>
              <w:rPr>
                <w:rFonts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jc w:val="center"/>
              <w:rPr>
                <w:b/>
                <w:bCs/>
                <w:kern w:val="0"/>
                <w:szCs w:val="24"/>
              </w:rPr>
            </w:pPr>
            <w:r>
              <w:rPr>
                <w:rFonts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center"/>
              <w:rPr>
                <w:b/>
                <w:bCs/>
                <w:kern w:val="0"/>
                <w:szCs w:val="24"/>
              </w:rPr>
            </w:pPr>
            <w:r>
              <w:rPr>
                <w:rFonts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b/>
                <w:bCs/>
                <w:kern w:val="0"/>
                <w:szCs w:val="24"/>
              </w:rPr>
            </w:pPr>
            <w:r>
              <w:rPr>
                <w:rFonts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b/>
                <w:bCs/>
                <w:kern w:val="0"/>
                <w:szCs w:val="24"/>
              </w:rPr>
            </w:pPr>
            <w:r>
              <w:rPr>
                <w:rFonts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995A60" w:rsidTr="001D0DFD">
        <w:trPr>
          <w:trHeight w:val="450"/>
        </w:trPr>
        <w:tc>
          <w:tcPr>
            <w:tcW w:w="640" w:type="dxa"/>
            <w:vMerge w:val="restart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文件柜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900*400*1850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采用“鞍钢”</w:t>
            </w:r>
            <w:r>
              <w:rPr>
                <w:rFonts w:hint="eastAsia"/>
                <w:kern w:val="0"/>
                <w:szCs w:val="24"/>
              </w:rPr>
              <w:t>0.8</w:t>
            </w:r>
            <w:r>
              <w:rPr>
                <w:rFonts w:hint="eastAsia"/>
                <w:kern w:val="0"/>
                <w:szCs w:val="24"/>
              </w:rPr>
              <w:t>厚优质一级冷轧钢板，表面采用“泰铭”优质环保粉末涂料静电喷塑处理。</w:t>
            </w:r>
            <w:r>
              <w:rPr>
                <w:rFonts w:hint="eastAsia"/>
                <w:szCs w:val="24"/>
              </w:rPr>
              <w:t>上</w:t>
            </w:r>
            <w:r w:rsidRPr="00FC5614">
              <w:rPr>
                <w:rFonts w:hint="eastAsia"/>
                <w:szCs w:val="24"/>
              </w:rPr>
              <w:t>、</w:t>
            </w:r>
            <w:r>
              <w:rPr>
                <w:rFonts w:hint="eastAsia"/>
                <w:szCs w:val="24"/>
              </w:rPr>
              <w:t>下部均为对开钢板门，上门内设二块可调搁板，下门内设一块可调搁板。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处理，设加强筋。门内设加强筋。配铝合金扣手锁。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920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076325" cy="1771650"/>
                  <wp:effectExtent l="0" t="0" r="9525" b="0"/>
                  <wp:docPr id="54" name="图片 54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3" t="7697" r="24168" b="3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995A60" w:rsidRDefault="00995A60" w:rsidP="001D0DFD">
            <w:pPr>
              <w:jc w:val="left"/>
              <w:rPr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95A60" w:rsidRDefault="00995A60" w:rsidP="001D0DFD">
            <w:pPr>
              <w:jc w:val="left"/>
              <w:rPr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900*400*1850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采用“鞍钢”</w:t>
            </w:r>
            <w:r>
              <w:rPr>
                <w:rFonts w:hint="eastAsia"/>
                <w:kern w:val="0"/>
                <w:szCs w:val="24"/>
              </w:rPr>
              <w:t>0.8</w:t>
            </w:r>
            <w:r>
              <w:rPr>
                <w:rFonts w:hint="eastAsia"/>
                <w:kern w:val="0"/>
                <w:szCs w:val="24"/>
              </w:rPr>
              <w:t>厚优质一级冷轧钢板，表面采用“泰铭”静电喷塑处理。</w:t>
            </w:r>
            <w:proofErr w:type="gramStart"/>
            <w:r>
              <w:rPr>
                <w:rFonts w:hint="eastAsia"/>
                <w:szCs w:val="24"/>
              </w:rPr>
              <w:t>上下双</w:t>
            </w:r>
            <w:proofErr w:type="gramEnd"/>
            <w:r>
              <w:rPr>
                <w:rFonts w:hint="eastAsia"/>
                <w:szCs w:val="24"/>
              </w:rPr>
              <w:t>节组合，</w:t>
            </w:r>
            <w:r>
              <w:rPr>
                <w:rFonts w:cs="宋体" w:hint="eastAsia"/>
                <w:kern w:val="0"/>
                <w:szCs w:val="24"/>
              </w:rPr>
              <w:t>每节为两扇对开钢板门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920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171575" cy="1924050"/>
                  <wp:effectExtent l="0" t="0" r="9525" b="0"/>
                  <wp:docPr id="53" name="图片 5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3" t="7697" r="24168" b="3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270"/>
        </w:trPr>
        <w:tc>
          <w:tcPr>
            <w:tcW w:w="640" w:type="dxa"/>
            <w:vMerge w:val="restart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多用柜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995A60" w:rsidRPr="002003A2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1200*500*1850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采用“鞍钢”</w:t>
            </w:r>
            <w:r>
              <w:rPr>
                <w:rFonts w:hint="eastAsia"/>
                <w:kern w:val="0"/>
                <w:szCs w:val="24"/>
              </w:rPr>
              <w:t>0.8</w:t>
            </w:r>
            <w:r>
              <w:rPr>
                <w:rFonts w:hint="eastAsia"/>
                <w:kern w:val="0"/>
                <w:szCs w:val="24"/>
              </w:rPr>
              <w:t>厚优质一级冷轧钢板，表面采用“泰铭”静电喷塑处理。</w:t>
            </w:r>
            <w:r>
              <w:rPr>
                <w:rFonts w:cs="宋体" w:hint="eastAsia"/>
                <w:kern w:val="0"/>
                <w:szCs w:val="24"/>
              </w:rPr>
              <w:t>一侧为</w:t>
            </w:r>
            <w:r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990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362075" cy="1971675"/>
                  <wp:effectExtent l="0" t="0" r="9525" b="9525"/>
                  <wp:docPr id="52" name="图片 52" descr="8d55029aaea42fbc3e4ecd475e74a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8d55029aaea42fbc3e4ecd475e74a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01" t="17598" r="20895" b="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995A60" w:rsidRDefault="00995A60" w:rsidP="001D0DFD">
            <w:pPr>
              <w:jc w:val="left"/>
              <w:rPr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95A60" w:rsidRDefault="00995A60" w:rsidP="001D0DFD">
            <w:pPr>
              <w:jc w:val="left"/>
              <w:rPr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900*400*1850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采用“鞍钢”</w:t>
            </w:r>
            <w:r>
              <w:rPr>
                <w:rFonts w:hint="eastAsia"/>
                <w:kern w:val="0"/>
                <w:szCs w:val="24"/>
              </w:rPr>
              <w:t>0.8</w:t>
            </w:r>
            <w:r>
              <w:rPr>
                <w:rFonts w:hint="eastAsia"/>
                <w:kern w:val="0"/>
                <w:szCs w:val="24"/>
              </w:rPr>
              <w:t>厚优质一级冷轧钢板，表面采用“泰铭”静电喷塑处理。</w:t>
            </w:r>
            <w:r w:rsidRPr="002003A2">
              <w:rPr>
                <w:rFonts w:hint="eastAsia"/>
                <w:szCs w:val="24"/>
              </w:rPr>
              <w:t>上、</w:t>
            </w:r>
            <w:proofErr w:type="gramStart"/>
            <w:r>
              <w:rPr>
                <w:rFonts w:hint="eastAsia"/>
                <w:szCs w:val="24"/>
              </w:rPr>
              <w:t>下双节</w:t>
            </w:r>
            <w:proofErr w:type="gramEnd"/>
            <w:r>
              <w:rPr>
                <w:rFonts w:hint="eastAsia"/>
                <w:szCs w:val="24"/>
              </w:rPr>
              <w:t>组合，</w:t>
            </w:r>
            <w:r>
              <w:rPr>
                <w:rFonts w:cs="宋体" w:hint="eastAsia"/>
                <w:kern w:val="0"/>
                <w:szCs w:val="24"/>
              </w:rPr>
              <w:t>每节两扇</w:t>
            </w:r>
            <w:r>
              <w:rPr>
                <w:rFonts w:hint="eastAsia"/>
                <w:szCs w:val="24"/>
              </w:rPr>
              <w:t>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cs="宋体" w:hint="eastAsia"/>
                <w:kern w:val="0"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960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424940" cy="2434590"/>
                  <wp:effectExtent l="0" t="0" r="3810" b="381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450"/>
        </w:trPr>
        <w:tc>
          <w:tcPr>
            <w:tcW w:w="640" w:type="dxa"/>
            <w:vMerge w:val="restart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900*400*1850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rPr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采用“鞍钢”</w:t>
            </w:r>
            <w:r>
              <w:rPr>
                <w:rFonts w:hint="eastAsia"/>
                <w:kern w:val="0"/>
                <w:szCs w:val="24"/>
              </w:rPr>
              <w:t>0.8</w:t>
            </w:r>
            <w:r>
              <w:rPr>
                <w:rFonts w:hint="eastAsia"/>
                <w:kern w:val="0"/>
                <w:szCs w:val="24"/>
              </w:rPr>
              <w:t>厚优质一级冷轧钢板，表面采用“泰铭”</w:t>
            </w:r>
            <w:r>
              <w:rPr>
                <w:rFonts w:hint="eastAsia"/>
                <w:szCs w:val="24"/>
              </w:rPr>
              <w:t>静电喷塑处理。上部为钢框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玻璃对开门，内设一块可调搁板。中部设并排两抽屉，</w:t>
            </w:r>
            <w:r w:rsidRPr="00FC5614">
              <w:rPr>
                <w:rFonts w:hint="eastAsia"/>
                <w:szCs w:val="24"/>
              </w:rPr>
              <w:t>下部为钢框玻璃对开门，内设一块可调搁板。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处理，中间设加强筋板。门内设加强筋。配铰链、三节静音</w:t>
            </w:r>
            <w:r w:rsidRPr="00194D04">
              <w:rPr>
                <w:rFonts w:hint="eastAsia"/>
                <w:szCs w:val="24"/>
              </w:rPr>
              <w:t>滑轨。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960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282700" cy="2434590"/>
                  <wp:effectExtent l="0" t="0" r="0" b="381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上</w:t>
            </w:r>
            <w:proofErr w:type="gramStart"/>
            <w:r>
              <w:rPr>
                <w:rFonts w:hint="eastAsia"/>
                <w:kern w:val="0"/>
                <w:szCs w:val="24"/>
              </w:rPr>
              <w:t>玻</w:t>
            </w:r>
            <w:proofErr w:type="gramEnd"/>
            <w:r>
              <w:rPr>
                <w:rFonts w:hint="eastAsia"/>
                <w:kern w:val="0"/>
                <w:szCs w:val="24"/>
              </w:rPr>
              <w:t>下钢书柜</w:t>
            </w:r>
            <w:r>
              <w:rPr>
                <w:rFonts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900*400*1850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rPr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采用“鞍钢”</w:t>
            </w:r>
            <w:r>
              <w:rPr>
                <w:rFonts w:hint="eastAsia"/>
                <w:kern w:val="0"/>
                <w:szCs w:val="24"/>
              </w:rPr>
              <w:t>0.8</w:t>
            </w:r>
            <w:r>
              <w:rPr>
                <w:rFonts w:hint="eastAsia"/>
                <w:kern w:val="0"/>
                <w:szCs w:val="24"/>
              </w:rPr>
              <w:t>厚优质一级冷轧钢板，表面采用“泰铭”</w:t>
            </w:r>
            <w:r>
              <w:rPr>
                <w:rFonts w:hint="eastAsia"/>
                <w:szCs w:val="24"/>
              </w:rPr>
              <w:t>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920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353820" cy="2327275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232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450"/>
        </w:trPr>
        <w:tc>
          <w:tcPr>
            <w:tcW w:w="640" w:type="dxa"/>
            <w:vMerge w:val="restart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995A60" w:rsidRDefault="00995A60" w:rsidP="001D0DFD">
            <w:pPr>
              <w:jc w:val="left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上</w:t>
            </w:r>
            <w:proofErr w:type="gramStart"/>
            <w:r>
              <w:rPr>
                <w:rFonts w:hint="eastAsia"/>
                <w:kern w:val="0"/>
                <w:szCs w:val="24"/>
              </w:rPr>
              <w:t>玻</w:t>
            </w:r>
            <w:proofErr w:type="gramEnd"/>
            <w:r>
              <w:rPr>
                <w:rFonts w:hint="eastAsia"/>
                <w:kern w:val="0"/>
                <w:szCs w:val="24"/>
              </w:rPr>
              <w:t>下钢书柜</w:t>
            </w:r>
            <w:r>
              <w:rPr>
                <w:rFonts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900*400*1850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rPr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采用“鞍钢”</w:t>
            </w:r>
            <w:r>
              <w:rPr>
                <w:rFonts w:hint="eastAsia"/>
                <w:kern w:val="0"/>
                <w:szCs w:val="24"/>
              </w:rPr>
              <w:t>0.8</w:t>
            </w:r>
            <w:r>
              <w:rPr>
                <w:rFonts w:hint="eastAsia"/>
                <w:kern w:val="0"/>
                <w:szCs w:val="24"/>
              </w:rPr>
              <w:t>厚优质一级冷轧钢板，表面采用“泰铭”</w:t>
            </w:r>
            <w:r>
              <w:rPr>
                <w:rFonts w:hint="eastAsia"/>
                <w:szCs w:val="24"/>
              </w:rPr>
              <w:t>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对开门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920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199515" cy="1899920"/>
                  <wp:effectExtent l="0" t="0" r="635" b="5080"/>
                  <wp:docPr id="67" name="图片 6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8" t="8784" r="20329" b="3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995A60" w:rsidRDefault="00995A60" w:rsidP="001D0DFD">
            <w:pPr>
              <w:jc w:val="left"/>
              <w:rPr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95A60" w:rsidRDefault="00995A60" w:rsidP="001D0DFD">
            <w:pPr>
              <w:jc w:val="left"/>
              <w:rPr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单门</w:t>
            </w:r>
          </w:p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600*500*1850</w:t>
            </w:r>
          </w:p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采用“鞍钢”</w:t>
            </w:r>
            <w:r>
              <w:rPr>
                <w:rFonts w:hint="eastAsia"/>
                <w:kern w:val="0"/>
                <w:szCs w:val="24"/>
              </w:rPr>
              <w:t>0.8</w:t>
            </w:r>
            <w:r>
              <w:rPr>
                <w:rFonts w:hint="eastAsia"/>
                <w:kern w:val="0"/>
                <w:szCs w:val="24"/>
              </w:rPr>
              <w:t>厚优质一级冷轧钢板，表面采用“泰铭”静电喷塑处理。</w:t>
            </w:r>
            <w:r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>
              <w:rPr>
                <w:rFonts w:cs="宋体" w:hint="eastAsia"/>
                <w:kern w:val="0"/>
                <w:szCs w:val="24"/>
              </w:rPr>
              <w:t>衣帽钩。</w:t>
            </w:r>
            <w:r>
              <w:rPr>
                <w:rFonts w:hint="eastAsia"/>
                <w:szCs w:val="24"/>
              </w:rPr>
              <w:t>设通风孔。门内侧加强筋。配铝合金扣手锁。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750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676910" cy="2089785"/>
                  <wp:effectExtent l="0" t="0" r="8890" b="5715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450"/>
        </w:trPr>
        <w:tc>
          <w:tcPr>
            <w:tcW w:w="640" w:type="dxa"/>
            <w:vMerge w:val="restart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双门</w:t>
            </w:r>
          </w:p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900*500*1850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采用“鞍钢”</w:t>
            </w:r>
            <w:r>
              <w:rPr>
                <w:rFonts w:hint="eastAsia"/>
                <w:kern w:val="0"/>
                <w:szCs w:val="24"/>
              </w:rPr>
              <w:t>0.8</w:t>
            </w:r>
            <w:r>
              <w:rPr>
                <w:rFonts w:hint="eastAsia"/>
                <w:kern w:val="0"/>
                <w:szCs w:val="24"/>
              </w:rPr>
              <w:t>厚优质一级冷轧钢板，表面采用“泰铭”静电喷塑处理。</w:t>
            </w:r>
            <w:r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>
              <w:rPr>
                <w:rFonts w:cs="宋体" w:hint="eastAsia"/>
                <w:kern w:val="0"/>
                <w:szCs w:val="24"/>
              </w:rPr>
              <w:t>两扇门</w:t>
            </w:r>
            <w:r>
              <w:rPr>
                <w:rFonts w:hint="eastAsia"/>
                <w:szCs w:val="24"/>
              </w:rPr>
              <w:t>内侧均设小镜子，配</w:t>
            </w:r>
            <w:r>
              <w:rPr>
                <w:rFonts w:cs="宋体" w:hint="eastAsia"/>
                <w:kern w:val="0"/>
                <w:szCs w:val="24"/>
              </w:rPr>
              <w:t>衣帽钩</w:t>
            </w:r>
            <w:r>
              <w:rPr>
                <w:rFonts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980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211580" cy="1971040"/>
                  <wp:effectExtent l="0" t="0" r="7620" b="0"/>
                  <wp:docPr id="65" name="图片 6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74" t="7697" r="21974" b="1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RPr="00391ADF" w:rsidTr="001D0DFD">
        <w:trPr>
          <w:trHeight w:val="1879"/>
        </w:trPr>
        <w:tc>
          <w:tcPr>
            <w:tcW w:w="640" w:type="dxa"/>
            <w:vMerge/>
            <w:vAlign w:val="center"/>
          </w:tcPr>
          <w:p w:rsidR="00995A60" w:rsidRDefault="00995A60" w:rsidP="001D0DFD">
            <w:pPr>
              <w:jc w:val="left"/>
              <w:rPr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95A60" w:rsidRDefault="00995A60" w:rsidP="001D0DFD">
            <w:pPr>
              <w:jc w:val="left"/>
              <w:rPr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顶柜</w:t>
            </w:r>
            <w:r>
              <w:rPr>
                <w:rFonts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1200*500*400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采用“鞍钢”</w:t>
            </w:r>
            <w:r>
              <w:rPr>
                <w:rFonts w:hint="eastAsia"/>
                <w:kern w:val="0"/>
                <w:szCs w:val="24"/>
              </w:rPr>
              <w:t>0.8</w:t>
            </w:r>
            <w:r>
              <w:rPr>
                <w:rFonts w:hint="eastAsia"/>
                <w:kern w:val="0"/>
                <w:szCs w:val="24"/>
              </w:rPr>
              <w:t>厚优质一级冷轧钢板，表面采用“泰铭”静电喷塑处理。</w:t>
            </w:r>
            <w:r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650</w:t>
            </w:r>
          </w:p>
        </w:tc>
        <w:tc>
          <w:tcPr>
            <w:tcW w:w="3031" w:type="dxa"/>
            <w:vAlign w:val="center"/>
          </w:tcPr>
          <w:p w:rsidR="00995A60" w:rsidRPr="00391ADF" w:rsidRDefault="00995A60" w:rsidP="001D0DFD">
            <w:pPr>
              <w:jc w:val="center"/>
              <w:rPr>
                <w:color w:val="FF0000"/>
                <w:kern w:val="0"/>
                <w:szCs w:val="24"/>
              </w:rPr>
            </w:pPr>
            <w:r>
              <w:rPr>
                <w:noProof/>
                <w:color w:val="FF0000"/>
                <w:kern w:val="0"/>
                <w:szCs w:val="24"/>
              </w:rPr>
              <w:drawing>
                <wp:inline distT="0" distB="0" distL="0" distR="0">
                  <wp:extent cx="1757680" cy="890905"/>
                  <wp:effectExtent l="0" t="0" r="0" b="4445"/>
                  <wp:docPr id="64" name="图片 6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2" t="31316" r="8226" b="27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1964"/>
        </w:trPr>
        <w:tc>
          <w:tcPr>
            <w:tcW w:w="640" w:type="dxa"/>
            <w:vMerge/>
            <w:vAlign w:val="center"/>
          </w:tcPr>
          <w:p w:rsidR="00995A60" w:rsidRDefault="00995A60" w:rsidP="001D0DFD">
            <w:pPr>
              <w:jc w:val="left"/>
              <w:rPr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95A60" w:rsidRDefault="00995A60" w:rsidP="001D0DFD">
            <w:pPr>
              <w:jc w:val="left"/>
              <w:rPr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顶柜</w:t>
            </w:r>
            <w:r>
              <w:rPr>
                <w:rFonts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900*400*400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采用“鞍钢”</w:t>
            </w:r>
            <w:r>
              <w:rPr>
                <w:rFonts w:hint="eastAsia"/>
                <w:kern w:val="0"/>
                <w:szCs w:val="24"/>
              </w:rPr>
              <w:t>0.8</w:t>
            </w:r>
            <w:r>
              <w:rPr>
                <w:rFonts w:hint="eastAsia"/>
                <w:kern w:val="0"/>
                <w:szCs w:val="24"/>
              </w:rPr>
              <w:t>厚优质一级冷轧钢板，表面采用“泰铭”静电喷塑处理。</w:t>
            </w:r>
            <w:r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560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color w:val="FF0000"/>
                <w:kern w:val="0"/>
                <w:szCs w:val="24"/>
              </w:rPr>
              <w:drawing>
                <wp:inline distT="0" distB="0" distL="0" distR="0">
                  <wp:extent cx="1757680" cy="890905"/>
                  <wp:effectExtent l="0" t="0" r="0" b="4445"/>
                  <wp:docPr id="63" name="图片 6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2" t="31316" r="8226" b="27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3240"/>
        </w:trPr>
        <w:tc>
          <w:tcPr>
            <w:tcW w:w="640" w:type="dxa"/>
            <w:vMerge w:val="restart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left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顶柜</w:t>
            </w:r>
            <w:r>
              <w:rPr>
                <w:rFonts w:hint="eastAsia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12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900*500*400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采用“鞍钢”</w:t>
            </w:r>
            <w:r>
              <w:rPr>
                <w:rFonts w:hint="eastAsia"/>
                <w:kern w:val="0"/>
                <w:szCs w:val="24"/>
              </w:rPr>
              <w:t>0.8</w:t>
            </w:r>
            <w:r>
              <w:rPr>
                <w:rFonts w:hint="eastAsia"/>
                <w:kern w:val="0"/>
                <w:szCs w:val="24"/>
              </w:rPr>
              <w:t>厚优质一级冷轧钢板，表面采用“泰铭”静电喷塑处理。</w:t>
            </w:r>
            <w:r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600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color w:val="FF0000"/>
                <w:kern w:val="0"/>
                <w:szCs w:val="24"/>
              </w:rPr>
              <w:drawing>
                <wp:inline distT="0" distB="0" distL="0" distR="0">
                  <wp:extent cx="1757680" cy="890905"/>
                  <wp:effectExtent l="0" t="0" r="0" b="4445"/>
                  <wp:docPr id="62" name="图片 6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2" t="31316" r="8226" b="27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4533"/>
        </w:trPr>
        <w:tc>
          <w:tcPr>
            <w:tcW w:w="640" w:type="dxa"/>
            <w:vMerge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保密柜类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13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900*400*1850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采用“鞍钢”≥</w:t>
            </w:r>
            <w:r>
              <w:rPr>
                <w:rFonts w:hint="eastAsia"/>
                <w:kern w:val="0"/>
                <w:szCs w:val="24"/>
              </w:rPr>
              <w:t>1.0</w:t>
            </w:r>
            <w:r>
              <w:rPr>
                <w:rFonts w:hint="eastAsia"/>
                <w:kern w:val="0"/>
                <w:szCs w:val="24"/>
              </w:rPr>
              <w:t>厚优质一级冷轧钢板，表面采用“泰铭”静电喷塑处理。</w:t>
            </w:r>
            <w:r w:rsidRPr="00C14748">
              <w:rPr>
                <w:rFonts w:cs="宋体" w:hint="eastAsia"/>
                <w:kern w:val="0"/>
                <w:szCs w:val="24"/>
              </w:rPr>
              <w:t>上、下部均为对开钢板门</w:t>
            </w:r>
            <w:r w:rsidRPr="00C14748"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 w:rsidRPr="00C14748">
              <w:rPr>
                <w:rFonts w:hint="eastAsia"/>
                <w:szCs w:val="24"/>
              </w:rPr>
              <w:t>搁板长边三折弯</w:t>
            </w:r>
            <w:proofErr w:type="gramEnd"/>
            <w:r w:rsidRPr="00C14748">
              <w:rPr>
                <w:rFonts w:hint="eastAsia"/>
                <w:szCs w:val="24"/>
              </w:rPr>
              <w:t>处理，下设加强筋。门外设标签框。</w:t>
            </w:r>
            <w:r w:rsidRPr="00C14748">
              <w:rPr>
                <w:rFonts w:cs="宋体" w:hint="eastAsia"/>
                <w:kern w:val="0"/>
                <w:szCs w:val="24"/>
              </w:rPr>
              <w:t>带</w:t>
            </w:r>
            <w:r w:rsidRPr="00C14748"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2980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419225" cy="2143125"/>
                  <wp:effectExtent l="0" t="0" r="9525" b="9525"/>
                  <wp:docPr id="51" name="图片 51" descr="IMG_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0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24" t="1086" r="34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2395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保密柜类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14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900*400*1850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采用“鞍钢”≥</w:t>
            </w:r>
            <w:r>
              <w:rPr>
                <w:rFonts w:hint="eastAsia"/>
                <w:kern w:val="0"/>
                <w:szCs w:val="24"/>
              </w:rPr>
              <w:t>1.0</w:t>
            </w:r>
            <w:r>
              <w:rPr>
                <w:rFonts w:hint="eastAsia"/>
                <w:kern w:val="0"/>
                <w:szCs w:val="24"/>
              </w:rPr>
              <w:t>厚优质一级冷轧钢板，表面采用“泰铭”静电喷塑处理。</w:t>
            </w:r>
            <w:r>
              <w:rPr>
                <w:rFonts w:cs="宋体" w:hint="eastAsia"/>
                <w:kern w:val="0"/>
                <w:szCs w:val="24"/>
              </w:rPr>
              <w:t>通体对开</w:t>
            </w:r>
            <w:r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2580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151890" cy="1864360"/>
                  <wp:effectExtent l="0" t="0" r="0" b="2540"/>
                  <wp:docPr id="61" name="图片 61" descr="IMG_0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0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27" t="7697" r="30049" b="6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4013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ind w:firstLineChars="150" w:firstLine="315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封边，钢管桌架，壁厚≥</w:t>
            </w:r>
            <w:r>
              <w:rPr>
                <w:rFonts w:cs="宋体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，表面静电喷塑处理，配尼龙套脚。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2650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752600" cy="1028700"/>
                  <wp:effectExtent l="0" t="0" r="0" b="0"/>
                  <wp:docPr id="50" name="图片 50" descr="22CKD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2CKD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4031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16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1600*500*760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rFonts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封边，钢管折叠桌架，壁厚≥</w:t>
            </w:r>
            <w:r>
              <w:rPr>
                <w:rFonts w:cs="宋体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，配钢制前挡板，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860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571625" cy="1276350"/>
                  <wp:effectExtent l="0" t="0" r="9525" b="0"/>
                  <wp:docPr id="49" name="图片 49" descr="428ab7c0090424b39cae999e77a8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428ab7c0090424b39cae999e77a8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3893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17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1400*500*760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rFonts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封边，钢管折叠桌架，壁厚≥</w:t>
            </w:r>
            <w:r>
              <w:rPr>
                <w:rFonts w:cs="宋体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，配钢制前挡板，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760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571625" cy="1276350"/>
                  <wp:effectExtent l="0" t="0" r="9525" b="0"/>
                  <wp:docPr id="48" name="图片 48" descr="428ab7c0090424b39cae999e77a8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28ab7c0090424b39cae999e77a8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4031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18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1600*1600*760/1200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rFonts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全钢结构，屏风厚度</w:t>
            </w:r>
            <w:r>
              <w:rPr>
                <w:rFonts w:cs="宋体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</w:t>
            </w:r>
            <w:r>
              <w:rPr>
                <w:rFonts w:cs="宋体"/>
                <w:kern w:val="0"/>
                <w:szCs w:val="24"/>
              </w:rPr>
              <w:t>L</w:t>
            </w:r>
            <w:r>
              <w:rPr>
                <w:rFonts w:cs="宋体" w:hint="eastAsia"/>
                <w:kern w:val="0"/>
                <w:szCs w:val="24"/>
              </w:rPr>
              <w:t>型桌面板，采用</w:t>
            </w:r>
            <w:r>
              <w:rPr>
                <w:rFonts w:cs="宋体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封边，钢制桌体，两侧配钢制固定柜，钢板厚度≥</w:t>
            </w:r>
            <w:r>
              <w:rPr>
                <w:rFonts w:cs="宋体"/>
                <w:kern w:val="0"/>
                <w:szCs w:val="24"/>
              </w:rPr>
              <w:t>1.0</w:t>
            </w:r>
            <w:r>
              <w:rPr>
                <w:rFonts w:cs="宋体" w:hint="eastAsia"/>
                <w:kern w:val="0"/>
                <w:szCs w:val="24"/>
              </w:rPr>
              <w:t>。金属表面静电喷塑处理，桌面下配键盘托、主机架。桌面上有走线孔，桌面上、下屏风均有多媒体插座。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600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828800" cy="1828800"/>
                  <wp:effectExtent l="0" t="0" r="0" b="0"/>
                  <wp:docPr id="47" name="图片 47" descr="屏风工作位俯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屏风工作位俯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3885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19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1800*1800*760/1200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rFonts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全钢结构，屏风厚度</w:t>
            </w:r>
            <w:r>
              <w:rPr>
                <w:rFonts w:cs="宋体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</w:t>
            </w:r>
            <w:r>
              <w:rPr>
                <w:rFonts w:cs="宋体"/>
                <w:kern w:val="0"/>
                <w:szCs w:val="24"/>
              </w:rPr>
              <w:t>L</w:t>
            </w:r>
            <w:r>
              <w:rPr>
                <w:rFonts w:cs="宋体" w:hint="eastAsia"/>
                <w:kern w:val="0"/>
                <w:szCs w:val="24"/>
              </w:rPr>
              <w:t>型桌面板，采用</w:t>
            </w:r>
            <w:r>
              <w:rPr>
                <w:rFonts w:cs="宋体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封边，钢制桌体，两侧配钢制固定柜，钢板厚度≥</w:t>
            </w:r>
            <w:r>
              <w:rPr>
                <w:rFonts w:cs="宋体"/>
                <w:kern w:val="0"/>
                <w:szCs w:val="24"/>
              </w:rPr>
              <w:t>1.0</w:t>
            </w:r>
            <w:r>
              <w:rPr>
                <w:rFonts w:cs="宋体" w:hint="eastAsia"/>
                <w:kern w:val="0"/>
                <w:szCs w:val="24"/>
              </w:rPr>
              <w:t>。金属表面静电喷塑处理，桌面下配键盘托、主机架。桌面上有走线孔，桌面上、下屏风均有多媒体插座。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980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828800" cy="1828800"/>
                  <wp:effectExtent l="0" t="0" r="0" b="0"/>
                  <wp:docPr id="46" name="图片 46" descr="屏风工作位俯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屏风工作位俯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2630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1400*800*760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级人造板，防火板饰面，两长边后成型处理，两短边</w:t>
            </w:r>
            <w:r>
              <w:rPr>
                <w:rFonts w:cs="宋体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封边，钢管桌架，壁厚≥</w:t>
            </w:r>
            <w:r>
              <w:rPr>
                <w:rFonts w:cs="宋体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。表面静电喷塑处理，配尼龙套脚。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514475" cy="857250"/>
                  <wp:effectExtent l="0" t="0" r="9525" b="0"/>
                  <wp:docPr id="45" name="图片 45" descr="27EKH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7EKH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2649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21</w:t>
            </w:r>
          </w:p>
        </w:tc>
        <w:tc>
          <w:tcPr>
            <w:tcW w:w="1843" w:type="dxa"/>
            <w:vAlign w:val="center"/>
          </w:tcPr>
          <w:p w:rsidR="00995A60" w:rsidRPr="00DB0D12" w:rsidRDefault="00995A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级弯曲木胶合板，防火板饰面，清油封边，配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620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543050"/>
                  <wp:effectExtent l="0" t="0" r="0" b="0"/>
                  <wp:docPr id="44" name="图片 44" descr="u=3631963587,2527110187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=3631963587,2527110187&amp;fm=26&amp;g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2642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22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450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025525" cy="1447800"/>
                  <wp:effectExtent l="0" t="0" r="3175" b="0"/>
                  <wp:docPr id="60" name="图片 60" descr="76C071B_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76C071B_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2785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23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95A60" w:rsidRPr="001E3144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500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247140" cy="1626870"/>
                  <wp:effectExtent l="0" t="0" r="0" b="0"/>
                  <wp:docPr id="59" name="图片 59" descr="L-005 (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L-005 (2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2637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24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折叠手写板，配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650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381125"/>
                  <wp:effectExtent l="0" t="0" r="0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2487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/>
                <w:kern w:val="0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995A60" w:rsidRPr="001E3144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  <w:r>
              <w:rPr>
                <w:rFonts w:cs="宋体"/>
                <w:kern w:val="0"/>
                <w:szCs w:val="24"/>
              </w:rPr>
              <w:t>50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228090" cy="1633855"/>
                  <wp:effectExtent l="0" t="0" r="0" b="4445"/>
                  <wp:docPr id="58" name="图片 5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1" t="9871" r="18684" b="3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2786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/>
                <w:kern w:val="0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26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  <w:r>
              <w:rPr>
                <w:rFonts w:cs="宋体"/>
                <w:kern w:val="0"/>
                <w:szCs w:val="24"/>
              </w:rPr>
              <w:t>00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400810" cy="1501140"/>
                  <wp:effectExtent l="0" t="0" r="8890" b="3810"/>
                  <wp:docPr id="57" name="图片 57" descr="扶手椅（1）俯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扶手椅（1）俯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26" r="14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2481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/>
                <w:kern w:val="0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27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</w:t>
            </w:r>
            <w:r>
              <w:rPr>
                <w:rFonts w:cs="宋体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780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260475" cy="1553210"/>
                  <wp:effectExtent l="0" t="0" r="0" b="8890"/>
                  <wp:docPr id="56" name="图片 56" descr="B-010C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B-010C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2797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/>
                <w:kern w:val="0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28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</w:t>
            </w:r>
            <w:r>
              <w:rPr>
                <w:rFonts w:cs="宋体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静电喷塑处理，一级牛皮覆面，内衬高回弹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  <w:r>
              <w:rPr>
                <w:rFonts w:cs="宋体"/>
                <w:kern w:val="0"/>
                <w:szCs w:val="24"/>
              </w:rPr>
              <w:t>00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384300" cy="1576070"/>
                  <wp:effectExtent l="0" t="0" r="6350" b="5080"/>
                  <wp:docPr id="55" name="图片 55" descr="B-001C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-001C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84" r="3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3876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rFonts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29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  <w:r>
              <w:rPr>
                <w:rFonts w:cs="宋体"/>
                <w:kern w:val="0"/>
                <w:szCs w:val="24"/>
              </w:rPr>
              <w:t>60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781175" cy="1781175"/>
                  <wp:effectExtent l="0" t="0" r="9525" b="9525"/>
                  <wp:docPr id="42" name="图片 42" descr="折叠椅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折叠椅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4205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proofErr w:type="gramStart"/>
            <w:r>
              <w:rPr>
                <w:rFonts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单人床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30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900*2000*1100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rFonts w:hint="eastAsia"/>
                <w:szCs w:val="24"/>
              </w:rPr>
              <w:t>4</w:t>
            </w:r>
            <w:r>
              <w:rPr>
                <w:rFonts w:hint="eastAsia"/>
                <w:szCs w:val="24"/>
              </w:rPr>
              <w:t>根，采用“新亚”</w:t>
            </w:r>
            <w:r>
              <w:rPr>
                <w:rFonts w:hint="eastAsia"/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见方钢管，钢管壁厚≥</w:t>
            </w:r>
            <w:r>
              <w:rPr>
                <w:rFonts w:hint="eastAsia"/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995A60" w:rsidRDefault="00995A60" w:rsidP="001D0DFD">
            <w:pPr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床望：采用“新亚”</w:t>
            </w:r>
            <w:r>
              <w:rPr>
                <w:rFonts w:hint="eastAsia"/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rFonts w:hint="eastAsia"/>
                <w:szCs w:val="24"/>
              </w:rPr>
              <w:t>1.8</w:t>
            </w:r>
            <w:r>
              <w:rPr>
                <w:rFonts w:hint="eastAsia"/>
                <w:szCs w:val="24"/>
              </w:rPr>
              <w:t>。</w:t>
            </w:r>
          </w:p>
          <w:p w:rsidR="00995A60" w:rsidRDefault="00995A60" w:rsidP="001D0DFD">
            <w:pPr>
              <w:rPr>
                <w:rFonts w:hint="eastAsia"/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，采用“新亚”</w:t>
            </w:r>
            <w:r>
              <w:rPr>
                <w:rFonts w:hint="eastAsia"/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rFonts w:hint="eastAsia"/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995A60" w:rsidRDefault="00995A60" w:rsidP="001D0DFD">
            <w:pPr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其它部件壁厚≥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995A60" w:rsidRDefault="00995A60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杉木或松木</w:t>
            </w:r>
            <w:r>
              <w:rPr>
                <w:rFonts w:hint="eastAsia"/>
                <w:szCs w:val="24"/>
              </w:rPr>
              <w:t>板，</w:t>
            </w: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995A60" w:rsidRDefault="00995A60" w:rsidP="001D0DFD">
            <w:pPr>
              <w:rPr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床垫为棕纤维弹性床垫（厚度</w:t>
            </w:r>
            <w:r>
              <w:rPr>
                <w:rFonts w:cs="宋体"/>
                <w:kern w:val="0"/>
                <w:szCs w:val="24"/>
              </w:rPr>
              <w:t>50</w:t>
            </w:r>
            <w:r>
              <w:rPr>
                <w:rFonts w:cs="宋体" w:hint="eastAsia"/>
                <w:kern w:val="0"/>
                <w:szCs w:val="24"/>
              </w:rPr>
              <w:t>）。</w:t>
            </w:r>
          </w:p>
          <w:p w:rsidR="00995A60" w:rsidRDefault="00995A60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床体全部金</w:t>
            </w:r>
            <w:r w:rsidRPr="00FC5614">
              <w:rPr>
                <w:rFonts w:hint="eastAsia"/>
                <w:szCs w:val="24"/>
              </w:rPr>
              <w:t>属</w:t>
            </w:r>
            <w:r w:rsidRPr="00FC5614">
              <w:rPr>
                <w:rFonts w:cs="宋体" w:hint="eastAsia"/>
                <w:kern w:val="0"/>
                <w:szCs w:val="24"/>
              </w:rPr>
              <w:t>表面静电喷塑处理</w:t>
            </w:r>
            <w:r w:rsidRPr="00FC5614">
              <w:rPr>
                <w:rFonts w:hint="eastAsia"/>
                <w:szCs w:val="24"/>
              </w:rPr>
              <w:t>，配尼龙套</w:t>
            </w:r>
            <w:r>
              <w:rPr>
                <w:rFonts w:hint="eastAsia"/>
                <w:szCs w:val="24"/>
              </w:rPr>
              <w:t>脚。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880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rFonts w:cs="宋体" w:hint="eastAsia"/>
                <w:color w:val="000000"/>
                <w:kern w:val="0"/>
                <w:szCs w:val="21"/>
              </w:rPr>
            </w:pPr>
            <w:r>
              <w:rPr>
                <w:rFonts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809750" cy="1314450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A60" w:rsidRDefault="00995A60" w:rsidP="001D0DFD">
            <w:pPr>
              <w:jc w:val="center"/>
              <w:rPr>
                <w:rFonts w:cs="宋体" w:hint="eastAsia"/>
                <w:color w:val="000000"/>
                <w:kern w:val="0"/>
                <w:szCs w:val="21"/>
              </w:rPr>
            </w:pPr>
          </w:p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857250"/>
                  <wp:effectExtent l="0" t="0" r="952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7350"/>
        </w:trPr>
        <w:tc>
          <w:tcPr>
            <w:tcW w:w="640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lastRenderedPageBreak/>
              <w:t>钢制家具</w:t>
            </w:r>
          </w:p>
        </w:tc>
        <w:tc>
          <w:tcPr>
            <w:tcW w:w="760" w:type="dxa"/>
            <w:vAlign w:val="center"/>
          </w:tcPr>
          <w:p w:rsidR="00995A60" w:rsidRDefault="00995A60" w:rsidP="001D0DFD">
            <w:pPr>
              <w:jc w:val="left"/>
              <w:rPr>
                <w:kern w:val="0"/>
                <w:szCs w:val="24"/>
              </w:rPr>
            </w:pPr>
            <w:proofErr w:type="gramStart"/>
            <w:r>
              <w:rPr>
                <w:rFonts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885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双层床</w:t>
            </w:r>
          </w:p>
        </w:tc>
        <w:tc>
          <w:tcPr>
            <w:tcW w:w="567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31</w:t>
            </w:r>
          </w:p>
        </w:tc>
        <w:tc>
          <w:tcPr>
            <w:tcW w:w="1843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900*2000*2100</w:t>
            </w:r>
          </w:p>
        </w:tc>
        <w:tc>
          <w:tcPr>
            <w:tcW w:w="4536" w:type="dxa"/>
            <w:vAlign w:val="center"/>
          </w:tcPr>
          <w:p w:rsidR="00995A60" w:rsidRDefault="00995A60" w:rsidP="001D0DFD">
            <w:pPr>
              <w:spacing w:line="260" w:lineRule="exact"/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rFonts w:hint="eastAsia"/>
                <w:szCs w:val="24"/>
              </w:rPr>
              <w:t>4</w:t>
            </w:r>
            <w:r>
              <w:rPr>
                <w:rFonts w:hint="eastAsia"/>
                <w:szCs w:val="24"/>
              </w:rPr>
              <w:t>根，采用“新亚”</w:t>
            </w:r>
            <w:r>
              <w:rPr>
                <w:rFonts w:hint="eastAsia"/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见方钢管，钢管壁厚≥</w:t>
            </w:r>
            <w:r>
              <w:rPr>
                <w:rFonts w:hint="eastAsia"/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995A60" w:rsidRDefault="00995A60" w:rsidP="001D0DFD">
            <w:pPr>
              <w:spacing w:line="260" w:lineRule="exact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床望（上床、下床各二长边）采用“新亚”</w:t>
            </w:r>
            <w:r>
              <w:rPr>
                <w:rFonts w:hint="eastAsia"/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rFonts w:hint="eastAsia"/>
                <w:szCs w:val="24"/>
              </w:rPr>
              <w:t>1.8</w:t>
            </w:r>
            <w:r>
              <w:rPr>
                <w:rFonts w:hint="eastAsia"/>
                <w:szCs w:val="24"/>
              </w:rPr>
              <w:t>。</w:t>
            </w:r>
          </w:p>
          <w:p w:rsidR="00995A60" w:rsidRDefault="00995A60" w:rsidP="001D0DFD">
            <w:pPr>
              <w:spacing w:line="260" w:lineRule="exact"/>
              <w:rPr>
                <w:rFonts w:hint="eastAsia"/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，采用“新亚”</w:t>
            </w:r>
            <w:r>
              <w:rPr>
                <w:rFonts w:hint="eastAsia"/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rFonts w:hint="eastAsia"/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995A60" w:rsidRDefault="00995A60" w:rsidP="001D0DFD">
            <w:pPr>
              <w:spacing w:line="260" w:lineRule="exact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床梯，采用“新亚”</w:t>
            </w:r>
            <w:r>
              <w:rPr>
                <w:rFonts w:hint="eastAsia"/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rFonts w:hint="eastAsia"/>
                <w:szCs w:val="24"/>
              </w:rPr>
              <w:t>1.2</w:t>
            </w:r>
            <w:r>
              <w:rPr>
                <w:rFonts w:hint="eastAsia"/>
                <w:szCs w:val="24"/>
              </w:rPr>
              <w:t>，带防滑钢制脚踏板，表面冲压防滑纹。</w:t>
            </w:r>
          </w:p>
          <w:p w:rsidR="00995A60" w:rsidRDefault="00995A60" w:rsidP="001D0DFD">
            <w:pPr>
              <w:spacing w:line="260" w:lineRule="exact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每层床头设双层书架各一个，书架两侧上端为圆弧状，采用“新亚”</w:t>
            </w:r>
            <w:r>
              <w:rPr>
                <w:rFonts w:hint="eastAsia"/>
                <w:szCs w:val="24"/>
              </w:rPr>
              <w:t>15*15</w:t>
            </w:r>
            <w:r>
              <w:rPr>
                <w:rFonts w:hint="eastAsia"/>
                <w:szCs w:val="24"/>
              </w:rPr>
              <w:t>方钢管焊接，壁厚≥</w:t>
            </w:r>
            <w:r>
              <w:rPr>
                <w:rFonts w:hint="eastAsia"/>
                <w:szCs w:val="24"/>
              </w:rPr>
              <w:t>1.2</w:t>
            </w:r>
            <w:r>
              <w:rPr>
                <w:rFonts w:hint="eastAsia"/>
                <w:szCs w:val="24"/>
              </w:rPr>
              <w:t>；书架搁板采用“鞍钢”优质一级冷轧钢板，厚度≥</w:t>
            </w:r>
            <w:r>
              <w:rPr>
                <w:rFonts w:hint="eastAsia"/>
                <w:szCs w:val="24"/>
              </w:rPr>
              <w:t>0.8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处理，下设加强筋。</w:t>
            </w:r>
          </w:p>
          <w:p w:rsidR="00995A60" w:rsidRDefault="00995A60" w:rsidP="001D0DFD">
            <w:pPr>
              <w:spacing w:line="260" w:lineRule="exact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护栏：缺口长≤</w:t>
            </w:r>
            <w:r>
              <w:rPr>
                <w:rFonts w:hint="eastAsia"/>
                <w:szCs w:val="24"/>
              </w:rPr>
              <w:t>600</w:t>
            </w:r>
            <w:r>
              <w:rPr>
                <w:rFonts w:hint="eastAsia"/>
                <w:szCs w:val="24"/>
              </w:rPr>
              <w:t>；护栏高</w:t>
            </w:r>
            <w:r>
              <w:rPr>
                <w:rFonts w:hint="eastAsia"/>
                <w:szCs w:val="24"/>
              </w:rPr>
              <w:t>300</w:t>
            </w:r>
            <w:r>
              <w:rPr>
                <w:rFonts w:hint="eastAsia"/>
                <w:szCs w:val="24"/>
              </w:rPr>
              <w:t>，壁厚≥</w:t>
            </w:r>
            <w:r>
              <w:rPr>
                <w:rFonts w:hint="eastAsia"/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995A60" w:rsidRDefault="00995A60" w:rsidP="001D0DFD">
            <w:pPr>
              <w:spacing w:line="260" w:lineRule="exact"/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t>下层床铺下两端各设</w:t>
            </w:r>
            <w:proofErr w:type="gramStart"/>
            <w:r w:rsidRPr="00FC5614"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钢制贮物柜，带明锁扣，柜顶部与床架固定连接。采用一级冷轧钢板，壁厚≥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。</w:t>
            </w:r>
            <w:proofErr w:type="gramStart"/>
            <w:r>
              <w:rPr>
                <w:rFonts w:hint="eastAsia"/>
                <w:szCs w:val="24"/>
              </w:rPr>
              <w:t>柜宽</w:t>
            </w:r>
            <w:proofErr w:type="gramEnd"/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柜深不</w:t>
            </w:r>
            <w:proofErr w:type="gramEnd"/>
            <w:r>
              <w:rPr>
                <w:rFonts w:hint="eastAsia"/>
                <w:szCs w:val="24"/>
              </w:rPr>
              <w:t>小于</w:t>
            </w:r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。</w:t>
            </w:r>
          </w:p>
          <w:p w:rsidR="00995A60" w:rsidRDefault="00995A60" w:rsidP="001D0DFD">
            <w:pPr>
              <w:spacing w:line="260" w:lineRule="exact"/>
              <w:rPr>
                <w:szCs w:val="24"/>
              </w:rPr>
            </w:pPr>
            <w:r>
              <w:rPr>
                <w:rFonts w:hint="eastAsia"/>
                <w:szCs w:val="24"/>
              </w:rPr>
              <w:t>双层鞋架：置于两贮物柜之间，</w:t>
            </w:r>
            <w:r>
              <w:rPr>
                <w:szCs w:val="24"/>
              </w:rPr>
              <w:t>20*20</w:t>
            </w:r>
            <w:r>
              <w:rPr>
                <w:rFonts w:hint="eastAsia"/>
                <w:szCs w:val="24"/>
              </w:rPr>
              <w:t>方钢管焊接，壁厚≥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995A60" w:rsidRDefault="00995A60" w:rsidP="001D0DFD">
            <w:pPr>
              <w:spacing w:line="260" w:lineRule="exact"/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蚊帐杆按常规</w:t>
            </w:r>
            <w:proofErr w:type="gramEnd"/>
            <w:r>
              <w:rPr>
                <w:rFonts w:hint="eastAsia"/>
                <w:szCs w:val="24"/>
              </w:rPr>
              <w:t>配做，高度可调，固定安全可靠。</w:t>
            </w:r>
          </w:p>
          <w:p w:rsidR="00995A60" w:rsidRDefault="00995A60" w:rsidP="001D0DFD">
            <w:pPr>
              <w:spacing w:line="260" w:lineRule="exact"/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hint="eastAsia"/>
                <w:szCs w:val="24"/>
              </w:rPr>
              <w:t>松木实木板。</w:t>
            </w:r>
          </w:p>
          <w:p w:rsidR="00995A60" w:rsidRDefault="00995A60" w:rsidP="001D0DFD">
            <w:pPr>
              <w:spacing w:line="260" w:lineRule="exact"/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995A60" w:rsidRDefault="00995A60" w:rsidP="001D0DFD">
            <w:pPr>
              <w:spacing w:line="260" w:lineRule="exact"/>
              <w:rPr>
                <w:szCs w:val="24"/>
              </w:rPr>
            </w:pPr>
            <w:r>
              <w:rPr>
                <w:rFonts w:hint="eastAsia"/>
                <w:szCs w:val="24"/>
              </w:rPr>
              <w:t>两层床板之间的层间净高≥</w:t>
            </w:r>
            <w:r>
              <w:rPr>
                <w:szCs w:val="24"/>
              </w:rPr>
              <w:t>1050</w:t>
            </w:r>
            <w:r>
              <w:rPr>
                <w:rFonts w:hint="eastAsia"/>
                <w:szCs w:val="24"/>
              </w:rPr>
              <w:t>。</w:t>
            </w:r>
          </w:p>
          <w:p w:rsidR="00995A60" w:rsidRDefault="00995A60" w:rsidP="001D0DFD">
            <w:pPr>
              <w:spacing w:line="260" w:lineRule="exact"/>
              <w:jc w:val="left"/>
              <w:rPr>
                <w:kern w:val="0"/>
                <w:szCs w:val="24"/>
              </w:rPr>
            </w:pPr>
            <w:r>
              <w:rPr>
                <w:rFonts w:hint="eastAsia"/>
                <w:szCs w:val="24"/>
              </w:rPr>
              <w:t>床体全部金属部件</w:t>
            </w:r>
            <w:r>
              <w:rPr>
                <w:rFonts w:cs="宋体" w:hint="eastAsia"/>
                <w:kern w:val="0"/>
                <w:szCs w:val="24"/>
              </w:rPr>
              <w:t>表面静电喷塑处理</w:t>
            </w:r>
            <w:r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647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1960</w:t>
            </w:r>
          </w:p>
        </w:tc>
        <w:tc>
          <w:tcPr>
            <w:tcW w:w="3031" w:type="dxa"/>
            <w:vAlign w:val="center"/>
          </w:tcPr>
          <w:p w:rsidR="00995A60" w:rsidRDefault="00995A60" w:rsidP="001D0DFD">
            <w:pPr>
              <w:jc w:val="center"/>
              <w:rPr>
                <w:kern w:val="0"/>
                <w:szCs w:val="24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809750" cy="2343150"/>
                  <wp:effectExtent l="0" t="0" r="0" b="0"/>
                  <wp:docPr id="39" name="图片 39" descr="上下床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上下床S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/>
    <w:p w:rsidR="00C62CC7" w:rsidRDefault="00C62CC7"/>
    <w:p w:rsidR="003F5DDA" w:rsidRDefault="003F5DDA"/>
    <w:tbl>
      <w:tblPr>
        <w:tblW w:w="1400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5"/>
        <w:gridCol w:w="720"/>
        <w:gridCol w:w="720"/>
        <w:gridCol w:w="720"/>
        <w:gridCol w:w="1620"/>
        <w:gridCol w:w="5380"/>
        <w:gridCol w:w="1345"/>
        <w:gridCol w:w="2765"/>
      </w:tblGrid>
      <w:tr w:rsidR="00995A60" w:rsidTr="001D0DFD">
        <w:trPr>
          <w:trHeight w:val="555"/>
          <w:jc w:val="center"/>
        </w:trPr>
        <w:tc>
          <w:tcPr>
            <w:tcW w:w="73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lastRenderedPageBreak/>
              <w:t>大类</w:t>
            </w:r>
          </w:p>
        </w:tc>
        <w:tc>
          <w:tcPr>
            <w:tcW w:w="7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6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38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76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995A60" w:rsidTr="001D0DFD">
        <w:trPr>
          <w:trHeight w:val="3089"/>
          <w:jc w:val="center"/>
        </w:trPr>
        <w:tc>
          <w:tcPr>
            <w:tcW w:w="735" w:type="dxa"/>
            <w:vMerge w:val="restart"/>
            <w:shd w:val="clear" w:color="auto" w:fill="auto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32</w:t>
            </w:r>
          </w:p>
        </w:tc>
        <w:tc>
          <w:tcPr>
            <w:tcW w:w="16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2200*1100*760</w:t>
            </w:r>
          </w:p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1400*550*660</w:t>
            </w:r>
          </w:p>
        </w:tc>
        <w:tc>
          <w:tcPr>
            <w:tcW w:w="5380" w:type="dxa"/>
            <w:vMerge w:val="restart"/>
            <w:shd w:val="clear" w:color="auto" w:fill="auto"/>
            <w:vAlign w:val="center"/>
          </w:tcPr>
          <w:p w:rsidR="00995A60" w:rsidRPr="00FC5614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</w:t>
            </w:r>
            <w:r w:rsidRPr="00FC5614">
              <w:rPr>
                <w:rFonts w:cs="宋体" w:hint="eastAsia"/>
                <w:kern w:val="0"/>
                <w:szCs w:val="24"/>
              </w:rPr>
              <w:t>：主台、副台、三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柜。</w:t>
            </w:r>
          </w:p>
          <w:p w:rsidR="00995A60" w:rsidRDefault="00995A60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基材：台面选用</w:t>
            </w:r>
            <w:r w:rsidRPr="00FC5614">
              <w:rPr>
                <w:rFonts w:cs="宋体"/>
                <w:kern w:val="0"/>
                <w:szCs w:val="24"/>
              </w:rPr>
              <w:t>E1</w:t>
            </w:r>
            <w:r w:rsidRPr="00FC5614">
              <w:rPr>
                <w:rFonts w:cs="宋体" w:hint="eastAsia"/>
                <w:kern w:val="0"/>
                <w:szCs w:val="24"/>
              </w:rPr>
              <w:t>级三聚氰胺人造板；</w:t>
            </w:r>
            <w:r w:rsidRPr="00FC5614"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封边：</w:t>
            </w:r>
            <w:r w:rsidRPr="00FC5614">
              <w:rPr>
                <w:rFonts w:cs="宋体"/>
                <w:kern w:val="0"/>
                <w:szCs w:val="24"/>
              </w:rPr>
              <w:t>2</w:t>
            </w:r>
            <w:r w:rsidRPr="00FC5614">
              <w:rPr>
                <w:rFonts w:cs="宋体" w:hint="eastAsia"/>
                <w:kern w:val="0"/>
                <w:szCs w:val="24"/>
              </w:rPr>
              <w:t>厚</w:t>
            </w:r>
            <w:r w:rsidRPr="00FC5614">
              <w:rPr>
                <w:rFonts w:cs="宋体"/>
                <w:kern w:val="0"/>
                <w:szCs w:val="24"/>
              </w:rPr>
              <w:t>PVC</w:t>
            </w:r>
            <w:r w:rsidRPr="00FC5614">
              <w:rPr>
                <w:rFonts w:cs="宋体" w:hint="eastAsia"/>
                <w:kern w:val="0"/>
                <w:szCs w:val="24"/>
              </w:rPr>
              <w:t>封边。</w:t>
            </w:r>
          </w:p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 w:rsidRPr="00FC5614">
              <w:rPr>
                <w:rFonts w:cs="宋体"/>
                <w:kern w:val="0"/>
                <w:szCs w:val="24"/>
              </w:rPr>
              <w:t>/</w:t>
            </w:r>
            <w:r w:rsidRPr="00FC5614">
              <w:rPr>
                <w:rFonts w:cs="宋体" w:hint="eastAsia"/>
                <w:kern w:val="0"/>
                <w:szCs w:val="24"/>
              </w:rPr>
              <w:t>静电喷塑处理。</w:t>
            </w:r>
            <w:r w:rsidRPr="00FC5614"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五金件：</w:t>
            </w:r>
            <w:r w:rsidRPr="00FC5614">
              <w:rPr>
                <w:rFonts w:hint="eastAsia"/>
                <w:szCs w:val="24"/>
              </w:rPr>
              <w:t>三节静音滑轨、锁具、铰链、金属调节脚。</w:t>
            </w:r>
            <w:r w:rsidRPr="00FC5614"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4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980</w:t>
            </w:r>
          </w:p>
        </w:tc>
        <w:tc>
          <w:tcPr>
            <w:tcW w:w="2765" w:type="dxa"/>
            <w:vAlign w:val="center"/>
          </w:tcPr>
          <w:p w:rsidR="00995A60" w:rsidRPr="00F74716" w:rsidRDefault="00995A60" w:rsidP="001D0D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8300" cy="723900"/>
                  <wp:effectExtent l="0" t="0" r="0" b="0"/>
                  <wp:docPr id="81" name="图片 81" descr="22MKD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22MKD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57225" cy="800100"/>
                  <wp:effectExtent l="0" t="0" r="9525" b="0"/>
                  <wp:docPr id="80" name="图片 80" descr="三抽小柜咖啡+炭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三抽小柜咖啡+炭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3257"/>
          <w:jc w:val="center"/>
        </w:trPr>
        <w:tc>
          <w:tcPr>
            <w:tcW w:w="735" w:type="dxa"/>
            <w:vMerge/>
            <w:shd w:val="clear" w:color="auto" w:fill="auto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33</w:t>
            </w:r>
          </w:p>
        </w:tc>
        <w:tc>
          <w:tcPr>
            <w:tcW w:w="16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2000*1000*760</w:t>
            </w:r>
          </w:p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shd w:val="clear" w:color="auto" w:fill="auto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780</w:t>
            </w:r>
          </w:p>
        </w:tc>
        <w:tc>
          <w:tcPr>
            <w:tcW w:w="2765" w:type="dxa"/>
            <w:vAlign w:val="center"/>
          </w:tcPr>
          <w:p w:rsidR="00995A60" w:rsidRPr="00F74716" w:rsidRDefault="00995A60" w:rsidP="001D0D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8300" cy="723900"/>
                  <wp:effectExtent l="0" t="0" r="0" b="0"/>
                  <wp:docPr id="79" name="图片 79" descr="22MKD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22MKD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57225" cy="800100"/>
                  <wp:effectExtent l="0" t="0" r="9525" b="0"/>
                  <wp:docPr id="77" name="图片 77" descr="三抽小柜咖啡+炭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三抽小柜咖啡+炭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3876"/>
          <w:jc w:val="center"/>
        </w:trPr>
        <w:tc>
          <w:tcPr>
            <w:tcW w:w="735" w:type="dxa"/>
            <w:vMerge w:val="restart"/>
            <w:shd w:val="clear" w:color="auto" w:fill="auto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34</w:t>
            </w:r>
          </w:p>
        </w:tc>
        <w:tc>
          <w:tcPr>
            <w:tcW w:w="16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1800*1000*760</w:t>
            </w:r>
          </w:p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 w:val="restart"/>
            <w:shd w:val="clear" w:color="auto" w:fill="auto"/>
            <w:vAlign w:val="center"/>
          </w:tcPr>
          <w:p w:rsidR="00995A60" w:rsidRPr="00FC5614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</w:t>
            </w:r>
            <w:r w:rsidRPr="00FC5614">
              <w:rPr>
                <w:rFonts w:cs="宋体" w:hint="eastAsia"/>
                <w:kern w:val="0"/>
                <w:szCs w:val="24"/>
              </w:rPr>
              <w:t>：主台、副台、三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柜。</w:t>
            </w:r>
          </w:p>
          <w:p w:rsidR="00995A60" w:rsidRDefault="00995A60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基材：台面选用</w:t>
            </w:r>
            <w:r w:rsidRPr="00FC5614">
              <w:rPr>
                <w:rFonts w:cs="宋体"/>
                <w:kern w:val="0"/>
                <w:szCs w:val="24"/>
              </w:rPr>
              <w:t>E1</w:t>
            </w:r>
            <w:r w:rsidRPr="00FC5614">
              <w:rPr>
                <w:rFonts w:cs="宋体" w:hint="eastAsia"/>
                <w:kern w:val="0"/>
                <w:szCs w:val="24"/>
              </w:rPr>
              <w:t>级三聚氰胺人造板；</w:t>
            </w:r>
            <w:r w:rsidRPr="00FC5614"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封边：</w:t>
            </w:r>
            <w:r w:rsidRPr="00FC5614">
              <w:rPr>
                <w:rFonts w:cs="宋体"/>
                <w:kern w:val="0"/>
                <w:szCs w:val="24"/>
              </w:rPr>
              <w:t>2</w:t>
            </w:r>
            <w:r w:rsidRPr="00FC5614">
              <w:rPr>
                <w:rFonts w:cs="宋体" w:hint="eastAsia"/>
                <w:kern w:val="0"/>
                <w:szCs w:val="24"/>
              </w:rPr>
              <w:t>厚</w:t>
            </w:r>
            <w:r w:rsidRPr="00FC5614">
              <w:rPr>
                <w:rFonts w:cs="宋体"/>
                <w:kern w:val="0"/>
                <w:szCs w:val="24"/>
              </w:rPr>
              <w:t>PVC</w:t>
            </w:r>
            <w:r w:rsidRPr="00FC5614">
              <w:rPr>
                <w:rFonts w:cs="宋体" w:hint="eastAsia"/>
                <w:kern w:val="0"/>
                <w:szCs w:val="24"/>
              </w:rPr>
              <w:t>封边。</w:t>
            </w:r>
          </w:p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 w:rsidRPr="00FC5614">
              <w:rPr>
                <w:rFonts w:cs="宋体"/>
                <w:kern w:val="0"/>
                <w:szCs w:val="24"/>
              </w:rPr>
              <w:t>/</w:t>
            </w:r>
            <w:r w:rsidRPr="00FC5614">
              <w:rPr>
                <w:rFonts w:cs="宋体" w:hint="eastAsia"/>
                <w:kern w:val="0"/>
                <w:szCs w:val="24"/>
              </w:rPr>
              <w:t>静电喷塑处理。</w:t>
            </w:r>
            <w:r w:rsidRPr="00FC5614"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五金件：</w:t>
            </w:r>
            <w:r w:rsidRPr="00FC5614">
              <w:rPr>
                <w:rFonts w:hint="eastAsia"/>
                <w:szCs w:val="24"/>
              </w:rPr>
              <w:t>三节静音滑轨、锁具、铰链、金属调节脚。</w:t>
            </w:r>
            <w:r w:rsidRPr="00FC5614"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4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560</w:t>
            </w:r>
          </w:p>
        </w:tc>
        <w:tc>
          <w:tcPr>
            <w:tcW w:w="2765" w:type="dxa"/>
            <w:vAlign w:val="center"/>
          </w:tcPr>
          <w:p w:rsidR="00995A60" w:rsidRPr="00F74716" w:rsidRDefault="00995A60" w:rsidP="001D0DFD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1095375"/>
                  <wp:effectExtent l="0" t="0" r="9525" b="9525"/>
                  <wp:docPr id="76" name="图片 76" descr="22MKH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22MKH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95325" cy="923925"/>
                  <wp:effectExtent l="0" t="0" r="9525" b="9525"/>
                  <wp:docPr id="75" name="图片 75" descr="活动三抽柜卡+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活动三抽柜卡+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4053"/>
          <w:jc w:val="center"/>
        </w:trPr>
        <w:tc>
          <w:tcPr>
            <w:tcW w:w="735" w:type="dxa"/>
            <w:vMerge/>
            <w:shd w:val="clear" w:color="auto" w:fill="auto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35</w:t>
            </w:r>
          </w:p>
        </w:tc>
        <w:tc>
          <w:tcPr>
            <w:tcW w:w="16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1600*800*760</w:t>
            </w:r>
          </w:p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1200*400*660</w:t>
            </w:r>
          </w:p>
        </w:tc>
        <w:tc>
          <w:tcPr>
            <w:tcW w:w="5380" w:type="dxa"/>
            <w:vMerge/>
            <w:shd w:val="clear" w:color="auto" w:fill="auto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360</w:t>
            </w:r>
          </w:p>
        </w:tc>
        <w:tc>
          <w:tcPr>
            <w:tcW w:w="2765" w:type="dxa"/>
            <w:vAlign w:val="center"/>
          </w:tcPr>
          <w:p w:rsidR="00995A60" w:rsidRPr="00F74716" w:rsidRDefault="00995A60" w:rsidP="001D0D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7825" cy="1095375"/>
                  <wp:effectExtent l="0" t="0" r="9525" b="9525"/>
                  <wp:docPr id="74" name="图片 74" descr="22MKH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22MKH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95325" cy="923925"/>
                  <wp:effectExtent l="0" t="0" r="9525" b="9525"/>
                  <wp:docPr id="73" name="图片 73" descr="活动三抽柜卡+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活动三抽柜卡+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4031"/>
          <w:jc w:val="center"/>
        </w:trPr>
        <w:tc>
          <w:tcPr>
            <w:tcW w:w="735" w:type="dxa"/>
            <w:shd w:val="clear" w:color="auto" w:fill="auto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36</w:t>
            </w:r>
          </w:p>
        </w:tc>
        <w:tc>
          <w:tcPr>
            <w:tcW w:w="16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1600*800*760</w:t>
            </w:r>
          </w:p>
        </w:tc>
        <w:tc>
          <w:tcPr>
            <w:tcW w:w="5380" w:type="dxa"/>
            <w:vAlign w:val="center"/>
          </w:tcPr>
          <w:p w:rsidR="00995A60" w:rsidRDefault="00995A60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995A60" w:rsidRDefault="00995A60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</w:p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五金件：</w:t>
            </w:r>
            <w:r w:rsidRPr="00137720">
              <w:rPr>
                <w:rFonts w:cs="宋体" w:hint="eastAsia"/>
                <w:kern w:val="0"/>
                <w:szCs w:val="24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 w:rsidRPr="00137720">
              <w:rPr>
                <w:rFonts w:cs="宋体" w:hint="eastAsia"/>
                <w:kern w:val="0"/>
                <w:szCs w:val="24"/>
              </w:rPr>
              <w:t>一侧为铝合金桌腿，另一侧为三</w:t>
            </w:r>
            <w:proofErr w:type="gramStart"/>
            <w:r w:rsidRPr="00137720"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 w:rsidRPr="00137720"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 w:rsidRPr="00E97F0E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E97F0E">
              <w:rPr>
                <w:rFonts w:cs="宋体" w:hint="eastAsia"/>
                <w:kern w:val="0"/>
                <w:szCs w:val="24"/>
              </w:rPr>
              <w:t>线功能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250</w:t>
            </w:r>
          </w:p>
        </w:tc>
        <w:tc>
          <w:tcPr>
            <w:tcW w:w="2765" w:type="dxa"/>
            <w:vAlign w:val="center"/>
          </w:tcPr>
          <w:p w:rsidR="00995A60" w:rsidRPr="00F74716" w:rsidRDefault="00995A60" w:rsidP="001D0D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81150" cy="1114425"/>
                  <wp:effectExtent l="0" t="0" r="0" b="9525"/>
                  <wp:docPr id="72" name="图片 72" descr="22FKH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22FKH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3717"/>
          <w:jc w:val="center"/>
        </w:trPr>
        <w:tc>
          <w:tcPr>
            <w:tcW w:w="735" w:type="dxa"/>
            <w:shd w:val="clear" w:color="auto" w:fill="auto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37</w:t>
            </w:r>
          </w:p>
        </w:tc>
        <w:tc>
          <w:tcPr>
            <w:tcW w:w="1620" w:type="dxa"/>
            <w:noWrap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380" w:type="dxa"/>
            <w:vAlign w:val="center"/>
          </w:tcPr>
          <w:p w:rsidR="00995A60" w:rsidRDefault="00995A60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</w:p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</w:t>
            </w:r>
            <w:r w:rsidRPr="00137720">
              <w:rPr>
                <w:rFonts w:cs="宋体" w:hint="eastAsia"/>
                <w:kern w:val="0"/>
                <w:szCs w:val="24"/>
              </w:rPr>
              <w:t>桌腿，阳极氧化</w:t>
            </w:r>
            <w:r w:rsidRPr="00137720">
              <w:rPr>
                <w:rFonts w:cs="宋体"/>
                <w:kern w:val="0"/>
                <w:szCs w:val="24"/>
              </w:rPr>
              <w:t>/</w:t>
            </w:r>
            <w:r w:rsidRPr="00137720">
              <w:rPr>
                <w:rFonts w:cs="宋体" w:hint="eastAsia"/>
                <w:kern w:val="0"/>
                <w:szCs w:val="24"/>
              </w:rPr>
              <w:t>静电喷塑处理。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 w:rsidRPr="00137720">
              <w:rPr>
                <w:rFonts w:cs="宋体" w:hint="eastAsia"/>
                <w:kern w:val="0"/>
                <w:szCs w:val="24"/>
              </w:rPr>
              <w:t>五金件：</w:t>
            </w:r>
            <w:r w:rsidRPr="00137720">
              <w:rPr>
                <w:rFonts w:hint="eastAsia"/>
                <w:szCs w:val="24"/>
              </w:rPr>
              <w:t>三节静音滑轨、锁具、铰链、金属调节脚。</w:t>
            </w:r>
            <w:r w:rsidRPr="00137720">
              <w:rPr>
                <w:rFonts w:cs="宋体" w:hint="eastAsia"/>
                <w:kern w:val="0"/>
                <w:szCs w:val="24"/>
              </w:rPr>
              <w:t>结构性能描述：有多媒体线盒和</w:t>
            </w:r>
            <w:r>
              <w:rPr>
                <w:rFonts w:cs="宋体" w:hint="eastAsia"/>
                <w:kern w:val="0"/>
                <w:szCs w:val="24"/>
              </w:rPr>
              <w:t>走线功能。</w:t>
            </w:r>
          </w:p>
        </w:tc>
        <w:tc>
          <w:tcPr>
            <w:tcW w:w="134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  <w:r>
              <w:rPr>
                <w:rFonts w:cs="宋体"/>
                <w:kern w:val="0"/>
                <w:szCs w:val="24"/>
              </w:rPr>
              <w:t>600</w:t>
            </w:r>
          </w:p>
        </w:tc>
        <w:tc>
          <w:tcPr>
            <w:tcW w:w="2765" w:type="dxa"/>
            <w:vAlign w:val="center"/>
          </w:tcPr>
          <w:p w:rsidR="00995A60" w:rsidRPr="00F74716" w:rsidRDefault="00995A60" w:rsidP="001D0DFD">
            <w:pPr>
              <w:jc w:val="center"/>
            </w:pPr>
            <w:r>
              <w:rPr>
                <w:noProof/>
                <w:kern w:val="0"/>
                <w:szCs w:val="24"/>
              </w:rPr>
              <w:drawing>
                <wp:inline distT="0" distB="0" distL="0" distR="0">
                  <wp:extent cx="1628775" cy="800100"/>
                  <wp:effectExtent l="0" t="0" r="9525" b="0"/>
                  <wp:docPr id="71" name="图片 71" descr="22CKD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22CKD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3409"/>
          <w:jc w:val="center"/>
        </w:trPr>
        <w:tc>
          <w:tcPr>
            <w:tcW w:w="735" w:type="dxa"/>
            <w:vMerge w:val="restart"/>
            <w:shd w:val="clear" w:color="auto" w:fill="auto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7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38</w:t>
            </w:r>
          </w:p>
        </w:tc>
        <w:tc>
          <w:tcPr>
            <w:tcW w:w="16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95A60" w:rsidRDefault="00995A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34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  <w:r>
              <w:rPr>
                <w:rFonts w:cs="宋体"/>
                <w:kern w:val="0"/>
                <w:szCs w:val="24"/>
              </w:rPr>
              <w:t>80</w:t>
            </w:r>
          </w:p>
        </w:tc>
        <w:tc>
          <w:tcPr>
            <w:tcW w:w="2765" w:type="dxa"/>
            <w:vAlign w:val="center"/>
          </w:tcPr>
          <w:p w:rsidR="00995A60" w:rsidRPr="00F74716" w:rsidRDefault="00995A60" w:rsidP="001D0D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4805" cy="2161540"/>
                  <wp:effectExtent l="0" t="0" r="4445" b="0"/>
                  <wp:docPr id="83" name="图片 83" descr="D892-10 深灰色超纤皮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892-10 深灰色超纤皮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0" w:rsidTr="001D0DFD">
        <w:trPr>
          <w:trHeight w:val="3721"/>
          <w:jc w:val="center"/>
        </w:trPr>
        <w:tc>
          <w:tcPr>
            <w:tcW w:w="735" w:type="dxa"/>
            <w:vMerge/>
            <w:shd w:val="clear" w:color="auto" w:fill="auto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7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39</w:t>
            </w:r>
          </w:p>
        </w:tc>
        <w:tc>
          <w:tcPr>
            <w:tcW w:w="1620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vAlign w:val="center"/>
          </w:tcPr>
          <w:p w:rsidR="00995A60" w:rsidRDefault="00995A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95A60" w:rsidRDefault="00995A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345" w:type="dxa"/>
            <w:vAlign w:val="center"/>
          </w:tcPr>
          <w:p w:rsidR="00995A60" w:rsidRDefault="00995A6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/>
                <w:kern w:val="0"/>
                <w:szCs w:val="24"/>
              </w:rPr>
              <w:t>50</w:t>
            </w:r>
          </w:p>
        </w:tc>
        <w:tc>
          <w:tcPr>
            <w:tcW w:w="2765" w:type="dxa"/>
            <w:vAlign w:val="center"/>
          </w:tcPr>
          <w:p w:rsidR="00995A60" w:rsidRPr="00F74716" w:rsidRDefault="00995A60" w:rsidP="001D0D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0365" cy="2018665"/>
                  <wp:effectExtent l="0" t="0" r="6985" b="635"/>
                  <wp:docPr id="82" name="图片 82" descr="D857-12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857-12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DDA" w:rsidRDefault="003F5DDA">
      <w:bookmarkStart w:id="0" w:name="_GoBack"/>
      <w:bookmarkEnd w:id="0"/>
    </w:p>
    <w:p w:rsidR="003F5DDA" w:rsidRDefault="003F5DDA"/>
    <w:p w:rsidR="00C62CC7" w:rsidRDefault="00C62CC7"/>
    <w:p w:rsidR="00A77E70" w:rsidRDefault="00A77E70"/>
    <w:p w:rsidR="00A77E70" w:rsidRDefault="00A77E70"/>
    <w:p w:rsidR="00D87956" w:rsidRDefault="00D87956"/>
    <w:p w:rsidR="00091308" w:rsidRDefault="00091308"/>
    <w:p w:rsidR="00091308" w:rsidRDefault="00091308"/>
    <w:p w:rsidR="00D87956" w:rsidRDefault="00D87956"/>
    <w:p w:rsidR="009D7828" w:rsidRDefault="009D7828"/>
    <w:p w:rsidR="009D7828" w:rsidRDefault="009D7828"/>
    <w:p w:rsidR="00806784" w:rsidRDefault="00806784"/>
    <w:p w:rsidR="00806784" w:rsidRDefault="00806784"/>
    <w:p w:rsidR="00AC4DCA" w:rsidRDefault="00AC4DCA"/>
    <w:p w:rsidR="00AC4DCA" w:rsidRDefault="00AC4DCA"/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09130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27C" w:rsidRDefault="00BE327C" w:rsidP="00C67B4A">
      <w:r>
        <w:separator/>
      </w:r>
    </w:p>
  </w:endnote>
  <w:endnote w:type="continuationSeparator" w:id="0">
    <w:p w:rsidR="00BE327C" w:rsidRDefault="00BE327C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27C" w:rsidRDefault="00BE327C" w:rsidP="00C67B4A">
      <w:r>
        <w:separator/>
      </w:r>
    </w:p>
  </w:footnote>
  <w:footnote w:type="continuationSeparator" w:id="0">
    <w:p w:rsidR="00BE327C" w:rsidRDefault="00BE327C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91308"/>
    <w:rsid w:val="000A2FAA"/>
    <w:rsid w:val="001D53DD"/>
    <w:rsid w:val="00214ED2"/>
    <w:rsid w:val="002528FB"/>
    <w:rsid w:val="00303514"/>
    <w:rsid w:val="00325E0C"/>
    <w:rsid w:val="003C2FFF"/>
    <w:rsid w:val="003F0B35"/>
    <w:rsid w:val="003F5DDA"/>
    <w:rsid w:val="00453FD3"/>
    <w:rsid w:val="005A33DD"/>
    <w:rsid w:val="005C161E"/>
    <w:rsid w:val="0061121C"/>
    <w:rsid w:val="006A3E4E"/>
    <w:rsid w:val="00756507"/>
    <w:rsid w:val="007E1188"/>
    <w:rsid w:val="00806784"/>
    <w:rsid w:val="0086311B"/>
    <w:rsid w:val="00884513"/>
    <w:rsid w:val="00995A60"/>
    <w:rsid w:val="009B2B49"/>
    <w:rsid w:val="009D7828"/>
    <w:rsid w:val="00A02564"/>
    <w:rsid w:val="00A5291E"/>
    <w:rsid w:val="00A77E70"/>
    <w:rsid w:val="00AA46AD"/>
    <w:rsid w:val="00AB7D64"/>
    <w:rsid w:val="00AC4DCA"/>
    <w:rsid w:val="00B45958"/>
    <w:rsid w:val="00B93965"/>
    <w:rsid w:val="00BA1836"/>
    <w:rsid w:val="00BE327C"/>
    <w:rsid w:val="00C340AD"/>
    <w:rsid w:val="00C62CC7"/>
    <w:rsid w:val="00C67B4A"/>
    <w:rsid w:val="00CA4FCD"/>
    <w:rsid w:val="00CA6979"/>
    <w:rsid w:val="00D402DB"/>
    <w:rsid w:val="00D87956"/>
    <w:rsid w:val="00E73E36"/>
    <w:rsid w:val="00EA5693"/>
    <w:rsid w:val="00EC4174"/>
    <w:rsid w:val="00F62893"/>
    <w:rsid w:val="00FD555A"/>
    <w:rsid w:val="00FF0B91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19</Pages>
  <Words>810</Words>
  <Characters>4622</Characters>
  <Application>Microsoft Office Word</Application>
  <DocSecurity>0</DocSecurity>
  <Lines>38</Lines>
  <Paragraphs>10</Paragraphs>
  <ScaleCrop>false</ScaleCrop>
  <Company>Microsoft</Company>
  <LinksUpToDate>false</LinksUpToDate>
  <CharactersWithSpaces>5422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34</cp:revision>
  <dcterms:created xsi:type="dcterms:W3CDTF">2019-06-28T11:05:00Z</dcterms:created>
  <dcterms:modified xsi:type="dcterms:W3CDTF">2020-12-18T02:49:00Z</dcterms:modified>
</cp:coreProperties>
</file>