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6A3E4E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6A3E4E">
        <w:rPr>
          <w:rFonts w:ascii="Times New Roman" w:eastAsia="仿宋_GB2312" w:hAnsi="Times New Roman" w:cs="Times New Roman"/>
          <w:sz w:val="32"/>
          <w:szCs w:val="32"/>
        </w:rPr>
        <w:t>北斗星家具（北京）有限公司</w:t>
      </w:r>
    </w:p>
    <w:p w:rsidR="00C67B4A" w:rsidRDefault="00C67B4A"/>
    <w:p w:rsidR="00C67B4A" w:rsidRDefault="00C67B4A"/>
    <w:tbl>
      <w:tblPr>
        <w:tblW w:w="13767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0"/>
        <w:gridCol w:w="760"/>
        <w:gridCol w:w="885"/>
        <w:gridCol w:w="567"/>
        <w:gridCol w:w="1843"/>
        <w:gridCol w:w="4820"/>
        <w:gridCol w:w="1559"/>
        <w:gridCol w:w="2693"/>
      </w:tblGrid>
      <w:tr w:rsidR="006A3E4E" w:rsidTr="001D0DFD">
        <w:trPr>
          <w:trHeight w:val="40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Default="006A3E4E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Default="006A3E4E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Default="006A3E4E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Default="006A3E4E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Default="006A3E4E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Default="006A3E4E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Default="006A3E4E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Default="006A3E4E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6A3E4E" w:rsidRPr="004B1E96" w:rsidTr="001D0DFD">
        <w:trPr>
          <w:trHeight w:val="2700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办公室家具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薄边柜类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文件柜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900*400*1850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0.8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厚一级冷轧钢板，表面静电喷塑处理。上、下部均为对开钢板门，上门内设二块可调搁板，下门内设一块可调搁板。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搁板长边三折弯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处理，设加强筋。门内设加强筋。配铝合金扣手锁。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EE34E8" w:rsidRDefault="006A3E4E" w:rsidP="001D0DFD">
            <w:pPr>
              <w:jc w:val="center"/>
              <w:rPr>
                <w:rFonts w:cs="宋体"/>
              </w:rPr>
            </w:pPr>
            <w:r w:rsidRPr="00EE34E8">
              <w:rPr>
                <w:rFonts w:cs="宋体" w:hint="eastAsia"/>
              </w:rPr>
              <w:t>980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342265</wp:posOffset>
                  </wp:positionH>
                  <wp:positionV relativeFrom="margin">
                    <wp:posOffset>116205</wp:posOffset>
                  </wp:positionV>
                  <wp:extent cx="914400" cy="1438275"/>
                  <wp:effectExtent l="0" t="0" r="0" b="0"/>
                  <wp:wrapSquare wrapText="bothSides"/>
                  <wp:docPr id="78" name="图片 78" descr="http://114.255.53.118/commonApp/BGJJ/BGPC-G18027/Product_PIC/BGPC-G18027JJ757504518/BGPC-G18027_MODAL_096/9b5s1534062509542m4n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http://114.255.53.118/commonApp/BGJJ/BGPC-G18027/Product_PIC/BGPC-G18027JJ757504518/BGPC-G18027_MODAL_096/9b5s1534062509542m4n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40" r="21230" b="-4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3E4E" w:rsidRPr="004B1E96" w:rsidTr="001D0DFD">
        <w:trPr>
          <w:trHeight w:val="405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双节文件柜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900*400*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18</w:t>
            </w:r>
            <w:r w:rsidRPr="004B1E96">
              <w:rPr>
                <w:rFonts w:cs="宋体"/>
                <w:bCs/>
                <w:kern w:val="0"/>
                <w:szCs w:val="24"/>
              </w:rPr>
              <w:t>50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0.8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厚一级冷轧钢板，表面静电喷塑处理。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上下双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节组合，每节为两扇对开钢板门，可竖放标准文件盒，上门内设二块可调搁板，下门内设一块可调搁板。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搁板长边三折弯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处理，中间设加强筋。门外设标签框。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双节柜之间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设定位装置。配铝合金扣手锁。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EE34E8" w:rsidRDefault="006A3E4E" w:rsidP="001D0DFD">
            <w:pPr>
              <w:jc w:val="center"/>
              <w:rPr>
                <w:rFonts w:cs="宋体"/>
              </w:rPr>
            </w:pPr>
            <w:r w:rsidRPr="00EE34E8">
              <w:rPr>
                <w:rFonts w:cs="宋体" w:hint="eastAsia"/>
              </w:rPr>
              <w:t>999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337820</wp:posOffset>
                  </wp:positionH>
                  <wp:positionV relativeFrom="margin">
                    <wp:posOffset>161925</wp:posOffset>
                  </wp:positionV>
                  <wp:extent cx="809625" cy="1514475"/>
                  <wp:effectExtent l="0" t="0" r="9525" b="9525"/>
                  <wp:wrapSquare wrapText="bothSides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3E4E" w:rsidRPr="004B1E96" w:rsidTr="001D0DFD">
        <w:trPr>
          <w:trHeight w:val="405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多用柜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1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2</w:t>
            </w:r>
            <w:r w:rsidRPr="004B1E96">
              <w:rPr>
                <w:rFonts w:cs="宋体"/>
                <w:bCs/>
                <w:kern w:val="0"/>
                <w:szCs w:val="24"/>
              </w:rPr>
              <w:t>00*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5</w:t>
            </w:r>
            <w:r w:rsidRPr="004B1E96">
              <w:rPr>
                <w:rFonts w:cs="宋体"/>
                <w:bCs/>
                <w:kern w:val="0"/>
                <w:szCs w:val="24"/>
              </w:rPr>
              <w:t>00*1850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0.8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厚一级冷轧钢板，表面静电喷塑处理。一侧为通体钢板门，门内设二块搁板，配不锈钢挂衣杆，门内侧设小镜子，设通风孔。另一侧上部为钢框玻璃对开门，下部为对开板门，上门内设二块可调搁板，下门内设一块可调搁板。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搁板长边三折弯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处理，下设加强筋。配铝合金扣手锁。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EE34E8" w:rsidRDefault="006A3E4E" w:rsidP="001D0DFD">
            <w:pPr>
              <w:jc w:val="center"/>
              <w:rPr>
                <w:rFonts w:cs="宋体"/>
              </w:rPr>
            </w:pPr>
            <w:r w:rsidRPr="00EE34E8">
              <w:rPr>
                <w:rFonts w:cs="宋体" w:hint="eastAsia"/>
              </w:rPr>
              <w:t>990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166370</wp:posOffset>
                  </wp:positionH>
                  <wp:positionV relativeFrom="margin">
                    <wp:posOffset>384175</wp:posOffset>
                  </wp:positionV>
                  <wp:extent cx="1143000" cy="1419225"/>
                  <wp:effectExtent l="0" t="0" r="0" b="9525"/>
                  <wp:wrapSquare wrapText="bothSides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93" t="6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3E4E" w:rsidRPr="004B1E96" w:rsidTr="001D0DFD">
        <w:trPr>
          <w:trHeight w:val="405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两节玻璃移门书柜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900*400*1850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0.8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厚一级冷轧钢板，表面静电喷塑处理。上、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下双节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组合，每节两扇钢框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镶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玻璃推拉门，可竖放标准文件盒，上门内设二块可调搁板，下门内设一块可调搁板。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搁板长边三折弯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处理，下设加强筋。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双节柜之间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设定位装置。配铝合金扣手锁。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300355</wp:posOffset>
                  </wp:positionH>
                  <wp:positionV relativeFrom="margin">
                    <wp:posOffset>109855</wp:posOffset>
                  </wp:positionV>
                  <wp:extent cx="866775" cy="1609725"/>
                  <wp:effectExtent l="0" t="0" r="9525" b="9525"/>
                  <wp:wrapSquare wrapText="bothSides"/>
                  <wp:docPr id="75" name="图片 75" descr="a42e339cde952fe113296b4c775e6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42e339cde952fe113296b4c775e6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3E4E" w:rsidRPr="004B1E96" w:rsidTr="001D0DFD">
        <w:trPr>
          <w:trHeight w:val="405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玻璃门书柜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900*400*1850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0.8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厚一级冷轧钢板，表面静电喷塑处理。上部为钢框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镶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玻璃对开门，内设一块可调搁板。中部设并排两抽屉，下部为钢框玻璃对开门，内设一块可调搁板。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搁板长边三折弯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处理，中间设加强筋板。门内设加强筋。配铰链、三节静音滑轨。配铝合金扣手锁。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428625</wp:posOffset>
                  </wp:positionH>
                  <wp:positionV relativeFrom="margin">
                    <wp:posOffset>301625</wp:posOffset>
                  </wp:positionV>
                  <wp:extent cx="771525" cy="1400175"/>
                  <wp:effectExtent l="0" t="0" r="9525" b="9525"/>
                  <wp:wrapSquare wrapText="bothSides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3E4E" w:rsidRPr="004B1E96" w:rsidTr="001D0DFD">
        <w:trPr>
          <w:trHeight w:val="405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上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玻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下钢书柜</w:t>
            </w:r>
            <w:r w:rsidRPr="004B1E96">
              <w:rPr>
                <w:rFonts w:cs="宋体"/>
                <w:bCs/>
                <w:kern w:val="0"/>
                <w:szCs w:val="24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900*400*1850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0.8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厚一级冷轧钢板，表面静电喷塑处理。上部为两扇钢框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镶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玻璃推拉门，下部为对开钢板门。上门内设二块可调搁板，下门内设一块可调搁板。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搁板长边三折弯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处理，下设加强筋。配铝合金扣手锁。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414020</wp:posOffset>
                  </wp:positionH>
                  <wp:positionV relativeFrom="margin">
                    <wp:posOffset>161290</wp:posOffset>
                  </wp:positionV>
                  <wp:extent cx="790575" cy="1343025"/>
                  <wp:effectExtent l="0" t="0" r="9525" b="9525"/>
                  <wp:wrapSquare wrapText="bothSides"/>
                  <wp:docPr id="73" name="图片 73" descr="C:\Users\ADMINI~1.RJ-\AppData\Local\Temp\WeChat Files\a33960ff955729965a601aa1ec2dc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C:\Users\ADMINI~1.RJ-\AppData\Local\Temp\WeChat Files\a33960ff955729965a601aa1ec2dc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3E4E" w:rsidRPr="004B1E96" w:rsidTr="001D0DFD">
        <w:trPr>
          <w:trHeight w:val="405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上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玻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下钢书柜</w:t>
            </w:r>
            <w:r w:rsidRPr="004B1E96">
              <w:rPr>
                <w:rFonts w:cs="宋体"/>
                <w:bCs/>
                <w:kern w:val="0"/>
                <w:szCs w:val="24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900*400*1850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0.8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厚一级冷轧钢板，表面静电喷塑处理。上部为两扇钢框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镶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玻璃对开门，下部为对开钢板门。上门内设二块可调搁板，下门内设一块可调搁板。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搁板长边三折弯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处理，下设加强筋。配铝合金扣手锁。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999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304165</wp:posOffset>
                  </wp:positionH>
                  <wp:positionV relativeFrom="margin">
                    <wp:posOffset>53975</wp:posOffset>
                  </wp:positionV>
                  <wp:extent cx="904875" cy="1485900"/>
                  <wp:effectExtent l="0" t="0" r="9525" b="0"/>
                  <wp:wrapSquare wrapText="bothSides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3E4E" w:rsidRPr="004B1E96" w:rsidTr="001D0DFD">
        <w:trPr>
          <w:trHeight w:val="2403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单门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更衣柜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600*500*1850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 xml:space="preserve">0.8 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厚一级冷轧钢板，表面静电喷塑处理。通体钢板门，内设二块固定搁板，配金属挂衣杆，门内侧设小镜子，配衣帽钩。设通风孔。门内侧加强筋。配铝合金扣手锁。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504825</wp:posOffset>
                  </wp:positionH>
                  <wp:positionV relativeFrom="margin">
                    <wp:posOffset>111125</wp:posOffset>
                  </wp:positionV>
                  <wp:extent cx="639445" cy="1222375"/>
                  <wp:effectExtent l="0" t="0" r="8255" b="0"/>
                  <wp:wrapSquare wrapText="bothSides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3E4E" w:rsidRPr="004B1E96" w:rsidTr="001D0DFD">
        <w:trPr>
          <w:trHeight w:val="405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双门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更衣柜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900*500*1850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 xml:space="preserve">0.8 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厚一级冷轧钢板，表面静电喷塑处理。设中隔板，通体钢板顺开门，两侧分别配金属挂衣杆，内设两块搁板。两扇门内侧均设小镜子，配衣帽钩，门设通风孔，门内侧设加强筋。配铝合金扣手锁。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361315</wp:posOffset>
                  </wp:positionH>
                  <wp:positionV relativeFrom="margin">
                    <wp:posOffset>108585</wp:posOffset>
                  </wp:positionV>
                  <wp:extent cx="1085850" cy="1323975"/>
                  <wp:effectExtent l="0" t="0" r="0" b="9525"/>
                  <wp:wrapSquare wrapText="bothSides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3E4E" w:rsidRPr="004B1E96" w:rsidTr="001D0DFD">
        <w:trPr>
          <w:trHeight w:val="405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顶柜</w:t>
            </w:r>
            <w:r w:rsidRPr="004B1E96">
              <w:rPr>
                <w:rFonts w:cs="宋体"/>
                <w:bCs/>
                <w:kern w:val="0"/>
                <w:szCs w:val="24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1200*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5</w:t>
            </w:r>
            <w:r w:rsidRPr="004B1E96">
              <w:rPr>
                <w:rFonts w:cs="宋体"/>
                <w:bCs/>
                <w:kern w:val="0"/>
                <w:szCs w:val="24"/>
              </w:rPr>
              <w:t>00*400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0.8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厚一级冷轧钢板，表面静电喷塑处理。对开钢板门，门内设加强筋。与底柜连接有定位装置。配铝合金扣手锁。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88745" cy="716280"/>
                  <wp:effectExtent l="0" t="0" r="1905" b="762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E4E" w:rsidRPr="004B1E96" w:rsidTr="001D0DFD">
        <w:trPr>
          <w:trHeight w:val="405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顶柜</w:t>
            </w:r>
            <w:r w:rsidRPr="004B1E96">
              <w:rPr>
                <w:rFonts w:cs="宋体"/>
                <w:bCs/>
                <w:kern w:val="0"/>
                <w:szCs w:val="24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900*400*400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88745" cy="716280"/>
                  <wp:effectExtent l="0" t="0" r="1905" b="762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E4E" w:rsidRPr="004B1E96" w:rsidTr="001D0DFD">
        <w:trPr>
          <w:trHeight w:val="405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顶柜</w:t>
            </w:r>
            <w:r w:rsidRPr="004B1E96">
              <w:rPr>
                <w:rFonts w:cs="宋体"/>
                <w:bCs/>
                <w:kern w:val="0"/>
                <w:szCs w:val="24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900*500*400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88745" cy="716280"/>
                  <wp:effectExtent l="0" t="0" r="1905" b="762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E4E" w:rsidRPr="004B1E96" w:rsidTr="001D0DFD">
        <w:trPr>
          <w:trHeight w:val="405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保密柜类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四开门保密柜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900*400*1850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1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厚一级冷轧钢板，表面静电喷塑处理。上、下部均为对开钢板门，下节上部设横置两抽屉，各带一块可调搁板，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搁板长边三折弯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处理，下设加强筋。门外设标签框。带电子密码锁具。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347345</wp:posOffset>
                  </wp:positionH>
                  <wp:positionV relativeFrom="margin">
                    <wp:posOffset>128905</wp:posOffset>
                  </wp:positionV>
                  <wp:extent cx="895350" cy="1466850"/>
                  <wp:effectExtent l="0" t="0" r="0" b="0"/>
                  <wp:wrapSquare wrapText="bothSides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86" t="3145" r="19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3E4E" w:rsidRPr="004B1E96" w:rsidTr="001D0DFD">
        <w:trPr>
          <w:trHeight w:val="405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双开门保密柜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900*400*1850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1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厚一级冷轧钢板，表面静电喷塑处理。通体对开钢板门，中间设一块固定搁板及四块可调搁板。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搁板长边三折弯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处理，下设加强筋。门内侧设加强筋。带电子密码锁具。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noProof/>
                <w:color w:val="555555"/>
                <w:sz w:val="15"/>
                <w:szCs w:val="15"/>
              </w:rPr>
              <w:drawing>
                <wp:inline distT="0" distB="0" distL="0" distR="0">
                  <wp:extent cx="1155700" cy="1155700"/>
                  <wp:effectExtent l="0" t="0" r="6350" b="6350"/>
                  <wp:docPr id="48" name="图片 48" descr="download?attachId=3p5x1581994400341o7z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ownload?attachId=3p5x1581994400341o7z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E4E" w:rsidRPr="004B1E96" w:rsidTr="001D0DFD">
        <w:trPr>
          <w:trHeight w:val="405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会议桌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1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延米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桌面基材采用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E1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级三聚氰胺饰面人造板，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2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厚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PVC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封边，钢管桌架，壁厚≥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1.5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，表面静电喷塑处理，配尼龙套脚。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27175" cy="1043940"/>
                  <wp:effectExtent l="0" t="0" r="0" b="381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E4E" w:rsidRPr="004B1E96" w:rsidTr="001D0DFD">
        <w:trPr>
          <w:trHeight w:val="405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条桌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1600*500*760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桌面基材采用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E1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级三聚氰胺饰面人造板，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2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厚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PVC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封边，钢管折叠桌架，壁厚≥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1.5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，配钢制前挡板，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带桌斗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。表面静电喷塑处理，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配可锁定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PU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脚轮。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295275</wp:posOffset>
                  </wp:positionH>
                  <wp:positionV relativeFrom="margin">
                    <wp:posOffset>215900</wp:posOffset>
                  </wp:positionV>
                  <wp:extent cx="1095375" cy="885825"/>
                  <wp:effectExtent l="0" t="0" r="9525" b="9525"/>
                  <wp:wrapSquare wrapText="bothSides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3E4E" w:rsidRPr="004B1E96" w:rsidTr="001D0DFD">
        <w:trPr>
          <w:trHeight w:val="405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条桌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1400*500*760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243205</wp:posOffset>
                  </wp:positionH>
                  <wp:positionV relativeFrom="margin">
                    <wp:posOffset>69215</wp:posOffset>
                  </wp:positionV>
                  <wp:extent cx="1095375" cy="885825"/>
                  <wp:effectExtent l="0" t="0" r="9525" b="9525"/>
                  <wp:wrapSquare wrapText="bothSides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3E4E" w:rsidRPr="004B1E96" w:rsidTr="001D0DFD">
        <w:trPr>
          <w:trHeight w:val="405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屏风工作位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1600*1600*760/1200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全钢结构，屏风厚度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40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，屏风内部不允许使用人造板。内框架采用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1.5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厚冷轧钢板，铝合金盖板厚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1.5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，表面阳极氧化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/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静电喷塑处理。桌面上屏风上部为磨砂玻璃，下部为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0.8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厚冷轧钢板，麻绒面料覆面。桌面下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为冲点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0.8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厚冷轧钢板。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L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型桌面板，采用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25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厚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E1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级三聚氰胺饰面人造板，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2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厚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PVC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封边，钢制桌体，两侧配钢制固定柜，钢板厚度≥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1.0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。金属表面静电喷塑处理，桌面下配键盘托、主机架。桌面上有走线孔，桌面上、下屏风均有多媒体插座。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27940</wp:posOffset>
                  </wp:positionH>
                  <wp:positionV relativeFrom="margin">
                    <wp:posOffset>147320</wp:posOffset>
                  </wp:positionV>
                  <wp:extent cx="1367155" cy="1156335"/>
                  <wp:effectExtent l="0" t="0" r="4445" b="5715"/>
                  <wp:wrapSquare wrapText="bothSides"/>
                  <wp:docPr id="66" name="图片 66" descr="92c1e30cbf50bd134edaff0d93504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92c1e30cbf50bd134edaff0d93504c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687" r="29033" b="12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5" cy="115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3E4E" w:rsidRPr="004B1E96" w:rsidTr="001D0DFD">
        <w:trPr>
          <w:trHeight w:val="405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屏风工作位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1800*1800*760/1200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rFonts w:cs="宋体"/>
                <w:bCs/>
                <w:noProof/>
                <w:kern w:val="0"/>
                <w:szCs w:val="2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43180</wp:posOffset>
                  </wp:positionH>
                  <wp:positionV relativeFrom="margin">
                    <wp:posOffset>269240</wp:posOffset>
                  </wp:positionV>
                  <wp:extent cx="1414780" cy="1248410"/>
                  <wp:effectExtent l="0" t="0" r="0" b="8890"/>
                  <wp:wrapSquare wrapText="bothSides"/>
                  <wp:docPr id="65" name="图片 65" descr="92c1e30cbf50bd134edaff0d93504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92c1e30cbf50bd134edaff0d93504c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687" r="32118" b="12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80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3E4E" w:rsidRPr="004B1E96" w:rsidTr="001D0DFD">
        <w:trPr>
          <w:trHeight w:val="405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餐桌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1400*800*760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桌面基材采用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E1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级人造板，防火板饰面，两长边后成型处理，两短边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2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厚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PVC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封边，钢管桌架，壁厚≥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1.5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。表面静电喷塑处理，配尼龙套脚。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rFonts w:cs="宋体"/>
                <w:bCs/>
                <w:noProof/>
                <w:kern w:val="0"/>
                <w:szCs w:val="24"/>
              </w:rPr>
              <w:drawing>
                <wp:inline distT="0" distB="0" distL="0" distR="0">
                  <wp:extent cx="1552575" cy="1147445"/>
                  <wp:effectExtent l="0" t="0" r="9525" b="0"/>
                  <wp:docPr id="46" name="图片 46" descr="160652569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60652569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E4E" w:rsidRPr="004B1E96" w:rsidTr="001D0DFD">
        <w:trPr>
          <w:trHeight w:val="405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椅类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餐椅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常规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低背，无扶手。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钢管椅架，壁厚≥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1.5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，表面静电喷塑处理，椅座、背板采用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E1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级弯曲木胶合板，防火板饰面，清油封边，配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PU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套脚。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309245</wp:posOffset>
                  </wp:positionH>
                  <wp:positionV relativeFrom="margin">
                    <wp:posOffset>238125</wp:posOffset>
                  </wp:positionV>
                  <wp:extent cx="1144270" cy="1419225"/>
                  <wp:effectExtent l="0" t="0" r="0" b="9525"/>
                  <wp:wrapSquare wrapText="bothSides"/>
                  <wp:docPr id="64" name="图片 64" descr="160652574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60652574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7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3E4E" w:rsidRPr="004B1E96" w:rsidTr="001D0DFD">
        <w:trPr>
          <w:trHeight w:val="405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金属椅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常规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低背，无扶手。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钢管椅架，壁厚≥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1.5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，表面静电喷塑处理，椅座、背板采用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PP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材料，配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PU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套脚。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127000</wp:posOffset>
                  </wp:positionV>
                  <wp:extent cx="937260" cy="1247140"/>
                  <wp:effectExtent l="0" t="0" r="0" b="0"/>
                  <wp:wrapSquare wrapText="bothSides"/>
                  <wp:docPr id="63" name="图片 63" descr="ab89ffe0058428d7f4a87ba38c90f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b89ffe0058428d7f4a87ba38c90f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3E4E" w:rsidRPr="004B1E96" w:rsidTr="001D0DFD">
        <w:trPr>
          <w:trHeight w:val="2348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金属椅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常规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低背，有扶手。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钢管椅架，壁厚≥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1.5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，表面静电喷塑处理，椅座、背板采用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PP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材料，配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PU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套脚。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106680</wp:posOffset>
                  </wp:positionH>
                  <wp:positionV relativeFrom="margin">
                    <wp:posOffset>217170</wp:posOffset>
                  </wp:positionV>
                  <wp:extent cx="1190625" cy="1190625"/>
                  <wp:effectExtent l="0" t="0" r="9525" b="9525"/>
                  <wp:wrapSquare wrapText="bothSides"/>
                  <wp:docPr id="62" name="图片 62" descr="abda2ecce4ac355f5400c89128166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bda2ecce4ac355f5400c89128166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3E4E" w:rsidRPr="004B1E96" w:rsidTr="001D0DFD">
        <w:trPr>
          <w:trHeight w:val="405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金属椅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常规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低背，有扶手。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钢管椅架，壁厚≥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1.5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，表面静电喷塑处理，椅座、背板采用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PP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材料，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配可翻转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折叠手写板，配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PU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套脚。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rFonts w:cs="宋体"/>
                <w:bCs/>
                <w:noProof/>
                <w:kern w:val="0"/>
                <w:szCs w:val="24"/>
              </w:rPr>
              <w:drawing>
                <wp:inline distT="0" distB="0" distL="0" distR="0">
                  <wp:extent cx="1354455" cy="1405890"/>
                  <wp:effectExtent l="0" t="0" r="0" b="3810"/>
                  <wp:docPr id="45" name="图片 45" descr="160646920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60646920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E4E" w:rsidRPr="004B1E96" w:rsidTr="001D0DFD">
        <w:trPr>
          <w:trHeight w:val="405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金属椅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常规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低背，无扶手。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钢管椅架，壁厚≥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1.5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，表面静电喷塑处理，椅座、背板采用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PU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革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/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麻绒面料覆面，内衬高回弹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PU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泡棉，配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PU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套脚。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rFonts w:cs="宋体"/>
                <w:bCs/>
                <w:noProof/>
                <w:kern w:val="0"/>
                <w:szCs w:val="24"/>
              </w:rPr>
              <w:drawing>
                <wp:inline distT="0" distB="0" distL="0" distR="0">
                  <wp:extent cx="1423670" cy="1509395"/>
                  <wp:effectExtent l="0" t="0" r="5080" b="0"/>
                  <wp:docPr id="44" name="图片 44" descr="160646924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60646924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50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E4E" w:rsidRPr="004B1E96" w:rsidTr="001D0DFD">
        <w:trPr>
          <w:trHeight w:val="405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金属椅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常规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低背，有扶手。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钢管椅架，壁厚≥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1.5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，表面静电喷塑处理，椅座、背板采用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PU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革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/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麻绒面料覆面，内衬高回弹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PU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泡棉，配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PU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套脚。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rFonts w:cs="宋体"/>
                <w:bCs/>
                <w:noProof/>
                <w:kern w:val="0"/>
                <w:szCs w:val="24"/>
              </w:rPr>
              <w:drawing>
                <wp:inline distT="0" distB="0" distL="0" distR="0">
                  <wp:extent cx="1069975" cy="1414780"/>
                  <wp:effectExtent l="0" t="0" r="0" b="0"/>
                  <wp:docPr id="43" name="图片 43" descr="952143ef811b704bfa30f1e91973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952143ef811b704bfa30f1e91973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E4E" w:rsidRPr="004B1E96" w:rsidTr="001D0DFD">
        <w:trPr>
          <w:trHeight w:val="2237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金属椅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常规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中背，有扶手。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钢管弓形椅架，壁厚≥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1.8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，表面镀铬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/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静电喷塑处理，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PU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革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/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麻绒面料覆面，内衬高回弹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PU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泡棉，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配防前倾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尼龙脚垫。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170815</wp:posOffset>
                  </wp:positionH>
                  <wp:positionV relativeFrom="margin">
                    <wp:posOffset>194945</wp:posOffset>
                  </wp:positionV>
                  <wp:extent cx="1094105" cy="1094105"/>
                  <wp:effectExtent l="0" t="0" r="0" b="0"/>
                  <wp:wrapSquare wrapText="bothSides"/>
                  <wp:docPr id="61" name="图片 61" descr="0f7de40d31f7ca88b977bc360d211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f7de40d31f7ca88b977bc360d211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05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3E4E" w:rsidRPr="004B1E96" w:rsidTr="001D0DFD">
        <w:trPr>
          <w:trHeight w:val="405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金属椅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常规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中背，有扶手。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钢管弓形椅架，壁厚≥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1.8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，表面镀铬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/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静电喷塑处理，一级牛皮覆面，内衬高回弹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PU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泡棉，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配防前倾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尼龙脚垫。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93345</wp:posOffset>
                  </wp:positionH>
                  <wp:positionV relativeFrom="margin">
                    <wp:posOffset>-1270</wp:posOffset>
                  </wp:positionV>
                  <wp:extent cx="1096010" cy="1197610"/>
                  <wp:effectExtent l="0" t="0" r="8890" b="2540"/>
                  <wp:wrapSquare wrapText="bothSides"/>
                  <wp:docPr id="60" name="图片 60" descr="160646841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60646841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010" cy="119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3E4E" w:rsidRPr="004B1E96" w:rsidTr="001D0DFD">
        <w:trPr>
          <w:trHeight w:val="405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折叠椅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常规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钢管折叠椅架，壁厚≥</w:t>
            </w:r>
            <w:r w:rsidRPr="004B1E96">
              <w:rPr>
                <w:rFonts w:cs="宋体"/>
                <w:bCs/>
                <w:kern w:val="0"/>
                <w:szCs w:val="24"/>
              </w:rPr>
              <w:t>1.2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，表面喷塑；椅座、椅背采用</w:t>
            </w:r>
            <w:r w:rsidRPr="004B1E96">
              <w:rPr>
                <w:rFonts w:cs="宋体"/>
                <w:bCs/>
                <w:kern w:val="0"/>
                <w:szCs w:val="24"/>
              </w:rPr>
              <w:t xml:space="preserve"> PU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革覆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面，内衬高回弹</w:t>
            </w:r>
            <w:r w:rsidRPr="004B1E96">
              <w:rPr>
                <w:rFonts w:cs="宋体"/>
                <w:bCs/>
                <w:kern w:val="0"/>
                <w:szCs w:val="24"/>
              </w:rPr>
              <w:t>PU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泡棉，衬板采用</w:t>
            </w:r>
            <w:r w:rsidRPr="004B1E96">
              <w:rPr>
                <w:rFonts w:cs="宋体"/>
                <w:bCs/>
                <w:kern w:val="0"/>
                <w:szCs w:val="24"/>
              </w:rPr>
              <w:t xml:space="preserve"> E1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级多层板；配套脚。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rFonts w:cs="宋体"/>
                <w:bCs/>
                <w:noProof/>
                <w:kern w:val="0"/>
                <w:szCs w:val="24"/>
              </w:rPr>
              <w:drawing>
                <wp:inline distT="0" distB="0" distL="0" distR="0">
                  <wp:extent cx="1276985" cy="1449070"/>
                  <wp:effectExtent l="0" t="0" r="0" b="0"/>
                  <wp:docPr id="42" name="图片 42" descr="160646834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60646834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E4E" w:rsidRPr="004B1E96" w:rsidTr="001D0DFD">
        <w:trPr>
          <w:trHeight w:val="405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Default="006A3E4E" w:rsidP="001D0DFD">
            <w:pPr>
              <w:jc w:val="left"/>
              <w:rPr>
                <w:rFonts w:cs="宋体" w:hint="eastAsia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床类</w:t>
            </w:r>
          </w:p>
          <w:p w:rsidR="006A3E4E" w:rsidRDefault="006A3E4E" w:rsidP="001D0DFD">
            <w:pPr>
              <w:jc w:val="left"/>
              <w:rPr>
                <w:rFonts w:cs="宋体" w:hint="eastAsia"/>
                <w:bCs/>
                <w:kern w:val="0"/>
                <w:szCs w:val="24"/>
              </w:rPr>
            </w:pPr>
          </w:p>
          <w:p w:rsidR="006A3E4E" w:rsidRDefault="006A3E4E" w:rsidP="001D0DFD">
            <w:pPr>
              <w:jc w:val="left"/>
              <w:rPr>
                <w:rFonts w:cs="宋体" w:hint="eastAsia"/>
                <w:bCs/>
                <w:kern w:val="0"/>
                <w:szCs w:val="24"/>
              </w:rPr>
            </w:pP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单人床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900*2000*1100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床腿</w:t>
            </w:r>
            <w:r w:rsidRPr="004B1E96">
              <w:rPr>
                <w:rFonts w:cs="宋体"/>
                <w:bCs/>
                <w:kern w:val="0"/>
                <w:szCs w:val="24"/>
              </w:rPr>
              <w:t>4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根，</w:t>
            </w:r>
            <w:r w:rsidRPr="004B1E96">
              <w:rPr>
                <w:rFonts w:cs="宋体"/>
                <w:bCs/>
                <w:kern w:val="0"/>
                <w:szCs w:val="24"/>
              </w:rPr>
              <w:t>40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见方，钢管壁厚≥</w:t>
            </w:r>
            <w:r w:rsidRPr="004B1E96">
              <w:rPr>
                <w:rFonts w:cs="宋体"/>
                <w:bCs/>
                <w:kern w:val="0"/>
                <w:szCs w:val="24"/>
              </w:rPr>
              <w:t>1.5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。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床望：</w:t>
            </w:r>
            <w:r w:rsidRPr="004B1E96">
              <w:rPr>
                <w:rFonts w:cs="宋体"/>
                <w:bCs/>
                <w:kern w:val="0"/>
                <w:szCs w:val="24"/>
              </w:rPr>
              <w:t>30*60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矩形钢管，壁厚≥</w:t>
            </w:r>
            <w:r w:rsidRPr="004B1E96">
              <w:rPr>
                <w:rFonts w:cs="宋体"/>
                <w:bCs/>
                <w:kern w:val="0"/>
                <w:szCs w:val="24"/>
              </w:rPr>
              <w:t>1.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8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。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床带五根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，</w:t>
            </w:r>
            <w:r w:rsidRPr="004B1E96">
              <w:rPr>
                <w:rFonts w:cs="宋体"/>
                <w:bCs/>
                <w:kern w:val="0"/>
                <w:szCs w:val="24"/>
              </w:rPr>
              <w:t>25*25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方钢管，壁厚≥</w:t>
            </w:r>
            <w:r w:rsidRPr="004B1E96">
              <w:rPr>
                <w:rFonts w:cs="宋体"/>
                <w:bCs/>
                <w:kern w:val="0"/>
                <w:szCs w:val="24"/>
              </w:rPr>
              <w:t>1.2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。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其它部件壁厚≥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1.2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。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床板采用</w:t>
            </w:r>
            <w:r w:rsidRPr="004B1E96">
              <w:rPr>
                <w:rFonts w:cs="宋体"/>
                <w:bCs/>
                <w:kern w:val="0"/>
                <w:szCs w:val="24"/>
              </w:rPr>
              <w:t>18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厚通长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杉木或松木板，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木带连接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，床板两面刨光，木材含水率</w:t>
            </w:r>
            <w:r w:rsidRPr="004B1E96">
              <w:rPr>
                <w:rFonts w:cs="宋体"/>
                <w:bCs/>
                <w:kern w:val="0"/>
                <w:szCs w:val="24"/>
              </w:rPr>
              <w:t>8%-12%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。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床垫为棕纤维弹性床垫（厚度</w:t>
            </w:r>
            <w:r w:rsidRPr="004B1E96">
              <w:rPr>
                <w:rFonts w:cs="宋体"/>
                <w:bCs/>
                <w:kern w:val="0"/>
                <w:szCs w:val="24"/>
              </w:rPr>
              <w:t>50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）。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床体全部金属表面静电喷塑处理，配尼龙套脚。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790575</wp:posOffset>
                  </wp:positionV>
                  <wp:extent cx="1562735" cy="1174750"/>
                  <wp:effectExtent l="0" t="0" r="0" b="6350"/>
                  <wp:wrapSquare wrapText="bothSides"/>
                  <wp:docPr id="59" name="图片 59" descr="fa71f88ba27fd5cf9ef3b97405faf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a71f88ba27fd5cf9ef3b97405faf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473" b="22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3E4E" w:rsidRPr="004B1E96" w:rsidTr="001D0DFD">
        <w:trPr>
          <w:trHeight w:val="405"/>
        </w:trPr>
        <w:tc>
          <w:tcPr>
            <w:tcW w:w="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双层床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/>
                <w:bCs/>
                <w:kern w:val="0"/>
                <w:szCs w:val="24"/>
              </w:rPr>
              <w:t>900*2000*2100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床腿</w:t>
            </w:r>
            <w:r w:rsidRPr="004B1E96">
              <w:rPr>
                <w:rFonts w:cs="宋体"/>
                <w:bCs/>
                <w:kern w:val="0"/>
                <w:szCs w:val="24"/>
              </w:rPr>
              <w:t>4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根，</w:t>
            </w:r>
            <w:r w:rsidRPr="004B1E96">
              <w:rPr>
                <w:rFonts w:cs="宋体"/>
                <w:bCs/>
                <w:kern w:val="0"/>
                <w:szCs w:val="24"/>
              </w:rPr>
              <w:t>40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见方，钢管壁厚≥</w:t>
            </w:r>
            <w:r w:rsidRPr="004B1E96">
              <w:rPr>
                <w:rFonts w:cs="宋体"/>
                <w:bCs/>
                <w:kern w:val="0"/>
                <w:szCs w:val="24"/>
              </w:rPr>
              <w:t>1.5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。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床望</w:t>
            </w:r>
            <w:proofErr w:type="gramEnd"/>
            <w:r w:rsidRPr="004B1E96">
              <w:rPr>
                <w:rFonts w:cs="宋体"/>
                <w:bCs/>
                <w:kern w:val="0"/>
                <w:szCs w:val="24"/>
              </w:rPr>
              <w:t>30*60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矩形钢管，壁厚≥</w:t>
            </w:r>
            <w:r w:rsidRPr="004B1E96">
              <w:rPr>
                <w:rFonts w:cs="宋体"/>
                <w:bCs/>
                <w:kern w:val="0"/>
                <w:szCs w:val="24"/>
              </w:rPr>
              <w:t>1.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8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。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床带五根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，</w:t>
            </w:r>
            <w:r w:rsidRPr="004B1E96">
              <w:rPr>
                <w:rFonts w:cs="宋体"/>
                <w:bCs/>
                <w:kern w:val="0"/>
                <w:szCs w:val="24"/>
              </w:rPr>
              <w:t>25*25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方钢管，壁厚≥</w:t>
            </w:r>
            <w:r w:rsidRPr="004B1E96">
              <w:rPr>
                <w:rFonts w:cs="宋体"/>
                <w:bCs/>
                <w:kern w:val="0"/>
                <w:szCs w:val="24"/>
              </w:rPr>
              <w:t>1.2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。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床梯，</w:t>
            </w:r>
            <w:r w:rsidRPr="004B1E96">
              <w:rPr>
                <w:rFonts w:cs="宋体"/>
                <w:bCs/>
                <w:kern w:val="0"/>
                <w:szCs w:val="24"/>
              </w:rPr>
              <w:t>25*25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方钢管，壁厚≥</w:t>
            </w:r>
            <w:r w:rsidRPr="004B1E96">
              <w:rPr>
                <w:rFonts w:cs="宋体"/>
                <w:bCs/>
                <w:kern w:val="0"/>
                <w:szCs w:val="24"/>
              </w:rPr>
              <w:t>1.2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，带防滑钢制脚踏板，表面冲压防滑纹。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每层床头设双层书架各一个，书架两侧上端为圆弧状，</w:t>
            </w:r>
            <w:r w:rsidRPr="004B1E96">
              <w:rPr>
                <w:rFonts w:cs="宋体"/>
                <w:bCs/>
                <w:kern w:val="0"/>
                <w:szCs w:val="24"/>
              </w:rPr>
              <w:t>15*15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方钢管焊接，壁厚≥</w:t>
            </w:r>
            <w:r w:rsidRPr="004B1E96">
              <w:rPr>
                <w:rFonts w:cs="宋体"/>
                <w:bCs/>
                <w:kern w:val="0"/>
                <w:szCs w:val="24"/>
              </w:rPr>
              <w:t>1.2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；书架搁板采用一级冷轧钢板，厚度≥</w:t>
            </w:r>
            <w:r w:rsidRPr="004B1E96">
              <w:rPr>
                <w:rFonts w:cs="宋体"/>
                <w:bCs/>
                <w:kern w:val="0"/>
                <w:szCs w:val="24"/>
              </w:rPr>
              <w:t>0.8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，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搁板长边三折弯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处理，下设加强筋。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护栏：缺口长≤</w:t>
            </w:r>
            <w:r w:rsidRPr="004B1E96">
              <w:rPr>
                <w:rFonts w:cs="宋体"/>
                <w:bCs/>
                <w:kern w:val="0"/>
                <w:szCs w:val="24"/>
              </w:rPr>
              <w:t>600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；护栏高</w:t>
            </w:r>
            <w:r w:rsidRPr="004B1E96">
              <w:rPr>
                <w:rFonts w:cs="宋体"/>
                <w:bCs/>
                <w:kern w:val="0"/>
                <w:szCs w:val="24"/>
              </w:rPr>
              <w:t>300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，钢制壁厚≥</w:t>
            </w:r>
            <w:r w:rsidRPr="004B1E96">
              <w:rPr>
                <w:rFonts w:cs="宋体"/>
                <w:bCs/>
                <w:kern w:val="0"/>
                <w:szCs w:val="24"/>
              </w:rPr>
              <w:t>1.2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。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下层床铺下两端各设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一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钢制贮物柜，带明锁扣，柜顶部与床架固定连接。采用一级冷轧钢板，壁厚≥</w:t>
            </w:r>
            <w:r w:rsidRPr="004B1E96">
              <w:rPr>
                <w:rFonts w:cs="宋体"/>
                <w:bCs/>
                <w:kern w:val="0"/>
                <w:szCs w:val="24"/>
              </w:rPr>
              <w:t>0.8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。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柜宽</w:t>
            </w:r>
            <w:proofErr w:type="gramEnd"/>
            <w:r w:rsidRPr="004B1E96">
              <w:rPr>
                <w:rFonts w:cs="宋体"/>
                <w:bCs/>
                <w:kern w:val="0"/>
                <w:szCs w:val="24"/>
              </w:rPr>
              <w:t>600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，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柜深不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小于</w:t>
            </w:r>
            <w:r w:rsidRPr="004B1E96">
              <w:rPr>
                <w:rFonts w:cs="宋体"/>
                <w:bCs/>
                <w:kern w:val="0"/>
                <w:szCs w:val="24"/>
              </w:rPr>
              <w:t>600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。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双层鞋架：置于两贮物柜之间，</w:t>
            </w:r>
            <w:r w:rsidRPr="004B1E96">
              <w:rPr>
                <w:rFonts w:cs="宋体"/>
                <w:bCs/>
                <w:kern w:val="0"/>
                <w:szCs w:val="24"/>
              </w:rPr>
              <w:t>20*20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方钢管焊接，壁厚≥</w:t>
            </w:r>
            <w:r w:rsidRPr="004B1E96">
              <w:rPr>
                <w:rFonts w:cs="宋体"/>
                <w:bCs/>
                <w:kern w:val="0"/>
                <w:szCs w:val="24"/>
              </w:rPr>
              <w:t>1.2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。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蚊帐杆按常规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配做，高度可调，固定安全可靠。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床板采用</w:t>
            </w:r>
            <w:r w:rsidRPr="004B1E96">
              <w:rPr>
                <w:rFonts w:cs="宋体"/>
                <w:bCs/>
                <w:kern w:val="0"/>
                <w:szCs w:val="24"/>
              </w:rPr>
              <w:t>18</w:t>
            </w: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厚通长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松木实木板。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proofErr w:type="gramStart"/>
            <w:r w:rsidRPr="004B1E96">
              <w:rPr>
                <w:rFonts w:cs="宋体" w:hint="eastAsia"/>
                <w:bCs/>
                <w:kern w:val="0"/>
                <w:szCs w:val="24"/>
              </w:rPr>
              <w:t>木带连接</w:t>
            </w:r>
            <w:proofErr w:type="gramEnd"/>
            <w:r w:rsidRPr="004B1E96">
              <w:rPr>
                <w:rFonts w:cs="宋体" w:hint="eastAsia"/>
                <w:bCs/>
                <w:kern w:val="0"/>
                <w:szCs w:val="24"/>
              </w:rPr>
              <w:t>，床板两面刨光，木材含水率</w:t>
            </w:r>
            <w:r w:rsidRPr="004B1E96">
              <w:rPr>
                <w:rFonts w:cs="宋体"/>
                <w:bCs/>
                <w:kern w:val="0"/>
                <w:szCs w:val="24"/>
              </w:rPr>
              <w:t>8%-12%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。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两层床板之间的层间净高≥</w:t>
            </w:r>
            <w:r w:rsidRPr="004B1E96">
              <w:rPr>
                <w:rFonts w:cs="宋体"/>
                <w:bCs/>
                <w:kern w:val="0"/>
                <w:szCs w:val="24"/>
              </w:rPr>
              <w:t>1050</w:t>
            </w:r>
            <w:r w:rsidRPr="004B1E96">
              <w:rPr>
                <w:rFonts w:cs="宋体" w:hint="eastAsia"/>
                <w:bCs/>
                <w:kern w:val="0"/>
                <w:szCs w:val="24"/>
              </w:rPr>
              <w:t>。</w:t>
            </w:r>
          </w:p>
          <w:p w:rsidR="006A3E4E" w:rsidRDefault="006A3E4E" w:rsidP="001D0DFD">
            <w:pPr>
              <w:jc w:val="left"/>
              <w:rPr>
                <w:rFonts w:cs="宋体" w:hint="eastAsia"/>
                <w:bCs/>
                <w:kern w:val="0"/>
                <w:szCs w:val="24"/>
              </w:rPr>
            </w:pPr>
            <w:r w:rsidRPr="004B1E96">
              <w:rPr>
                <w:rFonts w:cs="宋体" w:hint="eastAsia"/>
                <w:bCs/>
                <w:kern w:val="0"/>
                <w:szCs w:val="24"/>
              </w:rPr>
              <w:t>床体全部金属部件表面静电喷塑处理，配尼龙套脚。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18285" cy="1941195"/>
                  <wp:effectExtent l="0" t="0" r="5715" b="1905"/>
                  <wp:docPr id="41" name="图片 41" descr="C:\Users\ADMINI~1.RJ-\AppData\Local\Temp\WeChat Files\e4f6fdc0b136db1036d6729a814ed0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C:\Users\ADMINI~1.RJ-\AppData\Local\Temp\WeChat Files\e4f6fdc0b136db1036d6729a814ed0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E4E" w:rsidRPr="004B1E96" w:rsidTr="001D0DFD">
        <w:trPr>
          <w:trHeight w:val="1956"/>
        </w:trPr>
        <w:tc>
          <w:tcPr>
            <w:tcW w:w="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Default="006A3E4E" w:rsidP="001D0DFD">
            <w:pPr>
              <w:rPr>
                <w:rFonts w:cs="宋体" w:hint="eastAsia"/>
                <w:kern w:val="0"/>
                <w:szCs w:val="24"/>
              </w:rPr>
            </w:pP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 w:hint="eastAsia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办公桌（有副台）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 w:hint="eastAsia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主台</w:t>
            </w:r>
            <w:r w:rsidRPr="00601A35">
              <w:rPr>
                <w:rFonts w:cs="宋体"/>
                <w:bCs/>
                <w:kern w:val="0"/>
                <w:szCs w:val="24"/>
              </w:rPr>
              <w:t>2200*1100*760</w:t>
            </w:r>
          </w:p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副台</w:t>
            </w:r>
          </w:p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/>
                <w:bCs/>
                <w:kern w:val="0"/>
                <w:szCs w:val="24"/>
              </w:rPr>
              <w:t>1400*550*660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办公桌构成：主台、副台、三</w:t>
            </w:r>
            <w:proofErr w:type="gramStart"/>
            <w:r w:rsidRPr="00601A35">
              <w:rPr>
                <w:rFonts w:cs="宋体" w:hint="eastAsia"/>
                <w:bCs/>
                <w:kern w:val="0"/>
                <w:szCs w:val="24"/>
              </w:rPr>
              <w:t>屉活动推</w:t>
            </w:r>
            <w:proofErr w:type="gramEnd"/>
            <w:r w:rsidRPr="00601A35">
              <w:rPr>
                <w:rFonts w:cs="宋体" w:hint="eastAsia"/>
                <w:bCs/>
                <w:kern w:val="0"/>
                <w:szCs w:val="24"/>
              </w:rPr>
              <w:t>柜。</w:t>
            </w:r>
          </w:p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基材：台面选用</w:t>
            </w:r>
            <w:r w:rsidRPr="00601A35">
              <w:rPr>
                <w:rFonts w:cs="宋体"/>
                <w:bCs/>
                <w:kern w:val="0"/>
                <w:szCs w:val="24"/>
              </w:rPr>
              <w:t>E1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级三聚氰胺人造板；</w:t>
            </w:r>
            <w:r w:rsidRPr="00601A35">
              <w:rPr>
                <w:rFonts w:cs="宋体"/>
                <w:bCs/>
                <w:kern w:val="0"/>
                <w:szCs w:val="24"/>
              </w:rPr>
              <w:br/>
              <w:t xml:space="preserve">    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封边：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2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厚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PVC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封边。</w:t>
            </w:r>
          </w:p>
          <w:p w:rsidR="006A3E4E" w:rsidRPr="004B1E96" w:rsidRDefault="006A3E4E" w:rsidP="001D0DFD">
            <w:pPr>
              <w:jc w:val="left"/>
              <w:rPr>
                <w:rFonts w:cs="宋体" w:hint="eastAsia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桌腿：铝合金桌腿，阳极氧化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/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静电喷塑处理。</w:t>
            </w:r>
            <w:r w:rsidRPr="00601A35">
              <w:rPr>
                <w:rFonts w:cs="宋体"/>
                <w:bCs/>
                <w:kern w:val="0"/>
                <w:szCs w:val="24"/>
              </w:rPr>
              <w:br/>
              <w:t xml:space="preserve">    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五金件：三节静音滑轨、锁具、铰链、金属调节脚。</w:t>
            </w:r>
            <w:r w:rsidRPr="00601A35">
              <w:rPr>
                <w:rFonts w:cs="宋体"/>
                <w:bCs/>
                <w:kern w:val="0"/>
                <w:szCs w:val="24"/>
              </w:rPr>
              <w:br/>
              <w:t xml:space="preserve">    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结构性能描述：主、副台</w:t>
            </w:r>
            <w:proofErr w:type="gramStart"/>
            <w:r w:rsidRPr="00601A35">
              <w:rPr>
                <w:rFonts w:cs="宋体" w:hint="eastAsia"/>
                <w:bCs/>
                <w:kern w:val="0"/>
                <w:szCs w:val="24"/>
              </w:rPr>
              <w:t>带合理走</w:t>
            </w:r>
            <w:proofErr w:type="gramEnd"/>
            <w:r w:rsidRPr="00601A35">
              <w:rPr>
                <w:rFonts w:cs="宋体" w:hint="eastAsia"/>
                <w:bCs/>
                <w:kern w:val="0"/>
                <w:szCs w:val="24"/>
              </w:rPr>
              <w:t>线功能；三</w:t>
            </w:r>
            <w:proofErr w:type="gramStart"/>
            <w:r w:rsidRPr="00601A35">
              <w:rPr>
                <w:rFonts w:cs="宋体" w:hint="eastAsia"/>
                <w:bCs/>
                <w:kern w:val="0"/>
                <w:szCs w:val="24"/>
              </w:rPr>
              <w:t>屉活动推</w:t>
            </w:r>
            <w:proofErr w:type="gramEnd"/>
            <w:r w:rsidRPr="00601A35">
              <w:rPr>
                <w:rFonts w:cs="宋体" w:hint="eastAsia"/>
                <w:bCs/>
                <w:kern w:val="0"/>
                <w:szCs w:val="24"/>
              </w:rPr>
              <w:t>柜（配连杆锁）下屉下设前置导向轮；副台可移动，下设柜门</w:t>
            </w:r>
            <w:r w:rsidRPr="00601A35">
              <w:rPr>
                <w:rFonts w:cs="宋体"/>
                <w:bCs/>
                <w:kern w:val="0"/>
                <w:szCs w:val="24"/>
              </w:rPr>
              <w:t>及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抽屉，门内设搁板，柜门配锁具。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4B1E96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-19050</wp:posOffset>
                  </wp:positionH>
                  <wp:positionV relativeFrom="margin">
                    <wp:posOffset>-234950</wp:posOffset>
                  </wp:positionV>
                  <wp:extent cx="1619250" cy="1047750"/>
                  <wp:effectExtent l="0" t="0" r="0" b="0"/>
                  <wp:wrapSquare wrapText="bothSides"/>
                  <wp:docPr id="58" name="图片 58" descr="160652702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606527028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 xml:space="preserve">　</w:t>
            </w:r>
          </w:p>
        </w:tc>
      </w:tr>
      <w:tr w:rsidR="006A3E4E" w:rsidTr="001D0DFD">
        <w:trPr>
          <w:trHeight w:val="405"/>
        </w:trPr>
        <w:tc>
          <w:tcPr>
            <w:tcW w:w="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Default="006A3E4E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Default="006A3E4E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主台</w:t>
            </w:r>
            <w:r w:rsidRPr="00601A35">
              <w:rPr>
                <w:rFonts w:cs="宋体"/>
                <w:bCs/>
                <w:kern w:val="0"/>
                <w:szCs w:val="24"/>
              </w:rPr>
              <w:t>2000*1000*760</w:t>
            </w:r>
          </w:p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副台</w:t>
            </w:r>
          </w:p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/>
                <w:bCs/>
                <w:kern w:val="0"/>
                <w:szCs w:val="24"/>
              </w:rPr>
              <w:t>1200*500*660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rFonts w:cs="宋体" w:hint="eastAsia"/>
                <w:bCs/>
                <w:noProof/>
                <w:kern w:val="0"/>
                <w:szCs w:val="24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137795</wp:posOffset>
                  </wp:positionH>
                  <wp:positionV relativeFrom="margin">
                    <wp:posOffset>-1365250</wp:posOffset>
                  </wp:positionV>
                  <wp:extent cx="1619250" cy="1047750"/>
                  <wp:effectExtent l="0" t="0" r="0" b="0"/>
                  <wp:wrapSquare wrapText="bothSides"/>
                  <wp:docPr id="57" name="图片 57" descr="160652702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1606527028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 xml:space="preserve">　</w:t>
            </w:r>
          </w:p>
        </w:tc>
      </w:tr>
      <w:tr w:rsidR="006A3E4E" w:rsidTr="001D0DFD">
        <w:trPr>
          <w:trHeight w:val="405"/>
        </w:trPr>
        <w:tc>
          <w:tcPr>
            <w:tcW w:w="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Default="006A3E4E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/>
                <w:bCs/>
                <w:kern w:val="0"/>
                <w:szCs w:val="24"/>
              </w:rPr>
              <w:t>3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主台</w:t>
            </w:r>
            <w:r w:rsidRPr="00601A35">
              <w:rPr>
                <w:rFonts w:cs="宋体"/>
                <w:bCs/>
                <w:kern w:val="0"/>
                <w:szCs w:val="24"/>
              </w:rPr>
              <w:t>1800*1000*760</w:t>
            </w:r>
          </w:p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副台</w:t>
            </w:r>
          </w:p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/>
                <w:bCs/>
                <w:kern w:val="0"/>
                <w:szCs w:val="24"/>
              </w:rPr>
              <w:t>1200*500*660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rFonts w:cs="宋体"/>
                <w:bCs/>
                <w:noProof/>
                <w:kern w:val="0"/>
                <w:szCs w:val="24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-19685</wp:posOffset>
                  </wp:positionH>
                  <wp:positionV relativeFrom="margin">
                    <wp:posOffset>147320</wp:posOffset>
                  </wp:positionV>
                  <wp:extent cx="1619250" cy="1047750"/>
                  <wp:effectExtent l="0" t="0" r="0" b="0"/>
                  <wp:wrapSquare wrapText="bothSides"/>
                  <wp:docPr id="56" name="图片 56" descr="160652702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606527028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3E4E" w:rsidTr="001D0DFD">
        <w:trPr>
          <w:trHeight w:val="405"/>
        </w:trPr>
        <w:tc>
          <w:tcPr>
            <w:tcW w:w="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Default="006A3E4E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主台</w:t>
            </w:r>
            <w:r w:rsidRPr="00601A35">
              <w:rPr>
                <w:rFonts w:cs="宋体"/>
                <w:bCs/>
                <w:kern w:val="0"/>
                <w:szCs w:val="24"/>
              </w:rPr>
              <w:t>1600*800*760</w:t>
            </w:r>
          </w:p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副台</w:t>
            </w:r>
          </w:p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/>
                <w:bCs/>
                <w:kern w:val="0"/>
                <w:szCs w:val="24"/>
              </w:rPr>
              <w:t>1200*400*660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rFonts w:cs="宋体" w:hint="eastAsia"/>
                <w:bCs/>
                <w:noProof/>
                <w:kern w:val="0"/>
                <w:szCs w:val="24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posOffset>-10795</wp:posOffset>
                  </wp:positionH>
                  <wp:positionV relativeFrom="margin">
                    <wp:posOffset>101600</wp:posOffset>
                  </wp:positionV>
                  <wp:extent cx="1619250" cy="1047750"/>
                  <wp:effectExtent l="0" t="0" r="0" b="0"/>
                  <wp:wrapSquare wrapText="bothSides"/>
                  <wp:docPr id="55" name="图片 55" descr="160652702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606527028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 xml:space="preserve">　</w:t>
            </w:r>
          </w:p>
        </w:tc>
      </w:tr>
      <w:tr w:rsidR="006A3E4E" w:rsidTr="001D0DFD">
        <w:trPr>
          <w:trHeight w:val="405"/>
        </w:trPr>
        <w:tc>
          <w:tcPr>
            <w:tcW w:w="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Default="006A3E4E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办公桌（无副台）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/>
                <w:bCs/>
                <w:kern w:val="0"/>
                <w:szCs w:val="24"/>
              </w:rPr>
              <w:t>1600*800*760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基材：台面选用</w:t>
            </w:r>
            <w:r w:rsidRPr="00601A35">
              <w:rPr>
                <w:rFonts w:cs="宋体"/>
                <w:bCs/>
                <w:kern w:val="0"/>
                <w:szCs w:val="24"/>
              </w:rPr>
              <w:t>E1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级三聚氰胺人造板</w:t>
            </w:r>
            <w:r w:rsidRPr="00601A35">
              <w:rPr>
                <w:rFonts w:cs="宋体"/>
                <w:bCs/>
                <w:kern w:val="0"/>
                <w:szCs w:val="24"/>
              </w:rPr>
              <w:br/>
              <w:t xml:space="preserve">    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封边：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2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厚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PVC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封边。</w:t>
            </w:r>
          </w:p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桌腿：铝合金桌腿，阳极氧化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/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静电喷塑处理。</w:t>
            </w:r>
            <w:r w:rsidRPr="00601A35">
              <w:rPr>
                <w:rFonts w:cs="宋体"/>
                <w:bCs/>
                <w:kern w:val="0"/>
                <w:szCs w:val="24"/>
              </w:rPr>
              <w:br/>
              <w:t xml:space="preserve">    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五金件：三节静音滑轨、锁具、铰链、金属调节脚。</w:t>
            </w:r>
            <w:r w:rsidRPr="00601A35">
              <w:rPr>
                <w:rFonts w:cs="宋体"/>
                <w:bCs/>
                <w:kern w:val="0"/>
                <w:szCs w:val="24"/>
              </w:rPr>
              <w:br/>
              <w:t xml:space="preserve">    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结构性能描述：一侧为铝合金桌腿，另一侧为三</w:t>
            </w:r>
            <w:proofErr w:type="gramStart"/>
            <w:r w:rsidRPr="00601A35">
              <w:rPr>
                <w:rFonts w:cs="宋体" w:hint="eastAsia"/>
                <w:bCs/>
                <w:kern w:val="0"/>
                <w:szCs w:val="24"/>
              </w:rPr>
              <w:t>屉固定</w:t>
            </w:r>
            <w:proofErr w:type="gramEnd"/>
            <w:r w:rsidRPr="00601A35">
              <w:rPr>
                <w:rFonts w:cs="宋体" w:hint="eastAsia"/>
                <w:bCs/>
                <w:kern w:val="0"/>
                <w:szCs w:val="24"/>
              </w:rPr>
              <w:t>柜。</w:t>
            </w:r>
            <w:proofErr w:type="gramStart"/>
            <w:r w:rsidRPr="00601A35">
              <w:rPr>
                <w:rFonts w:cs="宋体" w:hint="eastAsia"/>
                <w:bCs/>
                <w:kern w:val="0"/>
                <w:szCs w:val="24"/>
              </w:rPr>
              <w:t>带合理走</w:t>
            </w:r>
            <w:proofErr w:type="gramEnd"/>
            <w:r w:rsidRPr="00601A35">
              <w:rPr>
                <w:rFonts w:cs="宋体" w:hint="eastAsia"/>
                <w:bCs/>
                <w:kern w:val="0"/>
                <w:szCs w:val="24"/>
              </w:rPr>
              <w:t>线功能。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rFonts w:cs="宋体"/>
                <w:bCs/>
                <w:noProof/>
                <w:kern w:val="0"/>
                <w:szCs w:val="24"/>
              </w:rPr>
              <w:drawing>
                <wp:inline distT="0" distB="0" distL="0" distR="0">
                  <wp:extent cx="1621790" cy="1069975"/>
                  <wp:effectExtent l="0" t="0" r="0" b="0"/>
                  <wp:docPr id="40" name="图片 40" descr="160652748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60652748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 xml:space="preserve">　</w:t>
            </w:r>
          </w:p>
        </w:tc>
      </w:tr>
      <w:tr w:rsidR="006A3E4E" w:rsidTr="001D0DFD">
        <w:trPr>
          <w:trHeight w:val="3423"/>
        </w:trPr>
        <w:tc>
          <w:tcPr>
            <w:tcW w:w="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7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会议桌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/>
                <w:bCs/>
                <w:kern w:val="0"/>
                <w:szCs w:val="24"/>
              </w:rPr>
              <w:t>3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1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延米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基材：台面选用</w:t>
            </w:r>
            <w:r w:rsidRPr="00601A35">
              <w:rPr>
                <w:rFonts w:cs="宋体"/>
                <w:bCs/>
                <w:kern w:val="0"/>
                <w:szCs w:val="24"/>
              </w:rPr>
              <w:t>E1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级三聚氰胺人造板</w:t>
            </w:r>
            <w:r w:rsidRPr="00601A35">
              <w:rPr>
                <w:rFonts w:cs="宋体"/>
                <w:bCs/>
                <w:kern w:val="0"/>
                <w:szCs w:val="24"/>
              </w:rPr>
              <w:br/>
              <w:t xml:space="preserve">    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封边：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2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厚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PVC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封边。</w:t>
            </w:r>
          </w:p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桌腿：铝合金桌腿，阳极氧化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/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静电喷塑处理。</w:t>
            </w:r>
            <w:r w:rsidRPr="00601A35">
              <w:rPr>
                <w:rFonts w:cs="宋体"/>
                <w:bCs/>
                <w:kern w:val="0"/>
                <w:szCs w:val="24"/>
              </w:rPr>
              <w:br/>
              <w:t xml:space="preserve">    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五金件：三节静音滑轨、锁具、铰链、金属调节脚。</w:t>
            </w:r>
            <w:r w:rsidRPr="00601A35">
              <w:rPr>
                <w:rFonts w:cs="宋体"/>
                <w:bCs/>
                <w:kern w:val="0"/>
                <w:szCs w:val="24"/>
              </w:rPr>
              <w:br/>
              <w:t xml:space="preserve">    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结构性能描述：有多媒体线盒和走线功能。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-12700</wp:posOffset>
                  </wp:positionH>
                  <wp:positionV relativeFrom="margin">
                    <wp:posOffset>316865</wp:posOffset>
                  </wp:positionV>
                  <wp:extent cx="1499870" cy="1193165"/>
                  <wp:effectExtent l="0" t="0" r="5080" b="6985"/>
                  <wp:wrapSquare wrapText="bothSides"/>
                  <wp:docPr id="54" name="图片 54" descr="a5a54249cc17821b446d93f03e63a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5a54249cc17821b446d93f03e63ac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0" t="15198" r="1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 xml:space="preserve">　</w:t>
            </w:r>
          </w:p>
        </w:tc>
      </w:tr>
      <w:tr w:rsidR="006A3E4E" w:rsidTr="001D0DFD">
        <w:trPr>
          <w:trHeight w:val="1956"/>
        </w:trPr>
        <w:tc>
          <w:tcPr>
            <w:tcW w:w="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Default="006A3E4E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Default="006A3E4E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椅类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椅子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常规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低背，有扶手。</w:t>
            </w:r>
          </w:p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铝合金椅架，表面阳极氧化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/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静电喷塑处理，椅座、背板采用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PU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革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/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麻绒面料覆面，内衬高回弹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PU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泡棉，配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PU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套脚。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161290</wp:posOffset>
                  </wp:positionH>
                  <wp:positionV relativeFrom="margin">
                    <wp:posOffset>82550</wp:posOffset>
                  </wp:positionV>
                  <wp:extent cx="1133475" cy="1133475"/>
                  <wp:effectExtent l="0" t="0" r="9525" b="9525"/>
                  <wp:wrapSquare wrapText="bothSides"/>
                  <wp:docPr id="53" name="图片 53" descr="f03c421bf003c24905f16e5d7592b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03c421bf003c24905f16e5d7592b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 xml:space="preserve">　</w:t>
            </w:r>
          </w:p>
        </w:tc>
      </w:tr>
      <w:tr w:rsidR="006A3E4E" w:rsidTr="001D0DFD">
        <w:trPr>
          <w:trHeight w:val="405"/>
        </w:trPr>
        <w:tc>
          <w:tcPr>
            <w:tcW w:w="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Default="006A3E4E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Default="006A3E4E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椅子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常规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低背，有扶手。</w:t>
            </w:r>
          </w:p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 w:rsidRPr="00601A35">
              <w:rPr>
                <w:rFonts w:cs="宋体" w:hint="eastAsia"/>
                <w:bCs/>
                <w:kern w:val="0"/>
                <w:szCs w:val="24"/>
              </w:rPr>
              <w:t>铝合金椅架，表面阳极氧化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/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静电喷塑处理，椅座、背板采用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PU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革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/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麻绒面料覆面，内衬高回弹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PU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泡棉，椅座可翻转，配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PP</w:t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>可翻转手写板，后腿带小轮子，可摞放。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23252A" w:rsidRDefault="006A3E4E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E4E" w:rsidRPr="00601A35" w:rsidRDefault="006A3E4E" w:rsidP="001D0DFD">
            <w:pPr>
              <w:jc w:val="left"/>
              <w:rPr>
                <w:rFonts w:cs="宋体"/>
                <w:bCs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170180</wp:posOffset>
                  </wp:positionH>
                  <wp:positionV relativeFrom="margin">
                    <wp:posOffset>207010</wp:posOffset>
                  </wp:positionV>
                  <wp:extent cx="1120140" cy="1120140"/>
                  <wp:effectExtent l="0" t="0" r="3810" b="3810"/>
                  <wp:wrapSquare wrapText="bothSides"/>
                  <wp:docPr id="52" name="图片 52" descr="8fd9fc20a2b7bff013258377b4f38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8fd9fc20a2b7bff013258377b4f38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1A35">
              <w:rPr>
                <w:rFonts w:cs="宋体" w:hint="eastAsia"/>
                <w:bCs/>
                <w:kern w:val="0"/>
                <w:szCs w:val="24"/>
              </w:rPr>
              <w:t xml:space="preserve">　</w:t>
            </w:r>
          </w:p>
        </w:tc>
      </w:tr>
    </w:tbl>
    <w:p w:rsidR="00AC4DCA" w:rsidRDefault="00AC4DCA">
      <w:bookmarkStart w:id="0" w:name="_GoBack"/>
      <w:bookmarkEnd w:id="0"/>
    </w:p>
    <w:p w:rsidR="00AC4DCA" w:rsidRDefault="00AC4DCA"/>
    <w:p w:rsidR="00FF5B46" w:rsidRDefault="00FF5B46"/>
    <w:p w:rsidR="00FF5B46" w:rsidRDefault="00FF5B46"/>
    <w:p w:rsidR="00F62893" w:rsidRPr="009B2B49" w:rsidRDefault="00F62893"/>
    <w:p w:rsidR="00C340AD" w:rsidRDefault="00C340AD"/>
    <w:sectPr w:rsidR="00C340AD" w:rsidSect="00756507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61E" w:rsidRDefault="005C161E" w:rsidP="00C67B4A">
      <w:r>
        <w:separator/>
      </w:r>
    </w:p>
  </w:endnote>
  <w:endnote w:type="continuationSeparator" w:id="0">
    <w:p w:rsidR="005C161E" w:rsidRDefault="005C161E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61E" w:rsidRDefault="005C161E" w:rsidP="00C67B4A">
      <w:r>
        <w:separator/>
      </w:r>
    </w:p>
  </w:footnote>
  <w:footnote w:type="continuationSeparator" w:id="0">
    <w:p w:rsidR="005C161E" w:rsidRDefault="005C161E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214ED2"/>
    <w:rsid w:val="003C2FFF"/>
    <w:rsid w:val="003F0B35"/>
    <w:rsid w:val="005A33DD"/>
    <w:rsid w:val="005C161E"/>
    <w:rsid w:val="006A3E4E"/>
    <w:rsid w:val="00756507"/>
    <w:rsid w:val="00884513"/>
    <w:rsid w:val="009B2B49"/>
    <w:rsid w:val="00A5291E"/>
    <w:rsid w:val="00AC4DCA"/>
    <w:rsid w:val="00C340AD"/>
    <w:rsid w:val="00C67B4A"/>
    <w:rsid w:val="00CA4FCD"/>
    <w:rsid w:val="00F62893"/>
    <w:rsid w:val="00FD555A"/>
    <w:rsid w:val="00FF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14</Pages>
  <Words>657</Words>
  <Characters>3751</Characters>
  <Application>Microsoft Office Word</Application>
  <DocSecurity>0</DocSecurity>
  <Lines>31</Lines>
  <Paragraphs>8</Paragraphs>
  <ScaleCrop>false</ScaleCrop>
  <Company>Microsoft</Company>
  <LinksUpToDate>false</LinksUpToDate>
  <CharactersWithSpaces>4400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TFa</cp:lastModifiedBy>
  <cp:revision>13</cp:revision>
  <dcterms:created xsi:type="dcterms:W3CDTF">2019-06-28T11:05:00Z</dcterms:created>
  <dcterms:modified xsi:type="dcterms:W3CDTF">2020-12-18T01:36:00Z</dcterms:modified>
</cp:coreProperties>
</file>