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C79" w:rsidRDefault="00AC4C79" w:rsidP="00AC4C79">
      <w:pPr>
        <w:pStyle w:val="1"/>
        <w:jc w:val="center"/>
      </w:pPr>
      <w:r>
        <w:rPr>
          <w:rFonts w:hint="eastAsia"/>
        </w:rPr>
        <w:t>10.</w:t>
      </w:r>
      <w:r>
        <w:rPr>
          <w:rFonts w:hint="eastAsia"/>
        </w:rPr>
        <w:t>项目实施流程</w:t>
      </w:r>
    </w:p>
    <w:p w:rsidR="00AC4C79" w:rsidRDefault="00AC4C79">
      <w:pPr>
        <w:pStyle w:val="2"/>
        <w:spacing w:before="0" w:after="0" w:line="360" w:lineRule="auto"/>
        <w:ind w:left="576" w:hanging="576"/>
        <w:rPr>
          <w:rFonts w:ascii="Times New Roman" w:hAnsi="Times New Roman" w:hint="eastAsia"/>
          <w:sz w:val="28"/>
          <w:szCs w:val="28"/>
        </w:rPr>
      </w:pPr>
      <w:r>
        <w:rPr>
          <w:rFonts w:ascii="Times New Roman" w:hAnsi="Times New Roman"/>
          <w:sz w:val="28"/>
          <w:szCs w:val="28"/>
        </w:rPr>
        <w:t>10.1</w:t>
      </w:r>
      <w:r>
        <w:rPr>
          <w:rFonts w:ascii="Times New Roman" w:hAnsi="宋体"/>
          <w:sz w:val="28"/>
          <w:szCs w:val="28"/>
        </w:rPr>
        <w:t>项目</w:t>
      </w:r>
      <w:r>
        <w:rPr>
          <w:rFonts w:ascii="Times New Roman" w:hAnsi="宋体" w:hint="eastAsia"/>
          <w:sz w:val="28"/>
          <w:szCs w:val="28"/>
        </w:rPr>
        <w:t>基本</w:t>
      </w:r>
      <w:r>
        <w:rPr>
          <w:rFonts w:ascii="Times New Roman" w:hAnsi="宋体"/>
          <w:sz w:val="28"/>
          <w:szCs w:val="28"/>
        </w:rPr>
        <w:t>情况</w:t>
      </w:r>
    </w:p>
    <w:p w:rsidR="00AC4C79" w:rsidRDefault="00AC4C79">
      <w:pPr>
        <w:spacing w:line="360" w:lineRule="auto"/>
        <w:ind w:firstLineChars="200" w:firstLine="480"/>
        <w:jc w:val="left"/>
        <w:rPr>
          <w:rFonts w:ascii="Times New Roman" w:hAnsi="宋体"/>
          <w:sz w:val="24"/>
          <w:szCs w:val="24"/>
        </w:rPr>
      </w:pPr>
      <w:r>
        <w:rPr>
          <w:rFonts w:ascii="宋体" w:hAnsi="宋体" w:hint="eastAsia"/>
          <w:sz w:val="24"/>
          <w:szCs w:val="24"/>
        </w:rPr>
        <w:t>中国第一历史档案馆档案的著录加工服务项目。</w:t>
      </w:r>
      <w:r>
        <w:rPr>
          <w:rFonts w:ascii="宋体" w:hAnsi="宋体"/>
          <w:sz w:val="24"/>
          <w:szCs w:val="24"/>
        </w:rPr>
        <w:t>第1包溥仪全宗档案</w:t>
      </w:r>
      <w:r>
        <w:rPr>
          <w:rFonts w:ascii="Times New Roman" w:hAnsi="宋体"/>
          <w:sz w:val="24"/>
          <w:szCs w:val="24"/>
        </w:rPr>
        <w:t>。</w:t>
      </w:r>
    </w:p>
    <w:p w:rsidR="00AC4C79" w:rsidRDefault="00AC4C79">
      <w:pPr>
        <w:spacing w:line="360" w:lineRule="auto"/>
        <w:ind w:firstLineChars="200" w:firstLine="480"/>
        <w:jc w:val="left"/>
        <w:rPr>
          <w:rFonts w:ascii="宋体" w:hAnsi="宋体"/>
          <w:sz w:val="24"/>
          <w:szCs w:val="24"/>
        </w:rPr>
      </w:pPr>
      <w:r>
        <w:rPr>
          <w:rFonts w:ascii="宋体" w:hAnsi="宋体" w:hint="eastAsia"/>
          <w:sz w:val="24"/>
          <w:szCs w:val="24"/>
        </w:rPr>
        <w:t>溥仪全宗档案包括溥仪在故宫“小朝廷”时期和在天津居住期间所形成的档案，时间跨度从宣统三年十二月二十五日清帝宣布退位开始，至1931年溥仪离开天津为止。该全宗档案涵盖了溥仪个人从事政治、外事活动、生活等方面，还有为其和皇室服务的内务府、宗人府、奏事处各机构档案。</w:t>
      </w:r>
    </w:p>
    <w:p w:rsidR="00AC4C79" w:rsidRDefault="00AC4C79">
      <w:pPr>
        <w:spacing w:line="360" w:lineRule="auto"/>
        <w:ind w:firstLineChars="200" w:firstLine="480"/>
        <w:jc w:val="left"/>
        <w:rPr>
          <w:rFonts w:ascii="宋体" w:hAnsi="宋体"/>
          <w:sz w:val="24"/>
          <w:szCs w:val="24"/>
        </w:rPr>
      </w:pPr>
      <w:r>
        <w:rPr>
          <w:rFonts w:ascii="宋体" w:hAnsi="宋体" w:hint="eastAsia"/>
          <w:sz w:val="24"/>
          <w:szCs w:val="24"/>
        </w:rPr>
        <w:t>溥仪个人文件包括政务、外事、财务、礼仪陵寝、生活习读5大类。内务府档案包括清帝退位直至1924年溥仪被驱逐出宫内务府形成的大量文件，包括有内务府堂、各司、三院及其他机构的文件。</w:t>
      </w:r>
      <w:proofErr w:type="gramStart"/>
      <w:r>
        <w:rPr>
          <w:rFonts w:ascii="宋体" w:hAnsi="宋体" w:hint="eastAsia"/>
          <w:sz w:val="24"/>
          <w:szCs w:val="24"/>
        </w:rPr>
        <w:t>宗人府档是</w:t>
      </w:r>
      <w:proofErr w:type="gramEnd"/>
      <w:r>
        <w:rPr>
          <w:rFonts w:ascii="宋体" w:hAnsi="宋体" w:hint="eastAsia"/>
          <w:sz w:val="24"/>
          <w:szCs w:val="24"/>
        </w:rPr>
        <w:t>溥仪“小朝廷”时形成的大量档案，主要有管理皇族王公土地财产及皇室经费、</w:t>
      </w:r>
      <w:proofErr w:type="gramStart"/>
      <w:r>
        <w:rPr>
          <w:rFonts w:ascii="宋体" w:hAnsi="宋体" w:hint="eastAsia"/>
          <w:sz w:val="24"/>
          <w:szCs w:val="24"/>
        </w:rPr>
        <w:t>俸</w:t>
      </w:r>
      <w:proofErr w:type="gramEnd"/>
      <w:r>
        <w:rPr>
          <w:rFonts w:ascii="宋体" w:hAnsi="宋体" w:hint="eastAsia"/>
          <w:sz w:val="24"/>
          <w:szCs w:val="24"/>
        </w:rPr>
        <w:t>饷的拨付与报销、筹办旗人生计、宗族加入民国参议院和京都市民自治会活动，以及关于皇族生死婚丧、纂修玉</w:t>
      </w:r>
      <w:proofErr w:type="gramStart"/>
      <w:r>
        <w:rPr>
          <w:rFonts w:ascii="宋体" w:hAnsi="宋体" w:hint="eastAsia"/>
          <w:sz w:val="24"/>
          <w:szCs w:val="24"/>
        </w:rPr>
        <w:t>牒</w:t>
      </w:r>
      <w:proofErr w:type="gramEnd"/>
      <w:r>
        <w:rPr>
          <w:rFonts w:ascii="宋体" w:hAnsi="宋体" w:hint="eastAsia"/>
          <w:sz w:val="24"/>
          <w:szCs w:val="24"/>
        </w:rPr>
        <w:t>、祭祀、值班、官员升补等方面的文件。该全宗档案是研究溥仪“小朝廷”和居津时期政治、经济、文化及溥仪个人的珍贵史料。</w:t>
      </w:r>
    </w:p>
    <w:p w:rsidR="00AC4C79" w:rsidRDefault="00AC4C79">
      <w:pPr>
        <w:pStyle w:val="2"/>
        <w:spacing w:before="0" w:after="0" w:line="360" w:lineRule="auto"/>
        <w:ind w:left="576" w:hanging="576"/>
        <w:rPr>
          <w:rFonts w:ascii="Times New Roman" w:hAnsi="Times New Roman"/>
          <w:sz w:val="28"/>
          <w:szCs w:val="28"/>
        </w:rPr>
      </w:pPr>
      <w:r>
        <w:rPr>
          <w:rFonts w:ascii="Times New Roman" w:hAnsi="Times New Roman"/>
          <w:sz w:val="28"/>
          <w:szCs w:val="28"/>
        </w:rPr>
        <w:t>10.2</w:t>
      </w:r>
      <w:r>
        <w:rPr>
          <w:rFonts w:ascii="Times New Roman" w:hAnsi="宋体"/>
          <w:sz w:val="28"/>
          <w:szCs w:val="28"/>
        </w:rPr>
        <w:t>项目开展背景</w:t>
      </w:r>
    </w:p>
    <w:p w:rsidR="00AC4C79" w:rsidRDefault="00AC4C79">
      <w:pPr>
        <w:spacing w:line="360" w:lineRule="auto"/>
        <w:ind w:firstLineChars="200" w:firstLine="480"/>
        <w:rPr>
          <w:rFonts w:ascii="宋体" w:hAnsi="宋体"/>
          <w:sz w:val="24"/>
          <w:szCs w:val="24"/>
        </w:rPr>
      </w:pPr>
      <w:r>
        <w:rPr>
          <w:rFonts w:ascii="宋体" w:hAnsi="宋体"/>
          <w:sz w:val="24"/>
          <w:szCs w:val="24"/>
        </w:rPr>
        <w:t>中国第一历史档案馆现存约1000万件明清历史档案，现形成文件级电子条目350余万件，为尽快将档案信息提供社会服务，需要借助社会专业技术服务，开展大规模档案数字图像著录工作。2015-201</w:t>
      </w:r>
      <w:r>
        <w:rPr>
          <w:rFonts w:ascii="宋体" w:hAnsi="宋体" w:hint="eastAsia"/>
          <w:sz w:val="24"/>
          <w:szCs w:val="24"/>
        </w:rPr>
        <w:t>6</w:t>
      </w:r>
      <w:r>
        <w:rPr>
          <w:rFonts w:ascii="宋体" w:hAnsi="宋体"/>
          <w:sz w:val="24"/>
          <w:szCs w:val="24"/>
        </w:rPr>
        <w:t>年，</w:t>
      </w:r>
      <w:r>
        <w:rPr>
          <w:rFonts w:ascii="宋体" w:hAnsi="宋体" w:hint="eastAsia"/>
          <w:sz w:val="24"/>
          <w:szCs w:val="24"/>
        </w:rPr>
        <w:t>馆方</w:t>
      </w:r>
      <w:r>
        <w:rPr>
          <w:rFonts w:ascii="宋体" w:hAnsi="宋体"/>
          <w:sz w:val="24"/>
          <w:szCs w:val="24"/>
        </w:rPr>
        <w:t>采取对外招标形式，进行了第一期和第二期档案著录外包，取得了良好的成绩。为继续开展明清档案著录工作，深入挖掘档案内容信息，服务社会研究，现进行</w:t>
      </w:r>
      <w:r>
        <w:rPr>
          <w:rFonts w:ascii="宋体" w:hAnsi="宋体" w:hint="eastAsia"/>
          <w:sz w:val="24"/>
          <w:szCs w:val="24"/>
        </w:rPr>
        <w:t>中国第一历史档案馆档案的著录加工服务外包</w:t>
      </w:r>
      <w:r>
        <w:rPr>
          <w:rFonts w:ascii="宋体" w:hAnsi="宋体"/>
          <w:sz w:val="24"/>
          <w:szCs w:val="24"/>
        </w:rPr>
        <w:t>招标。</w:t>
      </w:r>
    </w:p>
    <w:p w:rsidR="00AC4C79" w:rsidRDefault="00AC4C79">
      <w:pPr>
        <w:pStyle w:val="2"/>
        <w:spacing w:before="0" w:after="0" w:line="360" w:lineRule="auto"/>
        <w:ind w:left="576" w:hanging="576"/>
        <w:rPr>
          <w:rFonts w:ascii="Times New Roman" w:hAnsi="Times New Roman"/>
          <w:sz w:val="28"/>
          <w:szCs w:val="28"/>
        </w:rPr>
      </w:pPr>
      <w:bookmarkStart w:id="0" w:name="_Toc408590945"/>
      <w:bookmarkStart w:id="1" w:name="_Toc408500883"/>
      <w:bookmarkStart w:id="2" w:name="_Toc408499296"/>
      <w:bookmarkStart w:id="3" w:name="_Toc401604346"/>
      <w:r>
        <w:rPr>
          <w:rFonts w:ascii="Times New Roman" w:hAnsi="Times New Roman"/>
          <w:sz w:val="28"/>
          <w:szCs w:val="28"/>
        </w:rPr>
        <w:t>10.</w:t>
      </w:r>
      <w:r>
        <w:rPr>
          <w:rFonts w:ascii="Times New Roman" w:hAnsi="Times New Roman" w:hint="eastAsia"/>
          <w:sz w:val="28"/>
          <w:szCs w:val="28"/>
        </w:rPr>
        <w:t>3</w:t>
      </w:r>
      <w:r>
        <w:rPr>
          <w:rFonts w:ascii="Times New Roman" w:hAnsi="Times New Roman" w:hint="eastAsia"/>
          <w:sz w:val="28"/>
          <w:szCs w:val="28"/>
        </w:rPr>
        <w:t>项目</w:t>
      </w:r>
      <w:r>
        <w:rPr>
          <w:rFonts w:ascii="Times New Roman" w:hAnsi="Times New Roman"/>
          <w:sz w:val="28"/>
          <w:szCs w:val="28"/>
        </w:rPr>
        <w:t>实施原则</w:t>
      </w:r>
      <w:bookmarkEnd w:id="0"/>
      <w:bookmarkEnd w:id="1"/>
      <w:bookmarkEnd w:id="2"/>
      <w:bookmarkEnd w:id="3"/>
    </w:p>
    <w:p w:rsidR="00AC4C79" w:rsidRDefault="00AC4C79">
      <w:pPr>
        <w:widowControl/>
        <w:spacing w:line="360" w:lineRule="auto"/>
        <w:ind w:firstLine="600"/>
        <w:rPr>
          <w:rFonts w:ascii="Times New Roman" w:hAnsi="Times New Roman"/>
          <w:kern w:val="0"/>
          <w:sz w:val="24"/>
        </w:rPr>
      </w:pPr>
      <w:bookmarkStart w:id="4" w:name="_Toc349577933"/>
      <w:bookmarkStart w:id="5" w:name="_Toc349577473"/>
      <w:bookmarkStart w:id="6" w:name="_Toc349577112"/>
      <w:r>
        <w:rPr>
          <w:rFonts w:ascii="Times New Roman" w:hAnsi="宋体"/>
          <w:kern w:val="0"/>
          <w:sz w:val="24"/>
        </w:rPr>
        <w:t>坚持</w:t>
      </w:r>
      <w:proofErr w:type="gramStart"/>
      <w:r>
        <w:rPr>
          <w:rFonts w:ascii="Times New Roman" w:hAnsi="宋体"/>
          <w:kern w:val="0"/>
          <w:sz w:val="24"/>
        </w:rPr>
        <w:t>安全第一</w:t>
      </w:r>
      <w:proofErr w:type="gramEnd"/>
      <w:r>
        <w:rPr>
          <w:rFonts w:ascii="Times New Roman" w:hAnsi="宋体"/>
          <w:kern w:val="0"/>
          <w:sz w:val="24"/>
        </w:rPr>
        <w:t>的原则，确保数据及图像在著录过程中的绝对安全</w:t>
      </w:r>
      <w:bookmarkEnd w:id="4"/>
      <w:bookmarkEnd w:id="5"/>
      <w:bookmarkEnd w:id="6"/>
      <w:r>
        <w:rPr>
          <w:rFonts w:ascii="Times New Roman" w:hAnsi="宋体"/>
          <w:kern w:val="0"/>
          <w:sz w:val="24"/>
        </w:rPr>
        <w:t>；</w:t>
      </w:r>
      <w:bookmarkStart w:id="7" w:name="_Toc349577934"/>
      <w:bookmarkStart w:id="8" w:name="_Toc349577474"/>
      <w:bookmarkStart w:id="9" w:name="_Toc349577113"/>
    </w:p>
    <w:p w:rsidR="00AC4C79" w:rsidRDefault="00AC4C79">
      <w:pPr>
        <w:widowControl/>
        <w:spacing w:line="360" w:lineRule="auto"/>
        <w:ind w:firstLine="600"/>
        <w:rPr>
          <w:rFonts w:ascii="Times New Roman" w:hAnsi="宋体" w:hint="eastAsia"/>
          <w:kern w:val="0"/>
          <w:sz w:val="24"/>
        </w:rPr>
      </w:pPr>
      <w:r>
        <w:rPr>
          <w:rFonts w:ascii="Times New Roman" w:hAnsi="宋体"/>
          <w:kern w:val="0"/>
          <w:sz w:val="24"/>
        </w:rPr>
        <w:t>坚持质量管理为核心的原则，以问题处理方式为质量内容，按照科学、规范的操作规范，确保著录成果的质量</w:t>
      </w:r>
      <w:bookmarkEnd w:id="7"/>
      <w:bookmarkEnd w:id="8"/>
      <w:bookmarkEnd w:id="9"/>
      <w:r>
        <w:rPr>
          <w:rFonts w:ascii="Times New Roman" w:hAnsi="宋体"/>
          <w:kern w:val="0"/>
          <w:sz w:val="24"/>
        </w:rPr>
        <w:t>；</w:t>
      </w:r>
      <w:bookmarkStart w:id="10" w:name="_Toc349577935"/>
      <w:bookmarkStart w:id="11" w:name="_Toc349577475"/>
      <w:bookmarkStart w:id="12" w:name="_Toc349577114"/>
    </w:p>
    <w:p w:rsidR="00AC4C79" w:rsidRDefault="00AC4C79">
      <w:pPr>
        <w:widowControl/>
        <w:spacing w:line="360" w:lineRule="auto"/>
        <w:ind w:firstLine="600"/>
        <w:rPr>
          <w:rFonts w:ascii="Times New Roman" w:hAnsi="Times New Roman" w:hint="eastAsia"/>
          <w:kern w:val="0"/>
          <w:sz w:val="24"/>
        </w:rPr>
      </w:pPr>
      <w:r>
        <w:rPr>
          <w:rFonts w:ascii="Times New Roman" w:hAnsi="Times New Roman" w:hint="eastAsia"/>
          <w:kern w:val="0"/>
          <w:sz w:val="24"/>
        </w:rPr>
        <w:t>坚持尊重档案整理及数字化基础的原则，维护档案整理体系的稳定；</w:t>
      </w:r>
    </w:p>
    <w:p w:rsidR="00AC4C79" w:rsidRDefault="00AC4C79">
      <w:pPr>
        <w:widowControl/>
        <w:spacing w:line="360" w:lineRule="auto"/>
        <w:ind w:firstLine="600"/>
        <w:rPr>
          <w:rFonts w:ascii="Times New Roman" w:hAnsi="Times New Roman" w:hint="eastAsia"/>
          <w:kern w:val="0"/>
          <w:sz w:val="24"/>
        </w:rPr>
      </w:pPr>
      <w:r>
        <w:rPr>
          <w:rFonts w:ascii="Times New Roman" w:hAnsi="宋体"/>
          <w:kern w:val="0"/>
          <w:sz w:val="24"/>
        </w:rPr>
        <w:t>坚持全宗原则，最大限度地维护馆藏档案间的原始联系</w:t>
      </w:r>
      <w:bookmarkEnd w:id="10"/>
      <w:bookmarkEnd w:id="11"/>
      <w:bookmarkEnd w:id="12"/>
      <w:r>
        <w:rPr>
          <w:rFonts w:ascii="Times New Roman" w:hAnsi="宋体"/>
          <w:kern w:val="0"/>
          <w:sz w:val="24"/>
        </w:rPr>
        <w:t>；坚持标准统一原则。工序内部、甲公司方采用一致的标准进行档案著录、质检工作。</w:t>
      </w:r>
    </w:p>
    <w:p w:rsidR="00AC4C79" w:rsidRDefault="00AC4C79">
      <w:pPr>
        <w:pStyle w:val="2"/>
        <w:spacing w:before="0" w:after="0" w:line="360" w:lineRule="auto"/>
        <w:ind w:left="576" w:hanging="576"/>
        <w:rPr>
          <w:rFonts w:ascii="Times New Roman" w:hAnsi="Times New Roman"/>
          <w:sz w:val="28"/>
          <w:szCs w:val="28"/>
        </w:rPr>
      </w:pPr>
      <w:r>
        <w:rPr>
          <w:rFonts w:ascii="Times New Roman" w:hAnsi="Times New Roman"/>
          <w:sz w:val="28"/>
          <w:szCs w:val="28"/>
        </w:rPr>
        <w:lastRenderedPageBreak/>
        <w:t>10.</w:t>
      </w:r>
      <w:r>
        <w:rPr>
          <w:rFonts w:ascii="Times New Roman" w:hAnsi="Times New Roman" w:hint="eastAsia"/>
          <w:sz w:val="28"/>
          <w:szCs w:val="28"/>
        </w:rPr>
        <w:t>4</w:t>
      </w:r>
      <w:r>
        <w:rPr>
          <w:rFonts w:ascii="Times New Roman" w:hAnsi="宋体"/>
          <w:sz w:val="28"/>
          <w:szCs w:val="28"/>
        </w:rPr>
        <w:t>项目生产总量预估</w:t>
      </w:r>
    </w:p>
    <w:p w:rsidR="00AC4C79" w:rsidRDefault="00AC4C79">
      <w:pPr>
        <w:spacing w:line="360" w:lineRule="auto"/>
        <w:ind w:firstLineChars="200" w:firstLine="482"/>
        <w:rPr>
          <w:rFonts w:ascii="宋体" w:hAnsi="宋体" w:hint="eastAsia"/>
          <w:b/>
          <w:sz w:val="24"/>
          <w:szCs w:val="24"/>
        </w:rPr>
      </w:pPr>
      <w:bookmarkStart w:id="13" w:name="_Toc408590939"/>
      <w:r>
        <w:rPr>
          <w:rFonts w:ascii="宋体" w:hAnsi="宋体"/>
          <w:b/>
          <w:sz w:val="24"/>
          <w:szCs w:val="24"/>
        </w:rPr>
        <w:t>第一项档案著录外包项目档案著录条目共计25.5万条。其中案卷条目1800余条，文件级条目25.3万余条。</w:t>
      </w:r>
      <w:r>
        <w:rPr>
          <w:rFonts w:ascii="宋体" w:hAnsi="宋体" w:hint="eastAsia"/>
          <w:b/>
          <w:sz w:val="24"/>
          <w:szCs w:val="24"/>
        </w:rPr>
        <w:t>其中</w:t>
      </w:r>
      <w:r>
        <w:rPr>
          <w:rFonts w:ascii="宋体" w:hAnsi="宋体"/>
          <w:b/>
          <w:sz w:val="24"/>
          <w:szCs w:val="24"/>
        </w:rPr>
        <w:t>包含：</w:t>
      </w:r>
    </w:p>
    <w:p w:rsidR="00AC4C79" w:rsidRDefault="00AC4C79">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proofErr w:type="gramStart"/>
      <w:r>
        <w:rPr>
          <w:rFonts w:ascii="宋体" w:hAnsi="宋体" w:hint="eastAsia"/>
          <w:sz w:val="24"/>
          <w:szCs w:val="24"/>
        </w:rPr>
        <w:t>旧整溥仪档</w:t>
      </w:r>
      <w:proofErr w:type="gramEnd"/>
      <w:r>
        <w:rPr>
          <w:rFonts w:ascii="宋体" w:hAnsi="宋体"/>
          <w:sz w:val="24"/>
          <w:szCs w:val="24"/>
        </w:rPr>
        <w:t>档案著录条目共计11.7万余条。其中案卷条目740余条，文件级条目11.6万余条。</w:t>
      </w:r>
    </w:p>
    <w:p w:rsidR="00AC4C79" w:rsidRDefault="00AC4C79">
      <w:pPr>
        <w:spacing w:line="360" w:lineRule="auto"/>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）新整溥仪</w:t>
      </w:r>
      <w:proofErr w:type="gramStart"/>
      <w:r>
        <w:rPr>
          <w:rFonts w:ascii="宋体" w:hAnsi="宋体"/>
          <w:sz w:val="24"/>
          <w:szCs w:val="24"/>
        </w:rPr>
        <w:t>档</w:t>
      </w:r>
      <w:proofErr w:type="gramEnd"/>
      <w:r>
        <w:rPr>
          <w:rFonts w:ascii="宋体" w:hAnsi="宋体"/>
          <w:sz w:val="24"/>
          <w:szCs w:val="24"/>
        </w:rPr>
        <w:t>档案条目共计13.8万余条。其中案卷1千余条，文件级条目13.6万余条。</w:t>
      </w:r>
    </w:p>
    <w:p w:rsidR="00AC4C79" w:rsidRDefault="00AC4C79">
      <w:pPr>
        <w:pStyle w:val="2"/>
        <w:spacing w:before="0" w:after="0" w:line="360" w:lineRule="auto"/>
        <w:ind w:left="576" w:hanging="576"/>
        <w:rPr>
          <w:rFonts w:ascii="Times New Roman" w:hAnsi="Times New Roman"/>
          <w:sz w:val="28"/>
          <w:szCs w:val="28"/>
        </w:rPr>
      </w:pPr>
      <w:r>
        <w:rPr>
          <w:rFonts w:ascii="Times New Roman" w:hAnsi="Times New Roman"/>
          <w:sz w:val="28"/>
          <w:szCs w:val="28"/>
        </w:rPr>
        <w:t>10.</w:t>
      </w:r>
      <w:r>
        <w:rPr>
          <w:rFonts w:ascii="Times New Roman" w:hAnsi="Times New Roman" w:hint="eastAsia"/>
          <w:sz w:val="28"/>
          <w:szCs w:val="28"/>
        </w:rPr>
        <w:t>5</w:t>
      </w:r>
      <w:r>
        <w:rPr>
          <w:rFonts w:ascii="Times New Roman" w:hAnsi="宋体"/>
          <w:sz w:val="28"/>
          <w:szCs w:val="28"/>
        </w:rPr>
        <w:t>档案著录分析</w:t>
      </w:r>
      <w:bookmarkEnd w:id="13"/>
    </w:p>
    <w:p w:rsidR="00AC4C79" w:rsidRDefault="00AC4C79">
      <w:pPr>
        <w:spacing w:line="360" w:lineRule="auto"/>
        <w:ind w:firstLineChars="200" w:firstLine="480"/>
        <w:rPr>
          <w:rFonts w:ascii="Times New Roman" w:hAnsi="Times New Roman"/>
          <w:color w:val="000000"/>
          <w:sz w:val="24"/>
        </w:rPr>
      </w:pPr>
      <w:r>
        <w:rPr>
          <w:rFonts w:ascii="Times New Roman" w:hAnsi="宋体"/>
          <w:color w:val="000000"/>
          <w:sz w:val="24"/>
        </w:rPr>
        <w:t>按照</w:t>
      </w:r>
      <w:r>
        <w:rPr>
          <w:rFonts w:ascii="Times New Roman" w:hAnsi="Times New Roman"/>
          <w:color w:val="000000"/>
          <w:sz w:val="24"/>
        </w:rPr>
        <w:t>“</w:t>
      </w:r>
      <w:r>
        <w:rPr>
          <w:rFonts w:ascii="Times New Roman" w:hAnsi="宋体"/>
          <w:color w:val="000000"/>
          <w:sz w:val="24"/>
        </w:rPr>
        <w:t>统一规划、分步实施、数据准确、确保安全</w:t>
      </w:r>
      <w:r>
        <w:rPr>
          <w:rFonts w:ascii="Times New Roman" w:hAnsi="Times New Roman"/>
          <w:color w:val="000000"/>
          <w:sz w:val="24"/>
        </w:rPr>
        <w:t>”</w:t>
      </w:r>
      <w:r>
        <w:rPr>
          <w:rFonts w:ascii="Times New Roman" w:hAnsi="宋体"/>
          <w:color w:val="000000"/>
          <w:sz w:val="24"/>
        </w:rPr>
        <w:t>的原则，立足档案业务管理和资源服务的宗旨，运用计算机技术方便、高效、可靠地采集和管理档案目录信息资源。</w:t>
      </w:r>
    </w:p>
    <w:p w:rsidR="00AC4C79" w:rsidRDefault="00AC4C79">
      <w:pPr>
        <w:spacing w:line="360" w:lineRule="auto"/>
        <w:ind w:firstLineChars="200" w:firstLine="480"/>
        <w:rPr>
          <w:rFonts w:ascii="Times New Roman" w:hAnsi="Times New Roman"/>
          <w:color w:val="000000"/>
          <w:sz w:val="24"/>
        </w:rPr>
      </w:pPr>
      <w:r>
        <w:rPr>
          <w:rFonts w:ascii="Times New Roman" w:hAnsi="宋体"/>
          <w:color w:val="000000"/>
          <w:sz w:val="24"/>
        </w:rPr>
        <w:t>此次投标本着</w:t>
      </w:r>
      <w:r>
        <w:rPr>
          <w:rFonts w:ascii="Times New Roman" w:hAnsi="Times New Roman"/>
          <w:color w:val="000000"/>
          <w:sz w:val="24"/>
        </w:rPr>
        <w:t>“</w:t>
      </w:r>
      <w:r>
        <w:rPr>
          <w:rFonts w:ascii="Times New Roman" w:hAnsi="宋体"/>
          <w:b/>
          <w:sz w:val="28"/>
          <w:szCs w:val="28"/>
        </w:rPr>
        <w:t>科学规划、安全管理、规范操作、确保质量</w:t>
      </w:r>
      <w:r>
        <w:rPr>
          <w:rFonts w:ascii="Times New Roman" w:hAnsi="Times New Roman"/>
          <w:color w:val="000000"/>
          <w:sz w:val="24"/>
        </w:rPr>
        <w:t>”</w:t>
      </w:r>
      <w:r>
        <w:rPr>
          <w:rFonts w:ascii="Times New Roman" w:hAnsi="宋体"/>
          <w:color w:val="000000"/>
          <w:sz w:val="24"/>
        </w:rPr>
        <w:t>，档案馆馆藏特点如下：</w:t>
      </w:r>
    </w:p>
    <w:p w:rsidR="00AC4C79" w:rsidRDefault="00AC4C79">
      <w:pPr>
        <w:spacing w:line="360" w:lineRule="auto"/>
        <w:rPr>
          <w:rFonts w:ascii="Times New Roman" w:hAnsi="Times New Roman"/>
          <w:color w:val="000000"/>
          <w:sz w:val="24"/>
        </w:rPr>
      </w:pPr>
      <w:r>
        <w:rPr>
          <w:rFonts w:ascii="Times New Roman" w:hAnsi="Times New Roman"/>
          <w:color w:val="000000"/>
          <w:sz w:val="24"/>
        </w:rPr>
        <w:tab/>
      </w:r>
    </w:p>
    <w:p w:rsidR="00AC4C79" w:rsidRDefault="00AC4C79">
      <w:pPr>
        <w:spacing w:line="360" w:lineRule="auto"/>
        <w:rPr>
          <w:rFonts w:ascii="Times New Roman" w:hAnsi="Times New Roman" w:hint="eastAsia"/>
          <w:color w:val="000000"/>
          <w:sz w:val="24"/>
        </w:rPr>
      </w:pPr>
      <w:r>
        <w:rPr>
          <w:rFonts w:ascii="Times New Roman" w:hAnsi="Times New Roman"/>
        </w:rPr>
        <w:pict>
          <v:shapetype id="_x0000_t202" coordsize="21600,21600" o:spt="202" path="m,l,21600r21600,l21600,xe">
            <v:stroke joinstyle="miter"/>
            <v:path gradientshapeok="t" o:connecttype="rect"/>
          </v:shapetype>
          <v:shape id="Text Box 2" o:spid="_x0000_s2050" type="#_x0000_t202" style="position:absolute;left:0;text-align:left;margin-left:80.2pt;margin-top:1.8pt;width:166.1pt;height:52.5pt;z-index:251659264" stroked="f">
            <v:textbox>
              <w:txbxContent>
                <w:p w:rsidR="00AC4C79" w:rsidRDefault="00AC4C79">
                  <w:r>
                    <w:rPr>
                      <w:rFonts w:hint="eastAsia"/>
                    </w:rPr>
                    <w:t>档案年代——明清档案</w:t>
                  </w:r>
                </w:p>
                <w:p w:rsidR="00AC4C79" w:rsidRDefault="00AC4C79">
                  <w:r>
                    <w:rPr>
                      <w:rFonts w:hint="eastAsia"/>
                    </w:rPr>
                    <w:t>复杂性——档案来自与现今不同的年代，行文格式不同、繁体</w:t>
                  </w:r>
                </w:p>
              </w:txbxContent>
            </v:textbox>
          </v:shape>
        </w:pict>
      </w:r>
      <w:r>
        <w:rPr>
          <w:rFonts w:ascii="Times New Roman" w:hAnsi="Times New Roman"/>
        </w:rPr>
        <w:pict>
          <v:shape id="Text Box 3" o:spid="_x0000_s2051" type="#_x0000_t202" style="position:absolute;left:0;text-align:left;margin-left:261.6pt;margin-top:.3pt;width:166.1pt;height:54pt;z-index:251660288" stroked="f">
            <v:textbox style="mso-fit-shape-to-text:t">
              <w:txbxContent>
                <w:p w:rsidR="00AC4C79" w:rsidRDefault="00AC4C79">
                  <w:r>
                    <w:rPr>
                      <w:rFonts w:hint="eastAsia"/>
                    </w:rPr>
                    <w:t>每个环节不能出任何差错</w:t>
                  </w:r>
                </w:p>
                <w:p w:rsidR="00AC4C79" w:rsidRDefault="00AC4C79">
                  <w:r>
                    <w:rPr>
                      <w:rFonts w:hint="eastAsia"/>
                    </w:rPr>
                    <w:t>培养员工细心、专心、恒心、耐心</w:t>
                  </w:r>
                </w:p>
              </w:txbxContent>
            </v:textbox>
          </v:shape>
        </w:pict>
      </w:r>
    </w:p>
    <w:p w:rsidR="00AC4C79" w:rsidRDefault="00AC4C79">
      <w:pPr>
        <w:spacing w:line="360" w:lineRule="auto"/>
        <w:rPr>
          <w:rFonts w:ascii="Times New Roman" w:hAnsi="Times New Roman"/>
          <w:color w:val="000000"/>
          <w:sz w:val="24"/>
        </w:rPr>
      </w:pPr>
    </w:p>
    <w:p w:rsidR="00AC4C79" w:rsidRDefault="00AC4C79">
      <w:pPr>
        <w:spacing w:line="360" w:lineRule="auto"/>
        <w:rPr>
          <w:rFonts w:ascii="Times New Roman" w:hAnsi="Times New Roman"/>
          <w:color w:val="000000"/>
          <w:sz w:val="24"/>
        </w:rPr>
      </w:pPr>
      <w:r>
        <w:rPr>
          <w:rFonts w:ascii="Times New Roman" w:hAnsi="Times New Roman"/>
        </w:rPr>
        <w:pict>
          <v:shape id="Text Box 5" o:spid="_x0000_s2053" type="#_x0000_t202" style="position:absolute;left:0;text-align:left;margin-left:206.4pt;margin-top:107.7pt;width:165.9pt;height:85.2pt;z-index:251662336" stroked="f">
            <v:textbox style="mso-fit-shape-to-text:t">
              <w:txbxContent>
                <w:p w:rsidR="00AC4C79" w:rsidRDefault="00AC4C79">
                  <w:r>
                    <w:rPr>
                      <w:rFonts w:hint="eastAsia"/>
                    </w:rPr>
                    <w:t>知识性</w:t>
                  </w:r>
                </w:p>
                <w:p w:rsidR="00AC4C79" w:rsidRDefault="00AC4C79">
                  <w:r>
                    <w:rPr>
                      <w:rFonts w:hint="eastAsia"/>
                    </w:rPr>
                    <w:t>珍贵性——年代久远且仅此一件，非常珍贵</w:t>
                  </w:r>
                </w:p>
                <w:p w:rsidR="00AC4C79" w:rsidRDefault="00AC4C79">
                  <w:r>
                    <w:rPr>
                      <w:rFonts w:hint="eastAsia"/>
                    </w:rPr>
                    <w:t>文物性——档案属于馆藏文物范畴</w:t>
                  </w:r>
                </w:p>
              </w:txbxContent>
            </v:textbox>
          </v:shape>
        </w:pict>
      </w:r>
      <w:r>
        <w:rPr>
          <w:rFonts w:ascii="Times New Roman" w:hAnsi="Times New Roman"/>
        </w:rPr>
        <w:pict>
          <v:shape id="Text Box 4" o:spid="_x0000_s2052" type="#_x0000_t202" style="position:absolute;left:0;text-align:left;margin-left:-4.8pt;margin-top:107.7pt;width:166.1pt;height:54pt;z-index:251661312" stroked="f">
            <v:textbox style="mso-fit-shape-to-text:t">
              <w:txbxContent>
                <w:p w:rsidR="00AC4C79" w:rsidRDefault="00AC4C79">
                  <w:r>
                    <w:rPr>
                      <w:rFonts w:hint="eastAsia"/>
                    </w:rPr>
                    <w:t>基础目录和图像已经完成。</w:t>
                  </w:r>
                </w:p>
                <w:p w:rsidR="00AC4C79" w:rsidRDefault="00AC4C79">
                  <w:r>
                    <w:rPr>
                      <w:rFonts w:hint="eastAsia"/>
                    </w:rPr>
                    <w:t>通过看图著录方式，不需要原始纸质档案。</w:t>
                  </w:r>
                </w:p>
              </w:txbxContent>
            </v:textbox>
          </v:shape>
        </w:pict>
      </w:r>
      <w:r>
        <w:rPr>
          <w:rFonts w:ascii="Times New Roman" w:hAnsi="Times New Roman"/>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7.5pt;height:94.5pt;mso-position-horizontal-relative:page;mso-position-vertical-relative:page">
            <v:imagedata r:id="rId9" o:title="档案现状2"/>
          </v:shape>
        </w:pict>
      </w:r>
    </w:p>
    <w:p w:rsidR="00AC4C79" w:rsidRDefault="00AC4C79">
      <w:pPr>
        <w:spacing w:line="360" w:lineRule="auto"/>
        <w:rPr>
          <w:rFonts w:ascii="Times New Roman" w:hAnsi="Times New Roman"/>
          <w:color w:val="000000"/>
          <w:sz w:val="24"/>
        </w:rPr>
      </w:pPr>
    </w:p>
    <w:p w:rsidR="00AC4C79" w:rsidRDefault="00AC4C79">
      <w:pPr>
        <w:spacing w:line="360" w:lineRule="auto"/>
        <w:rPr>
          <w:rFonts w:ascii="Times New Roman" w:hAnsi="Times New Roman"/>
          <w:color w:val="000000"/>
          <w:sz w:val="24"/>
        </w:rPr>
      </w:pPr>
    </w:p>
    <w:p w:rsidR="00AC4C79" w:rsidRDefault="00AC4C79">
      <w:pPr>
        <w:spacing w:line="360" w:lineRule="auto"/>
        <w:rPr>
          <w:rFonts w:ascii="Times New Roman" w:hAnsi="Times New Roman"/>
          <w:color w:val="000000"/>
          <w:sz w:val="24"/>
        </w:rPr>
      </w:pPr>
    </w:p>
    <w:p w:rsidR="00AC4C79" w:rsidRDefault="00AC4C79">
      <w:pPr>
        <w:pStyle w:val="3"/>
        <w:spacing w:before="0" w:after="0" w:line="360" w:lineRule="auto"/>
        <w:rPr>
          <w:rFonts w:ascii="Times New Roman" w:hAnsi="Times New Roman"/>
          <w:sz w:val="28"/>
          <w:szCs w:val="28"/>
        </w:rPr>
      </w:pPr>
      <w:bookmarkStart w:id="14" w:name="_Toc408590940"/>
      <w:r>
        <w:rPr>
          <w:rFonts w:ascii="Times New Roman" w:hAnsi="Times New Roman"/>
          <w:sz w:val="28"/>
          <w:szCs w:val="28"/>
        </w:rPr>
        <w:t>10.</w:t>
      </w:r>
      <w:r>
        <w:rPr>
          <w:rFonts w:ascii="Times New Roman" w:hAnsi="Times New Roman" w:hint="eastAsia"/>
          <w:sz w:val="28"/>
          <w:szCs w:val="28"/>
        </w:rPr>
        <w:t>5</w:t>
      </w:r>
      <w:r>
        <w:rPr>
          <w:rFonts w:ascii="Times New Roman" w:hAnsi="Times New Roman"/>
          <w:sz w:val="28"/>
          <w:szCs w:val="28"/>
        </w:rPr>
        <w:t>.1</w:t>
      </w:r>
      <w:r>
        <w:rPr>
          <w:rFonts w:ascii="Times New Roman" w:hAnsi="宋体"/>
          <w:sz w:val="28"/>
          <w:szCs w:val="28"/>
        </w:rPr>
        <w:t>对</w:t>
      </w:r>
      <w:r>
        <w:rPr>
          <w:rFonts w:ascii="Times New Roman" w:hAnsi="宋体" w:hint="eastAsia"/>
          <w:sz w:val="28"/>
          <w:szCs w:val="28"/>
        </w:rPr>
        <w:t>本</w:t>
      </w:r>
      <w:r>
        <w:rPr>
          <w:rFonts w:ascii="Times New Roman" w:hAnsi="宋体"/>
          <w:sz w:val="28"/>
          <w:szCs w:val="28"/>
        </w:rPr>
        <w:t>项目的理解</w:t>
      </w:r>
      <w:bookmarkEnd w:id="14"/>
    </w:p>
    <w:p w:rsidR="00AC4C79" w:rsidRDefault="00AC4C79">
      <w:pPr>
        <w:spacing w:line="360" w:lineRule="auto"/>
        <w:ind w:firstLineChars="200" w:firstLine="480"/>
        <w:rPr>
          <w:rFonts w:ascii="Times New Roman" w:hAnsi="Times New Roman"/>
          <w:sz w:val="24"/>
        </w:rPr>
      </w:pPr>
      <w:r>
        <w:rPr>
          <w:rFonts w:ascii="Times New Roman" w:hAnsi="宋体"/>
          <w:sz w:val="24"/>
        </w:rPr>
        <w:t>作为成功的</w:t>
      </w:r>
      <w:r>
        <w:rPr>
          <w:rFonts w:ascii="宋体" w:hAnsi="宋体" w:hint="eastAsia"/>
          <w:sz w:val="24"/>
          <w:szCs w:val="24"/>
        </w:rPr>
        <w:t>中国第一历史档案馆档案的著录加工服务项目溥仪</w:t>
      </w:r>
      <w:r>
        <w:rPr>
          <w:rFonts w:ascii="宋体" w:hAnsi="宋体"/>
          <w:sz w:val="24"/>
          <w:szCs w:val="24"/>
        </w:rPr>
        <w:t>全宗</w:t>
      </w:r>
      <w:r>
        <w:rPr>
          <w:rFonts w:ascii="Times New Roman" w:hAnsi="宋体"/>
          <w:sz w:val="24"/>
        </w:rPr>
        <w:t>档案著录项目，需要对项目软件、标准、定额、管理等指标进行一定的摸底调查，为即将开展的档案外包著录项目提供科学依据。</w:t>
      </w:r>
    </w:p>
    <w:p w:rsidR="00AC4C79" w:rsidRDefault="00AC4C79">
      <w:pPr>
        <w:numPr>
          <w:ilvl w:val="0"/>
          <w:numId w:val="1"/>
        </w:numPr>
        <w:spacing w:line="360" w:lineRule="auto"/>
        <w:rPr>
          <w:rFonts w:ascii="Times New Roman" w:hAnsi="Times New Roman"/>
          <w:sz w:val="24"/>
        </w:rPr>
      </w:pPr>
      <w:r>
        <w:rPr>
          <w:rFonts w:ascii="Times New Roman" w:hAnsi="宋体"/>
          <w:sz w:val="24"/>
        </w:rPr>
        <w:lastRenderedPageBreak/>
        <w:t>设计科学合理的可操作性强的档案著录流程环节。</w:t>
      </w:r>
    </w:p>
    <w:p w:rsidR="00AC4C79" w:rsidRDefault="00AC4C79">
      <w:pPr>
        <w:numPr>
          <w:ilvl w:val="0"/>
          <w:numId w:val="1"/>
        </w:numPr>
        <w:spacing w:line="360" w:lineRule="auto"/>
        <w:rPr>
          <w:rFonts w:ascii="Times New Roman" w:hAnsi="Times New Roman"/>
          <w:sz w:val="24"/>
        </w:rPr>
      </w:pPr>
      <w:r>
        <w:rPr>
          <w:rFonts w:ascii="Times New Roman" w:hAnsi="宋体"/>
          <w:sz w:val="24"/>
        </w:rPr>
        <w:t>设计符合现场软件技术要求的软件管理工具，针对档案（古籍）的实际应用要求，并经过项目检验。</w:t>
      </w:r>
    </w:p>
    <w:p w:rsidR="00AC4C79" w:rsidRDefault="00AC4C79">
      <w:pPr>
        <w:numPr>
          <w:ilvl w:val="0"/>
          <w:numId w:val="1"/>
        </w:numPr>
        <w:spacing w:line="360" w:lineRule="auto"/>
        <w:rPr>
          <w:rFonts w:ascii="Times New Roman" w:hAnsi="Times New Roman"/>
          <w:sz w:val="24"/>
        </w:rPr>
      </w:pPr>
      <w:r>
        <w:rPr>
          <w:rFonts w:ascii="Times New Roman" w:hAnsi="宋体"/>
          <w:sz w:val="24"/>
        </w:rPr>
        <w:t>结合原有的整理经验，将原来积累的建立的知识库、工具库在档案著录中予以应用。</w:t>
      </w:r>
    </w:p>
    <w:p w:rsidR="00AC4C79" w:rsidRDefault="00AC4C79">
      <w:pPr>
        <w:numPr>
          <w:ilvl w:val="0"/>
          <w:numId w:val="1"/>
        </w:numPr>
        <w:spacing w:line="360" w:lineRule="auto"/>
        <w:rPr>
          <w:rFonts w:ascii="Times New Roman" w:hAnsi="Times New Roman"/>
          <w:sz w:val="24"/>
        </w:rPr>
      </w:pPr>
      <w:r>
        <w:rPr>
          <w:rFonts w:ascii="Times New Roman" w:hAnsi="宋体"/>
          <w:sz w:val="24"/>
        </w:rPr>
        <w:t>通过项目的实施，找出在档案著录过程中的薄弱环节，通过培训、统计和核算机制，能够发现问题，解决问题并为未来打下基础。</w:t>
      </w:r>
    </w:p>
    <w:p w:rsidR="00AC4C79" w:rsidRDefault="00AC4C79">
      <w:pPr>
        <w:pStyle w:val="3"/>
        <w:spacing w:before="0" w:after="0" w:line="360" w:lineRule="auto"/>
        <w:rPr>
          <w:rFonts w:ascii="Times New Roman" w:hAnsi="Times New Roman"/>
          <w:sz w:val="28"/>
          <w:szCs w:val="28"/>
        </w:rPr>
      </w:pPr>
      <w:bookmarkStart w:id="15" w:name="_Toc408590941"/>
      <w:bookmarkStart w:id="16" w:name="_Toc408500879"/>
      <w:bookmarkStart w:id="17" w:name="_Toc408499292"/>
      <w:r>
        <w:rPr>
          <w:rFonts w:ascii="Times New Roman" w:hAnsi="Times New Roman"/>
          <w:sz w:val="28"/>
          <w:szCs w:val="28"/>
        </w:rPr>
        <w:t>10.</w:t>
      </w:r>
      <w:r>
        <w:rPr>
          <w:rFonts w:ascii="Times New Roman" w:hAnsi="Times New Roman" w:hint="eastAsia"/>
          <w:sz w:val="28"/>
          <w:szCs w:val="28"/>
        </w:rPr>
        <w:t>5</w:t>
      </w:r>
      <w:r>
        <w:rPr>
          <w:rFonts w:ascii="Times New Roman" w:hAnsi="Times New Roman"/>
          <w:sz w:val="28"/>
          <w:szCs w:val="28"/>
        </w:rPr>
        <w:t>.2</w:t>
      </w:r>
      <w:r>
        <w:rPr>
          <w:rFonts w:ascii="Times New Roman" w:hAnsi="宋体"/>
          <w:sz w:val="28"/>
          <w:szCs w:val="28"/>
        </w:rPr>
        <w:t>服务内容</w:t>
      </w:r>
      <w:bookmarkEnd w:id="15"/>
      <w:bookmarkEnd w:id="16"/>
      <w:bookmarkEnd w:id="17"/>
    </w:p>
    <w:p w:rsidR="00AC4C79" w:rsidRDefault="00AC4C79">
      <w:pPr>
        <w:spacing w:line="360" w:lineRule="auto"/>
        <w:ind w:firstLineChars="196" w:firstLine="470"/>
        <w:rPr>
          <w:rFonts w:ascii="Times New Roman" w:hAnsi="Times New Roman"/>
          <w:sz w:val="24"/>
        </w:rPr>
      </w:pPr>
      <w:r>
        <w:rPr>
          <w:rFonts w:ascii="Times New Roman" w:hAnsi="宋体"/>
          <w:sz w:val="24"/>
        </w:rPr>
        <w:t>主要工作环节包括：图像及数据接收、任务分配、著录及标引、条目质检、数据整合、质量抽检、目录数据提交、</w:t>
      </w:r>
      <w:proofErr w:type="gramStart"/>
      <w:r>
        <w:rPr>
          <w:rFonts w:ascii="Times New Roman" w:hAnsi="宋体"/>
          <w:sz w:val="24"/>
        </w:rPr>
        <w:t>结项验收</w:t>
      </w:r>
      <w:proofErr w:type="gramEnd"/>
      <w:r>
        <w:rPr>
          <w:rFonts w:ascii="Times New Roman" w:hAnsi="宋体"/>
          <w:sz w:val="24"/>
        </w:rPr>
        <w:t>等，并在整个工作环节中确保档案信息的安全保密。</w:t>
      </w:r>
    </w:p>
    <w:p w:rsidR="00AC4C79" w:rsidRDefault="00AC4C79">
      <w:pPr>
        <w:spacing w:line="360" w:lineRule="auto"/>
        <w:ind w:firstLineChars="196" w:firstLine="470"/>
        <w:rPr>
          <w:rFonts w:ascii="Times New Roman" w:hAnsi="Times New Roman"/>
          <w:sz w:val="24"/>
        </w:rPr>
      </w:pPr>
      <w:r>
        <w:rPr>
          <w:rFonts w:ascii="Times New Roman" w:hAnsi="宋体"/>
          <w:sz w:val="24"/>
        </w:rPr>
        <w:t>◆图像及数据接收：</w:t>
      </w:r>
      <w:r>
        <w:rPr>
          <w:rFonts w:ascii="Times New Roman" w:hAnsi="宋体" w:hint="eastAsia"/>
          <w:sz w:val="24"/>
        </w:rPr>
        <w:t>我公司</w:t>
      </w:r>
      <w:r>
        <w:rPr>
          <w:rFonts w:ascii="Times New Roman" w:hAnsi="宋体"/>
          <w:sz w:val="24"/>
        </w:rPr>
        <w:t>按照生产计划，经必要程序认可后通过馆方网络服务器分批次下载生产档案图像及相关数据，数据下载后应保存于工区服务器中。</w:t>
      </w:r>
    </w:p>
    <w:p w:rsidR="00AC4C79" w:rsidRDefault="00AC4C79">
      <w:pPr>
        <w:spacing w:line="360" w:lineRule="auto"/>
        <w:ind w:firstLineChars="196" w:firstLine="470"/>
        <w:rPr>
          <w:rFonts w:ascii="Times New Roman" w:hAnsi="Times New Roman"/>
          <w:sz w:val="24"/>
        </w:rPr>
      </w:pPr>
      <w:r>
        <w:rPr>
          <w:rFonts w:ascii="Times New Roman" w:hAnsi="宋体"/>
          <w:sz w:val="24"/>
        </w:rPr>
        <w:t>◆任务分配：档案图像及相关数据下载后，按不同工序需求分配著录任务。</w:t>
      </w:r>
    </w:p>
    <w:p w:rsidR="00AC4C79" w:rsidRDefault="00AC4C79">
      <w:pPr>
        <w:spacing w:line="360" w:lineRule="auto"/>
        <w:ind w:firstLineChars="196" w:firstLine="470"/>
        <w:rPr>
          <w:rFonts w:ascii="Times New Roman" w:hAnsi="Times New Roman"/>
          <w:sz w:val="24"/>
        </w:rPr>
      </w:pPr>
      <w:r>
        <w:rPr>
          <w:rFonts w:ascii="Times New Roman" w:hAnsi="宋体"/>
          <w:sz w:val="24"/>
        </w:rPr>
        <w:t>◆著录及标引：依据档案内容对规定的著录项目进行著录，依据《清代档案主题词表》和《清代档案分类表》标引文件主题词和分类号，依据《中国第一历史档案馆馆藏数字化档案开放鉴定办法》判定密级。</w:t>
      </w:r>
    </w:p>
    <w:p w:rsidR="00AC4C79" w:rsidRDefault="00AC4C79">
      <w:pPr>
        <w:spacing w:line="360" w:lineRule="auto"/>
        <w:ind w:firstLineChars="196" w:firstLine="470"/>
        <w:rPr>
          <w:rFonts w:ascii="Times New Roman" w:hAnsi="Times New Roman"/>
          <w:sz w:val="24"/>
        </w:rPr>
      </w:pPr>
      <w:r>
        <w:rPr>
          <w:rFonts w:ascii="Times New Roman" w:hAnsi="宋体"/>
          <w:sz w:val="24"/>
        </w:rPr>
        <w:t>◆条目质检：将所有著录项整合在一起，逐项进行核对，发现错误及时更正。</w:t>
      </w:r>
    </w:p>
    <w:p w:rsidR="00AC4C79" w:rsidRDefault="00AC4C79">
      <w:pPr>
        <w:spacing w:line="360" w:lineRule="auto"/>
        <w:ind w:firstLineChars="196" w:firstLine="470"/>
        <w:rPr>
          <w:rFonts w:ascii="Times New Roman" w:hAnsi="Times New Roman"/>
          <w:sz w:val="24"/>
        </w:rPr>
      </w:pPr>
      <w:r>
        <w:rPr>
          <w:rFonts w:ascii="Times New Roman" w:hAnsi="宋体"/>
          <w:sz w:val="24"/>
        </w:rPr>
        <w:t>◆数据整合：将所有著录项按采购方要求的结构化数据格式进行整合，同时再次进行错误排查，数据合格后准备提交。</w:t>
      </w:r>
    </w:p>
    <w:p w:rsidR="00AC4C79" w:rsidRDefault="00AC4C79">
      <w:pPr>
        <w:spacing w:line="360" w:lineRule="auto"/>
        <w:ind w:firstLineChars="196" w:firstLine="470"/>
        <w:rPr>
          <w:rFonts w:ascii="Times New Roman" w:hAnsi="Times New Roman"/>
          <w:sz w:val="24"/>
        </w:rPr>
      </w:pPr>
      <w:r>
        <w:rPr>
          <w:rFonts w:ascii="Times New Roman" w:hAnsi="宋体"/>
          <w:sz w:val="24"/>
        </w:rPr>
        <w:t>◆质量抽检：馆方管理组对</w:t>
      </w:r>
      <w:r>
        <w:rPr>
          <w:rFonts w:ascii="Times New Roman" w:hAnsi="宋体" w:hint="eastAsia"/>
          <w:sz w:val="24"/>
        </w:rPr>
        <w:t>我公司</w:t>
      </w:r>
      <w:r>
        <w:rPr>
          <w:rFonts w:ascii="Times New Roman" w:hAnsi="宋体"/>
          <w:sz w:val="24"/>
        </w:rPr>
        <w:t>提交的成品数据，按照合同要求进行批次抽检，合格数据出具《著录数据验收合格证明》，超出合同规定的不合格数据，退回重新著录。</w:t>
      </w:r>
    </w:p>
    <w:p w:rsidR="00AC4C79" w:rsidRDefault="00AC4C79">
      <w:pPr>
        <w:spacing w:line="360" w:lineRule="auto"/>
        <w:ind w:firstLineChars="196" w:firstLine="470"/>
        <w:rPr>
          <w:rFonts w:ascii="Times New Roman" w:hAnsi="Times New Roman"/>
          <w:sz w:val="24"/>
        </w:rPr>
      </w:pPr>
      <w:r>
        <w:rPr>
          <w:rFonts w:ascii="Times New Roman" w:hAnsi="宋体"/>
          <w:sz w:val="24"/>
        </w:rPr>
        <w:t>◆目录数据提交：经验收合格的批次数据，及时上传至馆内服务器。</w:t>
      </w:r>
    </w:p>
    <w:p w:rsidR="00AC4C79" w:rsidRDefault="00AC4C79">
      <w:pPr>
        <w:spacing w:line="360" w:lineRule="auto"/>
        <w:ind w:firstLineChars="196" w:firstLine="470"/>
        <w:rPr>
          <w:rFonts w:ascii="Times New Roman" w:hAnsi="Times New Roman"/>
          <w:sz w:val="24"/>
        </w:rPr>
      </w:pPr>
      <w:r>
        <w:rPr>
          <w:rFonts w:ascii="Times New Roman" w:hAnsi="宋体"/>
          <w:sz w:val="24"/>
        </w:rPr>
        <w:t>◆</w:t>
      </w:r>
      <w:proofErr w:type="gramStart"/>
      <w:r>
        <w:rPr>
          <w:rFonts w:ascii="Times New Roman" w:hAnsi="宋体"/>
          <w:sz w:val="24"/>
        </w:rPr>
        <w:t>结项验收</w:t>
      </w:r>
      <w:proofErr w:type="gramEnd"/>
      <w:r>
        <w:rPr>
          <w:rFonts w:ascii="Times New Roman" w:hAnsi="宋体"/>
          <w:sz w:val="24"/>
        </w:rPr>
        <w:t>：项目验收采取分步验收模式，具体验收事宜详见项目验收具体规定。</w:t>
      </w:r>
    </w:p>
    <w:p w:rsidR="00AC4C79" w:rsidRDefault="00AC4C79">
      <w:pPr>
        <w:pStyle w:val="3"/>
        <w:spacing w:before="0" w:after="0" w:line="360" w:lineRule="auto"/>
        <w:rPr>
          <w:rFonts w:ascii="Times New Roman" w:hAnsi="Times New Roman"/>
          <w:sz w:val="28"/>
          <w:szCs w:val="28"/>
        </w:rPr>
      </w:pPr>
      <w:bookmarkStart w:id="18" w:name="_Toc408590942"/>
      <w:bookmarkStart w:id="19" w:name="_Toc408500880"/>
      <w:bookmarkStart w:id="20" w:name="_Toc408499293"/>
      <w:r>
        <w:rPr>
          <w:rFonts w:ascii="Times New Roman" w:hAnsi="Times New Roman"/>
          <w:sz w:val="28"/>
          <w:szCs w:val="28"/>
        </w:rPr>
        <w:t>10.</w:t>
      </w:r>
      <w:r>
        <w:rPr>
          <w:rFonts w:ascii="Times New Roman" w:hAnsi="Times New Roman" w:hint="eastAsia"/>
          <w:sz w:val="28"/>
          <w:szCs w:val="28"/>
        </w:rPr>
        <w:t>5</w:t>
      </w:r>
      <w:r>
        <w:rPr>
          <w:rFonts w:ascii="Times New Roman" w:hAnsi="Times New Roman"/>
          <w:sz w:val="28"/>
          <w:szCs w:val="28"/>
        </w:rPr>
        <w:t>.3</w:t>
      </w:r>
      <w:r>
        <w:rPr>
          <w:rFonts w:ascii="Times New Roman" w:hAnsi="宋体"/>
          <w:sz w:val="28"/>
          <w:szCs w:val="28"/>
        </w:rPr>
        <w:t>总体服务要求</w:t>
      </w:r>
      <w:bookmarkEnd w:id="18"/>
      <w:bookmarkEnd w:id="19"/>
      <w:bookmarkEnd w:id="20"/>
    </w:p>
    <w:p w:rsidR="00AC4C79" w:rsidRDefault="00AC4C79">
      <w:pPr>
        <w:spacing w:line="360" w:lineRule="auto"/>
        <w:ind w:firstLineChars="196" w:firstLine="470"/>
        <w:rPr>
          <w:rFonts w:ascii="Times New Roman" w:hAnsi="Times New Roman"/>
          <w:sz w:val="24"/>
        </w:rPr>
      </w:pPr>
      <w:r>
        <w:rPr>
          <w:rFonts w:ascii="Times New Roman" w:hAnsi="宋体"/>
          <w:sz w:val="24"/>
        </w:rPr>
        <w:t>◆依照《中华人民共和国保密法》、《中华人民共和国档案法》、《中华人民共和国文物法》、《中华人民共和国劳动法》以及国家相关规定和中国第一历史档案</w:t>
      </w:r>
      <w:r>
        <w:rPr>
          <w:rFonts w:ascii="Times New Roman" w:hAnsi="宋体"/>
          <w:sz w:val="24"/>
        </w:rPr>
        <w:lastRenderedPageBreak/>
        <w:t>馆相关规章制度进行。如有数据泄露、非法转移等行为，将按照国家法律追究供应商和相关人员刑事责任。双方需签订《安全保密协议》。</w:t>
      </w:r>
    </w:p>
    <w:p w:rsidR="00AC4C79" w:rsidRDefault="00AC4C79">
      <w:pPr>
        <w:spacing w:line="360" w:lineRule="auto"/>
        <w:ind w:firstLineChars="196" w:firstLine="470"/>
        <w:rPr>
          <w:rFonts w:ascii="Times New Roman" w:hAnsi="Times New Roman"/>
          <w:sz w:val="24"/>
        </w:rPr>
      </w:pPr>
      <w:r>
        <w:rPr>
          <w:rFonts w:ascii="Times New Roman" w:hAnsi="宋体"/>
          <w:sz w:val="24"/>
        </w:rPr>
        <w:t>◆依照原则</w:t>
      </w:r>
      <w:r>
        <w:rPr>
          <w:rFonts w:ascii="Times New Roman" w:hAnsi="Times New Roman" w:hint="eastAsia"/>
          <w:sz w:val="24"/>
        </w:rPr>
        <w:t>：</w:t>
      </w:r>
      <w:r>
        <w:rPr>
          <w:rFonts w:ascii="Times New Roman" w:hAnsi="宋体"/>
          <w:sz w:val="24"/>
        </w:rPr>
        <w:t>科学规划、安全管理、规范操作、确保质量。</w:t>
      </w:r>
    </w:p>
    <w:p w:rsidR="00AC4C79" w:rsidRDefault="00AC4C79">
      <w:pPr>
        <w:spacing w:line="360" w:lineRule="auto"/>
        <w:ind w:firstLineChars="196" w:firstLine="470"/>
        <w:rPr>
          <w:rFonts w:ascii="Times New Roman" w:hAnsi="Times New Roman"/>
          <w:sz w:val="24"/>
        </w:rPr>
      </w:pPr>
      <w:r>
        <w:rPr>
          <w:rFonts w:ascii="Times New Roman" w:hAnsi="宋体"/>
          <w:sz w:val="24"/>
        </w:rPr>
        <w:t>◆依照标准：以</w:t>
      </w:r>
      <w:r>
        <w:rPr>
          <w:rFonts w:ascii="Times New Roman" w:hAnsi="Times New Roman"/>
          <w:sz w:val="24"/>
        </w:rPr>
        <w:t>DA/T8-1994</w:t>
      </w:r>
      <w:r>
        <w:rPr>
          <w:rFonts w:ascii="Times New Roman" w:hAnsi="宋体"/>
          <w:sz w:val="24"/>
        </w:rPr>
        <w:t>中华人民共和国档案行业标准《明清档案著录细则》及《中国第一历史档案馆汉文明清档案数字图像著录细则》为基本准则；在生产过程中，按照《中国第一历史档案馆汉文档案数字图像著录外包项目实施方案》操作；提交的数据成果，按照《中国第一历史档案馆汉文档案数字图像外包著录项目质量控制与要求》进行审核验收；数据传输，按照《中国第一历史档案馆汉文档案数字图像外包著录项目数据交接规定》执行。</w:t>
      </w:r>
    </w:p>
    <w:p w:rsidR="00AC4C79" w:rsidRDefault="00AC4C79">
      <w:pPr>
        <w:spacing w:line="360" w:lineRule="auto"/>
        <w:ind w:firstLineChars="196" w:firstLine="470"/>
        <w:rPr>
          <w:rFonts w:ascii="Times New Roman" w:hAnsi="Times New Roman"/>
          <w:sz w:val="24"/>
        </w:rPr>
      </w:pPr>
      <w:r>
        <w:rPr>
          <w:rFonts w:ascii="Times New Roman" w:hAnsi="宋体"/>
          <w:sz w:val="24"/>
        </w:rPr>
        <w:t>◆管理方式：参与式管理，对流程中的重点环节，</w:t>
      </w:r>
      <w:r>
        <w:rPr>
          <w:rFonts w:ascii="Times New Roman" w:hAnsi="宋体" w:hint="eastAsia"/>
          <w:sz w:val="24"/>
        </w:rPr>
        <w:t>馆方和</w:t>
      </w:r>
      <w:r>
        <w:rPr>
          <w:rFonts w:ascii="Times New Roman" w:hAnsi="宋体"/>
          <w:sz w:val="24"/>
        </w:rPr>
        <w:t>我公司安排人员指导、监督和检查。</w:t>
      </w:r>
      <w:r>
        <w:rPr>
          <w:rFonts w:ascii="Times New Roman" w:hAnsi="宋体" w:hint="eastAsia"/>
          <w:sz w:val="24"/>
        </w:rPr>
        <w:t>馆</w:t>
      </w:r>
      <w:r>
        <w:rPr>
          <w:rFonts w:ascii="Times New Roman" w:hAnsi="宋体"/>
          <w:sz w:val="24"/>
        </w:rPr>
        <w:t>方成立项目管理小组，全程进行项目指导、质量检查。我公司任命的项目经理应具有从事档案整理或著录生产项目两年及以上的管理经验。</w:t>
      </w:r>
    </w:p>
    <w:p w:rsidR="00AC4C79" w:rsidRDefault="00AC4C79">
      <w:pPr>
        <w:spacing w:line="360" w:lineRule="auto"/>
        <w:ind w:firstLineChars="196" w:firstLine="470"/>
        <w:rPr>
          <w:rFonts w:ascii="Times New Roman" w:hAnsi="Times New Roman"/>
          <w:bCs/>
          <w:sz w:val="24"/>
        </w:rPr>
      </w:pPr>
      <w:r>
        <w:rPr>
          <w:rFonts w:ascii="Times New Roman" w:hAnsi="宋体"/>
          <w:sz w:val="24"/>
        </w:rPr>
        <w:t>◆稳定措施：采取必要的措施和办法，最大限度地保证管理和生产人员的稳定性，合同期</w:t>
      </w:r>
      <w:proofErr w:type="gramStart"/>
      <w:r>
        <w:rPr>
          <w:rFonts w:ascii="Times New Roman" w:hAnsi="宋体"/>
          <w:sz w:val="24"/>
        </w:rPr>
        <w:t>间项目</w:t>
      </w:r>
      <w:proofErr w:type="gramEnd"/>
      <w:r>
        <w:rPr>
          <w:rFonts w:ascii="Times New Roman" w:hAnsi="宋体"/>
          <w:sz w:val="24"/>
        </w:rPr>
        <w:t>负责人、核心技术人员原则不得变动，每天须保证至少两人以上在项目生产现场。生产人员每月变动原则上不得超过总人数的</w:t>
      </w:r>
      <w:r>
        <w:rPr>
          <w:rFonts w:ascii="Times New Roman" w:hAnsi="Times New Roman"/>
          <w:sz w:val="24"/>
        </w:rPr>
        <w:t>5%</w:t>
      </w:r>
      <w:r>
        <w:rPr>
          <w:rFonts w:ascii="Times New Roman" w:hAnsi="宋体"/>
          <w:sz w:val="24"/>
        </w:rPr>
        <w:t>（特殊情况须经采购方同意），并须有</w:t>
      </w:r>
      <w:r>
        <w:rPr>
          <w:rFonts w:ascii="Times New Roman" w:hAnsi="Times New Roman"/>
          <w:sz w:val="24"/>
        </w:rPr>
        <w:t>10%</w:t>
      </w:r>
      <w:r>
        <w:rPr>
          <w:rFonts w:ascii="Times New Roman" w:hAnsi="宋体"/>
          <w:sz w:val="24"/>
        </w:rPr>
        <w:t>以上的机动人员配备。我公司严格遵守国家劳动法中有关用工规定，项目人员应保持</w:t>
      </w:r>
      <w:r>
        <w:rPr>
          <w:rFonts w:ascii="Times New Roman" w:hAnsi="Times New Roman"/>
          <w:sz w:val="24"/>
        </w:rPr>
        <w:t>40</w:t>
      </w:r>
      <w:r>
        <w:rPr>
          <w:rFonts w:ascii="Times New Roman" w:hAnsi="宋体"/>
          <w:sz w:val="24"/>
        </w:rPr>
        <w:t>人以上。</w:t>
      </w:r>
    </w:p>
    <w:p w:rsidR="00AC4C79" w:rsidRDefault="00AC4C79">
      <w:pPr>
        <w:pStyle w:val="3"/>
        <w:spacing w:before="0" w:after="0" w:line="360" w:lineRule="auto"/>
        <w:rPr>
          <w:rFonts w:ascii="Times New Roman" w:hAnsi="Times New Roman"/>
          <w:sz w:val="28"/>
          <w:szCs w:val="28"/>
        </w:rPr>
      </w:pPr>
      <w:bookmarkStart w:id="21" w:name="_Toc408590943"/>
      <w:bookmarkStart w:id="22" w:name="_Toc408500881"/>
      <w:bookmarkStart w:id="23" w:name="_Toc408499294"/>
      <w:r>
        <w:rPr>
          <w:rFonts w:ascii="Times New Roman" w:hAnsi="Times New Roman"/>
          <w:sz w:val="28"/>
          <w:szCs w:val="28"/>
        </w:rPr>
        <w:t>10.</w:t>
      </w:r>
      <w:r>
        <w:rPr>
          <w:rFonts w:ascii="Times New Roman" w:hAnsi="Times New Roman" w:hint="eastAsia"/>
          <w:sz w:val="28"/>
          <w:szCs w:val="28"/>
        </w:rPr>
        <w:t>5</w:t>
      </w:r>
      <w:r>
        <w:rPr>
          <w:rFonts w:ascii="Times New Roman" w:hAnsi="Times New Roman"/>
          <w:sz w:val="28"/>
          <w:szCs w:val="28"/>
        </w:rPr>
        <w:t>.4</w:t>
      </w:r>
      <w:r>
        <w:rPr>
          <w:rFonts w:ascii="Times New Roman" w:hAnsi="宋体"/>
          <w:sz w:val="28"/>
          <w:szCs w:val="28"/>
        </w:rPr>
        <w:t>技术服务要求</w:t>
      </w:r>
      <w:bookmarkEnd w:id="21"/>
      <w:bookmarkEnd w:id="22"/>
      <w:bookmarkEnd w:id="23"/>
    </w:p>
    <w:p w:rsidR="00AC4C79" w:rsidRDefault="00AC4C79">
      <w:pPr>
        <w:spacing w:line="360" w:lineRule="auto"/>
        <w:ind w:firstLineChars="196" w:firstLine="470"/>
        <w:rPr>
          <w:rFonts w:ascii="Times New Roman" w:hAnsi="Times New Roman"/>
          <w:sz w:val="24"/>
        </w:rPr>
      </w:pPr>
      <w:r>
        <w:rPr>
          <w:rFonts w:ascii="Times New Roman" w:hAnsi="宋体"/>
          <w:sz w:val="24"/>
        </w:rPr>
        <w:t>◆技术标准</w:t>
      </w:r>
    </w:p>
    <w:p w:rsidR="00AC4C79" w:rsidRDefault="00AC4C79">
      <w:pPr>
        <w:spacing w:line="360" w:lineRule="auto"/>
        <w:ind w:firstLineChars="196" w:firstLine="470"/>
        <w:rPr>
          <w:rFonts w:ascii="Times New Roman" w:hAnsi="Times New Roman"/>
          <w:sz w:val="24"/>
        </w:rPr>
      </w:pPr>
      <w:r>
        <w:rPr>
          <w:rFonts w:ascii="Times New Roman" w:hAnsi="宋体"/>
          <w:sz w:val="24"/>
        </w:rPr>
        <w:t>数据接收：供应商应按照采购方指定要求，通过馆内网络完成档案数据的下载。</w:t>
      </w:r>
    </w:p>
    <w:p w:rsidR="00AC4C79" w:rsidRDefault="00AC4C79">
      <w:pPr>
        <w:spacing w:line="360" w:lineRule="auto"/>
        <w:ind w:firstLineChars="196" w:firstLine="470"/>
        <w:rPr>
          <w:rFonts w:ascii="Times New Roman" w:hAnsi="Times New Roman"/>
          <w:sz w:val="24"/>
        </w:rPr>
      </w:pPr>
      <w:r>
        <w:rPr>
          <w:rFonts w:ascii="Times New Roman" w:hAnsi="宋体"/>
          <w:sz w:val="24"/>
        </w:rPr>
        <w:t>生产过程数据：供应商在数据生产过程中，可将采购方提供的档案数据导入自行设计的软件系统中，按照数据生产需要进行流程分配，并根据档案图像著录规则添加或扩展著录字段。数据生产结束后，应将所有成品数据按照采购方规定要求进行上传，成品数据格式应与采购方要求的结构化数据保持一致。</w:t>
      </w:r>
    </w:p>
    <w:p w:rsidR="00AC4C79" w:rsidRDefault="00AC4C79">
      <w:pPr>
        <w:spacing w:line="360" w:lineRule="auto"/>
        <w:ind w:firstLineChars="196" w:firstLine="470"/>
        <w:rPr>
          <w:rFonts w:ascii="Times New Roman" w:hAnsi="Times New Roman"/>
          <w:sz w:val="24"/>
        </w:rPr>
      </w:pPr>
      <w:r>
        <w:rPr>
          <w:rFonts w:ascii="Times New Roman" w:hAnsi="宋体"/>
          <w:sz w:val="24"/>
        </w:rPr>
        <w:t>成品数据验收：成品数据上传至馆内数据库后，须经馆内技术部门进行再次核查，发现问题及时更正。合格数据由采购方出具数据验收证明。</w:t>
      </w:r>
    </w:p>
    <w:p w:rsidR="00AC4C79" w:rsidRDefault="00AC4C79">
      <w:pPr>
        <w:spacing w:line="360" w:lineRule="auto"/>
        <w:ind w:firstLineChars="196" w:firstLine="470"/>
        <w:rPr>
          <w:rFonts w:ascii="Times New Roman" w:hAnsi="Times New Roman"/>
          <w:sz w:val="24"/>
        </w:rPr>
      </w:pPr>
      <w:r>
        <w:rPr>
          <w:rFonts w:ascii="Times New Roman" w:hAnsi="宋体"/>
          <w:sz w:val="24"/>
        </w:rPr>
        <w:t>◆质量要求</w:t>
      </w:r>
    </w:p>
    <w:p w:rsidR="00AC4C79" w:rsidRDefault="00AC4C79">
      <w:pPr>
        <w:spacing w:line="360" w:lineRule="auto"/>
        <w:ind w:firstLineChars="196" w:firstLine="470"/>
        <w:rPr>
          <w:rFonts w:ascii="Times New Roman" w:hAnsi="Times New Roman"/>
          <w:sz w:val="24"/>
        </w:rPr>
      </w:pPr>
      <w:r>
        <w:rPr>
          <w:rFonts w:ascii="Times New Roman" w:hAnsi="宋体"/>
          <w:sz w:val="24"/>
        </w:rPr>
        <w:t>总体要求：按照《中国第一历史档案馆汉文明清档案数字图像著录细则》的</w:t>
      </w:r>
      <w:r>
        <w:rPr>
          <w:rFonts w:ascii="Times New Roman" w:hAnsi="宋体"/>
          <w:sz w:val="24"/>
        </w:rPr>
        <w:lastRenderedPageBreak/>
        <w:t>要求对档案数字图像进行著录。参考项著录差错率不得高于万分之一。核对项著录差错率不得高于千分之三。著录项差错率不得超过百分之二。如果差错率超标，按批次退回返工。</w:t>
      </w:r>
    </w:p>
    <w:p w:rsidR="00AC4C79" w:rsidRDefault="00AC4C79">
      <w:pPr>
        <w:spacing w:line="360" w:lineRule="auto"/>
        <w:ind w:firstLineChars="196" w:firstLine="470"/>
        <w:rPr>
          <w:rFonts w:ascii="Times New Roman" w:hAnsi="Times New Roman"/>
          <w:sz w:val="24"/>
        </w:rPr>
      </w:pPr>
      <w:r>
        <w:rPr>
          <w:rFonts w:ascii="Times New Roman" w:hAnsi="宋体"/>
          <w:sz w:val="24"/>
        </w:rPr>
        <w:t>具体要求：</w:t>
      </w:r>
    </w:p>
    <w:p w:rsidR="00AC4C79" w:rsidRDefault="00AC4C79">
      <w:pPr>
        <w:spacing w:line="360" w:lineRule="auto"/>
        <w:ind w:firstLineChars="196" w:firstLine="470"/>
        <w:rPr>
          <w:rFonts w:ascii="Times New Roman" w:hAnsi="Times New Roman"/>
          <w:sz w:val="24"/>
        </w:rPr>
      </w:pPr>
      <w:r>
        <w:rPr>
          <w:rFonts w:ascii="Times New Roman" w:hAnsi="Times New Roman"/>
          <w:sz w:val="24"/>
        </w:rPr>
        <w:t>1</w:t>
      </w:r>
      <w:r>
        <w:rPr>
          <w:rFonts w:ascii="Times New Roman" w:hAnsi="宋体"/>
          <w:sz w:val="24"/>
        </w:rPr>
        <w:t>、著录条目与档号和图像数据一一对应，不得出现漏著、重著、顺序颠倒等现象。</w:t>
      </w:r>
    </w:p>
    <w:p w:rsidR="00AC4C79" w:rsidRDefault="00AC4C79">
      <w:pPr>
        <w:spacing w:line="360" w:lineRule="auto"/>
        <w:ind w:firstLineChars="196" w:firstLine="470"/>
        <w:rPr>
          <w:rFonts w:ascii="Times New Roman" w:hAnsi="Times New Roman"/>
          <w:sz w:val="24"/>
        </w:rPr>
      </w:pPr>
      <w:r>
        <w:rPr>
          <w:rFonts w:ascii="Times New Roman" w:hAnsi="Times New Roman"/>
          <w:sz w:val="24"/>
        </w:rPr>
        <w:t>2</w:t>
      </w:r>
      <w:r>
        <w:rPr>
          <w:rFonts w:ascii="Times New Roman" w:hAnsi="宋体"/>
          <w:sz w:val="24"/>
        </w:rPr>
        <w:t>、著录项目齐全，内容完整，最大限度地反映档案的真实内容。</w:t>
      </w:r>
    </w:p>
    <w:p w:rsidR="00AC4C79" w:rsidRDefault="00AC4C79">
      <w:pPr>
        <w:spacing w:line="360" w:lineRule="auto"/>
        <w:ind w:firstLineChars="196" w:firstLine="470"/>
        <w:rPr>
          <w:rFonts w:ascii="Times New Roman" w:hAnsi="Times New Roman"/>
          <w:sz w:val="24"/>
        </w:rPr>
      </w:pPr>
      <w:r>
        <w:rPr>
          <w:rFonts w:ascii="Times New Roman" w:hAnsi="Times New Roman"/>
          <w:sz w:val="24"/>
        </w:rPr>
        <w:t>3</w:t>
      </w:r>
      <w:r>
        <w:rPr>
          <w:rFonts w:ascii="Times New Roman" w:hAnsi="宋体"/>
          <w:sz w:val="24"/>
        </w:rPr>
        <w:t>、文字使用正确，没有错别字。</w:t>
      </w:r>
    </w:p>
    <w:p w:rsidR="00AC4C79" w:rsidRDefault="00AC4C79">
      <w:pPr>
        <w:spacing w:line="360" w:lineRule="auto"/>
        <w:ind w:firstLineChars="196" w:firstLine="470"/>
        <w:rPr>
          <w:rFonts w:ascii="Times New Roman" w:hAnsi="Times New Roman"/>
          <w:sz w:val="24"/>
        </w:rPr>
      </w:pPr>
      <w:r>
        <w:rPr>
          <w:rFonts w:ascii="Times New Roman" w:hAnsi="Times New Roman"/>
          <w:sz w:val="24"/>
        </w:rPr>
        <w:t>4</w:t>
      </w:r>
      <w:r>
        <w:rPr>
          <w:rFonts w:ascii="Times New Roman" w:hAnsi="宋体"/>
          <w:sz w:val="24"/>
        </w:rPr>
        <w:t>、使用规定的数据库结构和字段名称，在没有经过允许的情况下，不得随意改动。</w:t>
      </w:r>
    </w:p>
    <w:p w:rsidR="00AC4C79" w:rsidRDefault="00AC4C79">
      <w:pPr>
        <w:spacing w:line="360" w:lineRule="auto"/>
        <w:ind w:firstLineChars="196" w:firstLine="470"/>
        <w:rPr>
          <w:rFonts w:ascii="Times New Roman" w:hAnsi="Times New Roman"/>
          <w:sz w:val="24"/>
        </w:rPr>
      </w:pPr>
      <w:r>
        <w:rPr>
          <w:rFonts w:ascii="Times New Roman" w:hAnsi="Times New Roman"/>
          <w:sz w:val="24"/>
        </w:rPr>
        <w:t>5</w:t>
      </w:r>
      <w:r>
        <w:rPr>
          <w:rFonts w:ascii="Times New Roman" w:hAnsi="宋体"/>
          <w:sz w:val="24"/>
        </w:rPr>
        <w:t>、使用规定的字符字库，超出范围的</w:t>
      </w:r>
      <w:proofErr w:type="gramStart"/>
      <w:r>
        <w:rPr>
          <w:rFonts w:ascii="Times New Roman" w:hAnsi="宋体"/>
          <w:sz w:val="24"/>
        </w:rPr>
        <w:t>不</w:t>
      </w:r>
      <w:proofErr w:type="gramEnd"/>
      <w:r>
        <w:rPr>
          <w:rFonts w:ascii="Times New Roman" w:hAnsi="宋体"/>
          <w:sz w:val="24"/>
        </w:rPr>
        <w:t>另外造字。</w:t>
      </w:r>
    </w:p>
    <w:p w:rsidR="00AC4C79" w:rsidRDefault="00AC4C79">
      <w:pPr>
        <w:spacing w:line="360" w:lineRule="auto"/>
        <w:ind w:firstLineChars="196" w:firstLine="470"/>
        <w:rPr>
          <w:rFonts w:ascii="Times New Roman" w:hAnsi="Times New Roman"/>
          <w:sz w:val="24"/>
        </w:rPr>
      </w:pPr>
      <w:r>
        <w:rPr>
          <w:rFonts w:ascii="Times New Roman" w:hAnsi="Times New Roman"/>
          <w:sz w:val="24"/>
        </w:rPr>
        <w:t>6</w:t>
      </w:r>
      <w:r>
        <w:rPr>
          <w:rFonts w:ascii="Times New Roman" w:hAnsi="宋体"/>
          <w:sz w:val="24"/>
        </w:rPr>
        <w:t>、除以上要求外，出现的其他情况以采购方提供的项目著录生产实施细则为准。</w:t>
      </w:r>
    </w:p>
    <w:p w:rsidR="00AC4C79" w:rsidRDefault="00AC4C79">
      <w:pPr>
        <w:spacing w:line="360" w:lineRule="auto"/>
        <w:ind w:firstLineChars="196" w:firstLine="470"/>
        <w:rPr>
          <w:rFonts w:ascii="Times New Roman" w:hAnsi="Times New Roman"/>
          <w:sz w:val="24"/>
        </w:rPr>
      </w:pPr>
      <w:r>
        <w:rPr>
          <w:rFonts w:ascii="Times New Roman" w:hAnsi="宋体"/>
          <w:sz w:val="24"/>
        </w:rPr>
        <w:t>◆对软件的要求</w:t>
      </w:r>
    </w:p>
    <w:p w:rsidR="00AC4C79" w:rsidRDefault="00AC4C79">
      <w:pPr>
        <w:spacing w:line="360" w:lineRule="auto"/>
        <w:ind w:firstLineChars="196" w:firstLine="470"/>
        <w:rPr>
          <w:rFonts w:ascii="Times New Roman" w:hAnsi="Times New Roman"/>
          <w:sz w:val="24"/>
        </w:rPr>
      </w:pPr>
      <w:r>
        <w:rPr>
          <w:rFonts w:ascii="Times New Roman" w:hAnsi="宋体"/>
          <w:sz w:val="24"/>
        </w:rPr>
        <w:t>我方提供自主研发的档案（古籍）著录软件，该软件可在档案著录、管理、质检整个生产过程中使用，并经受过一定量实践验证，以保证著录生产工作流程完整、实用，数据质量达到要求，确保著录生产过程中的数据安全。在生产过程中，能够根据采购方的需要及时进行必要的功能调整。</w:t>
      </w:r>
    </w:p>
    <w:p w:rsidR="00AC4C79" w:rsidRDefault="00AC4C79">
      <w:pPr>
        <w:spacing w:line="360" w:lineRule="auto"/>
        <w:ind w:firstLineChars="196" w:firstLine="470"/>
        <w:rPr>
          <w:rFonts w:ascii="Times New Roman" w:hAnsi="Times New Roman"/>
          <w:sz w:val="24"/>
        </w:rPr>
      </w:pPr>
      <w:r>
        <w:rPr>
          <w:rFonts w:ascii="Times New Roman" w:hAnsi="宋体"/>
          <w:sz w:val="24"/>
        </w:rPr>
        <w:t>软件功能和性能方面，应符合以下要求。</w:t>
      </w:r>
    </w:p>
    <w:p w:rsidR="00AC4C79" w:rsidRDefault="00AC4C79">
      <w:pPr>
        <w:spacing w:line="360" w:lineRule="auto"/>
        <w:ind w:firstLineChars="196" w:firstLine="470"/>
        <w:rPr>
          <w:rFonts w:ascii="Times New Roman" w:hAnsi="Times New Roman"/>
          <w:sz w:val="24"/>
        </w:rPr>
      </w:pPr>
      <w:r>
        <w:rPr>
          <w:rFonts w:ascii="Times New Roman" w:hAnsi="Times New Roman"/>
          <w:sz w:val="24"/>
        </w:rPr>
        <w:t>1</w:t>
      </w:r>
      <w:r>
        <w:rPr>
          <w:rFonts w:ascii="Times New Roman" w:hAnsi="宋体"/>
          <w:sz w:val="24"/>
        </w:rPr>
        <w:t>、兼容性：软件应支持</w:t>
      </w:r>
      <w:r>
        <w:rPr>
          <w:rFonts w:ascii="Times New Roman" w:hAnsi="Times New Roman"/>
          <w:sz w:val="24"/>
        </w:rPr>
        <w:t>Windows 7</w:t>
      </w:r>
      <w:r>
        <w:rPr>
          <w:rFonts w:ascii="Times New Roman" w:hAnsi="宋体"/>
          <w:sz w:val="24"/>
        </w:rPr>
        <w:t>及以上版本操作系统；软件应用数据库支持与</w:t>
      </w:r>
      <w:r>
        <w:rPr>
          <w:rFonts w:ascii="Times New Roman" w:hAnsi="Times New Roman"/>
          <w:sz w:val="24"/>
        </w:rPr>
        <w:t>Oracle 11g</w:t>
      </w:r>
      <w:r>
        <w:rPr>
          <w:rFonts w:ascii="Times New Roman" w:hAnsi="宋体"/>
          <w:sz w:val="24"/>
        </w:rPr>
        <w:t>数据库的数据导入和导出；字符集选用</w:t>
      </w:r>
      <w:r>
        <w:rPr>
          <w:rFonts w:ascii="Times New Roman" w:hAnsi="Times New Roman"/>
          <w:sz w:val="24"/>
        </w:rPr>
        <w:t>AL32UTF8</w:t>
      </w:r>
      <w:r>
        <w:rPr>
          <w:rFonts w:ascii="Times New Roman" w:hAnsi="宋体"/>
          <w:sz w:val="24"/>
        </w:rPr>
        <w:t>。</w:t>
      </w:r>
    </w:p>
    <w:p w:rsidR="00AC4C79" w:rsidRDefault="00AC4C79">
      <w:pPr>
        <w:spacing w:line="360" w:lineRule="auto"/>
        <w:ind w:firstLineChars="196" w:firstLine="470"/>
        <w:rPr>
          <w:rFonts w:ascii="Times New Roman" w:hAnsi="Times New Roman"/>
          <w:sz w:val="24"/>
        </w:rPr>
      </w:pPr>
      <w:r>
        <w:rPr>
          <w:rFonts w:ascii="Times New Roman" w:hAnsi="Times New Roman"/>
          <w:sz w:val="24"/>
        </w:rPr>
        <w:t>2</w:t>
      </w:r>
      <w:r>
        <w:rPr>
          <w:rFonts w:ascii="Times New Roman" w:hAnsi="宋体"/>
          <w:sz w:val="24"/>
        </w:rPr>
        <w:t>、著录生产功能：软件应支持著录、校对、质检、自动挂接、查询检索、数据转换、数据上传、打印输出、生产各环节产量和质量统计报表等著录生产的必备功能。</w:t>
      </w:r>
    </w:p>
    <w:p w:rsidR="00AC4C79" w:rsidRDefault="00AC4C79">
      <w:pPr>
        <w:spacing w:line="360" w:lineRule="auto"/>
        <w:ind w:firstLineChars="196" w:firstLine="470"/>
        <w:rPr>
          <w:rFonts w:ascii="Times New Roman" w:hAnsi="Times New Roman"/>
          <w:sz w:val="24"/>
        </w:rPr>
      </w:pPr>
      <w:r>
        <w:rPr>
          <w:rFonts w:ascii="Times New Roman" w:hAnsi="Times New Roman"/>
          <w:sz w:val="24"/>
        </w:rPr>
        <w:t>3</w:t>
      </w:r>
      <w:r>
        <w:rPr>
          <w:rFonts w:ascii="Times New Roman" w:hAnsi="宋体"/>
          <w:sz w:val="24"/>
        </w:rPr>
        <w:t>、知识库功能：对著录中产生的人名、地名、民族等均应具备自动采集功能，并能形成独立的知识库，可以方便快捷的查询知识库。</w:t>
      </w:r>
    </w:p>
    <w:p w:rsidR="00AC4C79" w:rsidRDefault="00AC4C79">
      <w:pPr>
        <w:spacing w:line="360" w:lineRule="auto"/>
        <w:ind w:firstLineChars="196" w:firstLine="470"/>
        <w:rPr>
          <w:rFonts w:ascii="Times New Roman" w:hAnsi="Times New Roman"/>
          <w:sz w:val="24"/>
        </w:rPr>
      </w:pPr>
      <w:r>
        <w:rPr>
          <w:rFonts w:ascii="Times New Roman" w:hAnsi="Times New Roman"/>
          <w:sz w:val="24"/>
        </w:rPr>
        <w:t>4</w:t>
      </w:r>
      <w:r>
        <w:rPr>
          <w:rFonts w:ascii="Times New Roman" w:hAnsi="宋体"/>
          <w:sz w:val="24"/>
        </w:rPr>
        <w:t>、质检功能：软件应提供实时清晰的任务提示和任务列表；提供可追溯的生成数据与过程数据；提供抽检比例、差错率、工作量等统计汇总与报表功能。</w:t>
      </w:r>
    </w:p>
    <w:p w:rsidR="00AC4C79" w:rsidRDefault="00AC4C79">
      <w:pPr>
        <w:spacing w:line="360" w:lineRule="auto"/>
        <w:ind w:firstLineChars="196" w:firstLine="470"/>
        <w:rPr>
          <w:rFonts w:ascii="Times New Roman" w:hAnsi="Times New Roman"/>
          <w:sz w:val="24"/>
        </w:rPr>
      </w:pPr>
      <w:r>
        <w:rPr>
          <w:rFonts w:ascii="Times New Roman" w:hAnsi="Times New Roman"/>
          <w:sz w:val="24"/>
        </w:rPr>
        <w:t>5</w:t>
      </w:r>
      <w:r>
        <w:rPr>
          <w:rFonts w:ascii="Times New Roman" w:hAnsi="宋体"/>
          <w:sz w:val="24"/>
        </w:rPr>
        <w:t>、</w:t>
      </w:r>
      <w:proofErr w:type="gramStart"/>
      <w:r>
        <w:rPr>
          <w:rFonts w:ascii="Times New Roman" w:hAnsi="宋体"/>
          <w:sz w:val="24"/>
        </w:rPr>
        <w:t>软件应易学习</w:t>
      </w:r>
      <w:proofErr w:type="gramEnd"/>
      <w:r>
        <w:rPr>
          <w:rFonts w:ascii="Times New Roman" w:hAnsi="宋体"/>
          <w:sz w:val="24"/>
        </w:rPr>
        <w:t>、易操作，界面友好，菜单定义清楚，工序设定明确，可</w:t>
      </w:r>
      <w:r>
        <w:rPr>
          <w:rFonts w:ascii="Times New Roman" w:hAnsi="宋体"/>
          <w:sz w:val="24"/>
        </w:rPr>
        <w:lastRenderedPageBreak/>
        <w:t>灵活的调整软件以适应生产流程。</w:t>
      </w:r>
    </w:p>
    <w:p w:rsidR="00AC4C79" w:rsidRDefault="00AC4C79">
      <w:pPr>
        <w:spacing w:line="360" w:lineRule="auto"/>
        <w:ind w:firstLineChars="196" w:firstLine="470"/>
        <w:rPr>
          <w:rFonts w:ascii="Times New Roman" w:hAnsi="Times New Roman"/>
          <w:sz w:val="24"/>
        </w:rPr>
      </w:pPr>
      <w:r>
        <w:rPr>
          <w:rFonts w:ascii="Times New Roman" w:hAnsi="Times New Roman"/>
          <w:sz w:val="24"/>
        </w:rPr>
        <w:t>6</w:t>
      </w:r>
      <w:r>
        <w:rPr>
          <w:rFonts w:ascii="Times New Roman" w:hAnsi="宋体"/>
          <w:sz w:val="24"/>
        </w:rPr>
        <w:t>、软件应保证</w:t>
      </w:r>
      <w:r>
        <w:rPr>
          <w:rFonts w:ascii="Times New Roman" w:hAnsi="Times New Roman"/>
          <w:sz w:val="24"/>
        </w:rPr>
        <w:t>100</w:t>
      </w:r>
      <w:r>
        <w:rPr>
          <w:rFonts w:ascii="Times New Roman" w:hAnsi="宋体"/>
          <w:sz w:val="24"/>
        </w:rPr>
        <w:t>个用户的持续使用，软件稳定流畅运行。</w:t>
      </w:r>
    </w:p>
    <w:p w:rsidR="00AC4C79" w:rsidRDefault="00AC4C79">
      <w:pPr>
        <w:spacing w:line="360" w:lineRule="auto"/>
        <w:ind w:firstLineChars="196" w:firstLine="470"/>
        <w:rPr>
          <w:rFonts w:ascii="Times New Roman" w:hAnsi="Times New Roman"/>
          <w:sz w:val="24"/>
        </w:rPr>
      </w:pPr>
      <w:r>
        <w:rPr>
          <w:rFonts w:ascii="Times New Roman" w:hAnsi="Times New Roman"/>
          <w:sz w:val="24"/>
        </w:rPr>
        <w:t>7</w:t>
      </w:r>
      <w:r>
        <w:rPr>
          <w:rFonts w:ascii="Times New Roman" w:hAnsi="宋体"/>
          <w:sz w:val="24"/>
        </w:rPr>
        <w:t>、软件需要严格控制用户权限，定期进行数据备份，保证数据安全。</w:t>
      </w:r>
    </w:p>
    <w:p w:rsidR="00AC4C79" w:rsidRDefault="00AC4C79">
      <w:pPr>
        <w:pStyle w:val="2"/>
        <w:spacing w:before="0" w:after="0" w:line="360" w:lineRule="auto"/>
        <w:ind w:left="576" w:hanging="576"/>
        <w:rPr>
          <w:rFonts w:ascii="Times New Roman" w:hAnsi="Times New Roman"/>
          <w:sz w:val="28"/>
          <w:szCs w:val="28"/>
        </w:rPr>
      </w:pPr>
      <w:bookmarkStart w:id="24" w:name="_Toc408590944"/>
      <w:bookmarkStart w:id="25" w:name="_Toc408500882"/>
      <w:bookmarkStart w:id="26" w:name="_Toc408499295"/>
      <w:bookmarkStart w:id="27" w:name="_Toc401604345"/>
      <w:r>
        <w:rPr>
          <w:rFonts w:ascii="Times New Roman" w:hAnsi="Times New Roman"/>
          <w:sz w:val="28"/>
          <w:szCs w:val="28"/>
        </w:rPr>
        <w:t>10.</w:t>
      </w:r>
      <w:r>
        <w:rPr>
          <w:rFonts w:ascii="Times New Roman" w:hAnsi="Times New Roman" w:hint="eastAsia"/>
          <w:sz w:val="28"/>
          <w:szCs w:val="28"/>
        </w:rPr>
        <w:t>6</w:t>
      </w:r>
      <w:r>
        <w:rPr>
          <w:rFonts w:ascii="Times New Roman" w:hAnsi="宋体"/>
          <w:sz w:val="28"/>
          <w:szCs w:val="28"/>
        </w:rPr>
        <w:t>档案著录标准</w:t>
      </w:r>
      <w:bookmarkEnd w:id="24"/>
      <w:bookmarkEnd w:id="25"/>
      <w:bookmarkEnd w:id="26"/>
      <w:bookmarkEnd w:id="27"/>
    </w:p>
    <w:p w:rsidR="00AC4C79" w:rsidRDefault="00AC4C79">
      <w:pPr>
        <w:widowControl/>
        <w:spacing w:line="360" w:lineRule="auto"/>
        <w:ind w:firstLine="600"/>
        <w:rPr>
          <w:rFonts w:ascii="Times New Roman" w:hAnsi="Times New Roman" w:hint="eastAsia"/>
          <w:kern w:val="0"/>
          <w:sz w:val="24"/>
        </w:rPr>
      </w:pPr>
      <w:bookmarkStart w:id="28" w:name="修改点"/>
      <w:bookmarkEnd w:id="28"/>
      <w:r>
        <w:rPr>
          <w:rFonts w:ascii="Times New Roman" w:hAnsi="Times New Roman" w:hint="eastAsia"/>
          <w:kern w:val="0"/>
          <w:sz w:val="24"/>
        </w:rPr>
        <w:t>以</w:t>
      </w:r>
      <w:r>
        <w:rPr>
          <w:rFonts w:ascii="Times New Roman" w:hAnsi="Times New Roman" w:hint="eastAsia"/>
          <w:kern w:val="0"/>
          <w:sz w:val="24"/>
        </w:rPr>
        <w:t>DA/T8-1994</w:t>
      </w:r>
      <w:r>
        <w:rPr>
          <w:rFonts w:ascii="Times New Roman" w:hAnsi="Times New Roman" w:hint="eastAsia"/>
          <w:kern w:val="0"/>
          <w:sz w:val="24"/>
        </w:rPr>
        <w:t>中华人民共和国档案行业标准《明清档案著录细则》及《中国第一历史档案馆汉文明清档案数字图像著录细则》基本准则；在生产过程中，按照《中国第一历史档案馆汉文档案数字图像著录外包项目实施方案》操作；提交的数据成果，按照《中国第一历史档案馆汉文档案数字图像外包著录项目质量控制与要求》进行审核验收；数据传输，按照《中国第一历史档案馆汉文档案数字图像外包著录项目数据交接规定》执行。坚持标准统一原则，诠释著录工作标准，明确操作要求，保证成品数据安全一致。</w:t>
      </w:r>
    </w:p>
    <w:p w:rsidR="00AC4C79" w:rsidRDefault="00AC4C79">
      <w:pPr>
        <w:spacing w:line="360" w:lineRule="auto"/>
        <w:ind w:firstLineChars="200" w:firstLine="480"/>
        <w:rPr>
          <w:rFonts w:ascii="宋体" w:hAnsi="宋体"/>
          <w:sz w:val="24"/>
        </w:rPr>
      </w:pPr>
      <w:r>
        <w:rPr>
          <w:rFonts w:ascii="宋体" w:hAnsi="宋体" w:hint="eastAsia"/>
          <w:sz w:val="24"/>
        </w:rPr>
        <w:t>DA/T8-94  明清档案著录细则</w:t>
      </w:r>
    </w:p>
    <w:p w:rsidR="00AC4C79" w:rsidRDefault="00AC4C79">
      <w:pPr>
        <w:spacing w:line="360" w:lineRule="auto"/>
        <w:ind w:firstLineChars="200" w:firstLine="480"/>
        <w:rPr>
          <w:rFonts w:ascii="宋体" w:hAnsi="宋体"/>
          <w:sz w:val="24"/>
        </w:rPr>
      </w:pPr>
      <w:r>
        <w:rPr>
          <w:rFonts w:ascii="宋体" w:hAnsi="宋体" w:hint="eastAsia"/>
          <w:sz w:val="24"/>
        </w:rPr>
        <w:t>DA/T8-92  档案工作基本术语</w:t>
      </w:r>
    </w:p>
    <w:p w:rsidR="00AC4C79" w:rsidRDefault="00AC4C79">
      <w:pPr>
        <w:spacing w:line="360" w:lineRule="auto"/>
        <w:ind w:firstLineChars="700" w:firstLine="1680"/>
        <w:rPr>
          <w:rFonts w:ascii="宋体" w:hAnsi="宋体"/>
          <w:sz w:val="24"/>
        </w:rPr>
      </w:pPr>
      <w:r>
        <w:rPr>
          <w:rFonts w:ascii="宋体" w:hAnsi="宋体" w:hint="eastAsia"/>
          <w:sz w:val="24"/>
        </w:rPr>
        <w:t>明清档案著录文字使用规则（试行本）</w:t>
      </w:r>
    </w:p>
    <w:p w:rsidR="00AC4C79" w:rsidRDefault="00AC4C79">
      <w:pPr>
        <w:spacing w:line="360" w:lineRule="auto"/>
        <w:ind w:firstLineChars="200" w:firstLine="480"/>
        <w:rPr>
          <w:rFonts w:ascii="宋体" w:hAnsi="宋体"/>
          <w:sz w:val="24"/>
        </w:rPr>
      </w:pPr>
      <w:r>
        <w:rPr>
          <w:rFonts w:ascii="宋体" w:hAnsi="宋体" w:hint="eastAsia"/>
          <w:sz w:val="24"/>
        </w:rPr>
        <w:t>DA/T9-94  明清档案档号编制规则</w:t>
      </w:r>
    </w:p>
    <w:p w:rsidR="00AC4C79" w:rsidRDefault="00AC4C79">
      <w:pPr>
        <w:spacing w:line="360" w:lineRule="auto"/>
        <w:ind w:firstLineChars="700" w:firstLine="1680"/>
        <w:rPr>
          <w:rFonts w:ascii="宋体" w:hAnsi="宋体"/>
          <w:sz w:val="24"/>
        </w:rPr>
      </w:pPr>
      <w:r>
        <w:rPr>
          <w:rFonts w:ascii="宋体" w:hAnsi="宋体" w:hint="eastAsia"/>
          <w:sz w:val="24"/>
        </w:rPr>
        <w:t>中国第一历史档案馆馆藏数字化档案开放鉴定办法</w:t>
      </w:r>
    </w:p>
    <w:p w:rsidR="00AC4C79" w:rsidRDefault="00AC4C79">
      <w:pPr>
        <w:spacing w:line="360" w:lineRule="auto"/>
        <w:ind w:firstLineChars="700" w:firstLine="1680"/>
        <w:rPr>
          <w:rFonts w:ascii="宋体" w:hAnsi="宋体"/>
          <w:sz w:val="24"/>
        </w:rPr>
      </w:pPr>
      <w:r>
        <w:rPr>
          <w:rFonts w:ascii="宋体" w:hAnsi="宋体" w:hint="eastAsia"/>
          <w:sz w:val="24"/>
        </w:rPr>
        <w:t>清代档案主题词表</w:t>
      </w:r>
    </w:p>
    <w:p w:rsidR="00AC4C79" w:rsidRDefault="00AC4C79">
      <w:pPr>
        <w:spacing w:line="360" w:lineRule="auto"/>
        <w:ind w:firstLineChars="700" w:firstLine="1680"/>
        <w:rPr>
          <w:rFonts w:ascii="宋体" w:hAnsi="宋体"/>
          <w:sz w:val="24"/>
        </w:rPr>
      </w:pPr>
      <w:r>
        <w:rPr>
          <w:rFonts w:ascii="宋体" w:hAnsi="宋体" w:hint="eastAsia"/>
          <w:sz w:val="24"/>
        </w:rPr>
        <w:t>明清档案分类表（试行本）</w:t>
      </w:r>
    </w:p>
    <w:p w:rsidR="00AC4C79" w:rsidRDefault="00AC4C79">
      <w:pPr>
        <w:spacing w:line="360" w:lineRule="auto"/>
        <w:ind w:firstLineChars="200" w:firstLine="480"/>
        <w:rPr>
          <w:rFonts w:ascii="宋体" w:hAnsi="宋体"/>
          <w:sz w:val="24"/>
        </w:rPr>
      </w:pPr>
      <w:r>
        <w:rPr>
          <w:rFonts w:ascii="宋体" w:hAnsi="宋体" w:hint="eastAsia"/>
          <w:sz w:val="24"/>
        </w:rPr>
        <w:t>馆藏档案数字图像命名管理规定。</w:t>
      </w:r>
    </w:p>
    <w:p w:rsidR="00AC4C79" w:rsidRDefault="00AC4C79">
      <w:pPr>
        <w:pStyle w:val="2"/>
        <w:spacing w:before="0" w:after="0" w:line="360" w:lineRule="auto"/>
        <w:ind w:left="576" w:hanging="576"/>
        <w:rPr>
          <w:rFonts w:ascii="Times New Roman" w:hAnsi="Times New Roman"/>
          <w:sz w:val="28"/>
          <w:szCs w:val="28"/>
        </w:rPr>
      </w:pPr>
      <w:r>
        <w:rPr>
          <w:rFonts w:ascii="Times New Roman" w:hAnsi="Times New Roman"/>
          <w:sz w:val="28"/>
          <w:szCs w:val="28"/>
        </w:rPr>
        <w:t>10.</w:t>
      </w:r>
      <w:r>
        <w:rPr>
          <w:rFonts w:ascii="Times New Roman" w:hAnsi="Times New Roman" w:hint="eastAsia"/>
          <w:sz w:val="28"/>
          <w:szCs w:val="28"/>
        </w:rPr>
        <w:t>7</w:t>
      </w:r>
      <w:r>
        <w:rPr>
          <w:rFonts w:ascii="Times New Roman" w:hAnsi="宋体" w:hint="eastAsia"/>
          <w:sz w:val="28"/>
          <w:szCs w:val="28"/>
        </w:rPr>
        <w:t>档案数字图像著录项目一览表</w:t>
      </w:r>
    </w:p>
    <w:p w:rsidR="00AC4C79" w:rsidRDefault="00AC4C79">
      <w:pPr>
        <w:spacing w:line="360" w:lineRule="auto"/>
        <w:jc w:val="center"/>
        <w:rPr>
          <w:rFonts w:ascii="宋体" w:hAnsi="宋体"/>
          <w:b/>
          <w:sz w:val="24"/>
        </w:rPr>
      </w:pPr>
      <w:proofErr w:type="gramStart"/>
      <w:r>
        <w:rPr>
          <w:rFonts w:ascii="宋体" w:hAnsi="宋体" w:hint="eastAsia"/>
          <w:b/>
          <w:sz w:val="24"/>
        </w:rPr>
        <w:t>案卷级著录</w:t>
      </w:r>
      <w:proofErr w:type="gramEnd"/>
      <w:r>
        <w:rPr>
          <w:rFonts w:ascii="宋体" w:hAnsi="宋体" w:hint="eastAsia"/>
          <w:b/>
          <w:sz w:val="24"/>
        </w:rPr>
        <w:t>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268"/>
        <w:gridCol w:w="1418"/>
        <w:gridCol w:w="1817"/>
        <w:gridCol w:w="1559"/>
      </w:tblGrid>
      <w:tr w:rsidR="00AC4C79">
        <w:trPr>
          <w:trHeight w:val="306"/>
          <w:jc w:val="center"/>
        </w:trPr>
        <w:tc>
          <w:tcPr>
            <w:tcW w:w="1384"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b/>
                <w:sz w:val="24"/>
              </w:rPr>
              <w:t>著录项目</w:t>
            </w:r>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b/>
                <w:sz w:val="24"/>
              </w:rPr>
              <w:t>著录项</w:t>
            </w:r>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b/>
                <w:sz w:val="24"/>
              </w:rPr>
              <w:t>字段数量</w:t>
            </w:r>
          </w:p>
        </w:tc>
        <w:tc>
          <w:tcPr>
            <w:tcW w:w="1817"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b/>
                <w:sz w:val="24"/>
              </w:rPr>
              <w:t>字段性质</w:t>
            </w:r>
          </w:p>
        </w:tc>
        <w:tc>
          <w:tcPr>
            <w:tcW w:w="1559"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b/>
                <w:sz w:val="24"/>
              </w:rPr>
              <w:t>操作方式</w:t>
            </w:r>
          </w:p>
        </w:tc>
      </w:tr>
      <w:tr w:rsidR="00AC4C79">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AC4C79" w:rsidRDefault="00AC4C79">
            <w:pPr>
              <w:jc w:val="center"/>
              <w:rPr>
                <w:rFonts w:ascii="宋体" w:hAnsi="宋体"/>
                <w:sz w:val="24"/>
                <w:szCs w:val="24"/>
              </w:rPr>
            </w:pPr>
            <w:proofErr w:type="gramStart"/>
            <w:r>
              <w:rPr>
                <w:rFonts w:ascii="宋体" w:hAnsi="宋体" w:hint="eastAsia"/>
                <w:sz w:val="24"/>
              </w:rPr>
              <w:t>案卷级</w:t>
            </w:r>
            <w:proofErr w:type="gramEnd"/>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档号</w:t>
            </w:r>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1</w:t>
            </w:r>
          </w:p>
        </w:tc>
        <w:tc>
          <w:tcPr>
            <w:tcW w:w="1817"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数字型</w:t>
            </w:r>
          </w:p>
        </w:tc>
        <w:tc>
          <w:tcPr>
            <w:tcW w:w="1559"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核对</w:t>
            </w:r>
          </w:p>
        </w:tc>
      </w:tr>
      <w:tr w:rsidR="00AC4C79">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AC4C79" w:rsidRDefault="00AC4C79">
            <w:pPr>
              <w:widowControl/>
              <w:jc w:val="left"/>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卷内文件</w:t>
            </w:r>
            <w:proofErr w:type="gramStart"/>
            <w:r>
              <w:rPr>
                <w:rFonts w:ascii="宋体" w:hAnsi="宋体" w:hint="eastAsia"/>
                <w:sz w:val="24"/>
              </w:rPr>
              <w:t>起止号</w:t>
            </w:r>
            <w:proofErr w:type="gramEnd"/>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2</w:t>
            </w:r>
          </w:p>
        </w:tc>
        <w:tc>
          <w:tcPr>
            <w:tcW w:w="1817"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字符型</w:t>
            </w:r>
          </w:p>
        </w:tc>
        <w:tc>
          <w:tcPr>
            <w:tcW w:w="1559"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核对</w:t>
            </w:r>
          </w:p>
        </w:tc>
      </w:tr>
      <w:tr w:rsidR="00AC4C79">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AC4C79" w:rsidRDefault="00AC4C79">
            <w:pPr>
              <w:widowControl/>
              <w:jc w:val="left"/>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件数</w:t>
            </w:r>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1</w:t>
            </w:r>
          </w:p>
        </w:tc>
        <w:tc>
          <w:tcPr>
            <w:tcW w:w="1817"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数字型</w:t>
            </w:r>
          </w:p>
        </w:tc>
        <w:tc>
          <w:tcPr>
            <w:tcW w:w="1559"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核对</w:t>
            </w:r>
          </w:p>
        </w:tc>
      </w:tr>
      <w:tr w:rsidR="00AC4C79">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AC4C79" w:rsidRDefault="00AC4C79">
            <w:pPr>
              <w:widowControl/>
              <w:jc w:val="left"/>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题名</w:t>
            </w:r>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1</w:t>
            </w:r>
          </w:p>
        </w:tc>
        <w:tc>
          <w:tcPr>
            <w:tcW w:w="1817"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字符型</w:t>
            </w:r>
          </w:p>
        </w:tc>
        <w:tc>
          <w:tcPr>
            <w:tcW w:w="1559"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著录</w:t>
            </w:r>
          </w:p>
        </w:tc>
      </w:tr>
      <w:tr w:rsidR="00AC4C79">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AC4C79" w:rsidRDefault="00AC4C79">
            <w:pPr>
              <w:widowControl/>
              <w:jc w:val="left"/>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起止时间</w:t>
            </w:r>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2</w:t>
            </w:r>
          </w:p>
        </w:tc>
        <w:tc>
          <w:tcPr>
            <w:tcW w:w="1817"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字符型</w:t>
            </w:r>
          </w:p>
        </w:tc>
        <w:tc>
          <w:tcPr>
            <w:tcW w:w="1559"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核对</w:t>
            </w:r>
          </w:p>
        </w:tc>
      </w:tr>
      <w:tr w:rsidR="00AC4C79">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AC4C79" w:rsidRDefault="00AC4C79">
            <w:pPr>
              <w:widowControl/>
              <w:jc w:val="left"/>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附注</w:t>
            </w:r>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1</w:t>
            </w:r>
          </w:p>
        </w:tc>
        <w:tc>
          <w:tcPr>
            <w:tcW w:w="1817"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字符型</w:t>
            </w:r>
          </w:p>
        </w:tc>
        <w:tc>
          <w:tcPr>
            <w:tcW w:w="1559"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核对</w:t>
            </w:r>
          </w:p>
        </w:tc>
      </w:tr>
    </w:tbl>
    <w:p w:rsidR="00AC4C79" w:rsidRDefault="00AC4C79">
      <w:pPr>
        <w:spacing w:line="360" w:lineRule="auto"/>
        <w:jc w:val="center"/>
        <w:rPr>
          <w:rFonts w:ascii="宋体" w:hAnsi="宋体"/>
          <w:b/>
          <w:sz w:val="24"/>
        </w:rPr>
      </w:pPr>
      <w:r>
        <w:rPr>
          <w:rFonts w:ascii="宋体" w:hAnsi="宋体" w:hint="eastAsia"/>
          <w:b/>
          <w:sz w:val="24"/>
        </w:rPr>
        <w:t>文件级著录项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1418"/>
        <w:gridCol w:w="2268"/>
        <w:gridCol w:w="1701"/>
      </w:tblGrid>
      <w:tr w:rsidR="00AC4C79">
        <w:trPr>
          <w:trHeight w:val="389"/>
        </w:trPr>
        <w:tc>
          <w:tcPr>
            <w:tcW w:w="1384"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b/>
                <w:sz w:val="24"/>
              </w:rPr>
              <w:t>著录项目</w:t>
            </w: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b/>
                <w:sz w:val="24"/>
              </w:rPr>
              <w:t>著录项</w:t>
            </w:r>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b/>
                <w:sz w:val="24"/>
              </w:rPr>
              <w:t>字段数量</w:t>
            </w:r>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b/>
                <w:sz w:val="24"/>
              </w:rPr>
              <w:t>字段属性</w:t>
            </w: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b/>
                <w:sz w:val="24"/>
              </w:rPr>
              <w:t>操作方式</w:t>
            </w:r>
          </w:p>
        </w:tc>
      </w:tr>
      <w:tr w:rsidR="00AC4C79">
        <w:tc>
          <w:tcPr>
            <w:tcW w:w="1384" w:type="dxa"/>
            <w:vMerge w:val="restart"/>
            <w:tcBorders>
              <w:top w:val="single" w:sz="4" w:space="0" w:color="auto"/>
              <w:left w:val="single" w:sz="4" w:space="0" w:color="auto"/>
              <w:bottom w:val="single" w:sz="4" w:space="0" w:color="auto"/>
              <w:right w:val="single" w:sz="4" w:space="0" w:color="auto"/>
            </w:tcBorders>
            <w:vAlign w:val="center"/>
          </w:tcPr>
          <w:p w:rsidR="00AC4C79" w:rsidRDefault="00AC4C79">
            <w:pPr>
              <w:jc w:val="center"/>
              <w:rPr>
                <w:rFonts w:ascii="宋体" w:hAnsi="宋体"/>
                <w:sz w:val="24"/>
                <w:szCs w:val="24"/>
              </w:rPr>
            </w:pPr>
            <w:r>
              <w:rPr>
                <w:rFonts w:ascii="宋体" w:hAnsi="宋体" w:hint="eastAsia"/>
                <w:sz w:val="24"/>
              </w:rPr>
              <w:t>文件级</w:t>
            </w: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sz w:val="24"/>
              </w:rPr>
              <w:t>档号</w:t>
            </w:r>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sz w:val="24"/>
              </w:rPr>
              <w:t>1</w:t>
            </w:r>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数字型</w:t>
            </w: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sz w:val="24"/>
              </w:rPr>
              <w:t>核对</w:t>
            </w:r>
          </w:p>
        </w:tc>
      </w:tr>
      <w:tr w:rsidR="00AC4C79">
        <w:tc>
          <w:tcPr>
            <w:tcW w:w="1384" w:type="dxa"/>
            <w:vMerge/>
            <w:tcBorders>
              <w:top w:val="single" w:sz="4" w:space="0" w:color="auto"/>
              <w:left w:val="single" w:sz="4" w:space="0" w:color="auto"/>
              <w:bottom w:val="single" w:sz="4" w:space="0" w:color="auto"/>
              <w:right w:val="single" w:sz="4" w:space="0" w:color="auto"/>
            </w:tcBorders>
            <w:vAlign w:val="center"/>
          </w:tcPr>
          <w:p w:rsidR="00AC4C79" w:rsidRDefault="00AC4C79">
            <w:pPr>
              <w:widowControl/>
              <w:jc w:val="left"/>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sz w:val="24"/>
              </w:rPr>
              <w:t>数字图像号</w:t>
            </w:r>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sz w:val="24"/>
              </w:rPr>
              <w:t>3</w:t>
            </w:r>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数字型</w:t>
            </w: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sz w:val="24"/>
              </w:rPr>
              <w:t>核对</w:t>
            </w:r>
          </w:p>
        </w:tc>
      </w:tr>
      <w:tr w:rsidR="00AC4C79">
        <w:tc>
          <w:tcPr>
            <w:tcW w:w="1384" w:type="dxa"/>
            <w:vMerge/>
            <w:tcBorders>
              <w:top w:val="single" w:sz="4" w:space="0" w:color="auto"/>
              <w:left w:val="single" w:sz="4" w:space="0" w:color="auto"/>
              <w:bottom w:val="single" w:sz="4" w:space="0" w:color="auto"/>
              <w:right w:val="single" w:sz="4" w:space="0" w:color="auto"/>
            </w:tcBorders>
            <w:vAlign w:val="center"/>
          </w:tcPr>
          <w:p w:rsidR="00AC4C79" w:rsidRDefault="00AC4C79">
            <w:pPr>
              <w:widowControl/>
              <w:jc w:val="left"/>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color w:val="000000"/>
                <w:sz w:val="24"/>
              </w:rPr>
              <w:t>语种</w:t>
            </w:r>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sz w:val="24"/>
              </w:rPr>
              <w:t>1</w:t>
            </w:r>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字符型</w:t>
            </w: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sz w:val="24"/>
              </w:rPr>
              <w:t>核对</w:t>
            </w:r>
          </w:p>
        </w:tc>
      </w:tr>
      <w:tr w:rsidR="00AC4C79">
        <w:tc>
          <w:tcPr>
            <w:tcW w:w="1384" w:type="dxa"/>
            <w:vMerge/>
            <w:tcBorders>
              <w:top w:val="single" w:sz="4" w:space="0" w:color="auto"/>
              <w:left w:val="single" w:sz="4" w:space="0" w:color="auto"/>
              <w:bottom w:val="single" w:sz="4" w:space="0" w:color="auto"/>
              <w:right w:val="single" w:sz="4" w:space="0" w:color="auto"/>
            </w:tcBorders>
            <w:vAlign w:val="center"/>
          </w:tcPr>
          <w:p w:rsidR="00AC4C79" w:rsidRDefault="00AC4C79">
            <w:pPr>
              <w:widowControl/>
              <w:jc w:val="left"/>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color w:val="000000"/>
                <w:sz w:val="24"/>
              </w:rPr>
              <w:t>文种</w:t>
            </w:r>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sz w:val="24"/>
              </w:rPr>
              <w:t>1</w:t>
            </w:r>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字符型</w:t>
            </w: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sz w:val="24"/>
              </w:rPr>
              <w:t>核对</w:t>
            </w:r>
          </w:p>
        </w:tc>
      </w:tr>
      <w:tr w:rsidR="00AC4C79">
        <w:tc>
          <w:tcPr>
            <w:tcW w:w="1384" w:type="dxa"/>
            <w:vMerge/>
            <w:tcBorders>
              <w:top w:val="single" w:sz="4" w:space="0" w:color="auto"/>
              <w:left w:val="single" w:sz="4" w:space="0" w:color="auto"/>
              <w:bottom w:val="single" w:sz="4" w:space="0" w:color="auto"/>
              <w:right w:val="single" w:sz="4" w:space="0" w:color="auto"/>
            </w:tcBorders>
            <w:vAlign w:val="center"/>
          </w:tcPr>
          <w:p w:rsidR="00AC4C79" w:rsidRDefault="00AC4C79">
            <w:pPr>
              <w:widowControl/>
              <w:jc w:val="left"/>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color w:val="000000"/>
                <w:sz w:val="24"/>
              </w:rPr>
              <w:t>官职爵位</w:t>
            </w:r>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sz w:val="24"/>
              </w:rPr>
              <w:t>2</w:t>
            </w:r>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字符型</w:t>
            </w: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sz w:val="24"/>
              </w:rPr>
              <w:t>著录</w:t>
            </w:r>
          </w:p>
        </w:tc>
      </w:tr>
      <w:tr w:rsidR="00AC4C79">
        <w:tc>
          <w:tcPr>
            <w:tcW w:w="1384" w:type="dxa"/>
            <w:vMerge/>
            <w:tcBorders>
              <w:top w:val="single" w:sz="4" w:space="0" w:color="auto"/>
              <w:left w:val="single" w:sz="4" w:space="0" w:color="auto"/>
              <w:bottom w:val="single" w:sz="4" w:space="0" w:color="auto"/>
              <w:right w:val="single" w:sz="4" w:space="0" w:color="auto"/>
            </w:tcBorders>
            <w:vAlign w:val="center"/>
          </w:tcPr>
          <w:p w:rsidR="00AC4C79" w:rsidRDefault="00AC4C79">
            <w:pPr>
              <w:widowControl/>
              <w:jc w:val="left"/>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color w:val="000000"/>
                <w:sz w:val="24"/>
              </w:rPr>
              <w:t>责任者</w:t>
            </w:r>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sz w:val="24"/>
              </w:rPr>
              <w:t>2</w:t>
            </w:r>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字符型</w:t>
            </w: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sz w:val="24"/>
              </w:rPr>
              <w:t>著录或核对</w:t>
            </w:r>
          </w:p>
        </w:tc>
      </w:tr>
      <w:tr w:rsidR="00AC4C79">
        <w:tc>
          <w:tcPr>
            <w:tcW w:w="1384" w:type="dxa"/>
            <w:vMerge/>
            <w:tcBorders>
              <w:top w:val="single" w:sz="4" w:space="0" w:color="auto"/>
              <w:left w:val="single" w:sz="4" w:space="0" w:color="auto"/>
              <w:bottom w:val="single" w:sz="4" w:space="0" w:color="auto"/>
              <w:right w:val="single" w:sz="4" w:space="0" w:color="auto"/>
            </w:tcBorders>
            <w:vAlign w:val="center"/>
          </w:tcPr>
          <w:p w:rsidR="00AC4C79" w:rsidRDefault="00AC4C79">
            <w:pPr>
              <w:widowControl/>
              <w:jc w:val="left"/>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color w:val="000000"/>
                <w:sz w:val="24"/>
              </w:rPr>
              <w:t>题名</w:t>
            </w:r>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sz w:val="24"/>
              </w:rPr>
              <w:t>1</w:t>
            </w:r>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字符型</w:t>
            </w: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sz w:val="24"/>
              </w:rPr>
              <w:t>著录</w:t>
            </w:r>
          </w:p>
        </w:tc>
      </w:tr>
      <w:tr w:rsidR="00AC4C79">
        <w:tc>
          <w:tcPr>
            <w:tcW w:w="1384" w:type="dxa"/>
            <w:vMerge/>
            <w:tcBorders>
              <w:top w:val="single" w:sz="4" w:space="0" w:color="auto"/>
              <w:left w:val="single" w:sz="4" w:space="0" w:color="auto"/>
              <w:bottom w:val="single" w:sz="4" w:space="0" w:color="auto"/>
              <w:right w:val="single" w:sz="4" w:space="0" w:color="auto"/>
            </w:tcBorders>
            <w:vAlign w:val="center"/>
          </w:tcPr>
          <w:p w:rsidR="00AC4C79" w:rsidRDefault="00AC4C79">
            <w:pPr>
              <w:widowControl/>
              <w:jc w:val="left"/>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color w:val="000000"/>
                <w:sz w:val="24"/>
              </w:rPr>
              <w:t>文件时间</w:t>
            </w:r>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sz w:val="24"/>
              </w:rPr>
              <w:t>2</w:t>
            </w:r>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字符型和数字型</w:t>
            </w: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著录或核对</w:t>
            </w:r>
          </w:p>
        </w:tc>
      </w:tr>
      <w:tr w:rsidR="00AC4C79">
        <w:tc>
          <w:tcPr>
            <w:tcW w:w="1384" w:type="dxa"/>
            <w:vMerge/>
            <w:tcBorders>
              <w:top w:val="single" w:sz="4" w:space="0" w:color="auto"/>
              <w:left w:val="single" w:sz="4" w:space="0" w:color="auto"/>
              <w:bottom w:val="single" w:sz="4" w:space="0" w:color="auto"/>
              <w:right w:val="single" w:sz="4" w:space="0" w:color="auto"/>
            </w:tcBorders>
            <w:vAlign w:val="center"/>
          </w:tcPr>
          <w:p w:rsidR="00AC4C79" w:rsidRDefault="00AC4C79">
            <w:pPr>
              <w:widowControl/>
              <w:jc w:val="left"/>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color w:val="000000"/>
                <w:sz w:val="24"/>
              </w:rPr>
              <w:t>主题词</w:t>
            </w:r>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sz w:val="24"/>
              </w:rPr>
              <w:t>1</w:t>
            </w:r>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字符型</w:t>
            </w: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著录</w:t>
            </w:r>
          </w:p>
        </w:tc>
      </w:tr>
      <w:tr w:rsidR="00AC4C79">
        <w:tc>
          <w:tcPr>
            <w:tcW w:w="1384" w:type="dxa"/>
            <w:vMerge/>
            <w:tcBorders>
              <w:top w:val="single" w:sz="4" w:space="0" w:color="auto"/>
              <w:left w:val="single" w:sz="4" w:space="0" w:color="auto"/>
              <w:bottom w:val="single" w:sz="4" w:space="0" w:color="auto"/>
              <w:right w:val="single" w:sz="4" w:space="0" w:color="auto"/>
            </w:tcBorders>
            <w:vAlign w:val="center"/>
          </w:tcPr>
          <w:p w:rsidR="00AC4C79" w:rsidRDefault="00AC4C79">
            <w:pPr>
              <w:widowControl/>
              <w:jc w:val="left"/>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color w:val="000000"/>
                <w:sz w:val="24"/>
              </w:rPr>
              <w:t>分类号</w:t>
            </w:r>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b/>
                <w:sz w:val="24"/>
                <w:szCs w:val="24"/>
              </w:rPr>
            </w:pPr>
            <w:r>
              <w:rPr>
                <w:rFonts w:ascii="宋体" w:hAnsi="宋体" w:hint="eastAsia"/>
                <w:sz w:val="24"/>
              </w:rPr>
              <w:t>1</w:t>
            </w:r>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字符型</w:t>
            </w: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著录</w:t>
            </w:r>
          </w:p>
        </w:tc>
      </w:tr>
      <w:tr w:rsidR="00AC4C79">
        <w:tc>
          <w:tcPr>
            <w:tcW w:w="1384" w:type="dxa"/>
            <w:vMerge/>
            <w:tcBorders>
              <w:top w:val="single" w:sz="4" w:space="0" w:color="auto"/>
              <w:left w:val="single" w:sz="4" w:space="0" w:color="auto"/>
              <w:bottom w:val="single" w:sz="4" w:space="0" w:color="auto"/>
              <w:right w:val="single" w:sz="4" w:space="0" w:color="auto"/>
            </w:tcBorders>
            <w:vAlign w:val="center"/>
          </w:tcPr>
          <w:p w:rsidR="00AC4C79" w:rsidRDefault="00AC4C79">
            <w:pPr>
              <w:widowControl/>
              <w:jc w:val="left"/>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color w:val="000000"/>
                <w:sz w:val="24"/>
                <w:szCs w:val="24"/>
              </w:rPr>
            </w:pPr>
            <w:r>
              <w:rPr>
                <w:rFonts w:ascii="宋体" w:hAnsi="宋体" w:hint="eastAsia"/>
                <w:color w:val="000000"/>
                <w:sz w:val="24"/>
              </w:rPr>
              <w:t>密级</w:t>
            </w:r>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1</w:t>
            </w:r>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字符型</w:t>
            </w: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著录</w:t>
            </w:r>
          </w:p>
        </w:tc>
      </w:tr>
      <w:tr w:rsidR="00AC4C79">
        <w:tc>
          <w:tcPr>
            <w:tcW w:w="1384" w:type="dxa"/>
            <w:vMerge/>
            <w:tcBorders>
              <w:top w:val="single" w:sz="4" w:space="0" w:color="auto"/>
              <w:left w:val="single" w:sz="4" w:space="0" w:color="auto"/>
              <w:bottom w:val="single" w:sz="4" w:space="0" w:color="auto"/>
              <w:right w:val="single" w:sz="4" w:space="0" w:color="auto"/>
            </w:tcBorders>
            <w:vAlign w:val="center"/>
          </w:tcPr>
          <w:p w:rsidR="00AC4C79" w:rsidRDefault="00AC4C79">
            <w:pPr>
              <w:widowControl/>
              <w:jc w:val="left"/>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color w:val="000000"/>
                <w:sz w:val="24"/>
                <w:szCs w:val="24"/>
              </w:rPr>
            </w:pPr>
            <w:r>
              <w:rPr>
                <w:rFonts w:ascii="宋体" w:hAnsi="宋体" w:hint="eastAsia"/>
                <w:color w:val="000000"/>
                <w:sz w:val="24"/>
              </w:rPr>
              <w:t>附注项</w:t>
            </w:r>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1</w:t>
            </w:r>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字符型</w:t>
            </w: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著录</w:t>
            </w:r>
          </w:p>
        </w:tc>
      </w:tr>
      <w:tr w:rsidR="00AC4C79">
        <w:tc>
          <w:tcPr>
            <w:tcW w:w="1384" w:type="dxa"/>
            <w:vMerge/>
            <w:tcBorders>
              <w:top w:val="single" w:sz="4" w:space="0" w:color="auto"/>
              <w:left w:val="single" w:sz="4" w:space="0" w:color="auto"/>
              <w:bottom w:val="single" w:sz="4" w:space="0" w:color="auto"/>
              <w:right w:val="single" w:sz="4" w:space="0" w:color="auto"/>
            </w:tcBorders>
            <w:vAlign w:val="center"/>
          </w:tcPr>
          <w:p w:rsidR="00AC4C79" w:rsidRDefault="00AC4C79">
            <w:pPr>
              <w:widowControl/>
              <w:jc w:val="left"/>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color w:val="000000"/>
                <w:sz w:val="24"/>
                <w:szCs w:val="24"/>
              </w:rPr>
            </w:pPr>
            <w:r>
              <w:rPr>
                <w:rFonts w:ascii="宋体" w:hAnsi="宋体" w:hint="eastAsia"/>
                <w:color w:val="000000"/>
                <w:sz w:val="24"/>
              </w:rPr>
              <w:t>自由词表</w:t>
            </w:r>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1</w:t>
            </w:r>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字符型</w:t>
            </w: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著录</w:t>
            </w:r>
          </w:p>
        </w:tc>
      </w:tr>
      <w:tr w:rsidR="00AC4C79">
        <w:tc>
          <w:tcPr>
            <w:tcW w:w="1384" w:type="dxa"/>
            <w:vMerge/>
            <w:tcBorders>
              <w:top w:val="single" w:sz="4" w:space="0" w:color="auto"/>
              <w:left w:val="single" w:sz="4" w:space="0" w:color="auto"/>
              <w:bottom w:val="single" w:sz="4" w:space="0" w:color="auto"/>
              <w:right w:val="single" w:sz="4" w:space="0" w:color="auto"/>
            </w:tcBorders>
            <w:vAlign w:val="center"/>
          </w:tcPr>
          <w:p w:rsidR="00AC4C79" w:rsidRDefault="00AC4C79">
            <w:pPr>
              <w:widowControl/>
              <w:jc w:val="left"/>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color w:val="000000"/>
                <w:sz w:val="24"/>
                <w:szCs w:val="24"/>
              </w:rPr>
            </w:pPr>
            <w:r>
              <w:rPr>
                <w:rFonts w:ascii="宋体" w:hAnsi="宋体" w:hint="eastAsia"/>
                <w:color w:val="000000"/>
                <w:sz w:val="24"/>
              </w:rPr>
              <w:t>动词表</w:t>
            </w:r>
          </w:p>
        </w:tc>
        <w:tc>
          <w:tcPr>
            <w:tcW w:w="141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1</w:t>
            </w:r>
          </w:p>
        </w:tc>
        <w:tc>
          <w:tcPr>
            <w:tcW w:w="2268"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字符型</w:t>
            </w:r>
          </w:p>
        </w:tc>
        <w:tc>
          <w:tcPr>
            <w:tcW w:w="1701" w:type="dxa"/>
            <w:tcBorders>
              <w:top w:val="single" w:sz="4" w:space="0" w:color="auto"/>
              <w:left w:val="single" w:sz="4" w:space="0" w:color="auto"/>
              <w:bottom w:val="single" w:sz="4" w:space="0" w:color="auto"/>
              <w:right w:val="single" w:sz="4" w:space="0" w:color="auto"/>
            </w:tcBorders>
          </w:tcPr>
          <w:p w:rsidR="00AC4C79" w:rsidRDefault="00AC4C79">
            <w:pPr>
              <w:jc w:val="center"/>
              <w:rPr>
                <w:rFonts w:ascii="宋体" w:hAnsi="宋体"/>
                <w:sz w:val="24"/>
                <w:szCs w:val="24"/>
              </w:rPr>
            </w:pPr>
            <w:r>
              <w:rPr>
                <w:rFonts w:ascii="宋体" w:hAnsi="宋体" w:hint="eastAsia"/>
                <w:sz w:val="24"/>
              </w:rPr>
              <w:t>著录</w:t>
            </w:r>
          </w:p>
        </w:tc>
      </w:tr>
    </w:tbl>
    <w:p w:rsidR="00AC4C79" w:rsidRDefault="00AC4C79">
      <w:pPr>
        <w:pStyle w:val="2"/>
        <w:spacing w:before="0" w:after="0" w:line="360" w:lineRule="auto"/>
        <w:ind w:left="576" w:hanging="576"/>
        <w:rPr>
          <w:rFonts w:ascii="Times New Roman" w:hAnsi="Times New Roman"/>
          <w:sz w:val="28"/>
          <w:szCs w:val="28"/>
        </w:rPr>
      </w:pPr>
      <w:r>
        <w:rPr>
          <w:rFonts w:ascii="Times New Roman" w:hAnsi="Times New Roman"/>
          <w:sz w:val="28"/>
          <w:szCs w:val="28"/>
        </w:rPr>
        <w:t>10.</w:t>
      </w:r>
      <w:r>
        <w:rPr>
          <w:rFonts w:ascii="Times New Roman" w:hAnsi="Times New Roman" w:hint="eastAsia"/>
          <w:sz w:val="28"/>
          <w:szCs w:val="28"/>
        </w:rPr>
        <w:t>8</w:t>
      </w:r>
      <w:r>
        <w:rPr>
          <w:rFonts w:ascii="Times New Roman" w:hAnsi="宋体"/>
          <w:sz w:val="28"/>
          <w:szCs w:val="28"/>
        </w:rPr>
        <w:t>实施流程</w:t>
      </w:r>
    </w:p>
    <w:p w:rsidR="00AC4C79" w:rsidRDefault="00AC4C79">
      <w:pPr>
        <w:spacing w:line="360" w:lineRule="auto"/>
        <w:rPr>
          <w:rFonts w:ascii="Times New Roman" w:hAnsi="Times New Roman"/>
          <w:sz w:val="30"/>
          <w:szCs w:val="30"/>
          <w:lang w:val="en-US" w:eastAsia="zh-CN"/>
        </w:rPr>
      </w:pPr>
      <w:r>
        <w:rPr>
          <w:rFonts w:ascii="Times New Roman" w:hAnsi="Times New Roman"/>
          <w:sz w:val="30"/>
          <w:szCs w:val="30"/>
          <w:lang w:val="en-US" w:eastAsia="zh-CN"/>
        </w:rPr>
        <w:pict>
          <v:shape id="图片 52" o:spid="_x0000_i1026" type="#_x0000_t75" style="width:412.5pt;height:272.25pt;mso-position-horizontal-relative:page;mso-position-vertical-relative:page">
            <v:imagedata r:id="rId10" o:title=""/>
          </v:shape>
        </w:pict>
      </w:r>
    </w:p>
    <w:p w:rsidR="00AC4C79" w:rsidRDefault="00AC4C79">
      <w:pPr>
        <w:pStyle w:val="3"/>
        <w:spacing w:before="0" w:after="0" w:line="360" w:lineRule="auto"/>
        <w:ind w:firstLineChars="49" w:firstLine="138"/>
        <w:rPr>
          <w:rFonts w:ascii="Times New Roman" w:hAnsi="Times New Roman"/>
          <w:sz w:val="28"/>
          <w:szCs w:val="28"/>
        </w:rPr>
      </w:pPr>
      <w:r>
        <w:rPr>
          <w:rFonts w:ascii="Times New Roman" w:hAnsi="Times New Roman"/>
          <w:sz w:val="28"/>
          <w:szCs w:val="28"/>
        </w:rPr>
        <w:t>10.</w:t>
      </w:r>
      <w:r>
        <w:rPr>
          <w:rFonts w:ascii="Times New Roman" w:hAnsi="Times New Roman" w:hint="eastAsia"/>
          <w:sz w:val="28"/>
          <w:szCs w:val="28"/>
          <w:lang w:eastAsia="zh-CN"/>
        </w:rPr>
        <w:t>8</w:t>
      </w:r>
      <w:r>
        <w:rPr>
          <w:rFonts w:ascii="Times New Roman" w:hAnsi="Times New Roman" w:hint="eastAsia"/>
          <w:sz w:val="28"/>
          <w:szCs w:val="28"/>
        </w:rPr>
        <w:t>.</w:t>
      </w:r>
      <w:r>
        <w:rPr>
          <w:rFonts w:ascii="Times New Roman" w:hAnsi="Times New Roman"/>
          <w:sz w:val="28"/>
          <w:szCs w:val="28"/>
        </w:rPr>
        <w:t>1</w:t>
      </w:r>
      <w:r>
        <w:rPr>
          <w:rFonts w:ascii="Times New Roman" w:hAnsi="宋体" w:hint="eastAsia"/>
          <w:sz w:val="28"/>
          <w:szCs w:val="28"/>
        </w:rPr>
        <w:t>图像及数据接收</w:t>
      </w:r>
    </w:p>
    <w:p w:rsidR="00AC4C79" w:rsidRDefault="00AC4C79">
      <w:pPr>
        <w:tabs>
          <w:tab w:val="left" w:pos="5570"/>
        </w:tabs>
        <w:spacing w:line="360" w:lineRule="auto"/>
        <w:ind w:firstLineChars="202" w:firstLine="485"/>
        <w:rPr>
          <w:rFonts w:ascii="宋体" w:hAnsi="宋体" w:hint="eastAsia"/>
          <w:sz w:val="24"/>
        </w:rPr>
      </w:pPr>
      <w:r>
        <w:rPr>
          <w:rFonts w:ascii="宋体" w:hAnsi="宋体" w:hint="eastAsia"/>
          <w:sz w:val="24"/>
        </w:rPr>
        <w:t>我方将按照生产计划，经必要程序认可后分批次通过馆方网络服务器下载加工档案图像及相关数据，数据下载后应保存于工区服务器中。</w:t>
      </w:r>
    </w:p>
    <w:p w:rsidR="00AC4C79" w:rsidRDefault="00AC4C79">
      <w:pPr>
        <w:spacing w:line="360" w:lineRule="auto"/>
        <w:ind w:firstLineChars="200" w:firstLine="480"/>
        <w:rPr>
          <w:rFonts w:ascii="Times New Roman" w:hAnsi="Times New Roman"/>
          <w:sz w:val="24"/>
          <w:szCs w:val="24"/>
        </w:rPr>
      </w:pPr>
      <w:r>
        <w:rPr>
          <w:rFonts w:ascii="Times New Roman" w:hAnsi="宋体" w:hint="eastAsia"/>
          <w:sz w:val="24"/>
          <w:szCs w:val="24"/>
        </w:rPr>
        <w:t>溥仪全宗档案项目</w:t>
      </w:r>
      <w:r>
        <w:rPr>
          <w:rFonts w:ascii="Times New Roman" w:hAnsi="宋体"/>
          <w:sz w:val="24"/>
          <w:szCs w:val="24"/>
        </w:rPr>
        <w:t>数据接收采用</w:t>
      </w:r>
      <w:r>
        <w:rPr>
          <w:rFonts w:ascii="Times New Roman" w:hAnsi="Times New Roman"/>
          <w:sz w:val="24"/>
          <w:szCs w:val="24"/>
        </w:rPr>
        <w:t>“</w:t>
      </w:r>
      <w:r>
        <w:rPr>
          <w:rFonts w:ascii="Times New Roman" w:hAnsi="宋体"/>
          <w:sz w:val="24"/>
          <w:szCs w:val="24"/>
        </w:rPr>
        <w:t>馆方数据库服务器</w:t>
      </w:r>
      <w:r>
        <w:rPr>
          <w:rFonts w:ascii="Times New Roman" w:hAnsi="Times New Roman"/>
          <w:sz w:val="24"/>
          <w:szCs w:val="24"/>
        </w:rPr>
        <w:t>→</w:t>
      </w:r>
      <w:r>
        <w:rPr>
          <w:rFonts w:ascii="Times New Roman" w:hAnsi="宋体"/>
          <w:sz w:val="24"/>
          <w:szCs w:val="24"/>
        </w:rPr>
        <w:t>文件中转服务器</w:t>
      </w:r>
      <w:r>
        <w:rPr>
          <w:rFonts w:ascii="Times New Roman" w:hAnsi="Times New Roman"/>
          <w:sz w:val="24"/>
          <w:szCs w:val="24"/>
        </w:rPr>
        <w:t>→</w:t>
      </w:r>
      <w:r>
        <w:rPr>
          <w:rFonts w:ascii="Times New Roman" w:hAnsi="宋体"/>
          <w:sz w:val="24"/>
          <w:szCs w:val="24"/>
        </w:rPr>
        <w:t>虚拟服务器</w:t>
      </w:r>
      <w:r>
        <w:rPr>
          <w:rFonts w:ascii="Times New Roman" w:hAnsi="Times New Roman"/>
          <w:sz w:val="24"/>
          <w:szCs w:val="24"/>
        </w:rPr>
        <w:t>”</w:t>
      </w:r>
      <w:r>
        <w:rPr>
          <w:rFonts w:ascii="Times New Roman" w:hAnsi="宋体"/>
          <w:sz w:val="24"/>
          <w:szCs w:val="24"/>
        </w:rPr>
        <w:t>的模式，分批次接收数据。</w:t>
      </w:r>
    </w:p>
    <w:p w:rsidR="00AC4C79" w:rsidRDefault="00AC4C79">
      <w:pPr>
        <w:spacing w:line="360" w:lineRule="auto"/>
        <w:ind w:firstLineChars="200" w:firstLine="480"/>
        <w:rPr>
          <w:rFonts w:ascii="Times New Roman" w:hAnsi="Times New Roman"/>
          <w:sz w:val="24"/>
          <w:szCs w:val="24"/>
        </w:rPr>
      </w:pPr>
      <w:r>
        <w:rPr>
          <w:rFonts w:ascii="Times New Roman" w:hAnsi="宋体"/>
          <w:sz w:val="24"/>
          <w:szCs w:val="24"/>
        </w:rPr>
        <w:t>操作步骤</w:t>
      </w:r>
    </w:p>
    <w:p w:rsidR="00AC4C79" w:rsidRDefault="00AC4C79">
      <w:pPr>
        <w:spacing w:line="360" w:lineRule="auto"/>
        <w:ind w:firstLineChars="200" w:firstLine="480"/>
        <w:rPr>
          <w:rFonts w:ascii="Times New Roman" w:hAnsi="Times New Roman"/>
          <w:sz w:val="24"/>
          <w:szCs w:val="24"/>
        </w:rPr>
      </w:pPr>
      <w:r>
        <w:rPr>
          <w:rFonts w:ascii="Times New Roman" w:hAnsi="宋体"/>
          <w:sz w:val="24"/>
          <w:szCs w:val="24"/>
        </w:rPr>
        <w:t>◆公司方根据项目合同要求向网络中心提出数据接收申请。</w:t>
      </w:r>
    </w:p>
    <w:p w:rsidR="00AC4C79" w:rsidRDefault="00AC4C79">
      <w:pPr>
        <w:spacing w:line="360" w:lineRule="auto"/>
        <w:ind w:firstLineChars="200" w:firstLine="480"/>
        <w:rPr>
          <w:rFonts w:ascii="Times New Roman" w:hAnsi="Times New Roman"/>
          <w:sz w:val="24"/>
          <w:szCs w:val="24"/>
        </w:rPr>
      </w:pPr>
      <w:r>
        <w:rPr>
          <w:rFonts w:ascii="Times New Roman" w:hAnsi="宋体"/>
          <w:sz w:val="24"/>
          <w:szCs w:val="24"/>
        </w:rPr>
        <w:t>◆公司方从中转服务器上下载数据及图像压缩包。</w:t>
      </w:r>
    </w:p>
    <w:p w:rsidR="00AC4C79" w:rsidRDefault="00AC4C79">
      <w:pPr>
        <w:spacing w:line="360" w:lineRule="auto"/>
        <w:ind w:firstLineChars="200" w:firstLine="480"/>
        <w:rPr>
          <w:rFonts w:ascii="Times New Roman" w:hAnsi="宋体" w:hint="eastAsia"/>
          <w:sz w:val="24"/>
          <w:szCs w:val="24"/>
        </w:rPr>
      </w:pPr>
      <w:r>
        <w:rPr>
          <w:rFonts w:ascii="Times New Roman" w:hAnsi="宋体" w:hint="eastAsia"/>
          <w:sz w:val="24"/>
          <w:szCs w:val="24"/>
        </w:rPr>
        <w:lastRenderedPageBreak/>
        <w:t>◆公司利用自身开发</w:t>
      </w:r>
      <w:proofErr w:type="gramStart"/>
      <w:r>
        <w:rPr>
          <w:rFonts w:ascii="Times New Roman" w:hAnsi="宋体" w:hint="eastAsia"/>
          <w:sz w:val="24"/>
          <w:szCs w:val="24"/>
        </w:rPr>
        <w:t>的导库软件</w:t>
      </w:r>
      <w:proofErr w:type="gramEnd"/>
      <w:r>
        <w:rPr>
          <w:rFonts w:ascii="Times New Roman" w:hAnsi="宋体" w:hint="eastAsia"/>
          <w:sz w:val="24"/>
          <w:szCs w:val="24"/>
        </w:rPr>
        <w:t>,</w:t>
      </w:r>
      <w:r>
        <w:rPr>
          <w:rFonts w:ascii="Times New Roman" w:hAnsi="宋体" w:hint="eastAsia"/>
          <w:sz w:val="24"/>
          <w:szCs w:val="24"/>
        </w:rPr>
        <w:t>将待加工数据从甲方存储数据库下载到公司存储数据库。</w:t>
      </w:r>
    </w:p>
    <w:p w:rsidR="00AC4C79" w:rsidRDefault="00AC4C79">
      <w:pPr>
        <w:spacing w:line="360" w:lineRule="auto"/>
        <w:ind w:firstLineChars="200" w:firstLine="480"/>
        <w:rPr>
          <w:rFonts w:ascii="Times New Roman" w:hAnsi="Times New Roman"/>
          <w:sz w:val="24"/>
          <w:szCs w:val="24"/>
        </w:rPr>
      </w:pPr>
      <w:r>
        <w:rPr>
          <w:rFonts w:ascii="Times New Roman" w:hAnsi="宋体"/>
          <w:sz w:val="24"/>
          <w:szCs w:val="24"/>
        </w:rPr>
        <w:t>◆</w:t>
      </w:r>
      <w:proofErr w:type="gramStart"/>
      <w:r>
        <w:rPr>
          <w:rFonts w:ascii="Times New Roman" w:hAnsi="宋体"/>
          <w:sz w:val="24"/>
          <w:szCs w:val="24"/>
        </w:rPr>
        <w:t>导库过程</w:t>
      </w:r>
      <w:proofErr w:type="gramEnd"/>
      <w:r>
        <w:rPr>
          <w:rFonts w:ascii="Times New Roman" w:hAnsi="宋体"/>
          <w:sz w:val="24"/>
          <w:szCs w:val="24"/>
        </w:rPr>
        <w:t>中，利用计算机机检功能，</w:t>
      </w:r>
      <w:proofErr w:type="gramStart"/>
      <w:r>
        <w:rPr>
          <w:rFonts w:ascii="Times New Roman" w:hAnsi="宋体"/>
          <w:sz w:val="24"/>
          <w:szCs w:val="24"/>
        </w:rPr>
        <w:t>完成对档号</w:t>
      </w:r>
      <w:proofErr w:type="gramEnd"/>
      <w:r>
        <w:rPr>
          <w:rFonts w:ascii="Times New Roman" w:hAnsi="宋体"/>
          <w:sz w:val="24"/>
          <w:szCs w:val="24"/>
        </w:rPr>
        <w:t>、画幅数等的检查工作</w:t>
      </w:r>
      <w:r>
        <w:rPr>
          <w:rFonts w:ascii="Times New Roman" w:hAnsi="Times New Roman"/>
          <w:sz w:val="24"/>
          <w:szCs w:val="24"/>
        </w:rPr>
        <w:t>,</w:t>
      </w:r>
      <w:r>
        <w:rPr>
          <w:rFonts w:ascii="Times New Roman" w:hAnsi="宋体"/>
          <w:sz w:val="24"/>
          <w:szCs w:val="24"/>
        </w:rPr>
        <w:t>发现问题及时与甲方协调沟通。</w:t>
      </w:r>
    </w:p>
    <w:p w:rsidR="00AC4C79" w:rsidRDefault="00AC4C79">
      <w:pPr>
        <w:spacing w:line="360" w:lineRule="auto"/>
        <w:ind w:firstLineChars="200" w:firstLine="480"/>
        <w:rPr>
          <w:rFonts w:ascii="Times New Roman" w:hAnsi="宋体" w:hint="eastAsia"/>
          <w:sz w:val="24"/>
          <w:szCs w:val="24"/>
        </w:rPr>
      </w:pPr>
      <w:r>
        <w:rPr>
          <w:rFonts w:ascii="Times New Roman" w:hAnsi="宋体"/>
          <w:sz w:val="24"/>
          <w:szCs w:val="24"/>
        </w:rPr>
        <w:t>◆下载数据后须由甲方管理组确认并形成记录。</w:t>
      </w:r>
    </w:p>
    <w:p w:rsidR="00AC4C79" w:rsidRDefault="00AC4C79">
      <w:pPr>
        <w:pStyle w:val="3"/>
        <w:spacing w:before="0" w:after="0" w:line="360" w:lineRule="auto"/>
        <w:rPr>
          <w:rFonts w:ascii="Times New Roman" w:hAnsi="宋体" w:hint="eastAsia"/>
          <w:sz w:val="28"/>
          <w:szCs w:val="28"/>
        </w:rPr>
      </w:pPr>
      <w:r>
        <w:rPr>
          <w:rFonts w:ascii="Times New Roman" w:hAnsi="Times New Roman"/>
          <w:sz w:val="28"/>
          <w:szCs w:val="28"/>
        </w:rPr>
        <w:t>10.</w:t>
      </w:r>
      <w:r>
        <w:rPr>
          <w:rFonts w:ascii="Times New Roman" w:hAnsi="Times New Roman" w:hint="eastAsia"/>
          <w:sz w:val="28"/>
          <w:szCs w:val="28"/>
          <w:lang w:eastAsia="zh-CN"/>
        </w:rPr>
        <w:t>8</w:t>
      </w:r>
      <w:r>
        <w:rPr>
          <w:rFonts w:ascii="Times New Roman" w:hAnsi="Times New Roman"/>
          <w:sz w:val="28"/>
          <w:szCs w:val="28"/>
        </w:rPr>
        <w:t>.</w:t>
      </w:r>
      <w:r>
        <w:rPr>
          <w:rFonts w:ascii="Times New Roman" w:hAnsi="Times New Roman" w:hint="eastAsia"/>
          <w:sz w:val="28"/>
          <w:szCs w:val="28"/>
        </w:rPr>
        <w:t>2</w:t>
      </w:r>
      <w:r>
        <w:rPr>
          <w:rFonts w:ascii="Times New Roman" w:hAnsi="宋体" w:hint="eastAsia"/>
          <w:sz w:val="28"/>
          <w:szCs w:val="28"/>
        </w:rPr>
        <w:t>任务分配</w:t>
      </w:r>
    </w:p>
    <w:p w:rsidR="00AC4C79" w:rsidRDefault="00AC4C79">
      <w:pPr>
        <w:spacing w:line="360" w:lineRule="auto"/>
        <w:ind w:firstLineChars="200" w:firstLine="480"/>
        <w:rPr>
          <w:rFonts w:ascii="Times New Roman" w:hAnsi="宋体" w:hint="eastAsia"/>
          <w:sz w:val="24"/>
          <w:szCs w:val="24"/>
        </w:rPr>
      </w:pPr>
      <w:r>
        <w:rPr>
          <w:rFonts w:ascii="Times New Roman" w:hAnsi="宋体" w:hint="eastAsia"/>
          <w:sz w:val="24"/>
          <w:szCs w:val="24"/>
        </w:rPr>
        <w:t>工序组长将任务分配给工序组员的过程叫做任务分配。任务分配是少数人享有的权限，是著录工作不可或缺的环节，是项目进度调控的有效手段。</w:t>
      </w:r>
    </w:p>
    <w:p w:rsidR="00AC4C79" w:rsidRDefault="00AC4C79">
      <w:pPr>
        <w:spacing w:line="360" w:lineRule="auto"/>
        <w:ind w:firstLineChars="200" w:firstLine="480"/>
        <w:rPr>
          <w:rFonts w:ascii="Times New Roman" w:hAnsi="宋体" w:hint="eastAsia"/>
          <w:sz w:val="24"/>
          <w:szCs w:val="24"/>
        </w:rPr>
      </w:pPr>
      <w:r>
        <w:rPr>
          <w:rFonts w:ascii="Times New Roman" w:hAnsi="宋体" w:hint="eastAsia"/>
          <w:sz w:val="24"/>
          <w:szCs w:val="24"/>
        </w:rPr>
        <w:t>档案图像及相关数据下载后，按不同工序需求分配著录任务。</w:t>
      </w:r>
    </w:p>
    <w:p w:rsidR="00AC4C79" w:rsidRDefault="00AC4C79">
      <w:pPr>
        <w:spacing w:line="360" w:lineRule="auto"/>
        <w:ind w:firstLineChars="200" w:firstLine="480"/>
        <w:rPr>
          <w:rFonts w:ascii="Times New Roman" w:hAnsi="宋体"/>
          <w:sz w:val="24"/>
          <w:szCs w:val="24"/>
        </w:rPr>
      </w:pPr>
      <w:r>
        <w:rPr>
          <w:rFonts w:ascii="Times New Roman" w:hAnsi="宋体" w:hint="eastAsia"/>
          <w:sz w:val="24"/>
          <w:szCs w:val="24"/>
        </w:rPr>
        <w:t>著录项目管理组负责外包著录数据的日常监管工作，网络处负责加工数据的发出、成品数据的接收、保管、备份等管理工作，公司方负责加工过程中加工数据的接收、保管、备份、成品数据上传等工作。著录项目管理组将项目加工数据范围提交网络处，网络处通过局域网或移动存储设备将加工数据移交公司方，公司方确认数据接收完整。</w:t>
      </w:r>
    </w:p>
    <w:p w:rsidR="00AC4C79" w:rsidRDefault="00AC4C79">
      <w:pPr>
        <w:pStyle w:val="3"/>
        <w:spacing w:before="0" w:after="0" w:line="360" w:lineRule="auto"/>
        <w:rPr>
          <w:rFonts w:ascii="Times New Roman" w:hAnsi="Times New Roman"/>
          <w:sz w:val="28"/>
          <w:szCs w:val="28"/>
        </w:rPr>
      </w:pPr>
      <w:r>
        <w:rPr>
          <w:rFonts w:ascii="Times New Roman" w:hAnsi="Times New Roman"/>
          <w:sz w:val="28"/>
          <w:szCs w:val="28"/>
        </w:rPr>
        <w:t>10.</w:t>
      </w:r>
      <w:r>
        <w:rPr>
          <w:rFonts w:ascii="Times New Roman" w:hAnsi="Times New Roman" w:hint="eastAsia"/>
          <w:sz w:val="28"/>
          <w:szCs w:val="28"/>
          <w:lang w:eastAsia="zh-CN"/>
        </w:rPr>
        <w:t>8</w:t>
      </w:r>
      <w:r>
        <w:rPr>
          <w:rFonts w:ascii="Times New Roman" w:hAnsi="Times New Roman" w:hint="eastAsia"/>
          <w:sz w:val="28"/>
          <w:szCs w:val="28"/>
        </w:rPr>
        <w:t>.3</w:t>
      </w:r>
      <w:r>
        <w:rPr>
          <w:rFonts w:ascii="Times New Roman" w:hAnsi="宋体"/>
          <w:sz w:val="28"/>
          <w:szCs w:val="28"/>
        </w:rPr>
        <w:t>参考项著录模块</w:t>
      </w:r>
    </w:p>
    <w:p w:rsidR="00AC4C79" w:rsidRDefault="00AC4C79">
      <w:pPr>
        <w:tabs>
          <w:tab w:val="left" w:pos="5570"/>
        </w:tabs>
        <w:spacing w:line="360" w:lineRule="auto"/>
        <w:ind w:firstLineChars="202" w:firstLine="485"/>
        <w:rPr>
          <w:rFonts w:ascii="宋体" w:hAnsi="宋体"/>
          <w:sz w:val="24"/>
        </w:rPr>
      </w:pPr>
      <w:r>
        <w:rPr>
          <w:rFonts w:ascii="Times New Roman" w:hAnsi="宋体"/>
          <w:sz w:val="24"/>
          <w:szCs w:val="24"/>
        </w:rPr>
        <w:t>此工序主要利用计算机自检功能，实现对参考项的校对</w:t>
      </w:r>
      <w:r>
        <w:rPr>
          <w:rFonts w:ascii="Times New Roman" w:hAnsi="宋体" w:hint="eastAsia"/>
          <w:sz w:val="24"/>
          <w:szCs w:val="24"/>
        </w:rPr>
        <w:t>。</w:t>
      </w:r>
      <w:r>
        <w:rPr>
          <w:rFonts w:ascii="宋体" w:hAnsi="宋体" w:hint="eastAsia"/>
          <w:sz w:val="24"/>
        </w:rPr>
        <w:t>参考项著录包括：全宗名称、类别名称、项目名称、细目名称、残损程度、文件级件数、数字图像号等的校验等。</w:t>
      </w:r>
    </w:p>
    <w:p w:rsidR="00AC4C79" w:rsidRDefault="00AC4C79">
      <w:pPr>
        <w:tabs>
          <w:tab w:val="left" w:pos="5570"/>
        </w:tabs>
        <w:spacing w:line="360" w:lineRule="auto"/>
        <w:ind w:firstLineChars="202" w:firstLine="485"/>
        <w:rPr>
          <w:rFonts w:ascii="宋体" w:hAnsi="宋体"/>
          <w:sz w:val="24"/>
        </w:rPr>
      </w:pPr>
      <w:r>
        <w:rPr>
          <w:rFonts w:ascii="宋体" w:hAnsi="宋体" w:hint="eastAsia"/>
          <w:sz w:val="24"/>
        </w:rPr>
        <w:t>参考项是在整理过程中形成的具备辅助参考功能的项目，应准确照录（拷贝）</w:t>
      </w:r>
      <w:proofErr w:type="gramStart"/>
      <w:r>
        <w:rPr>
          <w:rFonts w:ascii="宋体" w:hAnsi="宋体" w:hint="eastAsia"/>
          <w:sz w:val="24"/>
        </w:rPr>
        <w:t>至相应</w:t>
      </w:r>
      <w:proofErr w:type="gramEnd"/>
      <w:r>
        <w:rPr>
          <w:rFonts w:ascii="宋体" w:hAnsi="宋体" w:hint="eastAsia"/>
          <w:sz w:val="24"/>
        </w:rPr>
        <w:t>著录项目中，在著录过程中一般不予改动。</w:t>
      </w:r>
      <w:r>
        <w:rPr>
          <w:rFonts w:ascii="Times New Roman" w:hAnsi="宋体"/>
          <w:sz w:val="24"/>
          <w:szCs w:val="24"/>
        </w:rPr>
        <w:t>此工序专人操作，发现问题记录修改。</w:t>
      </w:r>
    </w:p>
    <w:p w:rsidR="00AC4C79" w:rsidRDefault="00AC4C79">
      <w:pPr>
        <w:pStyle w:val="3"/>
        <w:spacing w:before="0" w:after="0" w:line="360" w:lineRule="auto"/>
        <w:rPr>
          <w:rFonts w:ascii="Times New Roman" w:hAnsi="Times New Roman"/>
          <w:sz w:val="28"/>
          <w:szCs w:val="28"/>
        </w:rPr>
      </w:pPr>
      <w:r>
        <w:rPr>
          <w:rFonts w:ascii="Times New Roman" w:hAnsi="Times New Roman"/>
          <w:sz w:val="28"/>
          <w:szCs w:val="28"/>
        </w:rPr>
        <w:t>10.</w:t>
      </w:r>
      <w:r>
        <w:rPr>
          <w:rFonts w:ascii="Times New Roman" w:hAnsi="Times New Roman" w:hint="eastAsia"/>
          <w:sz w:val="28"/>
          <w:szCs w:val="28"/>
          <w:lang w:eastAsia="zh-CN"/>
        </w:rPr>
        <w:t>8</w:t>
      </w:r>
      <w:r>
        <w:rPr>
          <w:rFonts w:ascii="Times New Roman" w:hAnsi="Times New Roman"/>
          <w:sz w:val="28"/>
          <w:szCs w:val="28"/>
        </w:rPr>
        <w:t>.</w:t>
      </w:r>
      <w:r>
        <w:rPr>
          <w:rFonts w:ascii="Times New Roman" w:hAnsi="Times New Roman" w:hint="eastAsia"/>
          <w:sz w:val="28"/>
          <w:szCs w:val="28"/>
        </w:rPr>
        <w:t>4</w:t>
      </w:r>
      <w:r>
        <w:rPr>
          <w:rFonts w:ascii="Times New Roman" w:hAnsi="宋体"/>
          <w:sz w:val="28"/>
          <w:szCs w:val="28"/>
        </w:rPr>
        <w:t>核对项著录模块</w:t>
      </w:r>
    </w:p>
    <w:p w:rsidR="00AC4C79" w:rsidRDefault="00AC4C79">
      <w:pPr>
        <w:pStyle w:val="4"/>
        <w:spacing w:before="0" w:after="0" w:line="360" w:lineRule="auto"/>
        <w:rPr>
          <w:rFonts w:ascii="Times New Roman" w:hAnsi="Times New Roman"/>
        </w:rPr>
      </w:pPr>
      <w:r>
        <w:rPr>
          <w:rFonts w:ascii="Times New Roman" w:hAnsi="Times New Roman"/>
        </w:rPr>
        <w:t>10.</w:t>
      </w:r>
      <w:r>
        <w:rPr>
          <w:rFonts w:ascii="Times New Roman" w:hAnsi="Times New Roman" w:hint="eastAsia"/>
          <w:lang w:eastAsia="zh-CN"/>
        </w:rPr>
        <w:t>8</w:t>
      </w:r>
      <w:r>
        <w:rPr>
          <w:rFonts w:ascii="Times New Roman" w:hAnsi="Times New Roman"/>
        </w:rPr>
        <w:t>.</w:t>
      </w:r>
      <w:r>
        <w:rPr>
          <w:rFonts w:ascii="Times New Roman" w:hAnsi="Times New Roman" w:hint="eastAsia"/>
        </w:rPr>
        <w:t>4</w:t>
      </w:r>
      <w:r>
        <w:rPr>
          <w:rFonts w:ascii="Times New Roman" w:hAnsi="Times New Roman"/>
        </w:rPr>
        <w:t>.1</w:t>
      </w:r>
      <w:r>
        <w:rPr>
          <w:rFonts w:ascii="Times New Roman" w:hAnsi="宋体"/>
        </w:rPr>
        <w:t>核对项著录</w:t>
      </w:r>
    </w:p>
    <w:p w:rsidR="00AC4C79" w:rsidRDefault="00AC4C79">
      <w:pPr>
        <w:tabs>
          <w:tab w:val="left" w:pos="5570"/>
        </w:tabs>
        <w:spacing w:line="360" w:lineRule="auto"/>
        <w:ind w:firstLineChars="202" w:firstLine="485"/>
        <w:rPr>
          <w:rFonts w:ascii="宋体" w:hAnsi="宋体"/>
          <w:sz w:val="24"/>
        </w:rPr>
      </w:pPr>
      <w:r>
        <w:rPr>
          <w:rFonts w:ascii="宋体" w:hAnsi="宋体" w:hint="eastAsia"/>
          <w:sz w:val="24"/>
        </w:rPr>
        <w:t>此工序包括两部分工作内容：原有著录字段的校对及补充、新增字段的著录。核对项字段主要包括案卷级档号、文件起止号、件数、案卷内文件起止时间、附注；文件级档号、数字图像号、语种、文种、档案形成时间、附注等项。</w:t>
      </w:r>
    </w:p>
    <w:p w:rsidR="00AC4C79" w:rsidRDefault="00AC4C79">
      <w:pPr>
        <w:tabs>
          <w:tab w:val="left" w:pos="5570"/>
        </w:tabs>
        <w:spacing w:line="360" w:lineRule="auto"/>
        <w:ind w:firstLineChars="202" w:firstLine="485"/>
        <w:rPr>
          <w:rFonts w:ascii="宋体" w:hAnsi="宋体"/>
          <w:sz w:val="24"/>
        </w:rPr>
      </w:pPr>
      <w:r>
        <w:rPr>
          <w:rFonts w:ascii="宋体" w:hAnsi="宋体" w:hint="eastAsia"/>
          <w:sz w:val="24"/>
        </w:rPr>
        <w:t>核对项是在整理和数字化的过程中形成的内容，著录时需要进行核对，将准确信息填入著录项中，错误的应予以更正。</w:t>
      </w:r>
    </w:p>
    <w:p w:rsidR="00AC4C79" w:rsidRDefault="00AC4C79">
      <w:pPr>
        <w:spacing w:line="360" w:lineRule="auto"/>
        <w:ind w:firstLineChars="196" w:firstLine="472"/>
        <w:rPr>
          <w:rFonts w:ascii="宋体" w:hAnsi="宋体"/>
          <w:b/>
          <w:bCs/>
          <w:sz w:val="24"/>
        </w:rPr>
      </w:pPr>
      <w:r>
        <w:rPr>
          <w:rFonts w:ascii="宋体" w:hAnsi="宋体" w:hint="eastAsia"/>
          <w:b/>
          <w:bCs/>
          <w:sz w:val="24"/>
        </w:rPr>
        <w:lastRenderedPageBreak/>
        <w:t>★文种</w:t>
      </w:r>
    </w:p>
    <w:p w:rsidR="00AC4C79" w:rsidRDefault="00AC4C79">
      <w:pPr>
        <w:spacing w:line="360" w:lineRule="auto"/>
        <w:ind w:firstLineChars="200" w:firstLine="480"/>
        <w:rPr>
          <w:rFonts w:ascii="宋体" w:hAnsi="宋体"/>
          <w:sz w:val="24"/>
        </w:rPr>
      </w:pPr>
      <w:r>
        <w:rPr>
          <w:rFonts w:ascii="宋体" w:hAnsi="宋体" w:hint="eastAsia"/>
          <w:sz w:val="24"/>
        </w:rPr>
        <w:t>即文书种类名称。如上谕、奏折、咨文、移文等。文种著录应既要体现各种文书的特点，又需将同类文书的称谓进行统一归纳。</w:t>
      </w:r>
    </w:p>
    <w:p w:rsidR="00AC4C79" w:rsidRDefault="00AC4C79">
      <w:pPr>
        <w:spacing w:line="360" w:lineRule="auto"/>
        <w:ind w:firstLineChars="196" w:firstLine="472"/>
        <w:rPr>
          <w:rFonts w:ascii="宋体" w:hAnsi="宋体"/>
          <w:b/>
          <w:bCs/>
          <w:sz w:val="24"/>
        </w:rPr>
      </w:pPr>
      <w:r>
        <w:rPr>
          <w:rFonts w:ascii="宋体" w:hAnsi="宋体" w:hint="eastAsia"/>
          <w:b/>
          <w:bCs/>
          <w:sz w:val="24"/>
        </w:rPr>
        <w:t>★语种</w:t>
      </w:r>
    </w:p>
    <w:p w:rsidR="00AC4C79" w:rsidRDefault="00AC4C79">
      <w:pPr>
        <w:spacing w:line="360" w:lineRule="auto"/>
        <w:ind w:firstLineChars="200" w:firstLine="480"/>
        <w:rPr>
          <w:rFonts w:ascii="宋体" w:hAnsi="宋体"/>
          <w:sz w:val="24"/>
        </w:rPr>
      </w:pPr>
      <w:r>
        <w:rPr>
          <w:rFonts w:ascii="宋体" w:hAnsi="宋体" w:hint="eastAsia"/>
          <w:sz w:val="24"/>
        </w:rPr>
        <w:t>指书写文书所使用的主要语言文字。汉文档案标引“汉文”；满文档案标引“满文”；满汉合璧档案标引“满文汉文”；外文档案可识别文字的档案标引相应语种名称，如“英文”、“俄文”；无法识别文字标引“其他文”。</w:t>
      </w:r>
    </w:p>
    <w:p w:rsidR="00AC4C79" w:rsidRDefault="00AC4C79">
      <w:pPr>
        <w:spacing w:line="360" w:lineRule="auto"/>
        <w:ind w:firstLineChars="196" w:firstLine="472"/>
        <w:rPr>
          <w:rFonts w:ascii="宋体" w:hAnsi="宋体"/>
          <w:b/>
          <w:bCs/>
          <w:sz w:val="24"/>
        </w:rPr>
      </w:pPr>
      <w:r>
        <w:rPr>
          <w:rFonts w:ascii="宋体" w:hAnsi="宋体" w:hint="eastAsia"/>
          <w:b/>
          <w:bCs/>
          <w:sz w:val="24"/>
        </w:rPr>
        <w:t>★时间</w:t>
      </w:r>
    </w:p>
    <w:p w:rsidR="00AC4C79" w:rsidRDefault="00AC4C79">
      <w:pPr>
        <w:spacing w:line="360" w:lineRule="auto"/>
        <w:ind w:firstLineChars="200" w:firstLine="480"/>
        <w:rPr>
          <w:rFonts w:ascii="宋体" w:hAnsi="宋体"/>
          <w:sz w:val="24"/>
        </w:rPr>
      </w:pPr>
      <w:r>
        <w:rPr>
          <w:rFonts w:ascii="宋体" w:hAnsi="宋体" w:hint="eastAsia"/>
          <w:sz w:val="24"/>
        </w:rPr>
        <w:t>时间项视不同著录对象分为档案形成时间和案卷内档案起止时间。</w:t>
      </w:r>
    </w:p>
    <w:p w:rsidR="00AC4C79" w:rsidRDefault="00AC4C79">
      <w:pPr>
        <w:spacing w:line="360" w:lineRule="auto"/>
        <w:ind w:firstLineChars="196" w:firstLine="472"/>
        <w:rPr>
          <w:rFonts w:ascii="宋体" w:hAnsi="宋体"/>
          <w:b/>
          <w:sz w:val="24"/>
        </w:rPr>
      </w:pPr>
      <w:r>
        <w:rPr>
          <w:rFonts w:ascii="宋体" w:hAnsi="宋体" w:hint="eastAsia"/>
          <w:b/>
          <w:bCs/>
          <w:sz w:val="24"/>
        </w:rPr>
        <w:t>（1）</w:t>
      </w:r>
      <w:r>
        <w:rPr>
          <w:rFonts w:ascii="宋体" w:hAnsi="宋体" w:hint="eastAsia"/>
          <w:b/>
          <w:sz w:val="24"/>
        </w:rPr>
        <w:t xml:space="preserve">档案形成时间 </w:t>
      </w:r>
    </w:p>
    <w:p w:rsidR="00AC4C79" w:rsidRDefault="00AC4C79">
      <w:pPr>
        <w:spacing w:line="360" w:lineRule="auto"/>
        <w:ind w:firstLineChars="200" w:firstLine="480"/>
        <w:rPr>
          <w:rFonts w:ascii="宋体" w:hAnsi="宋体"/>
          <w:color w:val="000000"/>
          <w:sz w:val="24"/>
        </w:rPr>
      </w:pPr>
      <w:r>
        <w:rPr>
          <w:rFonts w:ascii="宋体" w:hAnsi="宋体" w:hint="eastAsia"/>
          <w:color w:val="000000"/>
          <w:sz w:val="24"/>
        </w:rPr>
        <w:t>以一份档案为对象著录一个条目时，一般公私文书、信札著录发文时间，诏令文书著录发布时间，条约、合同著录签署时间，表册著录编制时间，项目图纸著录设计时间等。</w:t>
      </w:r>
    </w:p>
    <w:p w:rsidR="00AC4C79" w:rsidRDefault="00AC4C79">
      <w:pPr>
        <w:spacing w:line="360" w:lineRule="auto"/>
        <w:ind w:firstLineChars="200" w:firstLine="480"/>
        <w:rPr>
          <w:rFonts w:ascii="宋体" w:hAnsi="宋体"/>
          <w:color w:val="000000"/>
          <w:sz w:val="24"/>
        </w:rPr>
      </w:pPr>
      <w:r>
        <w:rPr>
          <w:rFonts w:ascii="宋体" w:hAnsi="宋体" w:hint="eastAsia"/>
          <w:color w:val="000000"/>
          <w:sz w:val="24"/>
        </w:rPr>
        <w:t>档案形成时间用汉字书写，同时用阿拉伯数字著录公元纪年。</w:t>
      </w:r>
    </w:p>
    <w:p w:rsidR="00AC4C79" w:rsidRDefault="00AC4C79">
      <w:pPr>
        <w:spacing w:line="360" w:lineRule="auto"/>
        <w:ind w:firstLineChars="196" w:firstLine="472"/>
        <w:rPr>
          <w:rFonts w:ascii="宋体" w:hAnsi="宋体"/>
          <w:b/>
          <w:color w:val="FF0000"/>
          <w:sz w:val="24"/>
        </w:rPr>
      </w:pPr>
      <w:r>
        <w:rPr>
          <w:rFonts w:ascii="宋体" w:hAnsi="宋体" w:hint="eastAsia"/>
          <w:b/>
          <w:bCs/>
          <w:sz w:val="24"/>
        </w:rPr>
        <w:t>（2）</w:t>
      </w:r>
      <w:r>
        <w:rPr>
          <w:rFonts w:ascii="宋体" w:hAnsi="宋体" w:hint="eastAsia"/>
          <w:b/>
          <w:sz w:val="24"/>
        </w:rPr>
        <w:t>案卷内档案起止时间</w:t>
      </w:r>
    </w:p>
    <w:p w:rsidR="00AC4C79" w:rsidRDefault="00AC4C79">
      <w:pPr>
        <w:spacing w:line="360" w:lineRule="auto"/>
        <w:ind w:firstLineChars="200" w:firstLine="480"/>
        <w:rPr>
          <w:rFonts w:ascii="宋体" w:hAnsi="宋体"/>
          <w:sz w:val="24"/>
        </w:rPr>
      </w:pPr>
      <w:r>
        <w:rPr>
          <w:rFonts w:ascii="宋体" w:hAnsi="宋体" w:hint="eastAsia"/>
          <w:sz w:val="24"/>
        </w:rPr>
        <w:t>以一卷档案为对象著录一个条目时，著录案卷内档案的最早时间和最迟时间。卷内档案起止时间用汉文书写。</w:t>
      </w:r>
    </w:p>
    <w:p w:rsidR="00AC4C79" w:rsidRDefault="00AC4C79">
      <w:pPr>
        <w:spacing w:line="360" w:lineRule="auto"/>
        <w:ind w:firstLineChars="196" w:firstLine="472"/>
        <w:rPr>
          <w:rFonts w:ascii="宋体" w:hAnsi="宋体"/>
          <w:sz w:val="24"/>
        </w:rPr>
      </w:pPr>
      <w:r>
        <w:rPr>
          <w:rFonts w:ascii="宋体" w:hAnsi="宋体" w:hint="eastAsia"/>
          <w:b/>
          <w:bCs/>
          <w:sz w:val="24"/>
        </w:rPr>
        <w:t>（3）</w:t>
      </w:r>
      <w:r>
        <w:rPr>
          <w:rFonts w:ascii="宋体" w:hAnsi="宋体" w:hint="eastAsia"/>
          <w:sz w:val="24"/>
        </w:rPr>
        <w:t>没有形成时间或形成时间不清的档案，应根据其内容、形式、载体特征等考证出形成时间著录。考证无结果的档案，以“无朝年”代之。</w:t>
      </w:r>
    </w:p>
    <w:p w:rsidR="00AC4C79" w:rsidRDefault="00AC4C79">
      <w:pPr>
        <w:spacing w:line="360" w:lineRule="auto"/>
        <w:ind w:firstLineChars="196" w:firstLine="472"/>
        <w:rPr>
          <w:rFonts w:ascii="宋体" w:hAnsi="宋体"/>
          <w:b/>
          <w:bCs/>
          <w:sz w:val="24"/>
        </w:rPr>
      </w:pPr>
      <w:r>
        <w:rPr>
          <w:rFonts w:ascii="宋体" w:hAnsi="宋体" w:hint="eastAsia"/>
          <w:b/>
          <w:bCs/>
          <w:sz w:val="24"/>
        </w:rPr>
        <w:t>★数量</w:t>
      </w:r>
    </w:p>
    <w:p w:rsidR="00AC4C79" w:rsidRDefault="00AC4C79">
      <w:pPr>
        <w:spacing w:line="360" w:lineRule="auto"/>
        <w:ind w:firstLineChars="225" w:firstLine="540"/>
        <w:rPr>
          <w:rFonts w:ascii="宋体" w:hAnsi="宋体"/>
          <w:sz w:val="24"/>
        </w:rPr>
      </w:pPr>
      <w:r>
        <w:rPr>
          <w:rFonts w:ascii="宋体" w:hAnsi="宋体" w:hint="eastAsia"/>
          <w:sz w:val="24"/>
        </w:rPr>
        <w:t>数量分案卷级数量和文件级数量，一般用阿拉伯数字表示。</w:t>
      </w:r>
    </w:p>
    <w:p w:rsidR="00AC4C79" w:rsidRDefault="00AC4C79">
      <w:pPr>
        <w:spacing w:line="360" w:lineRule="auto"/>
        <w:ind w:firstLineChars="196" w:firstLine="472"/>
        <w:rPr>
          <w:rFonts w:ascii="宋体" w:hAnsi="宋体"/>
          <w:b/>
          <w:sz w:val="24"/>
        </w:rPr>
      </w:pPr>
      <w:r>
        <w:rPr>
          <w:rFonts w:ascii="宋体" w:hAnsi="宋体" w:hint="eastAsia"/>
          <w:b/>
          <w:sz w:val="24"/>
        </w:rPr>
        <w:t>（1） 案卷级数量</w:t>
      </w:r>
    </w:p>
    <w:p w:rsidR="00AC4C79" w:rsidRDefault="00AC4C79">
      <w:pPr>
        <w:spacing w:line="360" w:lineRule="auto"/>
        <w:rPr>
          <w:rFonts w:ascii="宋体" w:hAnsi="宋体"/>
          <w:sz w:val="24"/>
        </w:rPr>
      </w:pPr>
      <w:r>
        <w:rPr>
          <w:rFonts w:ascii="宋体" w:hAnsi="宋体" w:hint="eastAsia"/>
          <w:sz w:val="24"/>
        </w:rPr>
        <w:t xml:space="preserve">    案卷</w:t>
      </w:r>
      <w:proofErr w:type="gramStart"/>
      <w:r>
        <w:rPr>
          <w:rFonts w:ascii="宋体" w:hAnsi="宋体" w:hint="eastAsia"/>
          <w:sz w:val="24"/>
        </w:rPr>
        <w:t>级数量指案卷</w:t>
      </w:r>
      <w:proofErr w:type="gramEnd"/>
      <w:r>
        <w:rPr>
          <w:rFonts w:ascii="宋体" w:hAnsi="宋体" w:hint="eastAsia"/>
          <w:sz w:val="24"/>
        </w:rPr>
        <w:t>内文件的总数。</w:t>
      </w:r>
    </w:p>
    <w:p w:rsidR="00AC4C79" w:rsidRDefault="00AC4C79">
      <w:pPr>
        <w:spacing w:line="360" w:lineRule="auto"/>
        <w:ind w:firstLineChars="196" w:firstLine="472"/>
        <w:rPr>
          <w:rFonts w:ascii="宋体" w:hAnsi="宋体"/>
          <w:b/>
          <w:sz w:val="24"/>
        </w:rPr>
      </w:pPr>
      <w:r>
        <w:rPr>
          <w:rFonts w:ascii="宋体" w:hAnsi="宋体" w:hint="eastAsia"/>
          <w:b/>
          <w:sz w:val="24"/>
        </w:rPr>
        <w:t>（2） 文件级数量</w:t>
      </w:r>
    </w:p>
    <w:p w:rsidR="00AC4C79" w:rsidRDefault="00AC4C79">
      <w:pPr>
        <w:spacing w:line="360" w:lineRule="auto"/>
        <w:rPr>
          <w:rFonts w:ascii="宋体" w:hAnsi="宋体"/>
          <w:sz w:val="24"/>
        </w:rPr>
      </w:pPr>
      <w:r>
        <w:rPr>
          <w:rFonts w:ascii="宋体" w:hAnsi="宋体" w:hint="eastAsia"/>
          <w:sz w:val="24"/>
        </w:rPr>
        <w:t xml:space="preserve">    文件</w:t>
      </w:r>
      <w:proofErr w:type="gramStart"/>
      <w:r>
        <w:rPr>
          <w:rFonts w:ascii="宋体" w:hAnsi="宋体" w:hint="eastAsia"/>
          <w:sz w:val="24"/>
        </w:rPr>
        <w:t>级数量指独立</w:t>
      </w:r>
      <w:proofErr w:type="gramEnd"/>
      <w:r>
        <w:rPr>
          <w:rFonts w:ascii="宋体" w:hAnsi="宋体" w:hint="eastAsia"/>
          <w:sz w:val="24"/>
        </w:rPr>
        <w:t>文件级档号内文件数量，一般为1。</w:t>
      </w:r>
    </w:p>
    <w:p w:rsidR="00AC4C79" w:rsidRDefault="00AC4C79">
      <w:pPr>
        <w:spacing w:line="360" w:lineRule="auto"/>
        <w:ind w:firstLineChars="196" w:firstLine="472"/>
        <w:rPr>
          <w:rFonts w:ascii="宋体" w:hAnsi="宋体"/>
          <w:sz w:val="24"/>
        </w:rPr>
      </w:pPr>
      <w:r>
        <w:rPr>
          <w:rFonts w:ascii="宋体" w:hAnsi="宋体" w:hint="eastAsia"/>
          <w:b/>
          <w:bCs/>
          <w:sz w:val="24"/>
        </w:rPr>
        <w:t>★排检与编号</w:t>
      </w:r>
    </w:p>
    <w:p w:rsidR="00AC4C79" w:rsidRDefault="00AC4C79">
      <w:pPr>
        <w:spacing w:line="360" w:lineRule="auto"/>
        <w:ind w:firstLineChars="196" w:firstLine="472"/>
        <w:rPr>
          <w:rFonts w:ascii="宋体" w:hAnsi="宋体"/>
          <w:sz w:val="24"/>
        </w:rPr>
      </w:pPr>
      <w:r>
        <w:rPr>
          <w:rFonts w:ascii="宋体" w:hAnsi="宋体" w:hint="eastAsia"/>
          <w:b/>
          <w:sz w:val="24"/>
        </w:rPr>
        <w:t>（1） 档号</w:t>
      </w:r>
    </w:p>
    <w:p w:rsidR="00AC4C79" w:rsidRDefault="00AC4C79">
      <w:pPr>
        <w:spacing w:line="360" w:lineRule="auto"/>
        <w:ind w:firstLineChars="200" w:firstLine="480"/>
        <w:rPr>
          <w:rFonts w:ascii="宋体" w:hAnsi="宋体"/>
          <w:sz w:val="24"/>
        </w:rPr>
      </w:pPr>
      <w:r>
        <w:rPr>
          <w:rFonts w:ascii="宋体" w:hAnsi="宋体" w:hint="eastAsia"/>
          <w:sz w:val="24"/>
        </w:rPr>
        <w:t>按照馆藏档案档号编制规则，案卷级档号由全宗号、类号、项目号、案卷号四级构成；文件级档号由全宗号、类号、项目号、案卷号、文件号五级构成。档</w:t>
      </w:r>
      <w:r>
        <w:rPr>
          <w:rFonts w:ascii="宋体" w:hAnsi="宋体" w:hint="eastAsia"/>
          <w:sz w:val="24"/>
        </w:rPr>
        <w:lastRenderedPageBreak/>
        <w:t>号使用阿拉伯数字，各层级间用“-”连接。</w:t>
      </w:r>
    </w:p>
    <w:p w:rsidR="00AC4C79" w:rsidRDefault="00AC4C79">
      <w:pPr>
        <w:spacing w:line="360" w:lineRule="auto"/>
        <w:ind w:firstLineChars="196" w:firstLine="472"/>
        <w:rPr>
          <w:rFonts w:ascii="宋体" w:hAnsi="宋体"/>
          <w:sz w:val="24"/>
        </w:rPr>
      </w:pPr>
      <w:r>
        <w:rPr>
          <w:rFonts w:ascii="宋体" w:hAnsi="宋体" w:hint="eastAsia"/>
          <w:b/>
          <w:sz w:val="24"/>
        </w:rPr>
        <w:t>（2）</w:t>
      </w:r>
      <w:r>
        <w:rPr>
          <w:rFonts w:ascii="宋体" w:hAnsi="宋体" w:hint="eastAsia"/>
          <w:b/>
          <w:bCs/>
          <w:sz w:val="24"/>
        </w:rPr>
        <w:t>文件起止号</w:t>
      </w:r>
    </w:p>
    <w:p w:rsidR="00AC4C79" w:rsidRDefault="00AC4C79">
      <w:pPr>
        <w:spacing w:line="360" w:lineRule="auto"/>
        <w:ind w:firstLineChars="200" w:firstLine="480"/>
        <w:rPr>
          <w:rFonts w:ascii="宋体" w:hAnsi="宋体"/>
          <w:sz w:val="24"/>
        </w:rPr>
      </w:pPr>
      <w:r>
        <w:rPr>
          <w:rFonts w:ascii="宋体" w:hAnsi="宋体" w:hint="eastAsia"/>
          <w:bCs/>
          <w:sz w:val="24"/>
        </w:rPr>
        <w:t>文件</w:t>
      </w:r>
      <w:proofErr w:type="gramStart"/>
      <w:r>
        <w:rPr>
          <w:rFonts w:ascii="宋体" w:hAnsi="宋体" w:hint="eastAsia"/>
          <w:bCs/>
          <w:sz w:val="24"/>
        </w:rPr>
        <w:t>起止号指</w:t>
      </w:r>
      <w:proofErr w:type="gramEnd"/>
      <w:r>
        <w:rPr>
          <w:rFonts w:ascii="宋体" w:hAnsi="宋体" w:hint="eastAsia"/>
          <w:bCs/>
          <w:sz w:val="24"/>
        </w:rPr>
        <w:t>案</w:t>
      </w:r>
      <w:r>
        <w:rPr>
          <w:rFonts w:ascii="宋体" w:hAnsi="宋体" w:hint="eastAsia"/>
          <w:sz w:val="24"/>
        </w:rPr>
        <w:t>卷内文件的件号起止号，使用阿拉伯数字，中间以“～”连接。</w:t>
      </w:r>
    </w:p>
    <w:p w:rsidR="00AC4C79" w:rsidRDefault="00AC4C79">
      <w:pPr>
        <w:spacing w:line="360" w:lineRule="auto"/>
        <w:ind w:firstLineChars="196" w:firstLine="472"/>
        <w:rPr>
          <w:rFonts w:ascii="宋体" w:hAnsi="宋体"/>
          <w:b/>
          <w:bCs/>
          <w:sz w:val="24"/>
        </w:rPr>
      </w:pPr>
      <w:r>
        <w:rPr>
          <w:rFonts w:ascii="宋体" w:hAnsi="宋体" w:hint="eastAsia"/>
          <w:b/>
          <w:sz w:val="24"/>
        </w:rPr>
        <w:t>（3）</w:t>
      </w:r>
      <w:r>
        <w:rPr>
          <w:rFonts w:ascii="宋体" w:hAnsi="宋体" w:hint="eastAsia"/>
          <w:b/>
          <w:bCs/>
          <w:sz w:val="24"/>
        </w:rPr>
        <w:t>数字图像号</w:t>
      </w:r>
    </w:p>
    <w:p w:rsidR="00AC4C79" w:rsidRDefault="00AC4C79">
      <w:pPr>
        <w:pStyle w:val="30"/>
        <w:spacing w:line="360" w:lineRule="auto"/>
        <w:ind w:leftChars="0" w:left="0" w:firstLineChars="200" w:firstLine="480"/>
        <w:rPr>
          <w:bCs/>
        </w:rPr>
      </w:pPr>
      <w:r>
        <w:rPr>
          <w:rFonts w:hint="eastAsia"/>
          <w:bCs/>
        </w:rPr>
        <w:t>数字图像号是档案数字化过程中形成的编号。数字图像著录标引“起始图像号”、“终止图像号”、“画幅数”三个小项。</w:t>
      </w:r>
    </w:p>
    <w:p w:rsidR="00AC4C79" w:rsidRDefault="00AC4C79">
      <w:pPr>
        <w:pStyle w:val="30"/>
        <w:spacing w:line="360" w:lineRule="auto"/>
        <w:ind w:leftChars="0" w:left="0" w:firstLineChars="200" w:firstLine="480"/>
        <w:rPr>
          <w:bCs/>
        </w:rPr>
      </w:pPr>
      <w:r>
        <w:rPr>
          <w:rFonts w:hint="eastAsia"/>
          <w:bCs/>
        </w:rPr>
        <w:t>数字图像号著录不包括档案相关图像，即档案正文信息外的工作参考图像。</w:t>
      </w:r>
    </w:p>
    <w:p w:rsidR="00AC4C79" w:rsidRDefault="00AC4C79">
      <w:pPr>
        <w:spacing w:line="360" w:lineRule="auto"/>
        <w:ind w:firstLineChars="196" w:firstLine="472"/>
        <w:rPr>
          <w:rFonts w:ascii="宋体" w:hAnsi="宋体"/>
          <w:b/>
          <w:bCs/>
          <w:sz w:val="24"/>
        </w:rPr>
      </w:pPr>
      <w:r>
        <w:rPr>
          <w:rFonts w:ascii="宋体" w:hAnsi="宋体" w:hint="eastAsia"/>
          <w:b/>
          <w:bCs/>
          <w:sz w:val="24"/>
        </w:rPr>
        <w:t>★附注</w:t>
      </w:r>
    </w:p>
    <w:p w:rsidR="00AC4C79" w:rsidRDefault="00AC4C79">
      <w:pPr>
        <w:spacing w:line="360" w:lineRule="auto"/>
        <w:ind w:firstLineChars="200" w:firstLine="480"/>
        <w:rPr>
          <w:rFonts w:ascii="宋体" w:hAnsi="宋体"/>
          <w:bCs/>
          <w:sz w:val="24"/>
        </w:rPr>
      </w:pPr>
      <w:r>
        <w:rPr>
          <w:rFonts w:ascii="宋体" w:hAnsi="宋体" w:hint="eastAsia"/>
          <w:bCs/>
          <w:sz w:val="24"/>
        </w:rPr>
        <w:t>附注</w:t>
      </w:r>
      <w:proofErr w:type="gramStart"/>
      <w:r>
        <w:rPr>
          <w:rFonts w:ascii="宋体" w:hAnsi="宋体" w:hint="eastAsia"/>
          <w:bCs/>
          <w:sz w:val="24"/>
        </w:rPr>
        <w:t>项包括案卷级</w:t>
      </w:r>
      <w:proofErr w:type="gramEnd"/>
      <w:r>
        <w:rPr>
          <w:rFonts w:ascii="宋体" w:hAnsi="宋体" w:hint="eastAsia"/>
          <w:bCs/>
          <w:sz w:val="24"/>
        </w:rPr>
        <w:t>和文件级</w:t>
      </w:r>
    </w:p>
    <w:p w:rsidR="00AC4C79" w:rsidRDefault="00AC4C79">
      <w:pPr>
        <w:spacing w:line="360" w:lineRule="auto"/>
        <w:ind w:firstLineChars="196" w:firstLine="470"/>
        <w:rPr>
          <w:rFonts w:ascii="宋体" w:hAnsi="宋体"/>
          <w:sz w:val="24"/>
        </w:rPr>
      </w:pPr>
      <w:r>
        <w:rPr>
          <w:rFonts w:ascii="宋体" w:hAnsi="宋体" w:hint="eastAsia"/>
          <w:sz w:val="24"/>
        </w:rPr>
        <w:t>（1）</w:t>
      </w:r>
      <w:proofErr w:type="gramStart"/>
      <w:r>
        <w:rPr>
          <w:rFonts w:ascii="宋体" w:hAnsi="宋体" w:hint="eastAsia"/>
          <w:sz w:val="24"/>
        </w:rPr>
        <w:t>案卷级</w:t>
      </w:r>
      <w:proofErr w:type="gramEnd"/>
      <w:r>
        <w:rPr>
          <w:rFonts w:ascii="宋体" w:hAnsi="宋体" w:hint="eastAsia"/>
          <w:sz w:val="24"/>
        </w:rPr>
        <w:t>附注项指案卷备注，著录</w:t>
      </w:r>
      <w:proofErr w:type="gramStart"/>
      <w:r>
        <w:rPr>
          <w:rFonts w:ascii="宋体" w:hAnsi="宋体" w:hint="eastAsia"/>
          <w:sz w:val="24"/>
        </w:rPr>
        <w:t>案卷级</w:t>
      </w:r>
      <w:proofErr w:type="gramEnd"/>
      <w:r>
        <w:rPr>
          <w:rFonts w:ascii="宋体" w:hAnsi="宋体" w:hint="eastAsia"/>
          <w:sz w:val="24"/>
        </w:rPr>
        <w:t>各著录项中需要解释与补充的事项。</w:t>
      </w:r>
    </w:p>
    <w:p w:rsidR="00AC4C79" w:rsidRDefault="00AC4C79">
      <w:pPr>
        <w:spacing w:line="360" w:lineRule="auto"/>
        <w:ind w:firstLineChars="196" w:firstLine="470"/>
        <w:rPr>
          <w:rFonts w:ascii="宋体" w:hAnsi="宋体" w:hint="eastAsia"/>
          <w:sz w:val="24"/>
        </w:rPr>
      </w:pPr>
      <w:r>
        <w:rPr>
          <w:rFonts w:ascii="宋体" w:hAnsi="宋体" w:hint="eastAsia"/>
          <w:sz w:val="24"/>
        </w:rPr>
        <w:t>（2）文件级附注项，著录各著录项中需要解释与补充的事项，按照各著录项的顺序书写，著录项以外需要说明的事项，列在其后。</w:t>
      </w:r>
    </w:p>
    <w:p w:rsidR="00AC4C79" w:rsidRDefault="00AC4C79">
      <w:pPr>
        <w:pStyle w:val="4"/>
        <w:spacing w:before="0" w:after="0" w:line="360" w:lineRule="auto"/>
        <w:rPr>
          <w:rFonts w:ascii="Times New Roman" w:hAnsi="Times New Roman" w:hint="eastAsia"/>
          <w:lang w:eastAsia="zh-CN"/>
        </w:rPr>
      </w:pPr>
      <w:r>
        <w:rPr>
          <w:rFonts w:ascii="Times New Roman" w:hAnsi="Times New Roman"/>
        </w:rPr>
        <w:t>10.</w:t>
      </w:r>
      <w:r>
        <w:rPr>
          <w:rFonts w:ascii="Times New Roman" w:hAnsi="Times New Roman" w:hint="eastAsia"/>
          <w:lang w:eastAsia="zh-CN"/>
        </w:rPr>
        <w:t>8</w:t>
      </w:r>
      <w:r>
        <w:rPr>
          <w:rFonts w:ascii="Times New Roman" w:hAnsi="Times New Roman"/>
        </w:rPr>
        <w:t>.</w:t>
      </w:r>
      <w:r>
        <w:rPr>
          <w:rFonts w:ascii="Times New Roman" w:hAnsi="Times New Roman" w:hint="eastAsia"/>
        </w:rPr>
        <w:t>4</w:t>
      </w:r>
      <w:r>
        <w:rPr>
          <w:rFonts w:ascii="Times New Roman" w:hAnsi="Times New Roman"/>
        </w:rPr>
        <w:t>.</w:t>
      </w:r>
      <w:r>
        <w:rPr>
          <w:rFonts w:ascii="Times New Roman" w:hAnsi="Times New Roman" w:hint="eastAsia"/>
        </w:rPr>
        <w:t>2</w:t>
      </w:r>
      <w:r>
        <w:rPr>
          <w:rFonts w:ascii="Times New Roman" w:hAnsi="Times New Roman" w:hint="eastAsia"/>
        </w:rPr>
        <w:t>责任者著录</w:t>
      </w:r>
    </w:p>
    <w:p w:rsidR="00AC4C79" w:rsidRDefault="00AC4C79">
      <w:pPr>
        <w:spacing w:line="360" w:lineRule="auto"/>
        <w:ind w:firstLineChars="221" w:firstLine="530"/>
        <w:rPr>
          <w:rFonts w:ascii="宋体" w:hAnsi="宋体"/>
          <w:dstrike/>
          <w:sz w:val="24"/>
        </w:rPr>
      </w:pPr>
      <w:r>
        <w:rPr>
          <w:rFonts w:ascii="宋体" w:hAnsi="宋体" w:hint="eastAsia"/>
          <w:sz w:val="24"/>
        </w:rPr>
        <w:t>责任者是档案中对文件内容进行创造或负有责任的团体或个人，分为官职爵位和责任者两个著录项。</w:t>
      </w:r>
    </w:p>
    <w:p w:rsidR="00AC4C79" w:rsidRDefault="00AC4C79">
      <w:pPr>
        <w:spacing w:line="360" w:lineRule="auto"/>
        <w:ind w:firstLineChars="200" w:firstLine="480"/>
        <w:rPr>
          <w:rFonts w:ascii="宋体" w:hAnsi="宋体"/>
          <w:sz w:val="24"/>
        </w:rPr>
      </w:pPr>
      <w:r>
        <w:rPr>
          <w:rFonts w:ascii="宋体" w:hAnsi="宋体" w:hint="eastAsia"/>
          <w:sz w:val="24"/>
        </w:rPr>
        <w:t>（1）著录时最多选取两个责任者。</w:t>
      </w:r>
    </w:p>
    <w:p w:rsidR="00AC4C79" w:rsidRDefault="00AC4C79">
      <w:pPr>
        <w:spacing w:line="360" w:lineRule="auto"/>
        <w:ind w:firstLineChars="200" w:firstLine="480"/>
        <w:rPr>
          <w:rFonts w:ascii="宋体" w:hAnsi="宋体"/>
          <w:sz w:val="24"/>
        </w:rPr>
      </w:pPr>
      <w:r>
        <w:rPr>
          <w:rFonts w:ascii="宋体" w:hAnsi="宋体" w:hint="eastAsia"/>
          <w:sz w:val="24"/>
        </w:rPr>
        <w:t>（2）官职爵位应使用通用名称或简称，实衔与虚衔同时出现时，应选择与档案内容相对应的实衔名称。</w:t>
      </w:r>
    </w:p>
    <w:p w:rsidR="00AC4C79" w:rsidRDefault="00AC4C79">
      <w:pPr>
        <w:spacing w:line="360" w:lineRule="auto"/>
        <w:ind w:firstLineChars="150" w:firstLine="360"/>
        <w:rPr>
          <w:rFonts w:ascii="宋体" w:hAnsi="宋体"/>
          <w:sz w:val="24"/>
        </w:rPr>
      </w:pPr>
      <w:r>
        <w:rPr>
          <w:rFonts w:ascii="宋体" w:hAnsi="宋体" w:hint="eastAsia"/>
          <w:sz w:val="24"/>
        </w:rPr>
        <w:t>例：实衔，如：兵部右侍郎兼都察院右副都御史总督直隶等处地方军务填写直隶总督。</w:t>
      </w:r>
    </w:p>
    <w:p w:rsidR="00AC4C79" w:rsidRDefault="00AC4C79">
      <w:pPr>
        <w:spacing w:line="360" w:lineRule="auto"/>
        <w:ind w:leftChars="1" w:left="2" w:firstLineChars="200" w:firstLine="480"/>
        <w:rPr>
          <w:rFonts w:ascii="宋体" w:hAnsi="宋体"/>
          <w:sz w:val="24"/>
        </w:rPr>
      </w:pPr>
      <w:r>
        <w:rPr>
          <w:rFonts w:ascii="宋体" w:hAnsi="宋体" w:hint="eastAsia"/>
          <w:sz w:val="24"/>
        </w:rPr>
        <w:t>（3）档案中没有出现官职爵位的，可在《清代职官年表》《清代各地将军都统大臣年表》《清季中外使领年表》《清季新设职官年表》中查询。超过现有工具书范围的，不用填写。</w:t>
      </w:r>
    </w:p>
    <w:p w:rsidR="00AC4C79" w:rsidRDefault="00AC4C79">
      <w:pPr>
        <w:spacing w:line="360" w:lineRule="auto"/>
        <w:ind w:leftChars="1" w:left="2" w:firstLineChars="200" w:firstLine="480"/>
        <w:rPr>
          <w:rFonts w:ascii="宋体" w:hAnsi="宋体"/>
          <w:sz w:val="24"/>
        </w:rPr>
      </w:pPr>
      <w:r>
        <w:rPr>
          <w:rFonts w:ascii="宋体" w:hAnsi="宋体" w:hint="eastAsia"/>
          <w:sz w:val="24"/>
        </w:rPr>
        <w:t>（4）团体责任者在</w:t>
      </w:r>
      <w:proofErr w:type="gramStart"/>
      <w:r>
        <w:rPr>
          <w:rFonts w:ascii="宋体" w:hAnsi="宋体" w:hint="eastAsia"/>
          <w:sz w:val="24"/>
        </w:rPr>
        <w:t>责任者项下</w:t>
      </w:r>
      <w:proofErr w:type="gramEnd"/>
      <w:r>
        <w:rPr>
          <w:rFonts w:ascii="宋体" w:hAnsi="宋体" w:hint="eastAsia"/>
          <w:sz w:val="24"/>
        </w:rPr>
        <w:t>著录相应机构或团体的通用名称或简称。</w:t>
      </w:r>
    </w:p>
    <w:p w:rsidR="00AC4C79" w:rsidRDefault="00AC4C79">
      <w:pPr>
        <w:spacing w:line="360" w:lineRule="auto"/>
        <w:ind w:leftChars="-75" w:left="-158" w:firstLineChars="264" w:firstLine="634"/>
        <w:rPr>
          <w:rFonts w:ascii="宋体" w:hAnsi="宋体"/>
          <w:sz w:val="24"/>
        </w:rPr>
      </w:pPr>
      <w:r>
        <w:rPr>
          <w:rFonts w:ascii="宋体" w:hAnsi="宋体" w:hint="eastAsia"/>
          <w:sz w:val="24"/>
        </w:rPr>
        <w:t>（5）出现两个以上责任者时，在第二责任者名称后加“等”字。</w:t>
      </w:r>
    </w:p>
    <w:p w:rsidR="00AC4C79" w:rsidRDefault="00AC4C79">
      <w:pPr>
        <w:spacing w:line="360" w:lineRule="auto"/>
        <w:ind w:firstLineChars="200" w:firstLine="480"/>
        <w:rPr>
          <w:rFonts w:ascii="宋体" w:hAnsi="宋体"/>
          <w:sz w:val="24"/>
        </w:rPr>
      </w:pPr>
      <w:r>
        <w:rPr>
          <w:rFonts w:ascii="宋体" w:hAnsi="宋体" w:hint="eastAsia"/>
          <w:sz w:val="24"/>
        </w:rPr>
        <w:t>（6）没有明确责任者的填写为“□□□”。</w:t>
      </w:r>
    </w:p>
    <w:p w:rsidR="00AC4C79" w:rsidRDefault="00AC4C79">
      <w:pPr>
        <w:pStyle w:val="4"/>
        <w:spacing w:before="0" w:after="0" w:line="360" w:lineRule="auto"/>
        <w:rPr>
          <w:rFonts w:ascii="Times New Roman" w:hAnsi="Times New Roman"/>
        </w:rPr>
      </w:pPr>
      <w:r>
        <w:rPr>
          <w:rFonts w:ascii="Times New Roman" w:hAnsi="Times New Roman"/>
        </w:rPr>
        <w:lastRenderedPageBreak/>
        <w:t>10.</w:t>
      </w:r>
      <w:r>
        <w:rPr>
          <w:rFonts w:ascii="Times New Roman" w:hAnsi="Times New Roman" w:hint="eastAsia"/>
          <w:lang w:eastAsia="zh-CN"/>
        </w:rPr>
        <w:t>8</w:t>
      </w:r>
      <w:r>
        <w:rPr>
          <w:rFonts w:ascii="Times New Roman" w:hAnsi="Times New Roman"/>
        </w:rPr>
        <w:t>.</w:t>
      </w:r>
      <w:r>
        <w:rPr>
          <w:rFonts w:ascii="Times New Roman" w:hAnsi="Times New Roman" w:hint="eastAsia"/>
        </w:rPr>
        <w:t>4</w:t>
      </w:r>
      <w:r>
        <w:rPr>
          <w:rFonts w:ascii="Times New Roman" w:hAnsi="Times New Roman"/>
        </w:rPr>
        <w:t>.</w:t>
      </w:r>
      <w:r>
        <w:rPr>
          <w:rFonts w:ascii="Times New Roman" w:hAnsi="Times New Roman" w:hint="eastAsia"/>
        </w:rPr>
        <w:t>3</w:t>
      </w:r>
      <w:r>
        <w:rPr>
          <w:rFonts w:ascii="Times New Roman" w:hAnsi="Times New Roman" w:hint="eastAsia"/>
        </w:rPr>
        <w:t>著录</w:t>
      </w:r>
      <w:r>
        <w:rPr>
          <w:rFonts w:ascii="Times New Roman" w:hAnsi="宋体" w:hint="eastAsia"/>
        </w:rPr>
        <w:t>操作步骤</w:t>
      </w:r>
    </w:p>
    <w:p w:rsidR="00AC4C79" w:rsidRDefault="00AC4C79">
      <w:pPr>
        <w:spacing w:line="360" w:lineRule="auto"/>
        <w:ind w:firstLineChars="200" w:firstLine="480"/>
        <w:rPr>
          <w:rFonts w:ascii="Times New Roman" w:hAnsi="宋体"/>
          <w:sz w:val="24"/>
          <w:szCs w:val="24"/>
        </w:rPr>
      </w:pPr>
      <w:r>
        <w:rPr>
          <w:rFonts w:ascii="Times New Roman" w:hAnsi="宋体" w:hint="eastAsia"/>
          <w:sz w:val="24"/>
          <w:szCs w:val="24"/>
        </w:rPr>
        <w:t>◆核对项著录人员向组长申领任务。</w:t>
      </w:r>
    </w:p>
    <w:p w:rsidR="00AC4C79" w:rsidRDefault="00AC4C79">
      <w:pPr>
        <w:spacing w:line="360" w:lineRule="auto"/>
        <w:ind w:firstLineChars="200" w:firstLine="480"/>
        <w:rPr>
          <w:rFonts w:ascii="Times New Roman" w:hAnsi="Times New Roman"/>
          <w:sz w:val="24"/>
          <w:szCs w:val="24"/>
        </w:rPr>
      </w:pPr>
      <w:r>
        <w:rPr>
          <w:rFonts w:ascii="Times New Roman" w:hAnsi="宋体"/>
          <w:sz w:val="24"/>
          <w:szCs w:val="24"/>
        </w:rPr>
        <w:t>◆打开桌面上的著录软件，进入软件系统。</w:t>
      </w:r>
    </w:p>
    <w:p w:rsidR="00AC4C79" w:rsidRDefault="00AC4C79">
      <w:pPr>
        <w:spacing w:line="360" w:lineRule="auto"/>
        <w:ind w:firstLineChars="200" w:firstLine="480"/>
        <w:rPr>
          <w:rFonts w:ascii="Times New Roman" w:hAnsi="Times New Roman"/>
          <w:sz w:val="24"/>
          <w:szCs w:val="24"/>
        </w:rPr>
      </w:pPr>
      <w:r>
        <w:rPr>
          <w:rFonts w:ascii="Times New Roman" w:hAnsi="宋体"/>
          <w:sz w:val="24"/>
          <w:szCs w:val="24"/>
        </w:rPr>
        <w:t>◆单击界面左侧的</w:t>
      </w:r>
      <w:r>
        <w:rPr>
          <w:rFonts w:ascii="Times New Roman" w:hAnsi="Times New Roman"/>
          <w:sz w:val="24"/>
          <w:szCs w:val="24"/>
        </w:rPr>
        <w:t>“</w:t>
      </w:r>
      <w:r>
        <w:rPr>
          <w:rFonts w:ascii="Times New Roman" w:hAnsi="宋体"/>
          <w:sz w:val="24"/>
          <w:szCs w:val="24"/>
        </w:rPr>
        <w:t>数字化平台</w:t>
      </w:r>
      <w:r>
        <w:rPr>
          <w:rFonts w:ascii="Times New Roman" w:hAnsi="Times New Roman"/>
          <w:sz w:val="24"/>
          <w:szCs w:val="24"/>
        </w:rPr>
        <w:t>”</w:t>
      </w:r>
      <w:r>
        <w:rPr>
          <w:rFonts w:ascii="Times New Roman" w:hAnsi="宋体"/>
          <w:sz w:val="24"/>
          <w:szCs w:val="24"/>
        </w:rPr>
        <w:t>，然后双击</w:t>
      </w:r>
      <w:r>
        <w:rPr>
          <w:rFonts w:ascii="Times New Roman" w:hAnsi="Times New Roman"/>
          <w:sz w:val="24"/>
          <w:szCs w:val="24"/>
        </w:rPr>
        <w:t>“</w:t>
      </w:r>
      <w:r>
        <w:rPr>
          <w:rFonts w:ascii="Times New Roman" w:hAnsi="宋体"/>
          <w:sz w:val="24"/>
          <w:szCs w:val="24"/>
        </w:rPr>
        <w:t>核对项著录</w:t>
      </w:r>
      <w:r>
        <w:rPr>
          <w:rFonts w:ascii="Times New Roman" w:hAnsi="Times New Roman"/>
          <w:sz w:val="24"/>
          <w:szCs w:val="24"/>
        </w:rPr>
        <w:t>”</w:t>
      </w:r>
      <w:r>
        <w:rPr>
          <w:rFonts w:ascii="Times New Roman" w:hAnsi="宋体"/>
          <w:sz w:val="24"/>
          <w:szCs w:val="24"/>
        </w:rPr>
        <w:t>，进入加工系统。点击</w:t>
      </w:r>
      <w:r>
        <w:rPr>
          <w:rFonts w:ascii="Times New Roman" w:hAnsi="Times New Roman"/>
          <w:sz w:val="24"/>
          <w:szCs w:val="24"/>
        </w:rPr>
        <w:t>“</w:t>
      </w:r>
      <w:r>
        <w:rPr>
          <w:rFonts w:ascii="Times New Roman" w:hAnsi="宋体"/>
          <w:sz w:val="24"/>
          <w:szCs w:val="24"/>
        </w:rPr>
        <w:t>数据面板切换</w:t>
      </w:r>
      <w:r>
        <w:rPr>
          <w:rFonts w:ascii="Times New Roman" w:hAnsi="Times New Roman"/>
          <w:sz w:val="24"/>
          <w:szCs w:val="24"/>
        </w:rPr>
        <w:t>”</w:t>
      </w:r>
      <w:r>
        <w:rPr>
          <w:rFonts w:ascii="Times New Roman" w:hAnsi="宋体"/>
          <w:sz w:val="24"/>
          <w:szCs w:val="24"/>
        </w:rPr>
        <w:t>即可切换至</w:t>
      </w:r>
      <w:r>
        <w:rPr>
          <w:rFonts w:ascii="Times New Roman" w:hAnsi="Times New Roman"/>
          <w:sz w:val="24"/>
          <w:szCs w:val="24"/>
        </w:rPr>
        <w:t>“</w:t>
      </w:r>
      <w:r>
        <w:rPr>
          <w:rFonts w:ascii="Times New Roman" w:hAnsi="宋体"/>
          <w:sz w:val="24"/>
          <w:szCs w:val="24"/>
        </w:rPr>
        <w:t>案卷级、文件级、图像、日志</w:t>
      </w:r>
      <w:r>
        <w:rPr>
          <w:rFonts w:ascii="Times New Roman" w:hAnsi="Times New Roman"/>
          <w:sz w:val="24"/>
          <w:szCs w:val="24"/>
        </w:rPr>
        <w:t>”</w:t>
      </w:r>
      <w:r>
        <w:rPr>
          <w:rFonts w:ascii="Times New Roman" w:hAnsi="宋体"/>
          <w:sz w:val="24"/>
          <w:szCs w:val="24"/>
        </w:rPr>
        <w:t>依次出现的浏览模式。</w:t>
      </w:r>
    </w:p>
    <w:p w:rsidR="00AC4C79" w:rsidRDefault="00AC4C79">
      <w:pPr>
        <w:spacing w:line="360" w:lineRule="auto"/>
        <w:ind w:firstLineChars="200" w:firstLine="480"/>
        <w:rPr>
          <w:rFonts w:ascii="Times New Roman" w:hAnsi="Times New Roman"/>
          <w:sz w:val="24"/>
          <w:szCs w:val="24"/>
        </w:rPr>
      </w:pPr>
      <w:r>
        <w:rPr>
          <w:rFonts w:ascii="Times New Roman" w:hAnsi="宋体"/>
          <w:sz w:val="24"/>
          <w:szCs w:val="24"/>
        </w:rPr>
        <w:t>◆待工序组长分配任务后，点击界面上方的</w:t>
      </w:r>
      <w:r>
        <w:rPr>
          <w:rFonts w:ascii="Times New Roman" w:hAnsi="Times New Roman"/>
          <w:sz w:val="24"/>
          <w:szCs w:val="24"/>
        </w:rPr>
        <w:t>“</w:t>
      </w:r>
      <w:r>
        <w:rPr>
          <w:rFonts w:ascii="Times New Roman" w:hAnsi="宋体"/>
          <w:sz w:val="24"/>
          <w:szCs w:val="24"/>
        </w:rPr>
        <w:t>下载任务</w:t>
      </w:r>
      <w:r>
        <w:rPr>
          <w:rFonts w:ascii="Times New Roman" w:hAnsi="Times New Roman"/>
          <w:sz w:val="24"/>
          <w:szCs w:val="24"/>
        </w:rPr>
        <w:t>”</w:t>
      </w:r>
      <w:r>
        <w:rPr>
          <w:rFonts w:ascii="Times New Roman" w:hAnsi="宋体"/>
          <w:sz w:val="24"/>
          <w:szCs w:val="24"/>
        </w:rPr>
        <w:t>，选择要下载的卷次，点击</w:t>
      </w:r>
      <w:r>
        <w:rPr>
          <w:rFonts w:ascii="Times New Roman" w:hAnsi="Times New Roman"/>
          <w:sz w:val="24"/>
          <w:szCs w:val="24"/>
        </w:rPr>
        <w:t>“</w:t>
      </w:r>
      <w:r>
        <w:rPr>
          <w:rFonts w:ascii="Times New Roman" w:hAnsi="宋体"/>
          <w:sz w:val="24"/>
          <w:szCs w:val="24"/>
        </w:rPr>
        <w:t>确定</w:t>
      </w:r>
      <w:r>
        <w:rPr>
          <w:rFonts w:ascii="Times New Roman" w:hAnsi="Times New Roman"/>
          <w:sz w:val="24"/>
          <w:szCs w:val="24"/>
        </w:rPr>
        <w:t>”</w:t>
      </w:r>
      <w:r>
        <w:rPr>
          <w:rFonts w:ascii="Times New Roman" w:hAnsi="宋体"/>
          <w:sz w:val="24"/>
          <w:szCs w:val="24"/>
        </w:rPr>
        <w:t>即可下载。</w:t>
      </w:r>
    </w:p>
    <w:p w:rsidR="00AC4C79" w:rsidRDefault="00AC4C79">
      <w:pPr>
        <w:spacing w:line="360" w:lineRule="auto"/>
        <w:ind w:firstLineChars="200" w:firstLine="480"/>
        <w:rPr>
          <w:rFonts w:ascii="Times New Roman" w:hAnsi="Times New Roman"/>
          <w:sz w:val="24"/>
          <w:szCs w:val="24"/>
        </w:rPr>
      </w:pPr>
      <w:r>
        <w:rPr>
          <w:rFonts w:ascii="Times New Roman" w:hAnsi="宋体"/>
          <w:sz w:val="24"/>
          <w:szCs w:val="24"/>
        </w:rPr>
        <w:t>◆下载完毕后刷新，所下载的任务即可出现在界面内，点击界面上方的</w:t>
      </w:r>
      <w:r>
        <w:rPr>
          <w:rFonts w:ascii="Times New Roman" w:hAnsi="Times New Roman"/>
          <w:sz w:val="24"/>
          <w:szCs w:val="24"/>
        </w:rPr>
        <w:t>“</w:t>
      </w:r>
      <w:r>
        <w:rPr>
          <w:rFonts w:ascii="Times New Roman" w:hAnsi="宋体"/>
          <w:sz w:val="24"/>
          <w:szCs w:val="24"/>
        </w:rPr>
        <w:t>批量生成时间</w:t>
      </w:r>
      <w:r>
        <w:rPr>
          <w:rFonts w:ascii="Times New Roman" w:hAnsi="Times New Roman"/>
          <w:sz w:val="24"/>
          <w:szCs w:val="24"/>
        </w:rPr>
        <w:t>”</w:t>
      </w:r>
      <w:r>
        <w:rPr>
          <w:rFonts w:ascii="Times New Roman" w:hAnsi="宋体"/>
          <w:sz w:val="24"/>
          <w:szCs w:val="24"/>
        </w:rPr>
        <w:t>即可自动生成公元纪年时间。生成完毕后，将界面保持在</w:t>
      </w:r>
      <w:r>
        <w:rPr>
          <w:rFonts w:ascii="Times New Roman" w:hAnsi="Times New Roman"/>
          <w:sz w:val="24"/>
          <w:szCs w:val="24"/>
        </w:rPr>
        <w:t>“</w:t>
      </w:r>
      <w:r>
        <w:rPr>
          <w:rFonts w:ascii="Times New Roman" w:hAnsi="宋体"/>
          <w:sz w:val="24"/>
          <w:szCs w:val="24"/>
        </w:rPr>
        <w:t>图像</w:t>
      </w:r>
      <w:r>
        <w:rPr>
          <w:rFonts w:ascii="Times New Roman" w:hAnsi="Times New Roman"/>
          <w:sz w:val="24"/>
          <w:szCs w:val="24"/>
        </w:rPr>
        <w:t>”</w:t>
      </w:r>
      <w:r>
        <w:rPr>
          <w:rFonts w:ascii="Times New Roman" w:hAnsi="宋体"/>
          <w:sz w:val="24"/>
          <w:szCs w:val="24"/>
        </w:rPr>
        <w:t>下，界面右方保持在</w:t>
      </w:r>
      <w:r>
        <w:rPr>
          <w:rFonts w:ascii="Times New Roman" w:hAnsi="Times New Roman"/>
          <w:sz w:val="24"/>
          <w:szCs w:val="24"/>
        </w:rPr>
        <w:t>“</w:t>
      </w:r>
      <w:r>
        <w:rPr>
          <w:rFonts w:ascii="Times New Roman" w:hAnsi="宋体"/>
          <w:sz w:val="24"/>
          <w:szCs w:val="24"/>
        </w:rPr>
        <w:t>文件级</w:t>
      </w:r>
      <w:r>
        <w:rPr>
          <w:rFonts w:ascii="Times New Roman" w:hAnsi="Times New Roman"/>
          <w:sz w:val="24"/>
          <w:szCs w:val="24"/>
        </w:rPr>
        <w:t>”</w:t>
      </w:r>
      <w:r>
        <w:rPr>
          <w:rFonts w:ascii="Times New Roman" w:hAnsi="宋体"/>
          <w:sz w:val="24"/>
          <w:szCs w:val="24"/>
        </w:rPr>
        <w:t>，根据图像内容按照规则在界面右方进行著录。本工序需要著录的字段有语种，文种，具文时间，文件时间，官职爵位</w:t>
      </w:r>
      <w:r>
        <w:rPr>
          <w:rFonts w:ascii="Times New Roman" w:hAnsi="Times New Roman"/>
          <w:sz w:val="24"/>
          <w:szCs w:val="24"/>
        </w:rPr>
        <w:t>A</w:t>
      </w:r>
      <w:r>
        <w:rPr>
          <w:rFonts w:ascii="Times New Roman" w:hAnsi="宋体"/>
          <w:sz w:val="24"/>
          <w:szCs w:val="24"/>
        </w:rPr>
        <w:t>、</w:t>
      </w:r>
      <w:r>
        <w:rPr>
          <w:rFonts w:ascii="Times New Roman" w:hAnsi="Times New Roman"/>
          <w:sz w:val="24"/>
          <w:szCs w:val="24"/>
        </w:rPr>
        <w:t>B</w:t>
      </w:r>
      <w:r>
        <w:rPr>
          <w:rFonts w:ascii="Times New Roman" w:hAnsi="宋体"/>
          <w:sz w:val="24"/>
          <w:szCs w:val="24"/>
        </w:rPr>
        <w:t>，责任者</w:t>
      </w:r>
      <w:r>
        <w:rPr>
          <w:rFonts w:ascii="Times New Roman" w:hAnsi="Times New Roman"/>
          <w:sz w:val="24"/>
          <w:szCs w:val="24"/>
        </w:rPr>
        <w:t>A</w:t>
      </w:r>
      <w:r>
        <w:rPr>
          <w:rFonts w:ascii="Times New Roman" w:hAnsi="宋体"/>
          <w:sz w:val="24"/>
          <w:szCs w:val="24"/>
        </w:rPr>
        <w:t>、</w:t>
      </w:r>
      <w:r>
        <w:rPr>
          <w:rFonts w:ascii="Times New Roman" w:hAnsi="Times New Roman"/>
          <w:sz w:val="24"/>
          <w:szCs w:val="24"/>
        </w:rPr>
        <w:t>B</w:t>
      </w:r>
      <w:r>
        <w:rPr>
          <w:rFonts w:ascii="Times New Roman" w:hAnsi="宋体"/>
          <w:sz w:val="24"/>
          <w:szCs w:val="24"/>
        </w:rPr>
        <w:t>，公元纪年时间。因为数据本身有语种，文种，具文时间，文件时间，责任者</w:t>
      </w:r>
      <w:r>
        <w:rPr>
          <w:rFonts w:ascii="Times New Roman" w:hAnsi="Times New Roman"/>
          <w:sz w:val="24"/>
          <w:szCs w:val="24"/>
        </w:rPr>
        <w:t>A</w:t>
      </w:r>
      <w:r>
        <w:rPr>
          <w:rFonts w:ascii="Times New Roman" w:hAnsi="宋体"/>
          <w:sz w:val="24"/>
          <w:szCs w:val="24"/>
        </w:rPr>
        <w:t>以及自动生成的公元纪年时间，所以这几个字段无需重新录入，只需要按照著录规则核对一下正确与否即可，有错即改，无错则过，剩下的几个字段则手动录入。</w:t>
      </w:r>
    </w:p>
    <w:p w:rsidR="00AC4C79" w:rsidRDefault="00AC4C79">
      <w:pPr>
        <w:spacing w:line="360" w:lineRule="auto"/>
        <w:ind w:firstLineChars="200" w:firstLine="480"/>
        <w:rPr>
          <w:rFonts w:ascii="Times New Roman" w:hAnsi="Times New Roman"/>
          <w:sz w:val="24"/>
          <w:szCs w:val="24"/>
        </w:rPr>
      </w:pPr>
      <w:r>
        <w:rPr>
          <w:rFonts w:ascii="Times New Roman" w:hAnsi="宋体"/>
          <w:sz w:val="24"/>
          <w:szCs w:val="24"/>
        </w:rPr>
        <w:t>◆当本件档案所有字段著录完成，点击界面右上方的</w:t>
      </w:r>
      <w:r>
        <w:rPr>
          <w:rFonts w:ascii="Times New Roman" w:hAnsi="Times New Roman"/>
          <w:sz w:val="24"/>
          <w:szCs w:val="24"/>
        </w:rPr>
        <w:t>“</w:t>
      </w:r>
      <w:r>
        <w:rPr>
          <w:rFonts w:ascii="Times New Roman" w:hAnsi="宋体"/>
          <w:sz w:val="24"/>
          <w:szCs w:val="24"/>
        </w:rPr>
        <w:t>保存</w:t>
      </w:r>
      <w:r>
        <w:rPr>
          <w:rFonts w:ascii="Times New Roman" w:hAnsi="Times New Roman"/>
          <w:sz w:val="24"/>
          <w:szCs w:val="24"/>
        </w:rPr>
        <w:t>”</w:t>
      </w:r>
      <w:r>
        <w:rPr>
          <w:rFonts w:ascii="Times New Roman" w:hAnsi="宋体"/>
          <w:sz w:val="24"/>
          <w:szCs w:val="24"/>
        </w:rPr>
        <w:t>按钮，即可自动跳转下一件进行著录直到本卷著录完成。若发现已著录过的文件级有错误，则点击界面右上方的取消，返回左面的</w:t>
      </w:r>
      <w:r>
        <w:rPr>
          <w:rFonts w:ascii="Times New Roman" w:hAnsi="Times New Roman"/>
          <w:sz w:val="24"/>
          <w:szCs w:val="24"/>
        </w:rPr>
        <w:t>“</w:t>
      </w:r>
      <w:r>
        <w:rPr>
          <w:rFonts w:ascii="Times New Roman" w:hAnsi="宋体"/>
          <w:sz w:val="24"/>
          <w:szCs w:val="24"/>
        </w:rPr>
        <w:t>文件级</w:t>
      </w:r>
      <w:r>
        <w:rPr>
          <w:rFonts w:ascii="Times New Roman" w:hAnsi="Times New Roman"/>
          <w:sz w:val="24"/>
          <w:szCs w:val="24"/>
        </w:rPr>
        <w:t>”</w:t>
      </w:r>
      <w:r>
        <w:rPr>
          <w:rFonts w:ascii="Times New Roman" w:hAnsi="宋体"/>
          <w:sz w:val="24"/>
          <w:szCs w:val="24"/>
        </w:rPr>
        <w:t>界面，选定需要修改的文件级档号，点击右面的</w:t>
      </w:r>
      <w:r>
        <w:rPr>
          <w:rFonts w:ascii="Times New Roman" w:hAnsi="Times New Roman"/>
          <w:sz w:val="24"/>
          <w:szCs w:val="24"/>
        </w:rPr>
        <w:t>“</w:t>
      </w:r>
      <w:r>
        <w:rPr>
          <w:rFonts w:ascii="Times New Roman" w:hAnsi="宋体"/>
          <w:sz w:val="24"/>
          <w:szCs w:val="24"/>
        </w:rPr>
        <w:t>修改</w:t>
      </w:r>
      <w:r>
        <w:rPr>
          <w:rFonts w:ascii="Times New Roman" w:hAnsi="Times New Roman"/>
          <w:sz w:val="24"/>
          <w:szCs w:val="24"/>
        </w:rPr>
        <w:t>”</w:t>
      </w:r>
      <w:r>
        <w:rPr>
          <w:rFonts w:ascii="Times New Roman" w:hAnsi="宋体"/>
          <w:sz w:val="24"/>
          <w:szCs w:val="24"/>
        </w:rPr>
        <w:t>即可对已著录的字段进行修改，修改完毕点击</w:t>
      </w:r>
      <w:r>
        <w:rPr>
          <w:rFonts w:ascii="Times New Roman" w:hAnsi="Times New Roman"/>
          <w:sz w:val="24"/>
          <w:szCs w:val="24"/>
        </w:rPr>
        <w:t>“</w:t>
      </w:r>
      <w:r>
        <w:rPr>
          <w:rFonts w:ascii="Times New Roman" w:hAnsi="宋体"/>
          <w:sz w:val="24"/>
          <w:szCs w:val="24"/>
        </w:rPr>
        <w:t>保存</w:t>
      </w:r>
      <w:r>
        <w:rPr>
          <w:rFonts w:ascii="Times New Roman" w:hAnsi="Times New Roman"/>
          <w:sz w:val="24"/>
          <w:szCs w:val="24"/>
        </w:rPr>
        <w:t>”</w:t>
      </w:r>
      <w:r>
        <w:rPr>
          <w:rFonts w:ascii="Times New Roman" w:hAnsi="宋体"/>
          <w:sz w:val="24"/>
          <w:szCs w:val="24"/>
        </w:rPr>
        <w:t>。</w:t>
      </w:r>
    </w:p>
    <w:p w:rsidR="00AC4C79" w:rsidRDefault="00AC4C79">
      <w:pPr>
        <w:spacing w:line="360" w:lineRule="auto"/>
        <w:ind w:firstLineChars="200" w:firstLine="480"/>
        <w:rPr>
          <w:rFonts w:ascii="Times New Roman" w:hAnsi="宋体" w:hint="eastAsia"/>
          <w:sz w:val="24"/>
          <w:szCs w:val="24"/>
        </w:rPr>
      </w:pPr>
      <w:r>
        <w:rPr>
          <w:rFonts w:ascii="Times New Roman" w:hAnsi="宋体"/>
          <w:sz w:val="24"/>
          <w:szCs w:val="24"/>
        </w:rPr>
        <w:t>◆当整卷著录完成后，点击界面上方的</w:t>
      </w:r>
      <w:r>
        <w:rPr>
          <w:rFonts w:ascii="Times New Roman" w:hAnsi="Times New Roman"/>
          <w:sz w:val="24"/>
          <w:szCs w:val="24"/>
        </w:rPr>
        <w:t>“</w:t>
      </w:r>
      <w:r>
        <w:rPr>
          <w:rFonts w:ascii="Times New Roman" w:hAnsi="宋体"/>
          <w:sz w:val="24"/>
          <w:szCs w:val="24"/>
        </w:rPr>
        <w:t>上传任务</w:t>
      </w:r>
      <w:r>
        <w:rPr>
          <w:rFonts w:ascii="Times New Roman" w:hAnsi="Times New Roman"/>
          <w:sz w:val="24"/>
          <w:szCs w:val="24"/>
        </w:rPr>
        <w:t>”</w:t>
      </w:r>
      <w:r>
        <w:rPr>
          <w:rFonts w:ascii="Times New Roman" w:hAnsi="宋体"/>
          <w:sz w:val="24"/>
          <w:szCs w:val="24"/>
        </w:rPr>
        <w:t>，选定需要上传的卷号，点击</w:t>
      </w:r>
      <w:r>
        <w:rPr>
          <w:rFonts w:ascii="Times New Roman" w:hAnsi="Times New Roman"/>
          <w:sz w:val="24"/>
          <w:szCs w:val="24"/>
        </w:rPr>
        <w:t>“</w:t>
      </w:r>
      <w:r>
        <w:rPr>
          <w:rFonts w:ascii="Times New Roman" w:hAnsi="宋体"/>
          <w:sz w:val="24"/>
          <w:szCs w:val="24"/>
        </w:rPr>
        <w:t>确定</w:t>
      </w:r>
      <w:r>
        <w:rPr>
          <w:rFonts w:ascii="Times New Roman" w:hAnsi="Times New Roman"/>
          <w:sz w:val="24"/>
          <w:szCs w:val="24"/>
        </w:rPr>
        <w:t>”</w:t>
      </w:r>
      <w:r>
        <w:rPr>
          <w:rFonts w:ascii="Times New Roman" w:hAnsi="宋体"/>
          <w:sz w:val="24"/>
          <w:szCs w:val="24"/>
        </w:rPr>
        <w:t>即可上传至下道工序。</w:t>
      </w:r>
    </w:p>
    <w:p w:rsidR="00AC4C79" w:rsidRDefault="00AC4C79">
      <w:pPr>
        <w:spacing w:line="360" w:lineRule="auto"/>
        <w:ind w:firstLineChars="200" w:firstLine="480"/>
        <w:rPr>
          <w:rFonts w:ascii="Times New Roman" w:hAnsi="Times New Roman"/>
          <w:sz w:val="24"/>
          <w:szCs w:val="24"/>
        </w:rPr>
      </w:pPr>
      <w:r>
        <w:rPr>
          <w:rFonts w:ascii="Times New Roman" w:hAnsi="Times New Roman" w:hint="eastAsia"/>
          <w:sz w:val="24"/>
          <w:szCs w:val="24"/>
        </w:rPr>
        <w:t>◆依据著录规则校对、补充、著录，发现问题及时通报。</w:t>
      </w:r>
    </w:p>
    <w:p w:rsidR="00AC4C79" w:rsidRDefault="00AC4C79">
      <w:pPr>
        <w:spacing w:line="360" w:lineRule="auto"/>
        <w:ind w:firstLineChars="200" w:firstLine="480"/>
        <w:rPr>
          <w:rFonts w:ascii="Times New Roman" w:hAnsi="宋体" w:hint="eastAsia"/>
          <w:sz w:val="24"/>
          <w:szCs w:val="24"/>
        </w:rPr>
      </w:pPr>
      <w:r>
        <w:rPr>
          <w:rFonts w:ascii="Times New Roman" w:hAnsi="宋体"/>
          <w:sz w:val="24"/>
          <w:szCs w:val="24"/>
        </w:rPr>
        <w:t>◆若上传后发现错误，需告知工序组长进行任务返工，再次下载修改核对上传。</w:t>
      </w:r>
    </w:p>
    <w:p w:rsidR="00AC4C79" w:rsidRDefault="00AC4C79">
      <w:pPr>
        <w:spacing w:line="360" w:lineRule="auto"/>
        <w:ind w:firstLineChars="200" w:firstLine="480"/>
        <w:rPr>
          <w:rFonts w:ascii="Times New Roman" w:hAnsi="Times New Roman" w:hint="eastAsia"/>
          <w:sz w:val="24"/>
          <w:szCs w:val="24"/>
        </w:rPr>
      </w:pPr>
      <w:r>
        <w:rPr>
          <w:rFonts w:ascii="Times New Roman" w:hAnsi="Times New Roman" w:hint="eastAsia"/>
          <w:sz w:val="24"/>
          <w:szCs w:val="24"/>
        </w:rPr>
        <w:t>◆整卷任务完成后，系统检查文件字段著录情况。</w:t>
      </w:r>
    </w:p>
    <w:p w:rsidR="00AC4C79" w:rsidRDefault="00AC4C79">
      <w:pPr>
        <w:spacing w:line="360" w:lineRule="auto"/>
        <w:ind w:firstLineChars="200" w:firstLine="480"/>
        <w:rPr>
          <w:rFonts w:ascii="Times New Roman" w:hAnsi="Times New Roman"/>
          <w:sz w:val="24"/>
          <w:szCs w:val="24"/>
        </w:rPr>
      </w:pPr>
      <w:r>
        <w:rPr>
          <w:rFonts w:ascii="Times New Roman" w:hAnsi="Times New Roman" w:hint="eastAsia"/>
          <w:sz w:val="24"/>
          <w:szCs w:val="24"/>
        </w:rPr>
        <w:t>◆提交任务。</w:t>
      </w:r>
    </w:p>
    <w:p w:rsidR="00AC4C79" w:rsidRDefault="00AC4C79">
      <w:pPr>
        <w:pStyle w:val="4"/>
        <w:spacing w:before="0" w:after="0" w:line="360" w:lineRule="auto"/>
        <w:rPr>
          <w:rFonts w:ascii="Times New Roman" w:hAnsi="Times New Roman"/>
        </w:rPr>
      </w:pPr>
      <w:r>
        <w:rPr>
          <w:rFonts w:ascii="Times New Roman" w:hAnsi="Times New Roman"/>
        </w:rPr>
        <w:t>10.</w:t>
      </w:r>
      <w:r>
        <w:rPr>
          <w:rFonts w:ascii="Times New Roman" w:hAnsi="Times New Roman" w:hint="eastAsia"/>
          <w:lang w:eastAsia="zh-CN"/>
        </w:rPr>
        <w:t>8</w:t>
      </w:r>
      <w:r>
        <w:rPr>
          <w:rFonts w:ascii="Times New Roman" w:hAnsi="Times New Roman"/>
        </w:rPr>
        <w:t>.</w:t>
      </w:r>
      <w:r>
        <w:rPr>
          <w:rFonts w:ascii="Times New Roman" w:hAnsi="Times New Roman" w:hint="eastAsia"/>
        </w:rPr>
        <w:t>4</w:t>
      </w:r>
      <w:r>
        <w:rPr>
          <w:rFonts w:ascii="Times New Roman" w:hAnsi="Times New Roman"/>
        </w:rPr>
        <w:t>.</w:t>
      </w:r>
      <w:r>
        <w:rPr>
          <w:rFonts w:ascii="Times New Roman" w:hAnsi="Times New Roman" w:hint="eastAsia"/>
        </w:rPr>
        <w:t>4</w:t>
      </w:r>
      <w:r>
        <w:rPr>
          <w:rFonts w:ascii="Times New Roman" w:hAnsi="宋体"/>
        </w:rPr>
        <w:t>核对项质检</w:t>
      </w:r>
    </w:p>
    <w:p w:rsidR="00AC4C79" w:rsidRDefault="00AC4C79">
      <w:pPr>
        <w:spacing w:line="360" w:lineRule="auto"/>
        <w:ind w:firstLineChars="200" w:firstLine="480"/>
        <w:rPr>
          <w:rFonts w:ascii="Times New Roman" w:hAnsi="Times New Roman"/>
          <w:sz w:val="24"/>
          <w:szCs w:val="24"/>
        </w:rPr>
      </w:pPr>
      <w:r>
        <w:rPr>
          <w:rFonts w:ascii="Times New Roman" w:hAnsi="宋体"/>
          <w:sz w:val="24"/>
          <w:szCs w:val="24"/>
        </w:rPr>
        <w:t>质检核对项著录结果，质检人员根据图像逐一质检核对项字段，修改并记录</w:t>
      </w:r>
      <w:r>
        <w:rPr>
          <w:rFonts w:ascii="Times New Roman" w:hAnsi="宋体"/>
          <w:sz w:val="24"/>
          <w:szCs w:val="24"/>
        </w:rPr>
        <w:lastRenderedPageBreak/>
        <w:t>错误信息。</w:t>
      </w:r>
    </w:p>
    <w:p w:rsidR="00AC4C79" w:rsidRDefault="00AC4C79">
      <w:pPr>
        <w:spacing w:line="360" w:lineRule="auto"/>
        <w:ind w:firstLineChars="200" w:firstLine="482"/>
        <w:rPr>
          <w:rFonts w:ascii="Times New Roman" w:hAnsi="Times New Roman"/>
          <w:b/>
          <w:sz w:val="24"/>
          <w:szCs w:val="24"/>
        </w:rPr>
      </w:pPr>
      <w:r>
        <w:rPr>
          <w:rFonts w:ascii="Times New Roman" w:hAnsi="宋体"/>
          <w:b/>
          <w:sz w:val="24"/>
          <w:szCs w:val="24"/>
        </w:rPr>
        <w:t>操作步骤</w:t>
      </w:r>
    </w:p>
    <w:p w:rsidR="00AC4C79" w:rsidRDefault="00AC4C79">
      <w:pPr>
        <w:spacing w:line="360" w:lineRule="auto"/>
        <w:ind w:firstLineChars="200" w:firstLine="480"/>
        <w:rPr>
          <w:rFonts w:ascii="Times New Roman" w:hAnsi="Times New Roman"/>
          <w:sz w:val="24"/>
          <w:szCs w:val="24"/>
        </w:rPr>
      </w:pPr>
      <w:r>
        <w:rPr>
          <w:rFonts w:ascii="Times New Roman" w:hAnsi="宋体"/>
          <w:sz w:val="24"/>
          <w:szCs w:val="24"/>
        </w:rPr>
        <w:t>◆核对项质检人员向组长申领任务，下载申领任务。</w:t>
      </w:r>
    </w:p>
    <w:p w:rsidR="00AC4C79" w:rsidRDefault="00AC4C79">
      <w:pPr>
        <w:spacing w:line="360" w:lineRule="auto"/>
        <w:ind w:firstLineChars="200" w:firstLine="480"/>
        <w:rPr>
          <w:rFonts w:ascii="Times New Roman" w:hAnsi="Times New Roman"/>
          <w:sz w:val="24"/>
          <w:szCs w:val="24"/>
        </w:rPr>
      </w:pPr>
      <w:r>
        <w:rPr>
          <w:rFonts w:ascii="Times New Roman" w:hAnsi="宋体"/>
          <w:sz w:val="24"/>
          <w:szCs w:val="24"/>
        </w:rPr>
        <w:t>◆质检人员对照图像逐一检查核对项字段，修改错误信息，同时在《查错表》上完整记录改前和改后信息。</w:t>
      </w:r>
    </w:p>
    <w:p w:rsidR="00AC4C79" w:rsidRDefault="00AC4C79">
      <w:pPr>
        <w:spacing w:line="360" w:lineRule="auto"/>
        <w:ind w:firstLineChars="200" w:firstLine="480"/>
        <w:rPr>
          <w:rFonts w:ascii="Times New Roman" w:hAnsi="Times New Roman"/>
          <w:sz w:val="24"/>
          <w:szCs w:val="24"/>
        </w:rPr>
      </w:pPr>
      <w:r>
        <w:rPr>
          <w:rFonts w:ascii="Times New Roman" w:hAnsi="宋体"/>
          <w:sz w:val="24"/>
          <w:szCs w:val="24"/>
        </w:rPr>
        <w:t>◆质检过程中发现特殊情况及时与甲方沟通。</w:t>
      </w:r>
    </w:p>
    <w:p w:rsidR="00AC4C79" w:rsidRDefault="00AC4C79">
      <w:pPr>
        <w:spacing w:line="360" w:lineRule="auto"/>
        <w:ind w:firstLineChars="200" w:firstLine="480"/>
        <w:rPr>
          <w:rFonts w:ascii="Times New Roman" w:hAnsi="Times New Roman"/>
          <w:sz w:val="24"/>
          <w:szCs w:val="24"/>
        </w:rPr>
      </w:pPr>
      <w:r>
        <w:rPr>
          <w:rFonts w:ascii="Times New Roman" w:hAnsi="宋体"/>
          <w:sz w:val="24"/>
          <w:szCs w:val="24"/>
        </w:rPr>
        <w:t>◆整卷完成任务后，系统检查文件夹著录情况，确认无遗漏项后提交。</w:t>
      </w:r>
    </w:p>
    <w:p w:rsidR="00AC4C79" w:rsidRDefault="00AC4C79">
      <w:pPr>
        <w:spacing w:line="360" w:lineRule="auto"/>
        <w:ind w:firstLineChars="200" w:firstLine="480"/>
        <w:rPr>
          <w:rFonts w:ascii="Times New Roman" w:hAnsi="宋体" w:hint="eastAsia"/>
          <w:sz w:val="24"/>
          <w:szCs w:val="24"/>
        </w:rPr>
      </w:pPr>
      <w:r>
        <w:rPr>
          <w:rFonts w:ascii="Times New Roman" w:hAnsi="宋体"/>
          <w:sz w:val="24"/>
          <w:szCs w:val="24"/>
        </w:rPr>
        <w:t>◆质检完成后，提交任务。</w:t>
      </w:r>
    </w:p>
    <w:p w:rsidR="00AC4C79" w:rsidRDefault="00AC4C79">
      <w:pPr>
        <w:pStyle w:val="3"/>
        <w:spacing w:before="0" w:after="0" w:line="360" w:lineRule="auto"/>
        <w:rPr>
          <w:rFonts w:ascii="Times New Roman" w:hAnsi="宋体" w:hint="eastAsia"/>
          <w:sz w:val="28"/>
          <w:szCs w:val="28"/>
        </w:rPr>
      </w:pPr>
      <w:r>
        <w:rPr>
          <w:rFonts w:ascii="Times New Roman" w:hAnsi="Times New Roman"/>
          <w:sz w:val="28"/>
          <w:szCs w:val="28"/>
        </w:rPr>
        <w:t>10.</w:t>
      </w:r>
      <w:r>
        <w:rPr>
          <w:rFonts w:ascii="Times New Roman" w:hAnsi="Times New Roman" w:hint="eastAsia"/>
          <w:sz w:val="28"/>
          <w:szCs w:val="28"/>
          <w:lang w:eastAsia="zh-CN"/>
        </w:rPr>
        <w:t>8</w:t>
      </w:r>
      <w:r>
        <w:rPr>
          <w:rFonts w:ascii="Times New Roman" w:hAnsi="Times New Roman"/>
          <w:sz w:val="28"/>
          <w:szCs w:val="28"/>
        </w:rPr>
        <w:t>.</w:t>
      </w:r>
      <w:r>
        <w:rPr>
          <w:rFonts w:ascii="Times New Roman" w:hAnsi="Times New Roman" w:hint="eastAsia"/>
          <w:sz w:val="28"/>
          <w:szCs w:val="28"/>
        </w:rPr>
        <w:t>5</w:t>
      </w:r>
      <w:r>
        <w:rPr>
          <w:rFonts w:ascii="Times New Roman" w:hAnsi="宋体" w:hint="eastAsia"/>
          <w:sz w:val="28"/>
          <w:szCs w:val="28"/>
        </w:rPr>
        <w:t>著录项著录</w:t>
      </w:r>
    </w:p>
    <w:p w:rsidR="00AC4C79" w:rsidRDefault="00AC4C79">
      <w:pPr>
        <w:tabs>
          <w:tab w:val="left" w:pos="5570"/>
        </w:tabs>
        <w:spacing w:line="360" w:lineRule="auto"/>
        <w:ind w:firstLineChars="202" w:firstLine="485"/>
        <w:rPr>
          <w:rFonts w:ascii="宋体" w:hAnsi="宋体"/>
          <w:sz w:val="24"/>
        </w:rPr>
      </w:pPr>
      <w:r>
        <w:rPr>
          <w:rFonts w:ascii="宋体" w:hAnsi="宋体" w:hint="eastAsia"/>
          <w:sz w:val="24"/>
        </w:rPr>
        <w:t>依据档案主题信息归纳文件或案卷题名；依据《清代档案主题词表》标引文件主题词。</w:t>
      </w:r>
    </w:p>
    <w:p w:rsidR="00AC4C79" w:rsidRDefault="00AC4C79">
      <w:pPr>
        <w:pStyle w:val="4"/>
        <w:spacing w:before="0" w:after="0" w:line="360" w:lineRule="auto"/>
        <w:rPr>
          <w:rFonts w:ascii="Times New Roman" w:hAnsi="Times New Roman"/>
        </w:rPr>
      </w:pPr>
      <w:r>
        <w:rPr>
          <w:rFonts w:ascii="Times New Roman" w:hAnsi="Times New Roman"/>
        </w:rPr>
        <w:t>10.</w:t>
      </w:r>
      <w:r>
        <w:rPr>
          <w:rFonts w:ascii="Times New Roman" w:hAnsi="Times New Roman" w:hint="eastAsia"/>
          <w:lang w:eastAsia="zh-CN"/>
        </w:rPr>
        <w:t>8</w:t>
      </w:r>
      <w:r>
        <w:rPr>
          <w:rFonts w:ascii="Times New Roman" w:hAnsi="Times New Roman"/>
        </w:rPr>
        <w:t>.</w:t>
      </w:r>
      <w:r>
        <w:rPr>
          <w:rFonts w:ascii="Times New Roman" w:hAnsi="Times New Roman" w:hint="eastAsia"/>
        </w:rPr>
        <w:t>5</w:t>
      </w:r>
      <w:r>
        <w:rPr>
          <w:rFonts w:ascii="Times New Roman" w:hAnsi="Times New Roman"/>
        </w:rPr>
        <w:t>.1</w:t>
      </w:r>
      <w:r>
        <w:rPr>
          <w:rFonts w:ascii="Times New Roman" w:hAnsi="宋体"/>
        </w:rPr>
        <w:t>题名著录</w:t>
      </w:r>
    </w:p>
    <w:p w:rsidR="00AC4C79" w:rsidRDefault="00AC4C79">
      <w:pPr>
        <w:spacing w:line="360" w:lineRule="auto"/>
        <w:ind w:firstLineChars="200" w:firstLine="480"/>
        <w:rPr>
          <w:rFonts w:ascii="宋体" w:hAnsi="宋体"/>
          <w:sz w:val="24"/>
          <w:szCs w:val="24"/>
        </w:rPr>
      </w:pPr>
      <w:r>
        <w:rPr>
          <w:rFonts w:ascii="宋体" w:hAnsi="宋体"/>
          <w:sz w:val="24"/>
          <w:szCs w:val="24"/>
        </w:rPr>
        <w:t>题名著录采用句式套用法，根据档案内容归纳著录句式，著录人员将档案人、事、地、时要素放到著录句式即可。在阅读同时标识相关题名著录要素。</w:t>
      </w:r>
    </w:p>
    <w:p w:rsidR="00AC4C79" w:rsidRDefault="00AC4C79">
      <w:pPr>
        <w:spacing w:line="360" w:lineRule="auto"/>
        <w:ind w:firstLineChars="200" w:firstLine="480"/>
        <w:rPr>
          <w:rFonts w:ascii="宋体" w:hAnsi="宋体"/>
          <w:b/>
          <w:color w:val="000000"/>
          <w:sz w:val="24"/>
        </w:rPr>
      </w:pPr>
      <w:r>
        <w:rPr>
          <w:rFonts w:ascii="宋体" w:hAnsi="宋体"/>
          <w:sz w:val="24"/>
          <w:szCs w:val="24"/>
        </w:rPr>
        <w:t>◆</w:t>
      </w:r>
      <w:r>
        <w:rPr>
          <w:rFonts w:ascii="宋体" w:hAnsi="宋体" w:hint="eastAsia"/>
          <w:b/>
          <w:sz w:val="24"/>
        </w:rPr>
        <w:t>题名</w:t>
      </w:r>
    </w:p>
    <w:p w:rsidR="00AC4C79" w:rsidRDefault="00AC4C79">
      <w:pPr>
        <w:spacing w:line="360" w:lineRule="auto"/>
        <w:ind w:leftChars="304" w:left="638"/>
        <w:rPr>
          <w:rFonts w:ascii="宋体" w:hAnsi="宋体"/>
          <w:sz w:val="24"/>
        </w:rPr>
      </w:pPr>
      <w:proofErr w:type="gramStart"/>
      <w:r>
        <w:rPr>
          <w:rFonts w:ascii="宋体" w:hAnsi="宋体" w:hint="eastAsia"/>
          <w:sz w:val="24"/>
        </w:rPr>
        <w:t>题名分案卷级题名</w:t>
      </w:r>
      <w:proofErr w:type="gramEnd"/>
      <w:r>
        <w:rPr>
          <w:rFonts w:ascii="宋体" w:hAnsi="宋体" w:hint="eastAsia"/>
          <w:sz w:val="24"/>
        </w:rPr>
        <w:t>和文件级题名。</w:t>
      </w:r>
    </w:p>
    <w:p w:rsidR="00AC4C79" w:rsidRDefault="00AC4C79">
      <w:pPr>
        <w:spacing w:line="360" w:lineRule="auto"/>
        <w:ind w:leftChars="228" w:left="479"/>
        <w:rPr>
          <w:rFonts w:ascii="宋体" w:hAnsi="宋体"/>
          <w:b/>
          <w:sz w:val="24"/>
        </w:rPr>
      </w:pPr>
      <w:r>
        <w:rPr>
          <w:rFonts w:ascii="宋体" w:hAnsi="宋体" w:hint="eastAsia"/>
          <w:b/>
          <w:sz w:val="24"/>
        </w:rPr>
        <w:t xml:space="preserve">（1） </w:t>
      </w:r>
      <w:proofErr w:type="gramStart"/>
      <w:r>
        <w:rPr>
          <w:rFonts w:ascii="宋体" w:hAnsi="宋体" w:hint="eastAsia"/>
          <w:b/>
          <w:sz w:val="24"/>
        </w:rPr>
        <w:t>案卷级题名</w:t>
      </w:r>
      <w:proofErr w:type="gramEnd"/>
    </w:p>
    <w:p w:rsidR="00AC4C79" w:rsidRDefault="00AC4C79">
      <w:pPr>
        <w:spacing w:line="360" w:lineRule="auto"/>
        <w:ind w:firstLineChars="199" w:firstLine="478"/>
        <w:rPr>
          <w:rFonts w:ascii="宋体" w:hAnsi="宋体"/>
          <w:sz w:val="24"/>
        </w:rPr>
      </w:pPr>
      <w:proofErr w:type="gramStart"/>
      <w:r>
        <w:rPr>
          <w:rFonts w:ascii="宋体" w:hAnsi="宋体" w:hint="eastAsia"/>
          <w:sz w:val="24"/>
        </w:rPr>
        <w:t>案卷级题名</w:t>
      </w:r>
      <w:proofErr w:type="gramEnd"/>
      <w:r>
        <w:rPr>
          <w:rFonts w:ascii="宋体" w:hAnsi="宋体" w:hint="eastAsia"/>
          <w:sz w:val="24"/>
        </w:rPr>
        <w:t>是对案卷内文件的概括与归纳，用简练、易懂的语言表达成完整的句子，句子之间可以使用标点符号。</w:t>
      </w:r>
    </w:p>
    <w:p w:rsidR="00AC4C79" w:rsidRDefault="00AC4C79">
      <w:pPr>
        <w:spacing w:line="360" w:lineRule="auto"/>
        <w:ind w:leftChars="228" w:left="479"/>
        <w:rPr>
          <w:rFonts w:ascii="宋体" w:hAnsi="宋体"/>
          <w:b/>
          <w:sz w:val="24"/>
        </w:rPr>
      </w:pPr>
      <w:r>
        <w:rPr>
          <w:rFonts w:ascii="宋体" w:hAnsi="宋体" w:hint="eastAsia"/>
          <w:b/>
          <w:sz w:val="24"/>
        </w:rPr>
        <w:t>（2）文件级题名</w:t>
      </w:r>
    </w:p>
    <w:p w:rsidR="00AC4C79" w:rsidRDefault="00AC4C79">
      <w:pPr>
        <w:spacing w:line="360" w:lineRule="auto"/>
        <w:ind w:firstLineChars="199" w:firstLine="478"/>
        <w:rPr>
          <w:rFonts w:ascii="宋体" w:hAnsi="宋体"/>
          <w:sz w:val="24"/>
        </w:rPr>
      </w:pPr>
      <w:r>
        <w:rPr>
          <w:rFonts w:ascii="宋体" w:hAnsi="宋体" w:hint="eastAsia"/>
          <w:sz w:val="24"/>
        </w:rPr>
        <w:t>文件级题名是对案卷内有独立文件号的档案内容用一句话进行概括与归纳，句子中一般不使用标点符号。</w:t>
      </w:r>
    </w:p>
    <w:p w:rsidR="00AC4C79" w:rsidRDefault="00AC4C79">
      <w:pPr>
        <w:spacing w:line="360" w:lineRule="auto"/>
        <w:ind w:firstLineChars="200" w:firstLine="480"/>
        <w:rPr>
          <w:rFonts w:ascii="宋体" w:hAnsi="宋体"/>
          <w:sz w:val="24"/>
        </w:rPr>
      </w:pPr>
      <w:r>
        <w:rPr>
          <w:rFonts w:ascii="宋体" w:hAnsi="宋体" w:hint="eastAsia"/>
          <w:sz w:val="24"/>
        </w:rPr>
        <w:t>公文稿件类档案，题名著录采用格式：为……事。具备行文对象的文件，在“为……事”后添加“致×××”。题名包括以下几个要素：事件涉及的具体地点、时间、人物姓名及职位或身份、事件概况（对象）、事件发展的结果。</w:t>
      </w:r>
    </w:p>
    <w:p w:rsidR="00AC4C79" w:rsidRDefault="00AC4C79">
      <w:pPr>
        <w:spacing w:line="360" w:lineRule="auto"/>
        <w:ind w:left="1" w:firstLineChars="200" w:firstLine="480"/>
        <w:rPr>
          <w:rFonts w:ascii="宋体" w:hAnsi="宋体"/>
          <w:sz w:val="24"/>
        </w:rPr>
      </w:pPr>
      <w:r>
        <w:rPr>
          <w:rFonts w:ascii="宋体" w:hAnsi="宋体" w:hint="eastAsia"/>
          <w:sz w:val="24"/>
        </w:rPr>
        <w:t>例：为</w:t>
      </w:r>
      <w:r>
        <w:rPr>
          <w:rFonts w:ascii="宋体" w:hAnsi="宋体" w:hint="eastAsia"/>
          <w:sz w:val="24"/>
          <w:u w:val="double"/>
        </w:rPr>
        <w:t>审理</w:t>
      </w:r>
      <w:r>
        <w:rPr>
          <w:rFonts w:ascii="宋体" w:hAnsi="宋体" w:hint="eastAsia"/>
          <w:sz w:val="24"/>
          <w:u w:val="single"/>
        </w:rPr>
        <w:t>南部县</w:t>
      </w:r>
      <w:r>
        <w:rPr>
          <w:rFonts w:ascii="宋体" w:hAnsi="宋体" w:hint="eastAsia"/>
          <w:sz w:val="24"/>
          <w:u w:val="dottedHeavy"/>
        </w:rPr>
        <w:t>民冯登幅</w:t>
      </w:r>
      <w:proofErr w:type="gramStart"/>
      <w:r>
        <w:rPr>
          <w:rFonts w:ascii="宋体" w:hAnsi="宋体" w:hint="eastAsia"/>
          <w:sz w:val="24"/>
          <w:u w:val="double"/>
        </w:rPr>
        <w:t>殴</w:t>
      </w:r>
      <w:proofErr w:type="gramEnd"/>
      <w:r>
        <w:rPr>
          <w:rFonts w:ascii="宋体" w:hAnsi="宋体" w:hint="eastAsia"/>
          <w:sz w:val="24"/>
          <w:u w:val="double"/>
        </w:rPr>
        <w:t>毙冯登林案</w:t>
      </w:r>
      <w:r>
        <w:rPr>
          <w:rFonts w:ascii="宋体" w:hAnsi="宋体" w:hint="eastAsia"/>
          <w:sz w:val="24"/>
          <w:u w:val="wave"/>
        </w:rPr>
        <w:t>按律拟绞监候请旨</w:t>
      </w:r>
      <w:r>
        <w:rPr>
          <w:rFonts w:ascii="宋体" w:hAnsi="宋体" w:hint="eastAsia"/>
          <w:sz w:val="24"/>
        </w:rPr>
        <w:t>事</w:t>
      </w:r>
    </w:p>
    <w:p w:rsidR="00AC4C79" w:rsidRDefault="00AC4C79">
      <w:pPr>
        <w:spacing w:line="360" w:lineRule="auto"/>
        <w:ind w:firstLineChars="550" w:firstLine="1320"/>
        <w:rPr>
          <w:rFonts w:ascii="宋体" w:hAnsi="宋体"/>
          <w:sz w:val="24"/>
        </w:rPr>
      </w:pPr>
      <w:r>
        <w:rPr>
          <w:rFonts w:ascii="宋体" w:hAnsi="宋体" w:hint="eastAsia"/>
          <w:sz w:val="24"/>
        </w:rPr>
        <w:t>地点人物事件概况结果</w:t>
      </w:r>
    </w:p>
    <w:p w:rsidR="00AC4C79" w:rsidRDefault="00AC4C79">
      <w:pPr>
        <w:spacing w:line="360" w:lineRule="auto"/>
        <w:ind w:firstLineChars="257" w:firstLine="617"/>
        <w:rPr>
          <w:rFonts w:ascii="宋体" w:hAnsi="宋体"/>
          <w:sz w:val="24"/>
        </w:rPr>
      </w:pPr>
      <w:r>
        <w:rPr>
          <w:rFonts w:ascii="宋体" w:hAnsi="宋体" w:hint="eastAsia"/>
          <w:sz w:val="24"/>
        </w:rPr>
        <w:t>为</w:t>
      </w:r>
      <w:r>
        <w:rPr>
          <w:rFonts w:ascii="宋体" w:hAnsi="宋体" w:hint="eastAsia"/>
          <w:sz w:val="24"/>
          <w:u w:val="double"/>
        </w:rPr>
        <w:t>报</w:t>
      </w:r>
      <w:r>
        <w:rPr>
          <w:rFonts w:ascii="宋体" w:hAnsi="宋体" w:hint="eastAsia"/>
          <w:sz w:val="24"/>
          <w:u w:val="single"/>
        </w:rPr>
        <w:t>贵州</w:t>
      </w:r>
      <w:r>
        <w:rPr>
          <w:rFonts w:ascii="宋体" w:hAnsi="宋体" w:hint="eastAsia"/>
          <w:sz w:val="24"/>
          <w:u w:val="thick"/>
        </w:rPr>
        <w:t>嘉庆二十五年十二月份</w:t>
      </w:r>
      <w:r>
        <w:rPr>
          <w:rFonts w:ascii="宋体" w:hAnsi="宋体" w:hint="eastAsia"/>
          <w:sz w:val="24"/>
          <w:u w:val="double"/>
        </w:rPr>
        <w:t>雨雪粮价情形</w:t>
      </w:r>
      <w:r>
        <w:rPr>
          <w:rFonts w:ascii="宋体" w:hAnsi="宋体" w:hint="eastAsia"/>
          <w:sz w:val="24"/>
        </w:rPr>
        <w:t>事</w:t>
      </w:r>
    </w:p>
    <w:p w:rsidR="00AC4C79" w:rsidRDefault="00AC4C79">
      <w:pPr>
        <w:spacing w:line="360" w:lineRule="auto"/>
        <w:ind w:firstLineChars="500" w:firstLine="1200"/>
        <w:rPr>
          <w:rFonts w:ascii="宋体" w:hAnsi="宋体"/>
          <w:sz w:val="24"/>
        </w:rPr>
      </w:pPr>
      <w:r>
        <w:rPr>
          <w:rFonts w:ascii="宋体" w:hAnsi="宋体" w:hint="eastAsia"/>
          <w:sz w:val="24"/>
        </w:rPr>
        <w:t>地点时间事件概况</w:t>
      </w:r>
    </w:p>
    <w:p w:rsidR="00AC4C79" w:rsidRDefault="00AC4C79">
      <w:pPr>
        <w:spacing w:line="360" w:lineRule="auto"/>
        <w:ind w:firstLineChars="257" w:firstLine="617"/>
        <w:rPr>
          <w:rFonts w:ascii="宋体" w:hAnsi="宋体"/>
          <w:sz w:val="24"/>
        </w:rPr>
      </w:pPr>
      <w:r>
        <w:rPr>
          <w:rFonts w:ascii="宋体" w:hAnsi="宋体" w:hint="eastAsia"/>
          <w:sz w:val="24"/>
        </w:rPr>
        <w:lastRenderedPageBreak/>
        <w:t>为</w:t>
      </w:r>
      <w:r>
        <w:rPr>
          <w:rFonts w:ascii="宋体" w:hAnsi="宋体" w:hint="eastAsia"/>
          <w:sz w:val="24"/>
          <w:u w:val="double"/>
        </w:rPr>
        <w:t>遵旨查核</w:t>
      </w:r>
      <w:r>
        <w:rPr>
          <w:rFonts w:ascii="宋体" w:hAnsi="宋体" w:hint="eastAsia"/>
          <w:sz w:val="24"/>
          <w:u w:val="single"/>
        </w:rPr>
        <w:t>河南省</w:t>
      </w:r>
      <w:proofErr w:type="gramStart"/>
      <w:r>
        <w:rPr>
          <w:rFonts w:ascii="宋体" w:hAnsi="宋体" w:hint="eastAsia"/>
          <w:sz w:val="24"/>
          <w:u w:val="double"/>
        </w:rPr>
        <w:t>碾运浙米</w:t>
      </w:r>
      <w:proofErr w:type="gramEnd"/>
      <w:r>
        <w:rPr>
          <w:rFonts w:ascii="宋体" w:hAnsi="宋体" w:hint="eastAsia"/>
          <w:sz w:val="24"/>
          <w:u w:val="double"/>
        </w:rPr>
        <w:t>用过</w:t>
      </w:r>
      <w:proofErr w:type="gramStart"/>
      <w:r>
        <w:rPr>
          <w:rFonts w:ascii="宋体" w:hAnsi="宋体" w:hint="eastAsia"/>
          <w:sz w:val="24"/>
          <w:u w:val="double"/>
        </w:rPr>
        <w:t>碾费水脚</w:t>
      </w:r>
      <w:proofErr w:type="gramEnd"/>
      <w:r>
        <w:rPr>
          <w:rFonts w:ascii="宋体" w:hAnsi="宋体" w:hint="eastAsia"/>
          <w:sz w:val="24"/>
          <w:u w:val="double"/>
        </w:rPr>
        <w:t>等项银两</w:t>
      </w:r>
      <w:r>
        <w:rPr>
          <w:rFonts w:ascii="宋体" w:hAnsi="宋体" w:hint="eastAsia"/>
          <w:sz w:val="24"/>
        </w:rPr>
        <w:t>事</w:t>
      </w:r>
    </w:p>
    <w:p w:rsidR="00AC4C79" w:rsidRDefault="00AC4C79">
      <w:pPr>
        <w:spacing w:line="360" w:lineRule="auto"/>
        <w:ind w:firstLineChars="750" w:firstLine="1800"/>
        <w:rPr>
          <w:rFonts w:ascii="宋体" w:hAnsi="宋体"/>
          <w:sz w:val="24"/>
        </w:rPr>
      </w:pPr>
      <w:r>
        <w:rPr>
          <w:rFonts w:ascii="宋体" w:hAnsi="宋体" w:hint="eastAsia"/>
          <w:sz w:val="24"/>
        </w:rPr>
        <w:t>地点对象</w:t>
      </w:r>
    </w:p>
    <w:p w:rsidR="00AC4C79" w:rsidRDefault="00AC4C79">
      <w:pPr>
        <w:spacing w:line="360" w:lineRule="auto"/>
        <w:ind w:firstLineChars="200" w:firstLine="480"/>
        <w:rPr>
          <w:rFonts w:ascii="宋体" w:hAnsi="宋体"/>
          <w:sz w:val="24"/>
        </w:rPr>
      </w:pPr>
      <w:r>
        <w:rPr>
          <w:rFonts w:ascii="宋体" w:hAnsi="宋体" w:hint="eastAsia"/>
          <w:sz w:val="24"/>
        </w:rPr>
        <w:t>档簿、图表、单等类档案，题名著录采用格式：内容+文种，如：乾隆二十三年份各省预算经费册；再如：河南省道光二十六年四月份雨雪粮价清单。</w:t>
      </w:r>
    </w:p>
    <w:p w:rsidR="00AC4C79" w:rsidRDefault="00AC4C79">
      <w:pPr>
        <w:spacing w:line="360" w:lineRule="auto"/>
        <w:ind w:firstLineChars="200" w:firstLine="480"/>
        <w:rPr>
          <w:rFonts w:ascii="宋体" w:hAnsi="宋体"/>
          <w:sz w:val="24"/>
        </w:rPr>
      </w:pPr>
      <w:r>
        <w:rPr>
          <w:rFonts w:ascii="宋体" w:hAnsi="宋体" w:hint="eastAsia"/>
          <w:sz w:val="24"/>
        </w:rPr>
        <w:t>具有独立档号的文件出现多个文书内容时（如连抄、粘接在一起的档案），</w:t>
      </w:r>
      <w:proofErr w:type="gramStart"/>
      <w:r>
        <w:rPr>
          <w:rFonts w:ascii="宋体" w:hAnsi="宋体" w:hint="eastAsia"/>
          <w:sz w:val="24"/>
        </w:rPr>
        <w:t>题名按</w:t>
      </w:r>
      <w:proofErr w:type="gramEnd"/>
      <w:r>
        <w:rPr>
          <w:rFonts w:ascii="宋体" w:hAnsi="宋体" w:hint="eastAsia"/>
          <w:sz w:val="24"/>
        </w:rPr>
        <w:t>第一个文书内容或主件内容进行著录，在其题名后加“等”字。</w:t>
      </w:r>
    </w:p>
    <w:p w:rsidR="00AC4C79" w:rsidRDefault="00AC4C79">
      <w:pPr>
        <w:spacing w:line="360" w:lineRule="auto"/>
        <w:ind w:firstLineChars="200" w:firstLine="480"/>
        <w:rPr>
          <w:rFonts w:ascii="宋体" w:hAnsi="宋体"/>
          <w:sz w:val="24"/>
        </w:rPr>
      </w:pPr>
      <w:r>
        <w:rPr>
          <w:rFonts w:ascii="宋体" w:hAnsi="宋体" w:hint="eastAsia"/>
          <w:sz w:val="24"/>
        </w:rPr>
        <w:t>对无法著录题名的档案应标</w:t>
      </w:r>
      <w:proofErr w:type="gramStart"/>
      <w:r>
        <w:rPr>
          <w:rFonts w:ascii="宋体" w:hAnsi="宋体" w:hint="eastAsia"/>
          <w:sz w:val="24"/>
        </w:rPr>
        <w:t>注原因</w:t>
      </w:r>
      <w:proofErr w:type="gramEnd"/>
      <w:r>
        <w:rPr>
          <w:rFonts w:ascii="宋体" w:hAnsi="宋体" w:hint="eastAsia"/>
          <w:sz w:val="24"/>
        </w:rPr>
        <w:t>如下：</w:t>
      </w:r>
      <w:proofErr w:type="gramStart"/>
      <w:r>
        <w:rPr>
          <w:rFonts w:ascii="宋体" w:hAnsi="宋体" w:hint="eastAsia"/>
          <w:sz w:val="24"/>
        </w:rPr>
        <w:t>原折件</w:t>
      </w:r>
      <w:proofErr w:type="gramEnd"/>
      <w:r>
        <w:rPr>
          <w:rFonts w:ascii="宋体" w:hAnsi="宋体" w:hint="eastAsia"/>
          <w:sz w:val="24"/>
        </w:rPr>
        <w:t>封套</w:t>
      </w:r>
      <w:proofErr w:type="gramStart"/>
      <w:r>
        <w:rPr>
          <w:rFonts w:ascii="宋体" w:hAnsi="宋体" w:hint="eastAsia"/>
          <w:sz w:val="24"/>
        </w:rPr>
        <w:t>不</w:t>
      </w:r>
      <w:proofErr w:type="gramEnd"/>
      <w:r>
        <w:rPr>
          <w:rFonts w:ascii="宋体" w:hAnsi="宋体" w:hint="eastAsia"/>
          <w:sz w:val="24"/>
        </w:rPr>
        <w:t>著录；无内容</w:t>
      </w:r>
      <w:proofErr w:type="gramStart"/>
      <w:r>
        <w:rPr>
          <w:rFonts w:ascii="宋体" w:hAnsi="宋体" w:hint="eastAsia"/>
          <w:sz w:val="24"/>
        </w:rPr>
        <w:t>不</w:t>
      </w:r>
      <w:proofErr w:type="gramEnd"/>
      <w:r>
        <w:rPr>
          <w:rFonts w:ascii="宋体" w:hAnsi="宋体" w:hint="eastAsia"/>
          <w:sz w:val="24"/>
        </w:rPr>
        <w:t>著录；残破</w:t>
      </w:r>
      <w:proofErr w:type="gramStart"/>
      <w:r>
        <w:rPr>
          <w:rFonts w:ascii="宋体" w:hAnsi="宋体" w:hint="eastAsia"/>
          <w:sz w:val="24"/>
        </w:rPr>
        <w:t>不</w:t>
      </w:r>
      <w:proofErr w:type="gramEnd"/>
      <w:r>
        <w:rPr>
          <w:rFonts w:ascii="宋体" w:hAnsi="宋体" w:hint="eastAsia"/>
          <w:sz w:val="24"/>
        </w:rPr>
        <w:t>著录；满文未著录；外文未著录等。</w:t>
      </w:r>
    </w:p>
    <w:p w:rsidR="00AC4C79" w:rsidRDefault="00AC4C79">
      <w:pPr>
        <w:spacing w:line="360" w:lineRule="auto"/>
        <w:ind w:firstLineChars="200" w:firstLine="482"/>
        <w:rPr>
          <w:rFonts w:ascii="宋体" w:hAnsi="宋体" w:hint="eastAsia"/>
          <w:b/>
          <w:sz w:val="24"/>
          <w:szCs w:val="24"/>
        </w:rPr>
      </w:pPr>
      <w:r>
        <w:rPr>
          <w:rFonts w:ascii="宋体" w:hAnsi="宋体"/>
          <w:b/>
          <w:sz w:val="24"/>
          <w:szCs w:val="24"/>
        </w:rPr>
        <w:t>操作步骤</w:t>
      </w:r>
      <w:r>
        <w:rPr>
          <w:rFonts w:ascii="宋体" w:hAnsi="宋体" w:hint="eastAsia"/>
          <w:b/>
          <w:sz w:val="24"/>
          <w:szCs w:val="24"/>
        </w:rPr>
        <w:t>：</w:t>
      </w:r>
    </w:p>
    <w:p w:rsidR="00AC4C79" w:rsidRDefault="00AC4C79">
      <w:pPr>
        <w:spacing w:line="360" w:lineRule="auto"/>
        <w:ind w:firstLineChars="200" w:firstLine="480"/>
        <w:rPr>
          <w:rFonts w:ascii="宋体" w:hAnsi="宋体" w:hint="eastAsia"/>
          <w:sz w:val="24"/>
          <w:szCs w:val="24"/>
        </w:rPr>
      </w:pPr>
      <w:r>
        <w:rPr>
          <w:rFonts w:ascii="宋体" w:hAnsi="宋体" w:hint="eastAsia"/>
          <w:sz w:val="24"/>
          <w:szCs w:val="24"/>
        </w:rPr>
        <w:t>◆著录人员向组长申领任务。</w:t>
      </w:r>
    </w:p>
    <w:p w:rsidR="00AC4C79" w:rsidRDefault="00AC4C79">
      <w:pPr>
        <w:spacing w:line="360" w:lineRule="auto"/>
        <w:ind w:firstLineChars="200" w:firstLine="480"/>
        <w:rPr>
          <w:rFonts w:ascii="宋体" w:hAnsi="宋体"/>
          <w:sz w:val="24"/>
          <w:szCs w:val="24"/>
        </w:rPr>
      </w:pPr>
      <w:r>
        <w:rPr>
          <w:rFonts w:ascii="宋体" w:hAnsi="宋体" w:hint="eastAsia"/>
          <w:sz w:val="24"/>
          <w:szCs w:val="24"/>
        </w:rPr>
        <w:t>◆著录人员通读档案，著录档案题名。</w:t>
      </w:r>
    </w:p>
    <w:p w:rsidR="00AC4C79" w:rsidRDefault="00AC4C79">
      <w:pPr>
        <w:spacing w:line="360" w:lineRule="auto"/>
        <w:ind w:firstLineChars="200" w:firstLine="480"/>
        <w:rPr>
          <w:rFonts w:ascii="宋体" w:hAnsi="宋体"/>
          <w:sz w:val="24"/>
          <w:szCs w:val="24"/>
        </w:rPr>
      </w:pPr>
      <w:r>
        <w:rPr>
          <w:rFonts w:ascii="宋体" w:hAnsi="宋体"/>
          <w:sz w:val="24"/>
          <w:szCs w:val="24"/>
        </w:rPr>
        <w:t>◆打开桌面上的著录软件，进入软件系统。</w:t>
      </w:r>
    </w:p>
    <w:p w:rsidR="00AC4C79" w:rsidRDefault="00AC4C79">
      <w:pPr>
        <w:spacing w:line="360" w:lineRule="auto"/>
        <w:ind w:firstLineChars="200" w:firstLine="480"/>
        <w:rPr>
          <w:rFonts w:ascii="宋体" w:hAnsi="宋体"/>
          <w:sz w:val="24"/>
          <w:szCs w:val="24"/>
        </w:rPr>
      </w:pPr>
      <w:r>
        <w:rPr>
          <w:rFonts w:ascii="宋体" w:hAnsi="宋体"/>
          <w:sz w:val="24"/>
          <w:szCs w:val="24"/>
        </w:rPr>
        <w:t>◆点击界面左侧的“数字化平台”，然后双击“题名著录”，进入加工系统。点击“数据面板切换”即可切换至“案卷级、文件级、图像、日志”依次出现的浏览模式。</w:t>
      </w:r>
    </w:p>
    <w:p w:rsidR="00AC4C79" w:rsidRDefault="00AC4C79">
      <w:pPr>
        <w:spacing w:line="360" w:lineRule="auto"/>
        <w:ind w:firstLineChars="200" w:firstLine="480"/>
        <w:rPr>
          <w:rFonts w:ascii="宋体" w:hAnsi="宋体"/>
          <w:sz w:val="24"/>
          <w:szCs w:val="24"/>
        </w:rPr>
      </w:pPr>
      <w:r>
        <w:rPr>
          <w:rFonts w:ascii="宋体" w:hAnsi="宋体"/>
          <w:sz w:val="24"/>
          <w:szCs w:val="24"/>
        </w:rPr>
        <w:t>◆待工序组长分配任务后，点击界面上方的“下载任务”，选择要下载的卷次，点击“确定”即可下载。</w:t>
      </w:r>
    </w:p>
    <w:p w:rsidR="00AC4C79" w:rsidRDefault="00AC4C79">
      <w:pPr>
        <w:spacing w:line="360" w:lineRule="auto"/>
        <w:ind w:firstLineChars="200" w:firstLine="480"/>
        <w:rPr>
          <w:rFonts w:ascii="宋体" w:hAnsi="宋体"/>
          <w:sz w:val="24"/>
          <w:szCs w:val="24"/>
        </w:rPr>
      </w:pPr>
      <w:r>
        <w:rPr>
          <w:rFonts w:ascii="宋体" w:hAnsi="宋体"/>
          <w:sz w:val="24"/>
          <w:szCs w:val="24"/>
        </w:rPr>
        <w:t>◆下载完毕后刷新，所下载的任务即可出现在界面内，将界面保持在“图像”下，界面右方保持在“文件级”，为了便于后道工序的质检工作，需在图像上标记“人物、时间、地点、事件”等关键词句，具体做法为选定关键词句所在画幅，点击界面上方的“选择图像”，待光标变成“十”字后，放到关键词句所在地按住鼠标左键不动向右下方拖动，所选词句会被涂成绿色，标记完成后点击“保存标注”即可。若标记错误，点击“选择区域”，然后选中标记处，点击“删除标注”即可去掉标记，再点击“保存标注”即可。</w:t>
      </w:r>
    </w:p>
    <w:p w:rsidR="00AC4C79" w:rsidRDefault="00AC4C79">
      <w:pPr>
        <w:spacing w:line="360" w:lineRule="auto"/>
        <w:ind w:firstLineChars="200" w:firstLine="480"/>
        <w:rPr>
          <w:rFonts w:ascii="宋体" w:hAnsi="宋体"/>
          <w:sz w:val="24"/>
          <w:szCs w:val="24"/>
        </w:rPr>
      </w:pPr>
      <w:r>
        <w:rPr>
          <w:rFonts w:ascii="宋体" w:hAnsi="宋体"/>
          <w:sz w:val="24"/>
          <w:szCs w:val="24"/>
        </w:rPr>
        <w:t>◆标记完成后，根据所标记内容在界面右方“题名”字段内按著录规则进行著录。</w:t>
      </w:r>
    </w:p>
    <w:p w:rsidR="00AC4C79" w:rsidRDefault="00AC4C79">
      <w:pPr>
        <w:spacing w:line="360" w:lineRule="auto"/>
        <w:ind w:firstLineChars="200" w:firstLine="480"/>
        <w:rPr>
          <w:rFonts w:ascii="宋体" w:hAnsi="宋体"/>
          <w:sz w:val="24"/>
          <w:szCs w:val="24"/>
        </w:rPr>
      </w:pPr>
      <w:r>
        <w:rPr>
          <w:rFonts w:ascii="宋体" w:hAnsi="宋体"/>
          <w:sz w:val="24"/>
          <w:szCs w:val="24"/>
        </w:rPr>
        <w:t>◆著录完成后，点击界面右上方的“保存”，即可跳转至下一件进行标记、著录直至本卷著录完成。若发现已著录过的文件级题名有错误，则点击界面右上方的取消，返回左面的“文件级”界面，选定需要修改的文件级档号，点击右面</w:t>
      </w:r>
      <w:r>
        <w:rPr>
          <w:rFonts w:ascii="宋体" w:hAnsi="宋体"/>
          <w:sz w:val="24"/>
          <w:szCs w:val="24"/>
        </w:rPr>
        <w:lastRenderedPageBreak/>
        <w:t>的“修改”即可对已著录的题名进行修改，修改完毕点击“保存”。</w:t>
      </w:r>
    </w:p>
    <w:p w:rsidR="00AC4C79" w:rsidRDefault="00AC4C79">
      <w:pPr>
        <w:spacing w:line="360" w:lineRule="auto"/>
        <w:ind w:firstLineChars="200" w:firstLine="480"/>
        <w:rPr>
          <w:rFonts w:ascii="宋体" w:hAnsi="宋体"/>
          <w:sz w:val="24"/>
          <w:szCs w:val="24"/>
        </w:rPr>
      </w:pPr>
      <w:r>
        <w:rPr>
          <w:rFonts w:ascii="宋体" w:hAnsi="宋体"/>
          <w:sz w:val="24"/>
          <w:szCs w:val="24"/>
        </w:rPr>
        <w:t>◆当整卷著录完毕，点击界面上方的“上传任务”，选定需要上传的卷号，点击“确定”即可上传至下道工序。</w:t>
      </w:r>
    </w:p>
    <w:p w:rsidR="00AC4C79" w:rsidRDefault="00AC4C79">
      <w:pPr>
        <w:spacing w:line="360" w:lineRule="auto"/>
        <w:ind w:firstLineChars="200" w:firstLine="480"/>
        <w:rPr>
          <w:rFonts w:ascii="宋体" w:hAnsi="宋体" w:hint="eastAsia"/>
          <w:sz w:val="24"/>
          <w:szCs w:val="24"/>
        </w:rPr>
      </w:pPr>
      <w:r>
        <w:rPr>
          <w:rFonts w:ascii="宋体" w:hAnsi="宋体"/>
          <w:sz w:val="24"/>
          <w:szCs w:val="24"/>
        </w:rPr>
        <w:t>◆若上传后发现错误，需告知工序组长进行任务返工，再次下载修改核对上传。</w:t>
      </w:r>
    </w:p>
    <w:p w:rsidR="00AC4C79" w:rsidRDefault="00AC4C79">
      <w:pPr>
        <w:spacing w:line="360" w:lineRule="auto"/>
        <w:ind w:firstLineChars="200" w:firstLine="480"/>
        <w:rPr>
          <w:rFonts w:ascii="宋体" w:hAnsi="宋体"/>
          <w:sz w:val="24"/>
          <w:szCs w:val="24"/>
        </w:rPr>
      </w:pPr>
      <w:r>
        <w:rPr>
          <w:rFonts w:ascii="宋体" w:hAnsi="宋体" w:hint="eastAsia"/>
          <w:sz w:val="24"/>
          <w:szCs w:val="24"/>
        </w:rPr>
        <w:t>◆提交任务。</w:t>
      </w:r>
    </w:p>
    <w:p w:rsidR="00AC4C79" w:rsidRDefault="00AC4C79">
      <w:pPr>
        <w:pStyle w:val="4"/>
        <w:spacing w:before="0" w:after="0" w:line="360" w:lineRule="auto"/>
        <w:rPr>
          <w:rFonts w:ascii="Times New Roman" w:hAnsi="Times New Roman"/>
        </w:rPr>
      </w:pPr>
      <w:r>
        <w:rPr>
          <w:rFonts w:ascii="Times New Roman" w:hAnsi="Times New Roman"/>
        </w:rPr>
        <w:t>10.</w:t>
      </w:r>
      <w:r>
        <w:rPr>
          <w:rFonts w:ascii="Times New Roman" w:hAnsi="Times New Roman" w:hint="eastAsia"/>
          <w:lang w:eastAsia="zh-CN"/>
        </w:rPr>
        <w:t>8</w:t>
      </w:r>
      <w:r>
        <w:rPr>
          <w:rFonts w:ascii="Times New Roman" w:hAnsi="Times New Roman"/>
        </w:rPr>
        <w:t>.</w:t>
      </w:r>
      <w:r>
        <w:rPr>
          <w:rFonts w:ascii="Times New Roman" w:hAnsi="Times New Roman" w:hint="eastAsia"/>
        </w:rPr>
        <w:t>5</w:t>
      </w:r>
      <w:r>
        <w:rPr>
          <w:rFonts w:ascii="Times New Roman" w:hAnsi="Times New Roman"/>
        </w:rPr>
        <w:t>.2</w:t>
      </w:r>
      <w:r>
        <w:rPr>
          <w:rFonts w:ascii="Times New Roman" w:hAnsi="宋体"/>
        </w:rPr>
        <w:t>题名质检</w:t>
      </w:r>
    </w:p>
    <w:p w:rsidR="00AC4C79" w:rsidRDefault="00AC4C79">
      <w:pPr>
        <w:spacing w:line="360" w:lineRule="auto"/>
        <w:ind w:firstLineChars="200" w:firstLine="480"/>
        <w:rPr>
          <w:rFonts w:ascii="宋体" w:hAnsi="宋体"/>
          <w:sz w:val="24"/>
          <w:szCs w:val="24"/>
        </w:rPr>
      </w:pPr>
      <w:r>
        <w:rPr>
          <w:rFonts w:ascii="宋体" w:hAnsi="宋体"/>
          <w:sz w:val="24"/>
          <w:szCs w:val="24"/>
        </w:rPr>
        <w:t>质检人员对照图像参考要素标识，</w:t>
      </w:r>
      <w:r>
        <w:rPr>
          <w:rFonts w:ascii="宋体" w:hAnsi="宋体" w:hint="eastAsia"/>
          <w:sz w:val="24"/>
          <w:szCs w:val="24"/>
        </w:rPr>
        <w:t>逐一质检题名是否准确、要素是否齐全、有无错别字等。</w:t>
      </w:r>
    </w:p>
    <w:p w:rsidR="00AC4C79" w:rsidRDefault="00AC4C79">
      <w:pPr>
        <w:spacing w:line="360" w:lineRule="auto"/>
        <w:ind w:firstLineChars="200" w:firstLine="482"/>
        <w:rPr>
          <w:rFonts w:ascii="宋体" w:hAnsi="宋体"/>
          <w:b/>
          <w:sz w:val="24"/>
          <w:szCs w:val="24"/>
        </w:rPr>
      </w:pPr>
      <w:r>
        <w:rPr>
          <w:rFonts w:ascii="宋体" w:hAnsi="宋体"/>
          <w:b/>
          <w:sz w:val="24"/>
          <w:szCs w:val="24"/>
        </w:rPr>
        <w:t>操作步骤</w:t>
      </w:r>
    </w:p>
    <w:p w:rsidR="00AC4C79" w:rsidRDefault="00AC4C79">
      <w:pPr>
        <w:spacing w:line="360" w:lineRule="auto"/>
        <w:ind w:firstLineChars="200" w:firstLine="480"/>
        <w:rPr>
          <w:rFonts w:ascii="宋体" w:hAnsi="宋体"/>
          <w:sz w:val="24"/>
          <w:szCs w:val="24"/>
        </w:rPr>
      </w:pPr>
      <w:r>
        <w:rPr>
          <w:rFonts w:ascii="宋体" w:hAnsi="宋体"/>
          <w:sz w:val="24"/>
          <w:szCs w:val="24"/>
        </w:rPr>
        <w:t>◆打开桌面上著录软件，进入软件系统。</w:t>
      </w:r>
    </w:p>
    <w:p w:rsidR="00AC4C79" w:rsidRDefault="00AC4C79">
      <w:pPr>
        <w:spacing w:line="360" w:lineRule="auto"/>
        <w:ind w:firstLineChars="200" w:firstLine="480"/>
        <w:rPr>
          <w:rFonts w:ascii="宋体" w:hAnsi="宋体"/>
          <w:sz w:val="24"/>
          <w:szCs w:val="24"/>
        </w:rPr>
      </w:pPr>
      <w:r>
        <w:rPr>
          <w:rFonts w:ascii="宋体" w:hAnsi="宋体"/>
          <w:sz w:val="24"/>
          <w:szCs w:val="24"/>
        </w:rPr>
        <w:t>◆单击界面左侧的“数字化平台”，然后双击“题名质检”，进入加工系统。点击“数据面板切换”即可切换至“案卷级、文件级、图像、日志”依次出现的浏览模式。</w:t>
      </w:r>
    </w:p>
    <w:p w:rsidR="00AC4C79" w:rsidRDefault="00AC4C79">
      <w:pPr>
        <w:spacing w:line="360" w:lineRule="auto"/>
        <w:ind w:firstLineChars="200" w:firstLine="480"/>
        <w:rPr>
          <w:rFonts w:ascii="宋体" w:hAnsi="宋体"/>
          <w:sz w:val="24"/>
          <w:szCs w:val="24"/>
        </w:rPr>
      </w:pPr>
      <w:r>
        <w:rPr>
          <w:rFonts w:ascii="宋体" w:hAnsi="宋体"/>
          <w:sz w:val="24"/>
          <w:szCs w:val="24"/>
        </w:rPr>
        <w:t>◆待工序组长分配任务后，点击界面上方的“下载任务”，选择要下载的卷次，点击“确定”即可下载。</w:t>
      </w:r>
    </w:p>
    <w:p w:rsidR="00AC4C79" w:rsidRDefault="00AC4C79">
      <w:pPr>
        <w:spacing w:line="360" w:lineRule="auto"/>
        <w:ind w:firstLineChars="200" w:firstLine="480"/>
        <w:rPr>
          <w:rFonts w:ascii="宋体" w:hAnsi="宋体"/>
          <w:sz w:val="24"/>
          <w:szCs w:val="24"/>
        </w:rPr>
      </w:pPr>
      <w:r>
        <w:rPr>
          <w:rFonts w:ascii="宋体" w:hAnsi="宋体"/>
          <w:sz w:val="24"/>
          <w:szCs w:val="24"/>
        </w:rPr>
        <w:t>◆下载完毕后刷新，所下载的任务即可出现在界面内，将界面左方保持在“图像”下，界面右方保持在“文件级”，根据图像内容进行质检。质检包括两个部分，一部分是图像上标记的关键词句，若添加标记，选定关键词句所在画幅，点击界面上方的“选择图像”，待光标变成“十”字后，放到关键词句所在地按住鼠标左键不动向右下方拖动，所选词句会被涂成青色，标记完成后点击“保存标注”即可。若前道工序标记错误，点击“选择区域”，然后选中标记处，点击“删除标注”即可去掉标记，再点击“保存标注”即可。另一部分是著录的题名，若有错误，点击界面右方的“修改”即可输入正确题名，修改完毕点击“保存”则自动跳转至下一件。若发现已质检过的文件级题名有错误，则点击界面右上方的取消，返回左面的“文件级”界面，选定需要修改的文件级档号，点击右面的“修改”即可对已质检的题名进行修改，修改完毕点击“保存”。</w:t>
      </w:r>
    </w:p>
    <w:p w:rsidR="00AC4C79" w:rsidRDefault="00AC4C79">
      <w:pPr>
        <w:spacing w:line="360" w:lineRule="auto"/>
        <w:ind w:firstLineChars="200" w:firstLine="480"/>
        <w:rPr>
          <w:rFonts w:ascii="宋体" w:hAnsi="宋体"/>
          <w:sz w:val="24"/>
          <w:szCs w:val="24"/>
        </w:rPr>
      </w:pPr>
      <w:r>
        <w:rPr>
          <w:rFonts w:ascii="宋体" w:hAnsi="宋体"/>
          <w:sz w:val="24"/>
          <w:szCs w:val="24"/>
        </w:rPr>
        <w:t>◆在质检过程中，需对修改的内容进行错误分类，若修改的内容为千分级错误，则将光标放在题名字段处，点击鼠标右键选择操作性错误即可。</w:t>
      </w:r>
    </w:p>
    <w:p w:rsidR="00AC4C79" w:rsidRDefault="00AC4C79">
      <w:pPr>
        <w:spacing w:line="360" w:lineRule="auto"/>
        <w:ind w:firstLineChars="200" w:firstLine="480"/>
        <w:rPr>
          <w:rFonts w:ascii="宋体" w:hAnsi="宋体"/>
          <w:sz w:val="24"/>
          <w:szCs w:val="24"/>
        </w:rPr>
      </w:pPr>
      <w:r>
        <w:rPr>
          <w:rFonts w:ascii="宋体" w:hAnsi="宋体"/>
          <w:sz w:val="24"/>
          <w:szCs w:val="24"/>
        </w:rPr>
        <w:lastRenderedPageBreak/>
        <w:t>◆当整卷质检完毕，点击界面上方的“上传任务”，选定需要上传的卷号，点击“确定”即可上传至下道工序。</w:t>
      </w:r>
    </w:p>
    <w:p w:rsidR="00AC4C79" w:rsidRDefault="00AC4C79">
      <w:pPr>
        <w:spacing w:line="360" w:lineRule="auto"/>
        <w:ind w:firstLineChars="200" w:firstLine="480"/>
        <w:rPr>
          <w:rFonts w:ascii="宋体" w:hAnsi="宋体"/>
          <w:sz w:val="24"/>
          <w:szCs w:val="24"/>
        </w:rPr>
      </w:pPr>
      <w:r>
        <w:rPr>
          <w:rFonts w:ascii="宋体" w:hAnsi="宋体"/>
          <w:sz w:val="24"/>
          <w:szCs w:val="24"/>
        </w:rPr>
        <w:t>◆若上传后发现错误，需告知工序组长进行任务返工，再次下载修改核对上传。</w:t>
      </w:r>
    </w:p>
    <w:p w:rsidR="00AC4C79" w:rsidRDefault="00AC4C79">
      <w:pPr>
        <w:pStyle w:val="4"/>
        <w:spacing w:before="0" w:after="0" w:line="360" w:lineRule="auto"/>
        <w:rPr>
          <w:rFonts w:ascii="Times New Roman" w:hAnsi="Times New Roman"/>
        </w:rPr>
      </w:pPr>
      <w:r>
        <w:rPr>
          <w:rFonts w:ascii="Times New Roman" w:hAnsi="Times New Roman"/>
        </w:rPr>
        <w:t>10.</w:t>
      </w:r>
      <w:r>
        <w:rPr>
          <w:rFonts w:ascii="Times New Roman" w:hAnsi="Times New Roman" w:hint="eastAsia"/>
          <w:lang w:eastAsia="zh-CN"/>
        </w:rPr>
        <w:t>8</w:t>
      </w:r>
      <w:r>
        <w:rPr>
          <w:rFonts w:ascii="Times New Roman" w:hAnsi="Times New Roman"/>
        </w:rPr>
        <w:t>.</w:t>
      </w:r>
      <w:r>
        <w:rPr>
          <w:rFonts w:ascii="Times New Roman" w:hAnsi="Times New Roman" w:hint="eastAsia"/>
        </w:rPr>
        <w:t>5</w:t>
      </w:r>
      <w:r>
        <w:rPr>
          <w:rFonts w:ascii="Times New Roman" w:hAnsi="Times New Roman"/>
        </w:rPr>
        <w:t>.3</w:t>
      </w:r>
      <w:r>
        <w:rPr>
          <w:rFonts w:ascii="Times New Roman" w:hAnsi="宋体"/>
        </w:rPr>
        <w:t>主题词</w:t>
      </w:r>
      <w:r>
        <w:rPr>
          <w:rFonts w:ascii="Times New Roman" w:hAnsi="宋体" w:hint="eastAsia"/>
        </w:rPr>
        <w:t>著录</w:t>
      </w:r>
    </w:p>
    <w:p w:rsidR="00AC4C79" w:rsidRDefault="00AC4C79">
      <w:pPr>
        <w:spacing w:line="360" w:lineRule="auto"/>
        <w:ind w:firstLine="465"/>
        <w:rPr>
          <w:rFonts w:ascii="宋体" w:hAnsi="宋体" w:hint="eastAsia"/>
          <w:sz w:val="24"/>
        </w:rPr>
      </w:pPr>
      <w:r>
        <w:rPr>
          <w:rFonts w:ascii="宋体" w:hAnsi="宋体" w:hint="eastAsia"/>
          <w:sz w:val="24"/>
        </w:rPr>
        <w:t>主题词为能够概括文件基本内容，且经过一定规范的一组名词术语。</w:t>
      </w:r>
    </w:p>
    <w:p w:rsidR="00AC4C79" w:rsidRDefault="00AC4C79">
      <w:pPr>
        <w:spacing w:line="360" w:lineRule="auto"/>
        <w:ind w:firstLine="465"/>
        <w:rPr>
          <w:rFonts w:ascii="宋体" w:hAnsi="宋体"/>
          <w:sz w:val="24"/>
        </w:rPr>
      </w:pPr>
      <w:r>
        <w:rPr>
          <w:rFonts w:ascii="宋体" w:hAnsi="宋体" w:hint="eastAsia"/>
          <w:sz w:val="24"/>
        </w:rPr>
        <w:t>依照《主题词表》，计算机从题名中自动提取主题词；著录人员核对提取的主题词，同时依据档案题名对主题词进行充实完善。</w:t>
      </w:r>
    </w:p>
    <w:p w:rsidR="00AC4C79" w:rsidRDefault="00AC4C79">
      <w:pPr>
        <w:spacing w:line="360" w:lineRule="auto"/>
        <w:ind w:firstLineChars="200" w:firstLine="480"/>
        <w:rPr>
          <w:rFonts w:ascii="宋体" w:hAnsi="宋体"/>
          <w:sz w:val="24"/>
        </w:rPr>
      </w:pPr>
      <w:r>
        <w:rPr>
          <w:rFonts w:ascii="宋体" w:hAnsi="宋体" w:hint="eastAsia"/>
          <w:sz w:val="24"/>
        </w:rPr>
        <w:t>（1）主题词包括规范主题词和自由词，规范主题词指收录在《清代档案主题词表》中的词语；自由词指从文件内容中选取或提炼出来的词语，也包括意思与规范主题词相近似的词语。</w:t>
      </w:r>
    </w:p>
    <w:p w:rsidR="00AC4C79" w:rsidRDefault="00AC4C79">
      <w:pPr>
        <w:spacing w:line="360" w:lineRule="auto"/>
        <w:ind w:firstLineChars="200" w:firstLine="480"/>
        <w:rPr>
          <w:rFonts w:ascii="宋体" w:hAnsi="宋体"/>
          <w:sz w:val="24"/>
        </w:rPr>
      </w:pPr>
      <w:r>
        <w:rPr>
          <w:rFonts w:ascii="宋体" w:hAnsi="宋体" w:hint="eastAsia"/>
          <w:sz w:val="24"/>
        </w:rPr>
        <w:t>（2）主题词主要体现以下几方面内容：地区（省、具体地点、机构驻地）、机构、国家、民族、主题，如任官、殿试、关税）、著名人物、重大历史事件等。</w:t>
      </w:r>
    </w:p>
    <w:p w:rsidR="00AC4C79" w:rsidRDefault="00AC4C79">
      <w:pPr>
        <w:spacing w:line="360" w:lineRule="auto"/>
        <w:ind w:firstLineChars="200" w:firstLine="480"/>
        <w:rPr>
          <w:rFonts w:ascii="宋体" w:hAnsi="宋体"/>
          <w:sz w:val="24"/>
        </w:rPr>
      </w:pPr>
      <w:r>
        <w:rPr>
          <w:rFonts w:ascii="宋体" w:hAnsi="宋体" w:hint="eastAsia"/>
          <w:sz w:val="24"/>
        </w:rPr>
        <w:t>（3）主题词各词语之间应加半角空格以便区分。</w:t>
      </w:r>
    </w:p>
    <w:p w:rsidR="00AC4C79" w:rsidRDefault="00AC4C79">
      <w:pPr>
        <w:spacing w:line="360" w:lineRule="auto"/>
        <w:ind w:firstLineChars="200" w:firstLine="482"/>
        <w:rPr>
          <w:rFonts w:ascii="宋体" w:hAnsi="宋体" w:hint="eastAsia"/>
          <w:b/>
          <w:sz w:val="24"/>
          <w:szCs w:val="24"/>
        </w:rPr>
      </w:pPr>
      <w:r>
        <w:rPr>
          <w:rFonts w:ascii="宋体" w:hAnsi="宋体"/>
          <w:b/>
          <w:sz w:val="24"/>
          <w:szCs w:val="24"/>
        </w:rPr>
        <w:t>操作步骤</w:t>
      </w:r>
      <w:r>
        <w:rPr>
          <w:rFonts w:ascii="宋体" w:hAnsi="宋体" w:hint="eastAsia"/>
          <w:b/>
          <w:sz w:val="24"/>
          <w:szCs w:val="24"/>
        </w:rPr>
        <w:t>：</w:t>
      </w:r>
    </w:p>
    <w:p w:rsidR="00AC4C79" w:rsidRDefault="00AC4C79">
      <w:pPr>
        <w:spacing w:line="360" w:lineRule="auto"/>
        <w:ind w:firstLineChars="200" w:firstLine="480"/>
        <w:rPr>
          <w:rFonts w:ascii="宋体" w:hAnsi="宋体"/>
          <w:sz w:val="24"/>
          <w:szCs w:val="24"/>
        </w:rPr>
      </w:pPr>
      <w:r>
        <w:rPr>
          <w:rFonts w:ascii="宋体" w:hAnsi="宋体" w:hint="eastAsia"/>
          <w:sz w:val="24"/>
          <w:szCs w:val="24"/>
        </w:rPr>
        <w:t>◆著录人员向组长申领任务。</w:t>
      </w:r>
    </w:p>
    <w:p w:rsidR="00AC4C79" w:rsidRDefault="00AC4C79">
      <w:pPr>
        <w:spacing w:line="360" w:lineRule="auto"/>
        <w:ind w:firstLineChars="200" w:firstLine="480"/>
        <w:rPr>
          <w:rFonts w:ascii="宋体" w:hAnsi="宋体" w:hint="eastAsia"/>
          <w:sz w:val="24"/>
          <w:szCs w:val="24"/>
        </w:rPr>
      </w:pPr>
      <w:r>
        <w:rPr>
          <w:rFonts w:ascii="宋体" w:hAnsi="宋体"/>
          <w:sz w:val="24"/>
          <w:szCs w:val="24"/>
        </w:rPr>
        <w:t>◆打开桌面上著录软件，进入软件系统。</w:t>
      </w:r>
    </w:p>
    <w:p w:rsidR="00AC4C79" w:rsidRDefault="00AC4C79">
      <w:pPr>
        <w:spacing w:line="360" w:lineRule="auto"/>
        <w:ind w:firstLineChars="200" w:firstLine="480"/>
        <w:rPr>
          <w:rFonts w:ascii="宋体" w:hAnsi="宋体"/>
          <w:sz w:val="24"/>
          <w:szCs w:val="24"/>
        </w:rPr>
      </w:pPr>
      <w:r>
        <w:rPr>
          <w:rFonts w:ascii="宋体" w:hAnsi="宋体" w:hint="eastAsia"/>
          <w:sz w:val="24"/>
          <w:szCs w:val="24"/>
        </w:rPr>
        <w:t>◆著录人员读档案，依据《清代档案主题词表》标引文件主题词。</w:t>
      </w:r>
    </w:p>
    <w:p w:rsidR="00AC4C79" w:rsidRDefault="00AC4C79">
      <w:pPr>
        <w:spacing w:line="360" w:lineRule="auto"/>
        <w:ind w:firstLineChars="200" w:firstLine="480"/>
        <w:rPr>
          <w:rFonts w:ascii="宋体" w:hAnsi="宋体"/>
          <w:sz w:val="24"/>
          <w:szCs w:val="24"/>
        </w:rPr>
      </w:pPr>
      <w:r>
        <w:rPr>
          <w:rFonts w:ascii="宋体" w:hAnsi="宋体"/>
          <w:sz w:val="24"/>
          <w:szCs w:val="24"/>
        </w:rPr>
        <w:t>◆单击界面左侧的“数字化平台”，然后双击“主题词著录”，进入加工系统。点击“数据面板切换”即可切换至“案卷级、文件级、图像、日志”依次出现的浏览模式。</w:t>
      </w:r>
    </w:p>
    <w:p w:rsidR="00AC4C79" w:rsidRDefault="00AC4C79">
      <w:pPr>
        <w:spacing w:line="360" w:lineRule="auto"/>
        <w:ind w:firstLineChars="200" w:firstLine="480"/>
        <w:rPr>
          <w:rFonts w:ascii="宋体" w:hAnsi="宋体"/>
          <w:sz w:val="24"/>
          <w:szCs w:val="24"/>
        </w:rPr>
      </w:pPr>
      <w:r>
        <w:rPr>
          <w:rFonts w:ascii="宋体" w:hAnsi="宋体"/>
          <w:sz w:val="24"/>
          <w:szCs w:val="24"/>
        </w:rPr>
        <w:t xml:space="preserve">◆待工序组长分配任务后，点击界面上方的“下载任务”，选择要下载的卷次，点击“确定”即可下载。 </w:t>
      </w:r>
    </w:p>
    <w:p w:rsidR="00AC4C79" w:rsidRDefault="00AC4C79">
      <w:pPr>
        <w:spacing w:line="360" w:lineRule="auto"/>
        <w:ind w:firstLineChars="200" w:firstLine="480"/>
        <w:rPr>
          <w:rFonts w:ascii="宋体" w:hAnsi="宋体" w:hint="eastAsia"/>
          <w:sz w:val="24"/>
          <w:szCs w:val="24"/>
        </w:rPr>
      </w:pPr>
      <w:r>
        <w:rPr>
          <w:rFonts w:ascii="宋体" w:hAnsi="宋体"/>
          <w:sz w:val="24"/>
          <w:szCs w:val="24"/>
        </w:rPr>
        <w:t>◆下载完毕后刷新，所下载的任务即可出现在界面内，将界面左、右两方</w:t>
      </w:r>
      <w:proofErr w:type="gramStart"/>
      <w:r>
        <w:rPr>
          <w:rFonts w:ascii="宋体" w:hAnsi="宋体"/>
          <w:sz w:val="24"/>
          <w:szCs w:val="24"/>
        </w:rPr>
        <w:t>皆保持</w:t>
      </w:r>
      <w:proofErr w:type="gramEnd"/>
      <w:r>
        <w:rPr>
          <w:rFonts w:ascii="宋体" w:hAnsi="宋体"/>
          <w:sz w:val="24"/>
          <w:szCs w:val="24"/>
        </w:rPr>
        <w:t>在“文件级”下，即可根据细目、题名、官职爵位、责任者按著录规则依次在界面右方著录主题词各个字段。当本件档案所有字段著录完成，点击界面右上方的“保存”按钮，即可自动跳转下一件进行著录直到本卷著录完成。若发现已著录过的文件级字段有错误，则点击界面右上方的取消，在界面左侧选定需要修改的文件级档号，点击右面的“修改”即可对已著录的字段进行修改，修改完毕</w:t>
      </w:r>
      <w:r>
        <w:rPr>
          <w:rFonts w:ascii="宋体" w:hAnsi="宋体"/>
          <w:sz w:val="24"/>
          <w:szCs w:val="24"/>
        </w:rPr>
        <w:lastRenderedPageBreak/>
        <w:t>点击“保存”。</w:t>
      </w:r>
    </w:p>
    <w:p w:rsidR="00AC4C79" w:rsidRDefault="00AC4C79">
      <w:pPr>
        <w:spacing w:line="360" w:lineRule="auto"/>
        <w:ind w:firstLineChars="200" w:firstLine="480"/>
        <w:rPr>
          <w:rFonts w:ascii="宋体" w:hAnsi="宋体"/>
          <w:sz w:val="24"/>
          <w:szCs w:val="24"/>
        </w:rPr>
      </w:pPr>
      <w:r>
        <w:rPr>
          <w:rFonts w:ascii="宋体" w:hAnsi="宋体" w:hint="eastAsia"/>
          <w:sz w:val="24"/>
          <w:szCs w:val="24"/>
        </w:rPr>
        <w:t xml:space="preserve">◆规范主题词，利用计算机软件自动标引分类号和密级项。 </w:t>
      </w:r>
    </w:p>
    <w:p w:rsidR="00AC4C79" w:rsidRDefault="00AC4C79">
      <w:pPr>
        <w:spacing w:line="360" w:lineRule="auto"/>
        <w:ind w:firstLineChars="200" w:firstLine="480"/>
        <w:rPr>
          <w:rFonts w:ascii="宋体" w:hAnsi="宋体"/>
          <w:sz w:val="24"/>
          <w:szCs w:val="24"/>
        </w:rPr>
      </w:pPr>
      <w:r>
        <w:rPr>
          <w:rFonts w:ascii="宋体" w:hAnsi="宋体"/>
          <w:sz w:val="24"/>
          <w:szCs w:val="24"/>
        </w:rPr>
        <w:t>◆若在著录过程中发现题名内的信息不准确或不完整，无法著录时，可将界面左侧切换至“图像”，然后点击界面上方的“下载本件图像”，根据图像内容著录并将发现的错误及正确内容填入差错表内每天汇总提交。</w:t>
      </w:r>
    </w:p>
    <w:p w:rsidR="00AC4C79" w:rsidRDefault="00AC4C79">
      <w:pPr>
        <w:spacing w:line="360" w:lineRule="auto"/>
        <w:ind w:firstLineChars="200" w:firstLine="480"/>
        <w:rPr>
          <w:rFonts w:ascii="宋体" w:hAnsi="宋体"/>
          <w:sz w:val="24"/>
          <w:szCs w:val="24"/>
        </w:rPr>
      </w:pPr>
      <w:r>
        <w:rPr>
          <w:rFonts w:ascii="宋体" w:hAnsi="宋体"/>
          <w:sz w:val="24"/>
          <w:szCs w:val="24"/>
        </w:rPr>
        <w:t>◆当整卷著录完成后，需检查本卷有无分类号为空的档案，若没有问题，点击界面上方的“上传任务”，选定需要上传的卷号，点击“确定”即可上传至下道工序。</w:t>
      </w:r>
    </w:p>
    <w:p w:rsidR="00AC4C79" w:rsidRDefault="00AC4C79">
      <w:pPr>
        <w:spacing w:line="360" w:lineRule="auto"/>
        <w:ind w:firstLineChars="200" w:firstLine="480"/>
        <w:rPr>
          <w:rFonts w:ascii="宋体" w:hAnsi="宋体" w:hint="eastAsia"/>
          <w:sz w:val="24"/>
          <w:szCs w:val="24"/>
        </w:rPr>
      </w:pPr>
      <w:r>
        <w:rPr>
          <w:rFonts w:ascii="宋体" w:hAnsi="宋体"/>
          <w:sz w:val="24"/>
          <w:szCs w:val="24"/>
        </w:rPr>
        <w:t>◆若上传后发现错误，需告知工序组长进行任务返工，再次下载修改核对上传。</w:t>
      </w:r>
    </w:p>
    <w:p w:rsidR="00AC4C79" w:rsidRDefault="00AC4C79">
      <w:pPr>
        <w:spacing w:line="360" w:lineRule="auto"/>
        <w:ind w:firstLineChars="200" w:firstLine="480"/>
        <w:rPr>
          <w:rFonts w:ascii="宋体" w:hAnsi="宋体" w:hint="eastAsia"/>
          <w:sz w:val="24"/>
          <w:szCs w:val="24"/>
        </w:rPr>
      </w:pPr>
      <w:r>
        <w:rPr>
          <w:rFonts w:ascii="宋体" w:hAnsi="宋体" w:hint="eastAsia"/>
          <w:sz w:val="24"/>
          <w:szCs w:val="24"/>
        </w:rPr>
        <w:t>◆提交任务。</w:t>
      </w:r>
    </w:p>
    <w:p w:rsidR="00AC4C79" w:rsidRDefault="00AC4C79">
      <w:pPr>
        <w:pStyle w:val="3"/>
        <w:spacing w:before="0" w:after="0" w:line="360" w:lineRule="auto"/>
        <w:rPr>
          <w:rFonts w:ascii="Times New Roman" w:hAnsi="Times New Roman"/>
          <w:sz w:val="28"/>
          <w:szCs w:val="28"/>
        </w:rPr>
      </w:pPr>
      <w:r>
        <w:rPr>
          <w:rFonts w:ascii="Times New Roman" w:hAnsi="Times New Roman"/>
          <w:sz w:val="28"/>
          <w:szCs w:val="28"/>
        </w:rPr>
        <w:t>10.</w:t>
      </w:r>
      <w:r>
        <w:rPr>
          <w:rFonts w:ascii="Times New Roman" w:hAnsi="Times New Roman" w:hint="eastAsia"/>
          <w:sz w:val="28"/>
          <w:szCs w:val="28"/>
          <w:lang w:eastAsia="zh-CN"/>
        </w:rPr>
        <w:t>8</w:t>
      </w:r>
      <w:r>
        <w:rPr>
          <w:rFonts w:ascii="Times New Roman" w:hAnsi="Times New Roman"/>
          <w:sz w:val="28"/>
          <w:szCs w:val="28"/>
        </w:rPr>
        <w:t>.</w:t>
      </w:r>
      <w:r>
        <w:rPr>
          <w:rFonts w:ascii="Times New Roman" w:hAnsi="Times New Roman" w:hint="eastAsia"/>
          <w:sz w:val="28"/>
          <w:szCs w:val="28"/>
        </w:rPr>
        <w:t>6</w:t>
      </w:r>
      <w:r>
        <w:rPr>
          <w:rFonts w:ascii="Times New Roman" w:hAnsi="Times New Roman" w:hint="eastAsia"/>
          <w:sz w:val="28"/>
          <w:szCs w:val="28"/>
        </w:rPr>
        <w:t>分类号及密级项自动标引</w:t>
      </w:r>
    </w:p>
    <w:p w:rsidR="00AC4C79" w:rsidRDefault="00AC4C79">
      <w:pPr>
        <w:spacing w:line="360" w:lineRule="auto"/>
        <w:ind w:firstLineChars="196" w:firstLine="472"/>
        <w:rPr>
          <w:rFonts w:ascii="宋体" w:hAnsi="宋体"/>
          <w:sz w:val="24"/>
        </w:rPr>
      </w:pPr>
      <w:r>
        <w:rPr>
          <w:rFonts w:ascii="宋体" w:hAnsi="宋体" w:hint="eastAsia"/>
          <w:b/>
          <w:sz w:val="24"/>
        </w:rPr>
        <w:t>（1） 分类号</w:t>
      </w:r>
    </w:p>
    <w:p w:rsidR="00AC4C79" w:rsidRDefault="00AC4C79">
      <w:pPr>
        <w:spacing w:line="360" w:lineRule="auto"/>
        <w:ind w:firstLineChars="200" w:firstLine="480"/>
        <w:rPr>
          <w:rFonts w:ascii="宋体" w:hAnsi="宋体"/>
          <w:sz w:val="24"/>
        </w:rPr>
      </w:pPr>
      <w:r>
        <w:rPr>
          <w:rFonts w:ascii="宋体" w:hAnsi="宋体" w:hint="eastAsia"/>
          <w:sz w:val="24"/>
        </w:rPr>
        <w:t>按照《清代档案分类表》进行自动标引。一般标引到</w:t>
      </w:r>
      <w:proofErr w:type="gramStart"/>
      <w:r>
        <w:rPr>
          <w:rFonts w:ascii="宋体" w:hAnsi="宋体" w:hint="eastAsia"/>
          <w:sz w:val="24"/>
        </w:rPr>
        <w:t>二级类即可</w:t>
      </w:r>
      <w:proofErr w:type="gramEnd"/>
      <w:r>
        <w:rPr>
          <w:rFonts w:ascii="宋体" w:hAnsi="宋体" w:hint="eastAsia"/>
          <w:sz w:val="24"/>
        </w:rPr>
        <w:t>。</w:t>
      </w:r>
    </w:p>
    <w:p w:rsidR="00AC4C79" w:rsidRDefault="00AC4C79">
      <w:pPr>
        <w:spacing w:line="360" w:lineRule="auto"/>
        <w:ind w:firstLineChars="196" w:firstLine="472"/>
        <w:rPr>
          <w:rFonts w:ascii="宋体" w:hAnsi="宋体"/>
          <w:b/>
          <w:sz w:val="24"/>
        </w:rPr>
      </w:pPr>
      <w:r>
        <w:rPr>
          <w:rFonts w:ascii="宋体" w:hAnsi="宋体" w:hint="eastAsia"/>
          <w:b/>
          <w:sz w:val="24"/>
        </w:rPr>
        <w:t>（2） 密级</w:t>
      </w:r>
    </w:p>
    <w:p w:rsidR="00AC4C79" w:rsidRDefault="00AC4C79">
      <w:pPr>
        <w:spacing w:line="360" w:lineRule="auto"/>
        <w:ind w:firstLine="645"/>
        <w:jc w:val="left"/>
        <w:rPr>
          <w:rFonts w:ascii="宋体" w:hAnsi="宋体" w:hint="eastAsia"/>
          <w:sz w:val="24"/>
        </w:rPr>
      </w:pPr>
      <w:r>
        <w:rPr>
          <w:rFonts w:ascii="宋体" w:hAnsi="宋体" w:hint="eastAsia"/>
          <w:sz w:val="24"/>
        </w:rPr>
        <w:t>指文件保密程度的等级。明清档案密级分为“开放”和“不开放”两种。密级的判定按照《中国第一历史档案馆馆藏数字化档案开放鉴定办法》执行，进行自动标引。</w:t>
      </w:r>
    </w:p>
    <w:p w:rsidR="00AC4C79" w:rsidRDefault="00AC4C79">
      <w:pPr>
        <w:tabs>
          <w:tab w:val="left" w:pos="5570"/>
        </w:tabs>
        <w:spacing w:line="360" w:lineRule="auto"/>
        <w:jc w:val="left"/>
        <w:rPr>
          <w:rFonts w:ascii="宋体" w:hAnsi="宋体" w:hint="eastAsia"/>
          <w:b/>
          <w:sz w:val="24"/>
        </w:rPr>
      </w:pPr>
      <w:r>
        <w:rPr>
          <w:rFonts w:ascii="宋体" w:hAnsi="宋体" w:hint="eastAsia"/>
          <w:b/>
          <w:sz w:val="24"/>
        </w:rPr>
        <w:t>原理与方法：</w:t>
      </w:r>
    </w:p>
    <w:p w:rsidR="00AC4C79" w:rsidRDefault="00AC4C79">
      <w:pPr>
        <w:tabs>
          <w:tab w:val="left" w:pos="5570"/>
        </w:tabs>
        <w:spacing w:line="360" w:lineRule="auto"/>
        <w:ind w:firstLineChars="202" w:firstLine="485"/>
        <w:rPr>
          <w:rFonts w:ascii="宋体" w:hAnsi="宋体"/>
          <w:sz w:val="24"/>
        </w:rPr>
      </w:pPr>
      <w:r>
        <w:rPr>
          <w:rFonts w:ascii="宋体" w:hAnsi="宋体" w:hint="eastAsia"/>
          <w:sz w:val="24"/>
        </w:rPr>
        <w:t>题名及主题词项著录完毕后，利用计算机软件对分类号和密级项进行自动标引。</w:t>
      </w:r>
    </w:p>
    <w:p w:rsidR="00AC4C79" w:rsidRDefault="00AC4C79">
      <w:pPr>
        <w:tabs>
          <w:tab w:val="left" w:pos="5570"/>
        </w:tabs>
        <w:spacing w:line="360" w:lineRule="auto"/>
        <w:ind w:firstLineChars="202" w:firstLine="485"/>
        <w:rPr>
          <w:rFonts w:ascii="宋体" w:hAnsi="宋体"/>
          <w:sz w:val="24"/>
        </w:rPr>
      </w:pPr>
      <w:r>
        <w:rPr>
          <w:rFonts w:ascii="宋体" w:hAnsi="宋体" w:hint="eastAsia"/>
          <w:sz w:val="24"/>
        </w:rPr>
        <w:t>自动分类的基本原理：以《明清档案分类表》的二级类目为主干，将《清代主题词表》中与分类表中的二级</w:t>
      </w:r>
      <w:proofErr w:type="gramStart"/>
      <w:r>
        <w:rPr>
          <w:rFonts w:ascii="宋体" w:hAnsi="宋体" w:hint="eastAsia"/>
          <w:sz w:val="24"/>
        </w:rPr>
        <w:t>类目词互为</w:t>
      </w:r>
      <w:proofErr w:type="gramEnd"/>
      <w:r>
        <w:rPr>
          <w:rFonts w:ascii="宋体" w:hAnsi="宋体" w:hint="eastAsia"/>
          <w:sz w:val="24"/>
        </w:rPr>
        <w:t>对应的主题词作为标引对象，从而实现条目的类目关联。</w:t>
      </w:r>
    </w:p>
    <w:p w:rsidR="00AC4C79" w:rsidRDefault="00AC4C79">
      <w:pPr>
        <w:tabs>
          <w:tab w:val="left" w:pos="5570"/>
        </w:tabs>
        <w:spacing w:line="360" w:lineRule="auto"/>
        <w:ind w:firstLineChars="202" w:firstLine="485"/>
        <w:rPr>
          <w:rFonts w:ascii="宋体" w:hAnsi="宋体"/>
          <w:sz w:val="24"/>
        </w:rPr>
      </w:pPr>
      <w:r>
        <w:rPr>
          <w:rFonts w:ascii="宋体" w:hAnsi="宋体" w:hint="eastAsia"/>
          <w:sz w:val="24"/>
        </w:rPr>
        <w:t>密级项自动标引的基本原理：依照《中国第一历史档案馆馆藏数字化档案开放鉴定办法》所确定的原则，在软件中嵌入国家、地区、民族、事件、人物等受控词，在题名、分类表、主题词各项中进行自动识别与标引。</w:t>
      </w:r>
    </w:p>
    <w:p w:rsidR="00AC4C79" w:rsidRDefault="00AC4C79">
      <w:pPr>
        <w:tabs>
          <w:tab w:val="left" w:pos="5570"/>
        </w:tabs>
        <w:spacing w:line="360" w:lineRule="auto"/>
        <w:ind w:firstLineChars="202" w:firstLine="485"/>
        <w:rPr>
          <w:rFonts w:ascii="宋体" w:hAnsi="宋体" w:hint="eastAsia"/>
          <w:sz w:val="24"/>
        </w:rPr>
      </w:pPr>
      <w:r>
        <w:rPr>
          <w:rFonts w:ascii="宋体" w:hAnsi="宋体" w:hint="eastAsia"/>
          <w:sz w:val="24"/>
        </w:rPr>
        <w:t>对于被划为受控的档案，甲方质检人员按100%比例进行审核，发现错误及时更正。</w:t>
      </w:r>
    </w:p>
    <w:p w:rsidR="00AC4C79" w:rsidRDefault="00AC4C79">
      <w:pPr>
        <w:pStyle w:val="3"/>
        <w:spacing w:before="0" w:after="0" w:line="360" w:lineRule="auto"/>
        <w:rPr>
          <w:rFonts w:ascii="Times New Roman" w:hAnsi="Times New Roman"/>
          <w:sz w:val="28"/>
          <w:szCs w:val="28"/>
        </w:rPr>
      </w:pPr>
      <w:r>
        <w:rPr>
          <w:rFonts w:ascii="Times New Roman" w:hAnsi="Times New Roman"/>
          <w:sz w:val="28"/>
          <w:szCs w:val="28"/>
        </w:rPr>
        <w:lastRenderedPageBreak/>
        <w:t>10.</w:t>
      </w:r>
      <w:r>
        <w:rPr>
          <w:rFonts w:ascii="Times New Roman" w:hAnsi="Times New Roman" w:hint="eastAsia"/>
          <w:sz w:val="28"/>
          <w:szCs w:val="28"/>
          <w:lang w:eastAsia="zh-CN"/>
        </w:rPr>
        <w:t>8</w:t>
      </w:r>
      <w:r>
        <w:rPr>
          <w:rFonts w:ascii="Times New Roman" w:hAnsi="Times New Roman"/>
          <w:sz w:val="28"/>
          <w:szCs w:val="28"/>
        </w:rPr>
        <w:t>.</w:t>
      </w:r>
      <w:r>
        <w:rPr>
          <w:rFonts w:ascii="Times New Roman" w:hAnsi="Times New Roman" w:hint="eastAsia"/>
          <w:sz w:val="28"/>
          <w:szCs w:val="28"/>
        </w:rPr>
        <w:t>7</w:t>
      </w:r>
      <w:r>
        <w:rPr>
          <w:rFonts w:ascii="Times New Roman" w:hAnsi="Times New Roman"/>
          <w:sz w:val="28"/>
          <w:szCs w:val="28"/>
        </w:rPr>
        <w:t>著录</w:t>
      </w:r>
      <w:r>
        <w:rPr>
          <w:rFonts w:ascii="Times New Roman" w:hAnsi="Times New Roman" w:hint="eastAsia"/>
          <w:sz w:val="28"/>
          <w:szCs w:val="28"/>
        </w:rPr>
        <w:t>文字</w:t>
      </w:r>
    </w:p>
    <w:p w:rsidR="00AC4C79" w:rsidRDefault="00AC4C79">
      <w:pPr>
        <w:spacing w:line="360" w:lineRule="auto"/>
        <w:ind w:firstLineChars="196" w:firstLine="470"/>
        <w:rPr>
          <w:rFonts w:ascii="宋体" w:hAnsi="宋体"/>
          <w:sz w:val="24"/>
        </w:rPr>
      </w:pPr>
      <w:r>
        <w:rPr>
          <w:rFonts w:ascii="宋体" w:hAnsi="宋体" w:hint="eastAsia"/>
          <w:sz w:val="24"/>
        </w:rPr>
        <w:t>（1）采用《明清档案著录文字使用规则》。</w:t>
      </w:r>
    </w:p>
    <w:p w:rsidR="00AC4C79" w:rsidRDefault="00AC4C79">
      <w:pPr>
        <w:spacing w:line="360" w:lineRule="auto"/>
        <w:ind w:firstLineChars="196" w:firstLine="470"/>
        <w:rPr>
          <w:rFonts w:ascii="宋体" w:hAnsi="宋体"/>
          <w:sz w:val="24"/>
        </w:rPr>
      </w:pPr>
      <w:r>
        <w:rPr>
          <w:rFonts w:ascii="宋体" w:hAnsi="宋体" w:hint="eastAsia"/>
          <w:sz w:val="24"/>
        </w:rPr>
        <w:t>（2）著录中凡涉及特定的人名、地名以及一些专有名词术语，原则上要用简体字，人名中文字不</w:t>
      </w:r>
      <w:proofErr w:type="gramStart"/>
      <w:r>
        <w:rPr>
          <w:rFonts w:ascii="宋体" w:hAnsi="宋体" w:hint="eastAsia"/>
          <w:sz w:val="24"/>
        </w:rPr>
        <w:t>适于简改的</w:t>
      </w:r>
      <w:proofErr w:type="gramEnd"/>
      <w:r>
        <w:rPr>
          <w:rFonts w:ascii="宋体" w:hAnsi="宋体" w:hint="eastAsia"/>
          <w:sz w:val="24"/>
        </w:rPr>
        <w:t>，要照录原字。</w:t>
      </w:r>
    </w:p>
    <w:p w:rsidR="00AC4C79" w:rsidRDefault="00AC4C79">
      <w:pPr>
        <w:spacing w:line="360" w:lineRule="auto"/>
        <w:ind w:firstLineChars="196" w:firstLine="470"/>
        <w:rPr>
          <w:rFonts w:ascii="宋体" w:hAnsi="宋体"/>
          <w:sz w:val="24"/>
        </w:rPr>
      </w:pPr>
      <w:r>
        <w:rPr>
          <w:rFonts w:ascii="宋体" w:hAnsi="宋体" w:hint="eastAsia"/>
          <w:sz w:val="24"/>
        </w:rPr>
        <w:t>（3）地名参考《清代行政区划名称表》，对未在表中出现的地名一般不进行简化。</w:t>
      </w:r>
    </w:p>
    <w:p w:rsidR="00AC4C79" w:rsidRDefault="00AC4C79">
      <w:pPr>
        <w:spacing w:line="360" w:lineRule="auto"/>
        <w:ind w:firstLineChars="196" w:firstLine="470"/>
        <w:rPr>
          <w:rFonts w:ascii="宋体" w:hAnsi="宋体"/>
          <w:sz w:val="24"/>
        </w:rPr>
      </w:pPr>
      <w:r>
        <w:rPr>
          <w:rFonts w:ascii="宋体" w:hAnsi="宋体" w:hint="eastAsia"/>
          <w:sz w:val="24"/>
        </w:rPr>
        <w:t>（4）出现字库中没有的字时，在该字位置使用统一符号代替，并予以记录。</w:t>
      </w:r>
    </w:p>
    <w:p w:rsidR="00AC4C79" w:rsidRDefault="00AC4C79">
      <w:pPr>
        <w:pStyle w:val="3"/>
        <w:spacing w:before="0" w:after="0" w:line="360" w:lineRule="auto"/>
        <w:rPr>
          <w:rFonts w:ascii="Times New Roman" w:hAnsi="Times New Roman"/>
          <w:sz w:val="28"/>
          <w:szCs w:val="28"/>
        </w:rPr>
      </w:pPr>
      <w:r>
        <w:rPr>
          <w:rFonts w:ascii="Times New Roman" w:hAnsi="Times New Roman"/>
          <w:sz w:val="28"/>
          <w:szCs w:val="28"/>
        </w:rPr>
        <w:t>10.</w:t>
      </w:r>
      <w:r>
        <w:rPr>
          <w:rFonts w:ascii="Times New Roman" w:hAnsi="Times New Roman" w:hint="eastAsia"/>
          <w:sz w:val="28"/>
          <w:szCs w:val="28"/>
          <w:lang w:eastAsia="zh-CN"/>
        </w:rPr>
        <w:t>8</w:t>
      </w:r>
      <w:r>
        <w:rPr>
          <w:rFonts w:ascii="Times New Roman" w:hAnsi="Times New Roman" w:hint="eastAsia"/>
          <w:sz w:val="28"/>
          <w:szCs w:val="28"/>
        </w:rPr>
        <w:t>.8</w:t>
      </w:r>
      <w:r>
        <w:rPr>
          <w:rFonts w:ascii="Times New Roman" w:hAnsi="宋体"/>
          <w:sz w:val="28"/>
          <w:szCs w:val="28"/>
        </w:rPr>
        <w:t>数据整合</w:t>
      </w:r>
    </w:p>
    <w:p w:rsidR="00AC4C79" w:rsidRDefault="00AC4C79">
      <w:pPr>
        <w:spacing w:line="360" w:lineRule="auto"/>
        <w:ind w:firstLineChars="200" w:firstLine="480"/>
        <w:rPr>
          <w:rFonts w:ascii="Times New Roman" w:hAnsi="宋体" w:hint="eastAsia"/>
          <w:sz w:val="24"/>
          <w:szCs w:val="24"/>
        </w:rPr>
      </w:pPr>
      <w:r>
        <w:rPr>
          <w:rFonts w:ascii="Times New Roman" w:hAnsi="宋体"/>
          <w:sz w:val="24"/>
          <w:szCs w:val="24"/>
        </w:rPr>
        <w:t>利用计算机技术，将参考项、核对项、著录项的信息进行整合，</w:t>
      </w:r>
      <w:r>
        <w:rPr>
          <w:rFonts w:ascii="Times New Roman" w:hAnsi="宋体" w:hint="eastAsia"/>
          <w:sz w:val="24"/>
          <w:szCs w:val="24"/>
        </w:rPr>
        <w:t>并依照成品数据要求再次检查数据准确性</w:t>
      </w:r>
      <w:r>
        <w:rPr>
          <w:rFonts w:ascii="Times New Roman" w:hAnsi="宋体"/>
          <w:sz w:val="24"/>
          <w:szCs w:val="24"/>
        </w:rPr>
        <w:t>。</w:t>
      </w:r>
    </w:p>
    <w:p w:rsidR="00AC4C79" w:rsidRDefault="00AC4C79">
      <w:pPr>
        <w:pStyle w:val="3"/>
        <w:spacing w:before="0" w:after="0" w:line="360" w:lineRule="auto"/>
        <w:rPr>
          <w:rFonts w:ascii="Times New Roman" w:hAnsi="宋体" w:hint="eastAsia"/>
          <w:sz w:val="28"/>
          <w:szCs w:val="28"/>
        </w:rPr>
      </w:pPr>
      <w:r>
        <w:rPr>
          <w:rFonts w:ascii="Times New Roman" w:hAnsi="Times New Roman"/>
          <w:sz w:val="28"/>
          <w:szCs w:val="28"/>
        </w:rPr>
        <w:t>10.</w:t>
      </w:r>
      <w:r>
        <w:rPr>
          <w:rFonts w:ascii="Times New Roman" w:hAnsi="Times New Roman" w:hint="eastAsia"/>
          <w:sz w:val="28"/>
          <w:szCs w:val="28"/>
          <w:lang w:eastAsia="zh-CN"/>
        </w:rPr>
        <w:t>8</w:t>
      </w:r>
      <w:r>
        <w:rPr>
          <w:rFonts w:ascii="Times New Roman" w:hAnsi="Times New Roman"/>
          <w:sz w:val="28"/>
          <w:szCs w:val="28"/>
        </w:rPr>
        <w:t>.</w:t>
      </w:r>
      <w:r>
        <w:rPr>
          <w:rFonts w:ascii="Times New Roman" w:hAnsi="Times New Roman" w:hint="eastAsia"/>
          <w:sz w:val="28"/>
          <w:szCs w:val="28"/>
        </w:rPr>
        <w:t>9</w:t>
      </w:r>
      <w:r>
        <w:rPr>
          <w:rFonts w:ascii="Times New Roman" w:hAnsi="宋体" w:hint="eastAsia"/>
          <w:sz w:val="28"/>
          <w:szCs w:val="28"/>
        </w:rPr>
        <w:t>条目总检</w:t>
      </w:r>
    </w:p>
    <w:p w:rsidR="00AC4C79" w:rsidRDefault="00AC4C79">
      <w:pPr>
        <w:tabs>
          <w:tab w:val="left" w:pos="5570"/>
        </w:tabs>
        <w:spacing w:line="360" w:lineRule="auto"/>
        <w:ind w:firstLineChars="202" w:firstLine="485"/>
        <w:rPr>
          <w:rFonts w:ascii="宋体" w:hAnsi="宋体" w:hint="eastAsia"/>
          <w:sz w:val="24"/>
        </w:rPr>
      </w:pPr>
      <w:r>
        <w:rPr>
          <w:rFonts w:ascii="宋体" w:hAnsi="宋体" w:hint="eastAsia"/>
          <w:sz w:val="24"/>
        </w:rPr>
        <w:t>质检人员按照一定比例对条目信息进行质检，质检数据符合合同要求，批次提交；质检数据不符合合同要求，扩大质检比例。</w:t>
      </w:r>
    </w:p>
    <w:p w:rsidR="00AC4C79" w:rsidRDefault="00AC4C79">
      <w:pPr>
        <w:tabs>
          <w:tab w:val="left" w:pos="5570"/>
        </w:tabs>
        <w:spacing w:line="360" w:lineRule="auto"/>
        <w:ind w:firstLineChars="202" w:firstLine="485"/>
        <w:rPr>
          <w:rFonts w:ascii="宋体" w:hAnsi="宋体"/>
          <w:sz w:val="24"/>
        </w:rPr>
      </w:pPr>
      <w:r>
        <w:rPr>
          <w:rFonts w:ascii="宋体" w:hAnsi="宋体" w:hint="eastAsia"/>
          <w:sz w:val="24"/>
        </w:rPr>
        <w:t>将所有著录项整合在一起，逐项进行核对，发现错误及时更正。</w:t>
      </w:r>
    </w:p>
    <w:p w:rsidR="00AC4C79" w:rsidRDefault="00AC4C79">
      <w:pPr>
        <w:spacing w:line="360" w:lineRule="auto"/>
        <w:ind w:firstLineChars="196" w:firstLine="472"/>
        <w:rPr>
          <w:rFonts w:ascii="宋体" w:hAnsi="宋体" w:hint="eastAsia"/>
          <w:b/>
          <w:sz w:val="24"/>
          <w:szCs w:val="24"/>
        </w:rPr>
      </w:pPr>
      <w:r>
        <w:rPr>
          <w:rFonts w:ascii="宋体" w:hAnsi="宋体" w:hint="eastAsia"/>
          <w:b/>
          <w:sz w:val="24"/>
          <w:szCs w:val="24"/>
        </w:rPr>
        <w:t>1、抽检及</w:t>
      </w:r>
      <w:r>
        <w:rPr>
          <w:rFonts w:ascii="宋体" w:hAnsi="宋体"/>
          <w:b/>
          <w:sz w:val="24"/>
          <w:szCs w:val="24"/>
        </w:rPr>
        <w:t>差错率计算</w:t>
      </w:r>
    </w:p>
    <w:p w:rsidR="00AC4C79" w:rsidRDefault="00AC4C79">
      <w:pPr>
        <w:tabs>
          <w:tab w:val="left" w:pos="5570"/>
        </w:tabs>
        <w:spacing w:line="360" w:lineRule="auto"/>
        <w:ind w:firstLineChars="202" w:firstLine="485"/>
        <w:rPr>
          <w:rFonts w:ascii="宋体" w:hAnsi="宋体"/>
          <w:sz w:val="24"/>
        </w:rPr>
      </w:pPr>
      <w:r>
        <w:rPr>
          <w:rFonts w:ascii="宋体" w:hAnsi="宋体" w:hint="eastAsia"/>
          <w:sz w:val="24"/>
        </w:rPr>
        <w:t>按照档案著录规定，逐一进行审核。</w:t>
      </w:r>
      <w:proofErr w:type="gramStart"/>
      <w:r>
        <w:rPr>
          <w:rFonts w:ascii="宋体" w:hAnsi="宋体" w:hint="eastAsia"/>
          <w:sz w:val="24"/>
        </w:rPr>
        <w:t>案卷级著录</w:t>
      </w:r>
      <w:proofErr w:type="gramEnd"/>
      <w:r>
        <w:rPr>
          <w:rFonts w:ascii="宋体" w:hAnsi="宋体" w:hint="eastAsia"/>
          <w:sz w:val="24"/>
        </w:rPr>
        <w:t>项包括：档号、卷内文件起止号、件数、题名、案卷内档案起止时间、附注。文件级著录项包括：档号、数字图像号、语种、文种、官职爵位、责任者、题名、档案形成时间、主题词、分类号、附注。以及馆方质检后的纠错返工的档案。</w:t>
      </w:r>
    </w:p>
    <w:p w:rsidR="00AC4C79" w:rsidRDefault="00AC4C79">
      <w:pPr>
        <w:tabs>
          <w:tab w:val="left" w:pos="5570"/>
        </w:tabs>
        <w:spacing w:line="360" w:lineRule="auto"/>
        <w:ind w:firstLineChars="202" w:firstLine="485"/>
        <w:rPr>
          <w:rFonts w:ascii="宋体" w:hAnsi="宋体"/>
          <w:sz w:val="24"/>
        </w:rPr>
      </w:pPr>
      <w:r>
        <w:rPr>
          <w:rFonts w:ascii="宋体" w:hAnsi="宋体" w:hint="eastAsia"/>
          <w:sz w:val="24"/>
        </w:rPr>
        <w:t>（1）档号、数字图像号著录差错率不得超过万分之一。</w:t>
      </w:r>
    </w:p>
    <w:p w:rsidR="00AC4C79" w:rsidRDefault="00AC4C79">
      <w:pPr>
        <w:tabs>
          <w:tab w:val="left" w:pos="5570"/>
        </w:tabs>
        <w:spacing w:line="360" w:lineRule="auto"/>
        <w:ind w:firstLineChars="202" w:firstLine="485"/>
        <w:rPr>
          <w:rFonts w:ascii="宋体" w:hAnsi="宋体"/>
          <w:sz w:val="24"/>
        </w:rPr>
      </w:pPr>
      <w:r>
        <w:rPr>
          <w:rFonts w:ascii="宋体" w:hAnsi="宋体" w:hint="eastAsia"/>
          <w:sz w:val="24"/>
        </w:rPr>
        <w:t>（2）全宗名称、类别名称、项目名称、细目名称、残损程度、文件级件数、案卷级档号、文件起止号、件数、起止时间、附注；语种、文种、原纪年等项著录差错率不得超过千分之三。</w:t>
      </w:r>
    </w:p>
    <w:p w:rsidR="00AC4C79" w:rsidRDefault="00AC4C79">
      <w:pPr>
        <w:tabs>
          <w:tab w:val="left" w:pos="5570"/>
        </w:tabs>
        <w:spacing w:line="360" w:lineRule="auto"/>
        <w:ind w:firstLineChars="202" w:firstLine="485"/>
        <w:rPr>
          <w:rFonts w:ascii="宋体" w:hAnsi="宋体"/>
          <w:sz w:val="24"/>
        </w:rPr>
      </w:pPr>
      <w:r>
        <w:rPr>
          <w:rFonts w:ascii="宋体" w:hAnsi="宋体" w:hint="eastAsia"/>
          <w:sz w:val="24"/>
        </w:rPr>
        <w:t>（3）</w:t>
      </w:r>
      <w:proofErr w:type="gramStart"/>
      <w:r>
        <w:rPr>
          <w:rFonts w:ascii="宋体" w:hAnsi="宋体" w:hint="eastAsia"/>
          <w:sz w:val="24"/>
        </w:rPr>
        <w:t>案卷级</w:t>
      </w:r>
      <w:proofErr w:type="gramEnd"/>
      <w:r>
        <w:rPr>
          <w:rFonts w:ascii="宋体" w:hAnsi="宋体" w:hint="eastAsia"/>
          <w:sz w:val="24"/>
        </w:rPr>
        <w:t>的题名、主题词；文件级的官职爵位、责任者、题名、主题词、分类号等项著录差错率不得超过百分之二。</w:t>
      </w:r>
    </w:p>
    <w:p w:rsidR="00AC4C79" w:rsidRDefault="00AC4C79">
      <w:pPr>
        <w:tabs>
          <w:tab w:val="left" w:pos="5570"/>
        </w:tabs>
        <w:spacing w:line="360" w:lineRule="auto"/>
        <w:ind w:firstLineChars="202" w:firstLine="485"/>
        <w:rPr>
          <w:rFonts w:ascii="宋体" w:hAnsi="宋体"/>
          <w:sz w:val="24"/>
        </w:rPr>
      </w:pPr>
      <w:r>
        <w:rPr>
          <w:rFonts w:ascii="宋体" w:hAnsi="宋体" w:hint="eastAsia"/>
          <w:sz w:val="24"/>
        </w:rPr>
        <w:t>（4）批次差错率超过合同约定，退回重新著录。</w:t>
      </w:r>
    </w:p>
    <w:p w:rsidR="00AC4C79" w:rsidRDefault="00AC4C79">
      <w:pPr>
        <w:tabs>
          <w:tab w:val="left" w:pos="5570"/>
        </w:tabs>
        <w:spacing w:line="360" w:lineRule="auto"/>
        <w:ind w:firstLineChars="202" w:firstLine="485"/>
        <w:rPr>
          <w:rFonts w:ascii="宋体" w:hAnsi="宋体"/>
          <w:sz w:val="24"/>
        </w:rPr>
      </w:pPr>
      <w:r>
        <w:rPr>
          <w:rFonts w:ascii="宋体" w:hAnsi="宋体" w:hint="eastAsia"/>
          <w:sz w:val="24"/>
        </w:rPr>
        <w:t>（5）批次退回返工档案，再次提交时，甲方应按不低于10%的比例进行抽检，合格后出具验收证明。</w:t>
      </w:r>
    </w:p>
    <w:p w:rsidR="00AC4C79" w:rsidRDefault="00AC4C79">
      <w:pPr>
        <w:tabs>
          <w:tab w:val="left" w:pos="5570"/>
        </w:tabs>
        <w:spacing w:line="360" w:lineRule="auto"/>
        <w:ind w:firstLineChars="252" w:firstLine="605"/>
        <w:rPr>
          <w:rFonts w:ascii="宋体" w:hAnsi="宋体" w:hint="eastAsia"/>
          <w:sz w:val="24"/>
        </w:rPr>
      </w:pPr>
      <w:r>
        <w:rPr>
          <w:rFonts w:ascii="宋体" w:hAnsi="宋体" w:hint="eastAsia"/>
          <w:sz w:val="24"/>
        </w:rPr>
        <w:lastRenderedPageBreak/>
        <w:t>(6) 生产中被划为受控的档案，抽检时按100%比例进行审核。</w:t>
      </w:r>
    </w:p>
    <w:p w:rsidR="00AC4C79" w:rsidRDefault="00AC4C79">
      <w:pPr>
        <w:spacing w:line="360" w:lineRule="auto"/>
        <w:ind w:firstLineChars="196" w:firstLine="472"/>
        <w:rPr>
          <w:rFonts w:ascii="宋体" w:hAnsi="宋体" w:hint="eastAsia"/>
          <w:b/>
          <w:sz w:val="24"/>
          <w:szCs w:val="24"/>
        </w:rPr>
      </w:pPr>
      <w:r>
        <w:rPr>
          <w:rFonts w:ascii="宋体" w:hAnsi="宋体" w:hint="eastAsia"/>
          <w:b/>
          <w:sz w:val="24"/>
          <w:szCs w:val="24"/>
        </w:rPr>
        <w:t>2、质量保证措施及原则：</w:t>
      </w:r>
    </w:p>
    <w:p w:rsidR="00AC4C79" w:rsidRDefault="00AC4C79">
      <w:pPr>
        <w:spacing w:line="360" w:lineRule="auto"/>
        <w:ind w:firstLineChars="196" w:firstLine="470"/>
        <w:rPr>
          <w:rFonts w:ascii="宋体" w:hAnsi="宋体" w:hint="eastAsia"/>
          <w:b/>
          <w:sz w:val="24"/>
          <w:szCs w:val="24"/>
        </w:rPr>
      </w:pPr>
      <w:r>
        <w:rPr>
          <w:rFonts w:ascii="宋体" w:hAnsi="宋体" w:hint="eastAsia"/>
          <w:sz w:val="24"/>
        </w:rPr>
        <w:t>（1）档案著录的质量监督控制，以自检为主、复核抽查为辅的方式进行。</w:t>
      </w:r>
    </w:p>
    <w:p w:rsidR="00AC4C79" w:rsidRDefault="00AC4C79">
      <w:pPr>
        <w:spacing w:line="360" w:lineRule="auto"/>
        <w:ind w:firstLineChars="200" w:firstLine="480"/>
        <w:jc w:val="left"/>
        <w:rPr>
          <w:rFonts w:ascii="宋体" w:hAnsi="宋体" w:hint="eastAsia"/>
          <w:sz w:val="24"/>
        </w:rPr>
      </w:pPr>
      <w:r>
        <w:rPr>
          <w:rFonts w:ascii="宋体" w:hAnsi="宋体" w:hint="eastAsia"/>
          <w:sz w:val="24"/>
        </w:rPr>
        <w:t>（2）我公司自检比率应为100%。</w:t>
      </w:r>
    </w:p>
    <w:p w:rsidR="00AC4C79" w:rsidRDefault="00AC4C79">
      <w:pPr>
        <w:spacing w:line="360" w:lineRule="auto"/>
        <w:ind w:firstLineChars="200" w:firstLine="480"/>
        <w:jc w:val="left"/>
        <w:rPr>
          <w:rFonts w:ascii="宋体" w:hAnsi="宋体" w:hint="eastAsia"/>
          <w:sz w:val="24"/>
        </w:rPr>
      </w:pPr>
      <w:r>
        <w:rPr>
          <w:rFonts w:ascii="宋体" w:hAnsi="宋体" w:hint="eastAsia"/>
          <w:sz w:val="24"/>
        </w:rPr>
        <w:t>（3）馆方质检抽查比率不应低于20%。</w:t>
      </w:r>
    </w:p>
    <w:p w:rsidR="00AC4C79" w:rsidRDefault="00AC4C79">
      <w:pPr>
        <w:spacing w:line="360" w:lineRule="auto"/>
        <w:ind w:firstLineChars="200" w:firstLine="480"/>
        <w:jc w:val="left"/>
        <w:rPr>
          <w:rFonts w:ascii="宋体" w:hAnsi="宋体" w:hint="eastAsia"/>
          <w:sz w:val="24"/>
        </w:rPr>
      </w:pPr>
      <w:r>
        <w:rPr>
          <w:rFonts w:ascii="宋体" w:hAnsi="宋体" w:hint="eastAsia"/>
          <w:sz w:val="24"/>
        </w:rPr>
        <w:t>（4）档案著录差错率不得超过合同规定，凡超过者，按批次退回自查重做，并视情况给予相应处罚。</w:t>
      </w:r>
    </w:p>
    <w:p w:rsidR="00AC4C79" w:rsidRDefault="00AC4C79">
      <w:pPr>
        <w:spacing w:line="360" w:lineRule="auto"/>
        <w:ind w:firstLineChars="200" w:firstLine="480"/>
        <w:jc w:val="left"/>
        <w:rPr>
          <w:rFonts w:ascii="宋体" w:hAnsi="宋体" w:hint="eastAsia"/>
          <w:sz w:val="24"/>
        </w:rPr>
      </w:pPr>
      <w:r>
        <w:rPr>
          <w:rFonts w:ascii="宋体" w:hAnsi="宋体" w:hint="eastAsia"/>
          <w:sz w:val="24"/>
        </w:rPr>
        <w:t>（5）</w:t>
      </w:r>
      <w:r>
        <w:rPr>
          <w:rFonts w:ascii="宋体" w:hAnsi="宋体" w:hint="eastAsia"/>
          <w:color w:val="000000"/>
          <w:sz w:val="24"/>
        </w:rPr>
        <w:t>对于退回返工的档案，须在改正之后，重新提交送审。第二次返工，处罚金￥10000元（人民币壹万元），并进行改错，重新提交送审。重新</w:t>
      </w:r>
      <w:proofErr w:type="gramStart"/>
      <w:r>
        <w:rPr>
          <w:rFonts w:ascii="宋体" w:hAnsi="宋体" w:hint="eastAsia"/>
          <w:color w:val="000000"/>
          <w:sz w:val="24"/>
        </w:rPr>
        <w:t>送审仍</w:t>
      </w:r>
      <w:proofErr w:type="gramEnd"/>
      <w:r>
        <w:rPr>
          <w:rFonts w:ascii="宋体" w:hAnsi="宋体" w:hint="eastAsia"/>
          <w:color w:val="000000"/>
          <w:sz w:val="24"/>
        </w:rPr>
        <w:t>不合格，处罚金￥30000元（人民币叁万元），并进行改错，再次提交送审。第四次提交</w:t>
      </w:r>
      <w:proofErr w:type="gramStart"/>
      <w:r>
        <w:rPr>
          <w:rFonts w:ascii="宋体" w:hAnsi="宋体" w:hint="eastAsia"/>
          <w:color w:val="000000"/>
          <w:sz w:val="24"/>
        </w:rPr>
        <w:t>送审仍</w:t>
      </w:r>
      <w:proofErr w:type="gramEnd"/>
      <w:r>
        <w:rPr>
          <w:rFonts w:ascii="宋体" w:hAnsi="宋体" w:hint="eastAsia"/>
          <w:color w:val="000000"/>
          <w:sz w:val="24"/>
        </w:rPr>
        <w:t>不合格，扣罚全部违约保证金。第五次提交</w:t>
      </w:r>
      <w:proofErr w:type="gramStart"/>
      <w:r>
        <w:rPr>
          <w:rFonts w:ascii="宋体" w:hAnsi="宋体" w:hint="eastAsia"/>
          <w:color w:val="000000"/>
          <w:sz w:val="24"/>
        </w:rPr>
        <w:t>送审仍</w:t>
      </w:r>
      <w:proofErr w:type="gramEnd"/>
      <w:r>
        <w:rPr>
          <w:rFonts w:ascii="宋体" w:hAnsi="宋体" w:hint="eastAsia"/>
          <w:color w:val="000000"/>
          <w:sz w:val="24"/>
        </w:rPr>
        <w:t>不合格，自行解除合同。乙方须按合同条款要求赔偿因此而给甲方造成的各项损失</w:t>
      </w:r>
      <w:r>
        <w:rPr>
          <w:rFonts w:ascii="宋体" w:hAnsi="宋体" w:hint="eastAsia"/>
          <w:sz w:val="24"/>
        </w:rPr>
        <w:t>。</w:t>
      </w:r>
    </w:p>
    <w:p w:rsidR="00AC4C79" w:rsidRDefault="00AC4C79">
      <w:pPr>
        <w:spacing w:line="360" w:lineRule="auto"/>
        <w:ind w:firstLineChars="196" w:firstLine="472"/>
        <w:rPr>
          <w:rFonts w:ascii="宋体" w:hAnsi="宋体"/>
          <w:b/>
          <w:sz w:val="24"/>
          <w:szCs w:val="24"/>
        </w:rPr>
      </w:pPr>
      <w:r>
        <w:rPr>
          <w:rFonts w:ascii="宋体" w:hAnsi="宋体" w:hint="eastAsia"/>
          <w:b/>
          <w:sz w:val="24"/>
          <w:szCs w:val="24"/>
        </w:rPr>
        <w:t>2、组织实施：</w:t>
      </w:r>
    </w:p>
    <w:p w:rsidR="00AC4C79" w:rsidRDefault="00AC4C79">
      <w:pPr>
        <w:spacing w:line="360" w:lineRule="auto"/>
        <w:ind w:firstLineChars="200" w:firstLine="480"/>
        <w:rPr>
          <w:rFonts w:ascii="宋体" w:hAnsi="宋体"/>
          <w:sz w:val="24"/>
          <w:szCs w:val="24"/>
        </w:rPr>
      </w:pPr>
      <w:r>
        <w:rPr>
          <w:rFonts w:ascii="宋体" w:hAnsi="宋体" w:hint="eastAsia"/>
          <w:sz w:val="24"/>
          <w:szCs w:val="24"/>
        </w:rPr>
        <w:t>由质检组长、项目负责人、用户质量负责人按档案批次</w:t>
      </w:r>
      <w:proofErr w:type="gramStart"/>
      <w:r>
        <w:rPr>
          <w:rFonts w:ascii="宋体" w:hAnsi="宋体" w:hint="eastAsia"/>
          <w:sz w:val="24"/>
          <w:szCs w:val="24"/>
        </w:rPr>
        <w:t>对照原档进行</w:t>
      </w:r>
      <w:proofErr w:type="gramEnd"/>
      <w:r>
        <w:rPr>
          <w:rFonts w:ascii="宋体" w:hAnsi="宋体" w:hint="eastAsia"/>
          <w:sz w:val="24"/>
          <w:szCs w:val="24"/>
        </w:rPr>
        <w:t>数据质量的终检，并分别在最终的终检报告签字确认。</w:t>
      </w:r>
    </w:p>
    <w:p w:rsidR="00AC4C79" w:rsidRDefault="00AC4C79">
      <w:pPr>
        <w:pStyle w:val="3"/>
        <w:spacing w:before="0" w:after="0" w:line="360" w:lineRule="auto"/>
        <w:rPr>
          <w:rFonts w:ascii="Times New Roman" w:hAnsi="Times New Roman"/>
          <w:sz w:val="28"/>
          <w:szCs w:val="28"/>
        </w:rPr>
      </w:pPr>
      <w:r>
        <w:rPr>
          <w:rFonts w:ascii="Times New Roman" w:hAnsi="Times New Roman"/>
          <w:sz w:val="28"/>
          <w:szCs w:val="28"/>
        </w:rPr>
        <w:t>10.</w:t>
      </w:r>
      <w:r>
        <w:rPr>
          <w:rFonts w:ascii="Times New Roman" w:hAnsi="Times New Roman" w:hint="eastAsia"/>
          <w:sz w:val="28"/>
          <w:szCs w:val="28"/>
          <w:lang w:eastAsia="zh-CN"/>
        </w:rPr>
        <w:t>8</w:t>
      </w:r>
      <w:r>
        <w:rPr>
          <w:rFonts w:ascii="Times New Roman" w:hAnsi="Times New Roman"/>
          <w:sz w:val="28"/>
          <w:szCs w:val="28"/>
        </w:rPr>
        <w:t>.</w:t>
      </w:r>
      <w:r>
        <w:rPr>
          <w:rFonts w:ascii="Times New Roman" w:hAnsi="Times New Roman" w:hint="eastAsia"/>
          <w:sz w:val="28"/>
          <w:szCs w:val="28"/>
        </w:rPr>
        <w:t>10</w:t>
      </w:r>
      <w:r>
        <w:rPr>
          <w:rFonts w:ascii="Times New Roman" w:hAnsi="宋体"/>
          <w:sz w:val="28"/>
          <w:szCs w:val="28"/>
        </w:rPr>
        <w:t>质量抽检</w:t>
      </w:r>
    </w:p>
    <w:p w:rsidR="00AC4C79" w:rsidRDefault="00AC4C79">
      <w:pPr>
        <w:spacing w:line="360" w:lineRule="auto"/>
        <w:ind w:firstLineChars="200" w:firstLine="480"/>
        <w:rPr>
          <w:rFonts w:ascii="Times New Roman" w:hAnsi="Times New Roman"/>
          <w:sz w:val="24"/>
          <w:szCs w:val="24"/>
        </w:rPr>
      </w:pPr>
      <w:r>
        <w:rPr>
          <w:rFonts w:ascii="Times New Roman" w:hAnsi="宋体"/>
          <w:sz w:val="24"/>
          <w:szCs w:val="24"/>
        </w:rPr>
        <w:t>质检人员按照一定比例对条目信息进行抽检，抽检数据符合合同要求，批次提交；抽检数据不符合合同要求，扩大抽检比例。</w:t>
      </w:r>
    </w:p>
    <w:p w:rsidR="00AC4C79" w:rsidRDefault="00AC4C79">
      <w:pPr>
        <w:pStyle w:val="3"/>
        <w:spacing w:before="0" w:after="0" w:line="360" w:lineRule="auto"/>
        <w:rPr>
          <w:rFonts w:ascii="Times New Roman" w:hAnsi="Times New Roman"/>
          <w:sz w:val="28"/>
          <w:szCs w:val="28"/>
        </w:rPr>
      </w:pPr>
      <w:r>
        <w:rPr>
          <w:rFonts w:ascii="Times New Roman" w:hAnsi="Times New Roman"/>
          <w:sz w:val="28"/>
          <w:szCs w:val="28"/>
        </w:rPr>
        <w:t>10.</w:t>
      </w:r>
      <w:r>
        <w:rPr>
          <w:rFonts w:ascii="Times New Roman" w:hAnsi="Times New Roman" w:hint="eastAsia"/>
          <w:sz w:val="28"/>
          <w:szCs w:val="28"/>
          <w:lang w:eastAsia="zh-CN"/>
        </w:rPr>
        <w:t>8</w:t>
      </w:r>
      <w:r>
        <w:rPr>
          <w:rFonts w:ascii="Times New Roman" w:hAnsi="Times New Roman"/>
          <w:sz w:val="28"/>
          <w:szCs w:val="28"/>
        </w:rPr>
        <w:t>.</w:t>
      </w:r>
      <w:r>
        <w:rPr>
          <w:rFonts w:ascii="Times New Roman" w:hAnsi="Times New Roman" w:hint="eastAsia"/>
          <w:sz w:val="28"/>
          <w:szCs w:val="28"/>
        </w:rPr>
        <w:t>11</w:t>
      </w:r>
      <w:r>
        <w:rPr>
          <w:rFonts w:ascii="Times New Roman" w:hAnsi="宋体" w:hint="eastAsia"/>
          <w:sz w:val="28"/>
          <w:szCs w:val="28"/>
        </w:rPr>
        <w:t>目录</w:t>
      </w:r>
      <w:r>
        <w:rPr>
          <w:rFonts w:ascii="Times New Roman" w:hAnsi="宋体"/>
          <w:sz w:val="28"/>
          <w:szCs w:val="28"/>
        </w:rPr>
        <w:t>数据提交</w:t>
      </w:r>
    </w:p>
    <w:p w:rsidR="00AC4C79" w:rsidRDefault="00AC4C79">
      <w:pPr>
        <w:spacing w:line="360" w:lineRule="auto"/>
        <w:ind w:firstLineChars="200" w:firstLine="480"/>
        <w:rPr>
          <w:rFonts w:ascii="Times New Roman" w:hAnsi="宋体" w:hint="eastAsia"/>
          <w:sz w:val="24"/>
          <w:szCs w:val="24"/>
        </w:rPr>
      </w:pPr>
      <w:r>
        <w:rPr>
          <w:rFonts w:ascii="Times New Roman" w:hAnsi="宋体" w:hint="eastAsia"/>
          <w:sz w:val="24"/>
          <w:szCs w:val="24"/>
        </w:rPr>
        <w:t>数据抽检合格的条目信息视为成品条目，以批次形式提交甲方质检。</w:t>
      </w:r>
    </w:p>
    <w:p w:rsidR="00AC4C79" w:rsidRDefault="00AC4C79">
      <w:pPr>
        <w:spacing w:line="360" w:lineRule="auto"/>
        <w:ind w:firstLineChars="200" w:firstLine="480"/>
        <w:rPr>
          <w:rFonts w:ascii="宋体" w:hAnsi="宋体" w:hint="eastAsia"/>
          <w:sz w:val="24"/>
        </w:rPr>
      </w:pPr>
      <w:r>
        <w:rPr>
          <w:rFonts w:ascii="Times New Roman" w:hAnsi="宋体"/>
          <w:sz w:val="24"/>
          <w:szCs w:val="24"/>
        </w:rPr>
        <w:t>经验收合格的批次数据，</w:t>
      </w:r>
      <w:r>
        <w:rPr>
          <w:rFonts w:ascii="宋体" w:hAnsi="宋体" w:hint="eastAsia"/>
          <w:sz w:val="24"/>
        </w:rPr>
        <w:t>公司方数据加工完成后，在确保数据准确和格式规范的基础上，向管理组提交移交数据的书面申请。管理组批复后与网络处联系，确认可提交后进行移交。公司方除外包著录数据外，还应按照网络处的要求，准备参考文件和统计表单。网络处接受数据时，网络处、著录项目管理组、公司方负责人</w:t>
      </w:r>
      <w:proofErr w:type="gramStart"/>
      <w:r>
        <w:rPr>
          <w:rFonts w:ascii="宋体" w:hAnsi="宋体" w:hint="eastAsia"/>
          <w:sz w:val="24"/>
        </w:rPr>
        <w:t>共同核签《目录数据接收确认单》</w:t>
      </w:r>
      <w:proofErr w:type="gramEnd"/>
      <w:r>
        <w:rPr>
          <w:rFonts w:ascii="宋体" w:hAnsi="宋体" w:hint="eastAsia"/>
          <w:sz w:val="24"/>
        </w:rPr>
        <w:t>（表单由网络处提供）。网络处接受数据后，经过校验确认。如有差错或疑问，公司方按照网络处出具的反馈表单进行修改并提交书面反馈，并将修改后的数据重新导入平台。校验合格后，网络处、著录项目管理组、公司方负责人</w:t>
      </w:r>
      <w:proofErr w:type="gramStart"/>
      <w:r>
        <w:rPr>
          <w:rFonts w:ascii="宋体" w:hAnsi="宋体" w:hint="eastAsia"/>
          <w:sz w:val="24"/>
        </w:rPr>
        <w:t>共同核签《电子数据质量验收意见单》</w:t>
      </w:r>
      <w:proofErr w:type="gramEnd"/>
      <w:r>
        <w:rPr>
          <w:rFonts w:ascii="宋体" w:hAnsi="宋体" w:hint="eastAsia"/>
          <w:sz w:val="24"/>
        </w:rPr>
        <w:t>（该表单由网络处提供）。</w:t>
      </w:r>
    </w:p>
    <w:p w:rsidR="00AC4C79" w:rsidRDefault="00AC4C79">
      <w:pPr>
        <w:pStyle w:val="3"/>
        <w:spacing w:before="0" w:after="0" w:line="360" w:lineRule="auto"/>
        <w:rPr>
          <w:rFonts w:ascii="Times New Roman" w:hAnsi="Times New Roman"/>
          <w:sz w:val="28"/>
          <w:szCs w:val="28"/>
        </w:rPr>
      </w:pPr>
      <w:r>
        <w:rPr>
          <w:rFonts w:ascii="Times New Roman" w:hAnsi="Times New Roman"/>
          <w:sz w:val="28"/>
          <w:szCs w:val="28"/>
        </w:rPr>
        <w:lastRenderedPageBreak/>
        <w:t>10.</w:t>
      </w:r>
      <w:r>
        <w:rPr>
          <w:rFonts w:ascii="Times New Roman" w:hAnsi="Times New Roman" w:hint="eastAsia"/>
          <w:sz w:val="28"/>
          <w:szCs w:val="28"/>
          <w:lang w:eastAsia="zh-CN"/>
        </w:rPr>
        <w:t>8</w:t>
      </w:r>
      <w:r>
        <w:rPr>
          <w:rFonts w:ascii="Times New Roman" w:hAnsi="Times New Roman"/>
          <w:sz w:val="28"/>
          <w:szCs w:val="28"/>
        </w:rPr>
        <w:t>.</w:t>
      </w:r>
      <w:r>
        <w:rPr>
          <w:rFonts w:ascii="Times New Roman" w:hAnsi="Times New Roman" w:hint="eastAsia"/>
          <w:sz w:val="28"/>
          <w:szCs w:val="28"/>
        </w:rPr>
        <w:t>12</w:t>
      </w:r>
      <w:r>
        <w:rPr>
          <w:rFonts w:ascii="Times New Roman" w:hAnsi="宋体"/>
          <w:sz w:val="28"/>
          <w:szCs w:val="28"/>
        </w:rPr>
        <w:t>甲方</w:t>
      </w:r>
      <w:r>
        <w:rPr>
          <w:rFonts w:ascii="Times New Roman" w:hAnsi="宋体" w:hint="eastAsia"/>
          <w:sz w:val="28"/>
          <w:szCs w:val="28"/>
        </w:rPr>
        <w:t>抽</w:t>
      </w:r>
      <w:r>
        <w:rPr>
          <w:rFonts w:ascii="Times New Roman" w:hAnsi="宋体"/>
          <w:sz w:val="28"/>
          <w:szCs w:val="28"/>
        </w:rPr>
        <w:t>检</w:t>
      </w:r>
    </w:p>
    <w:p w:rsidR="00AC4C79" w:rsidRDefault="00AC4C79">
      <w:pPr>
        <w:spacing w:line="360" w:lineRule="auto"/>
        <w:ind w:firstLineChars="200" w:firstLine="480"/>
        <w:rPr>
          <w:rFonts w:ascii="Times New Roman" w:hAnsi="宋体"/>
          <w:sz w:val="24"/>
          <w:szCs w:val="24"/>
        </w:rPr>
      </w:pPr>
      <w:r>
        <w:rPr>
          <w:rFonts w:ascii="Times New Roman" w:hAnsi="宋体" w:hint="eastAsia"/>
          <w:sz w:val="24"/>
          <w:szCs w:val="24"/>
        </w:rPr>
        <w:t>（</w:t>
      </w:r>
      <w:r>
        <w:rPr>
          <w:rFonts w:ascii="Times New Roman" w:hAnsi="宋体" w:hint="eastAsia"/>
          <w:sz w:val="24"/>
          <w:szCs w:val="24"/>
        </w:rPr>
        <w:t>1</w:t>
      </w:r>
      <w:r>
        <w:rPr>
          <w:rFonts w:ascii="Times New Roman" w:hAnsi="宋体"/>
          <w:sz w:val="24"/>
          <w:szCs w:val="24"/>
        </w:rPr>
        <w:t>）</w:t>
      </w:r>
      <w:r>
        <w:rPr>
          <w:rFonts w:ascii="Times New Roman" w:hAnsi="宋体" w:hint="eastAsia"/>
          <w:sz w:val="24"/>
          <w:szCs w:val="24"/>
        </w:rPr>
        <w:t>全过程监控。甲方管理人员对我公司著录人员生产过程中的各个环节进行巡查、监控，并定期或不定期地抽查各个环节的著录情况。</w:t>
      </w:r>
    </w:p>
    <w:p w:rsidR="00AC4C79" w:rsidRDefault="00AC4C79">
      <w:pPr>
        <w:spacing w:line="360" w:lineRule="auto"/>
        <w:ind w:firstLineChars="200" w:firstLine="480"/>
        <w:rPr>
          <w:rFonts w:ascii="Times New Roman" w:hAnsi="宋体"/>
          <w:sz w:val="24"/>
          <w:szCs w:val="24"/>
        </w:rPr>
      </w:pPr>
      <w:r>
        <w:rPr>
          <w:rFonts w:ascii="Times New Roman" w:hAnsi="宋体" w:hint="eastAsia"/>
          <w:sz w:val="24"/>
          <w:szCs w:val="24"/>
        </w:rPr>
        <w:t>（</w:t>
      </w:r>
      <w:r>
        <w:rPr>
          <w:rFonts w:ascii="Times New Roman" w:hAnsi="宋体" w:hint="eastAsia"/>
          <w:sz w:val="24"/>
          <w:szCs w:val="24"/>
        </w:rPr>
        <w:t>2</w:t>
      </w:r>
      <w:r>
        <w:rPr>
          <w:rFonts w:ascii="Times New Roman" w:hAnsi="宋体" w:hint="eastAsia"/>
          <w:sz w:val="24"/>
          <w:szCs w:val="24"/>
        </w:rPr>
        <w:t>）纠正与反馈。甲方管理人员对我公司著录人员不符合著录程序和要求的行为，应予以制止和纠正，并适当提出改进方法。</w:t>
      </w:r>
    </w:p>
    <w:p w:rsidR="00AC4C79" w:rsidRDefault="00AC4C79">
      <w:pPr>
        <w:spacing w:line="360" w:lineRule="auto"/>
        <w:ind w:firstLineChars="200" w:firstLine="480"/>
        <w:rPr>
          <w:rFonts w:ascii="Times New Roman" w:hAnsi="宋体" w:hint="eastAsia"/>
          <w:sz w:val="24"/>
          <w:szCs w:val="24"/>
        </w:rPr>
      </w:pPr>
      <w:r>
        <w:rPr>
          <w:rFonts w:ascii="Times New Roman" w:hAnsi="宋体" w:hint="eastAsia"/>
          <w:sz w:val="24"/>
          <w:szCs w:val="24"/>
        </w:rPr>
        <w:t>（</w:t>
      </w:r>
      <w:r>
        <w:rPr>
          <w:rFonts w:ascii="Times New Roman" w:hAnsi="宋体" w:hint="eastAsia"/>
          <w:sz w:val="24"/>
          <w:szCs w:val="24"/>
        </w:rPr>
        <w:t>3</w:t>
      </w:r>
      <w:r>
        <w:rPr>
          <w:rFonts w:ascii="Times New Roman" w:hAnsi="宋体" w:hint="eastAsia"/>
          <w:sz w:val="24"/>
          <w:szCs w:val="24"/>
        </w:rPr>
        <w:t>）答疑与指导。甲方管理人员对我公司著录人员所提出的疑问，应依照相关环节的标准，及时准确地给予规范解释。对暂时存在争议的问题，要及时记录，并在确定正确答案之后，及时告知提问人。</w:t>
      </w:r>
    </w:p>
    <w:p w:rsidR="00AC4C79" w:rsidRDefault="00AC4C79">
      <w:pPr>
        <w:spacing w:line="360" w:lineRule="auto"/>
        <w:ind w:firstLineChars="200" w:firstLine="480"/>
        <w:rPr>
          <w:rFonts w:ascii="Times New Roman" w:hAnsi="宋体" w:hint="eastAsia"/>
          <w:sz w:val="24"/>
          <w:szCs w:val="24"/>
        </w:rPr>
      </w:pPr>
      <w:r>
        <w:rPr>
          <w:rFonts w:ascii="Times New Roman" w:hAnsi="宋体" w:hint="eastAsia"/>
          <w:sz w:val="24"/>
          <w:szCs w:val="24"/>
        </w:rPr>
        <w:t>（</w:t>
      </w:r>
      <w:r>
        <w:rPr>
          <w:rFonts w:ascii="Times New Roman" w:hAnsi="宋体" w:hint="eastAsia"/>
          <w:sz w:val="24"/>
          <w:szCs w:val="24"/>
        </w:rPr>
        <w:t>4</w:t>
      </w:r>
      <w:r>
        <w:rPr>
          <w:rFonts w:ascii="Times New Roman" w:hAnsi="宋体"/>
          <w:sz w:val="24"/>
          <w:szCs w:val="24"/>
        </w:rPr>
        <w:t>）数据抽检合格的条目信息视为成品条目，以批次形式提交甲方质检。甲方以不低于本批次的</w:t>
      </w:r>
      <w:r>
        <w:rPr>
          <w:rFonts w:ascii="Times New Roman" w:hAnsi="Times New Roman"/>
          <w:sz w:val="24"/>
          <w:szCs w:val="24"/>
        </w:rPr>
        <w:t>20%</w:t>
      </w:r>
      <w:r>
        <w:rPr>
          <w:rFonts w:ascii="Times New Roman" w:hAnsi="宋体"/>
          <w:sz w:val="24"/>
          <w:szCs w:val="24"/>
        </w:rPr>
        <w:t>的比例抽查。质检完成后，甲方出具《质检情况统计表》，公司方根据《质检情况统计表》修改相应信息，如有疑问及时向甲方老师反馈。修改完成后公司方出具《修改反馈表》。抽检合格的数据申请提交网络中心，不合格的档案退回自检，自检后再次提交甲方抽检。</w:t>
      </w:r>
    </w:p>
    <w:p w:rsidR="00AC4C79" w:rsidRDefault="00AC4C79">
      <w:pPr>
        <w:pStyle w:val="3"/>
        <w:spacing w:before="0" w:after="0" w:line="360" w:lineRule="auto"/>
        <w:rPr>
          <w:rFonts w:ascii="Times New Roman" w:hAnsi="Times New Roman" w:hint="eastAsia"/>
          <w:sz w:val="28"/>
          <w:szCs w:val="28"/>
        </w:rPr>
      </w:pPr>
      <w:r>
        <w:rPr>
          <w:rFonts w:ascii="Times New Roman" w:hAnsi="Times New Roman"/>
          <w:sz w:val="28"/>
          <w:szCs w:val="28"/>
        </w:rPr>
        <w:t>10.</w:t>
      </w:r>
      <w:r>
        <w:rPr>
          <w:rFonts w:ascii="Times New Roman" w:hAnsi="Times New Roman" w:hint="eastAsia"/>
          <w:sz w:val="28"/>
          <w:szCs w:val="28"/>
          <w:lang w:eastAsia="zh-CN"/>
        </w:rPr>
        <w:t>8</w:t>
      </w:r>
      <w:r>
        <w:rPr>
          <w:rFonts w:ascii="Times New Roman" w:hAnsi="Times New Roman"/>
          <w:sz w:val="28"/>
          <w:szCs w:val="28"/>
        </w:rPr>
        <w:t>.</w:t>
      </w:r>
      <w:r>
        <w:rPr>
          <w:rFonts w:ascii="Times New Roman" w:hAnsi="Times New Roman" w:hint="eastAsia"/>
          <w:sz w:val="28"/>
          <w:szCs w:val="28"/>
        </w:rPr>
        <w:t>13</w:t>
      </w:r>
      <w:r>
        <w:rPr>
          <w:rFonts w:ascii="Times New Roman" w:hAnsi="Times New Roman" w:hint="eastAsia"/>
          <w:sz w:val="28"/>
          <w:szCs w:val="28"/>
        </w:rPr>
        <w:t>移交与接收</w:t>
      </w:r>
    </w:p>
    <w:p w:rsidR="00AC4C79" w:rsidRDefault="00AC4C79">
      <w:pPr>
        <w:spacing w:line="360" w:lineRule="auto"/>
        <w:ind w:firstLineChars="196" w:firstLine="470"/>
        <w:rPr>
          <w:rFonts w:ascii="宋体" w:hAnsi="宋体"/>
          <w:sz w:val="24"/>
        </w:rPr>
      </w:pPr>
      <w:r>
        <w:rPr>
          <w:rFonts w:ascii="宋体" w:hAnsi="宋体" w:hint="eastAsia"/>
          <w:sz w:val="24"/>
        </w:rPr>
        <w:t>档案著录完毕后，形成</w:t>
      </w:r>
      <w:proofErr w:type="gramStart"/>
      <w:r>
        <w:rPr>
          <w:rFonts w:ascii="宋体" w:hAnsi="宋体" w:hint="eastAsia"/>
          <w:sz w:val="24"/>
        </w:rPr>
        <w:t>案卷级</w:t>
      </w:r>
      <w:proofErr w:type="gramEnd"/>
      <w:r>
        <w:rPr>
          <w:rFonts w:ascii="宋体" w:hAnsi="宋体" w:hint="eastAsia"/>
          <w:sz w:val="24"/>
        </w:rPr>
        <w:t>条目目录、文件级条目文本各一套；形成符合馆结构化数据要求的档案著录成品数据一套；形成档案题名主题词库、档案题名自由词库、档案题名动词库各一套。</w:t>
      </w:r>
    </w:p>
    <w:p w:rsidR="00AC4C79" w:rsidRDefault="00AC4C79">
      <w:pPr>
        <w:spacing w:line="360" w:lineRule="auto"/>
        <w:ind w:firstLineChars="196" w:firstLine="470"/>
        <w:rPr>
          <w:rFonts w:ascii="宋体" w:hAnsi="宋体"/>
          <w:sz w:val="24"/>
          <w:szCs w:val="24"/>
        </w:rPr>
      </w:pPr>
      <w:r>
        <w:rPr>
          <w:rFonts w:ascii="宋体" w:hAnsi="宋体" w:hint="eastAsia"/>
          <w:sz w:val="24"/>
        </w:rPr>
        <w:t>著录项目管理组将项目加工数据范围提交网络处，网络处通过局域网或移动存储设备将加工数据移交公司方，公司方确认数据接收完整。</w:t>
      </w:r>
    </w:p>
    <w:p w:rsidR="00AC4C79" w:rsidRDefault="00AC4C79">
      <w:pPr>
        <w:spacing w:line="360" w:lineRule="auto"/>
        <w:ind w:firstLineChars="200" w:firstLine="480"/>
        <w:rPr>
          <w:rFonts w:ascii="宋体" w:hAnsi="宋体"/>
          <w:sz w:val="24"/>
        </w:rPr>
      </w:pPr>
      <w:r>
        <w:rPr>
          <w:rFonts w:ascii="宋体" w:hAnsi="宋体" w:hint="eastAsia"/>
          <w:sz w:val="24"/>
        </w:rPr>
        <w:t>公司方数据加工完成后，在确保数据准确和格式规范的基础上，向管理组提交移交数据的书面申请。管理组批复后与网络处联系，确认可提交后进行移交。公司方除外包著录数据外，还应按照网络处的要求，准备参考文件和统计表单。</w:t>
      </w:r>
    </w:p>
    <w:p w:rsidR="00AC4C79" w:rsidRDefault="00AC4C79">
      <w:pPr>
        <w:spacing w:line="360" w:lineRule="auto"/>
        <w:ind w:firstLineChars="200" w:firstLine="480"/>
        <w:jc w:val="left"/>
        <w:rPr>
          <w:rFonts w:ascii="宋体" w:hAnsi="宋体"/>
          <w:sz w:val="24"/>
        </w:rPr>
      </w:pPr>
      <w:r>
        <w:rPr>
          <w:rFonts w:ascii="宋体" w:hAnsi="宋体" w:hint="eastAsia"/>
          <w:sz w:val="24"/>
        </w:rPr>
        <w:t>网络处接受数据时，网络处、著录项目管理组、公司方负责人</w:t>
      </w:r>
      <w:proofErr w:type="gramStart"/>
      <w:r>
        <w:rPr>
          <w:rFonts w:ascii="宋体" w:hAnsi="宋体" w:hint="eastAsia"/>
          <w:sz w:val="24"/>
        </w:rPr>
        <w:t>共同核签《目录数据接收确认单》</w:t>
      </w:r>
      <w:proofErr w:type="gramEnd"/>
      <w:r>
        <w:rPr>
          <w:rFonts w:ascii="宋体" w:hAnsi="宋体" w:hint="eastAsia"/>
          <w:sz w:val="24"/>
        </w:rPr>
        <w:t>（表单由网络处提供）。</w:t>
      </w:r>
    </w:p>
    <w:p w:rsidR="00AC4C79" w:rsidRDefault="00AC4C79">
      <w:pPr>
        <w:spacing w:line="360" w:lineRule="auto"/>
        <w:ind w:firstLineChars="196" w:firstLine="470"/>
        <w:rPr>
          <w:rFonts w:ascii="Times New Roman" w:hAnsi="Times New Roman"/>
          <w:sz w:val="24"/>
          <w:szCs w:val="24"/>
        </w:rPr>
      </w:pPr>
      <w:r>
        <w:rPr>
          <w:rFonts w:ascii="宋体" w:hAnsi="宋体" w:hint="eastAsia"/>
          <w:sz w:val="24"/>
        </w:rPr>
        <w:t>网络处接受数据后，经过校验确认。如有差错或疑问，公司方按照网络处出具的反馈表单进行修改并提交书面反馈，并将修改后的数据重新导入平台。校验合格后，网络处、著录项目管理组、公司方负责人</w:t>
      </w:r>
      <w:proofErr w:type="gramStart"/>
      <w:r>
        <w:rPr>
          <w:rFonts w:ascii="宋体" w:hAnsi="宋体" w:hint="eastAsia"/>
          <w:sz w:val="24"/>
        </w:rPr>
        <w:t>共同核签《电子数据质量验收意见单》</w:t>
      </w:r>
      <w:proofErr w:type="gramEnd"/>
      <w:r>
        <w:rPr>
          <w:rFonts w:ascii="宋体" w:hAnsi="宋体" w:hint="eastAsia"/>
          <w:sz w:val="24"/>
        </w:rPr>
        <w:t>（该表单由网络处提供）。</w:t>
      </w:r>
    </w:p>
    <w:p w:rsidR="00AC4C79" w:rsidRDefault="00AC4C79">
      <w:pPr>
        <w:pStyle w:val="3"/>
        <w:spacing w:before="0" w:after="0" w:line="360" w:lineRule="auto"/>
        <w:rPr>
          <w:rFonts w:ascii="Times New Roman" w:hAnsi="Times New Roman"/>
          <w:sz w:val="28"/>
          <w:szCs w:val="28"/>
        </w:rPr>
      </w:pPr>
      <w:r>
        <w:rPr>
          <w:rFonts w:ascii="Times New Roman" w:hAnsi="Times New Roman"/>
          <w:sz w:val="28"/>
          <w:szCs w:val="28"/>
        </w:rPr>
        <w:lastRenderedPageBreak/>
        <w:t>10.</w:t>
      </w:r>
      <w:r>
        <w:rPr>
          <w:rFonts w:ascii="Times New Roman" w:hAnsi="Times New Roman" w:hint="eastAsia"/>
          <w:sz w:val="28"/>
          <w:szCs w:val="28"/>
          <w:lang w:eastAsia="zh-CN"/>
        </w:rPr>
        <w:t>8</w:t>
      </w:r>
      <w:r>
        <w:rPr>
          <w:rFonts w:ascii="Times New Roman" w:hAnsi="Times New Roman"/>
          <w:sz w:val="28"/>
          <w:szCs w:val="28"/>
        </w:rPr>
        <w:t>.</w:t>
      </w:r>
      <w:r>
        <w:rPr>
          <w:rFonts w:ascii="Times New Roman" w:hAnsi="Times New Roman" w:hint="eastAsia"/>
          <w:sz w:val="28"/>
          <w:szCs w:val="28"/>
        </w:rPr>
        <w:t>14</w:t>
      </w:r>
      <w:r>
        <w:rPr>
          <w:rFonts w:ascii="Times New Roman" w:hAnsi="宋体" w:hint="eastAsia"/>
          <w:sz w:val="28"/>
          <w:szCs w:val="28"/>
        </w:rPr>
        <w:t>质量验收</w:t>
      </w:r>
    </w:p>
    <w:p w:rsidR="00AC4C79" w:rsidRDefault="00AC4C79">
      <w:pPr>
        <w:spacing w:line="360" w:lineRule="auto"/>
        <w:ind w:firstLineChars="200" w:firstLine="480"/>
        <w:rPr>
          <w:rFonts w:ascii="Times New Roman" w:hAnsi="Times New Roman" w:hint="eastAsia"/>
          <w:sz w:val="24"/>
          <w:szCs w:val="24"/>
        </w:rPr>
      </w:pPr>
      <w:r>
        <w:rPr>
          <w:rFonts w:ascii="Times New Roman" w:hAnsi="Times New Roman" w:hint="eastAsia"/>
          <w:sz w:val="24"/>
          <w:szCs w:val="24"/>
        </w:rPr>
        <w:t>甲方管理组对乙方提交的成品数据，按照合同要求进行批次抽检，合格数据出具《著录数据验收合格证明》，超出合同规定的不合格数据，退回重新著录。</w:t>
      </w:r>
    </w:p>
    <w:p w:rsidR="00AC4C79" w:rsidRDefault="00AC4C79">
      <w:pPr>
        <w:spacing w:line="360" w:lineRule="auto"/>
        <w:ind w:firstLineChars="200" w:firstLine="480"/>
        <w:rPr>
          <w:rFonts w:ascii="Times New Roman" w:hAnsi="Times New Roman" w:hint="eastAsia"/>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）乙方质检应贯穿数据生产全程，除对各环节著录的质量进行核查外，在成品数据提交前还须进行总检。</w:t>
      </w:r>
    </w:p>
    <w:p w:rsidR="00AC4C79" w:rsidRDefault="00AC4C79">
      <w:pPr>
        <w:spacing w:line="360" w:lineRule="auto"/>
        <w:ind w:firstLineChars="200" w:firstLine="480"/>
        <w:rPr>
          <w:rFonts w:ascii="Times New Roman" w:hAnsi="Times New Roman" w:hint="eastAsia"/>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）甲方质检人员依照合同书所规定的质量标准，对乙方提交的成品进行不低于</w:t>
      </w:r>
      <w:r>
        <w:rPr>
          <w:rFonts w:ascii="Times New Roman" w:hAnsi="Times New Roman" w:hint="eastAsia"/>
          <w:sz w:val="24"/>
          <w:szCs w:val="24"/>
        </w:rPr>
        <w:t>20</w:t>
      </w:r>
      <w:r>
        <w:rPr>
          <w:rFonts w:ascii="Times New Roman" w:hAnsi="Times New Roman" w:hint="eastAsia"/>
          <w:sz w:val="24"/>
          <w:szCs w:val="24"/>
        </w:rPr>
        <w:t>％的抽检。抽检发现的错误应由乙方进行更改。差错率超过质量标准退回乙方返工。</w:t>
      </w:r>
    </w:p>
    <w:p w:rsidR="00AC4C79" w:rsidRDefault="00AC4C79">
      <w:pPr>
        <w:spacing w:line="360" w:lineRule="auto"/>
        <w:ind w:firstLineChars="200" w:firstLine="480"/>
        <w:rPr>
          <w:rFonts w:ascii="Times New Roman" w:hAnsi="Times New Roman" w:hint="eastAsia"/>
          <w:sz w:val="24"/>
          <w:szCs w:val="24"/>
        </w:rPr>
      </w:pPr>
      <w:r>
        <w:rPr>
          <w:rFonts w:ascii="Times New Roman" w:hAnsi="Times New Roman" w:hint="eastAsia"/>
          <w:sz w:val="24"/>
          <w:szCs w:val="24"/>
        </w:rPr>
        <w:t>目录</w:t>
      </w:r>
      <w:proofErr w:type="gramStart"/>
      <w:r>
        <w:rPr>
          <w:rFonts w:ascii="Times New Roman" w:hAnsi="Times New Roman" w:hint="eastAsia"/>
          <w:sz w:val="24"/>
          <w:szCs w:val="24"/>
        </w:rPr>
        <w:t>质检均</w:t>
      </w:r>
      <w:proofErr w:type="gramEnd"/>
      <w:r>
        <w:rPr>
          <w:rFonts w:ascii="Times New Roman" w:hAnsi="Times New Roman" w:hint="eastAsia"/>
          <w:sz w:val="24"/>
          <w:szCs w:val="24"/>
        </w:rPr>
        <w:t>要做好验收记录，并认真填写《中国第一历史档案馆溥仪全宗等项档案验收登记表》一式二份。验收前我单位先进行自检，自检通过后向馆方提交验收，经省馆方验收符合要求后方可通过。验收“通过”的结论，必须经我单位项目负责人和质检人员审查签字，并提交馆方审核确认后方有效。</w:t>
      </w:r>
    </w:p>
    <w:p w:rsidR="00AC4C79" w:rsidRDefault="00AC4C79">
      <w:pPr>
        <w:pStyle w:val="3"/>
        <w:spacing w:before="0" w:after="0" w:line="360" w:lineRule="auto"/>
        <w:rPr>
          <w:rFonts w:ascii="Times New Roman" w:hAnsi="Times New Roman"/>
          <w:sz w:val="28"/>
          <w:szCs w:val="28"/>
        </w:rPr>
      </w:pPr>
      <w:r>
        <w:rPr>
          <w:rFonts w:ascii="Times New Roman" w:hAnsi="Times New Roman"/>
          <w:sz w:val="28"/>
          <w:szCs w:val="28"/>
        </w:rPr>
        <w:t>10.</w:t>
      </w:r>
      <w:r>
        <w:rPr>
          <w:rFonts w:ascii="Times New Roman" w:hAnsi="Times New Roman" w:hint="eastAsia"/>
          <w:sz w:val="28"/>
          <w:szCs w:val="28"/>
          <w:lang w:eastAsia="zh-CN"/>
        </w:rPr>
        <w:t>8</w:t>
      </w:r>
      <w:r>
        <w:rPr>
          <w:rFonts w:ascii="Times New Roman" w:hAnsi="Times New Roman"/>
          <w:sz w:val="28"/>
          <w:szCs w:val="28"/>
        </w:rPr>
        <w:t>.</w:t>
      </w:r>
      <w:r>
        <w:rPr>
          <w:rFonts w:ascii="Times New Roman" w:hAnsi="Times New Roman" w:hint="eastAsia"/>
          <w:sz w:val="28"/>
          <w:szCs w:val="28"/>
        </w:rPr>
        <w:t>15</w:t>
      </w:r>
      <w:r>
        <w:rPr>
          <w:rFonts w:hint="eastAsia"/>
          <w:sz w:val="30"/>
          <w:szCs w:val="30"/>
        </w:rPr>
        <w:t>提交著录数据</w:t>
      </w:r>
    </w:p>
    <w:p w:rsidR="00AC4C79" w:rsidRDefault="00AC4C79">
      <w:pPr>
        <w:spacing w:line="360" w:lineRule="auto"/>
        <w:ind w:firstLineChars="200" w:firstLine="480"/>
        <w:rPr>
          <w:rFonts w:ascii="Times New Roman" w:hAnsi="Times New Roman"/>
          <w:sz w:val="24"/>
          <w:szCs w:val="24"/>
        </w:rPr>
      </w:pPr>
      <w:r>
        <w:rPr>
          <w:rFonts w:ascii="宋体" w:hAnsi="宋体" w:hint="eastAsia"/>
          <w:sz w:val="24"/>
        </w:rPr>
        <w:t>档案著录完毕后，形成</w:t>
      </w:r>
      <w:proofErr w:type="gramStart"/>
      <w:r>
        <w:rPr>
          <w:rFonts w:ascii="宋体" w:hAnsi="宋体" w:hint="eastAsia"/>
          <w:sz w:val="24"/>
        </w:rPr>
        <w:t>案卷级</w:t>
      </w:r>
      <w:proofErr w:type="gramEnd"/>
      <w:r>
        <w:rPr>
          <w:rFonts w:ascii="宋体" w:hAnsi="宋体" w:hint="eastAsia"/>
          <w:sz w:val="24"/>
        </w:rPr>
        <w:t>条目目录、文件级条目文本各一套；形成符合馆结构化数据要求的档案著录成品数据一套；形成档案题名主题词库、档案题名自由词库、档案题名动词库各一套。</w:t>
      </w:r>
    </w:p>
    <w:p w:rsidR="00AC4C79" w:rsidRDefault="00AC4C79">
      <w:pPr>
        <w:spacing w:line="360" w:lineRule="auto"/>
        <w:ind w:firstLineChars="200" w:firstLine="480"/>
        <w:rPr>
          <w:rFonts w:ascii="Times New Roman" w:hAnsi="Times New Roman"/>
          <w:sz w:val="24"/>
          <w:szCs w:val="24"/>
        </w:rPr>
      </w:pPr>
      <w:r>
        <w:rPr>
          <w:rFonts w:ascii="Times New Roman" w:hAnsi="Times New Roman" w:hint="eastAsia"/>
          <w:sz w:val="24"/>
          <w:szCs w:val="24"/>
        </w:rPr>
        <w:t>公司按照网络处的要求，提交质检合格的数据。网络处、著录项目管理组、公司方</w:t>
      </w:r>
      <w:proofErr w:type="gramStart"/>
      <w:r>
        <w:rPr>
          <w:rFonts w:ascii="Times New Roman" w:hAnsi="Times New Roman" w:hint="eastAsia"/>
          <w:sz w:val="24"/>
          <w:szCs w:val="24"/>
        </w:rPr>
        <w:t>负责人核签《目录数据接收确认单》</w:t>
      </w:r>
      <w:proofErr w:type="gramEnd"/>
      <w:r>
        <w:rPr>
          <w:rFonts w:ascii="Times New Roman" w:hAnsi="Times New Roman" w:hint="eastAsia"/>
          <w:sz w:val="24"/>
          <w:szCs w:val="24"/>
        </w:rPr>
        <w:t>。网络处校验确认著录数据，校验合格后，网络处、著录项目管理组、公司方</w:t>
      </w:r>
      <w:proofErr w:type="gramStart"/>
      <w:r>
        <w:rPr>
          <w:rFonts w:ascii="Times New Roman" w:hAnsi="Times New Roman" w:hint="eastAsia"/>
          <w:sz w:val="24"/>
          <w:szCs w:val="24"/>
        </w:rPr>
        <w:t>负责人核签《电子数据质量验收意见单》</w:t>
      </w:r>
      <w:proofErr w:type="gramEnd"/>
      <w:r>
        <w:rPr>
          <w:rFonts w:ascii="Times New Roman" w:hAnsi="Times New Roman" w:hint="eastAsia"/>
          <w:sz w:val="24"/>
          <w:szCs w:val="24"/>
        </w:rPr>
        <w:t>；如有差错或疑问，公司方出具书面反馈，修改完毕后再次导入平台。</w:t>
      </w:r>
    </w:p>
    <w:p w:rsidR="00AC4C79" w:rsidRDefault="00AC4C79">
      <w:pPr>
        <w:pStyle w:val="3"/>
        <w:spacing w:before="0" w:after="0" w:line="360" w:lineRule="auto"/>
        <w:rPr>
          <w:rFonts w:ascii="Times New Roman" w:hAnsi="Times New Roman"/>
          <w:sz w:val="28"/>
          <w:szCs w:val="28"/>
        </w:rPr>
      </w:pPr>
      <w:r>
        <w:rPr>
          <w:rFonts w:ascii="Times New Roman" w:hAnsi="Times New Roman"/>
          <w:sz w:val="28"/>
          <w:szCs w:val="28"/>
        </w:rPr>
        <w:t>10.</w:t>
      </w:r>
      <w:r>
        <w:rPr>
          <w:rFonts w:ascii="Times New Roman" w:hAnsi="Times New Roman" w:hint="eastAsia"/>
          <w:sz w:val="28"/>
          <w:szCs w:val="28"/>
          <w:lang w:eastAsia="zh-CN"/>
        </w:rPr>
        <w:t>8</w:t>
      </w:r>
      <w:r>
        <w:rPr>
          <w:rFonts w:ascii="Times New Roman" w:hAnsi="Times New Roman"/>
          <w:sz w:val="28"/>
          <w:szCs w:val="28"/>
        </w:rPr>
        <w:t>.</w:t>
      </w:r>
      <w:r>
        <w:rPr>
          <w:rFonts w:ascii="Times New Roman" w:hAnsi="Times New Roman" w:hint="eastAsia"/>
          <w:sz w:val="28"/>
          <w:szCs w:val="28"/>
        </w:rPr>
        <w:t>16</w:t>
      </w:r>
      <w:r>
        <w:rPr>
          <w:rFonts w:ascii="Times New Roman" w:hAnsi="宋体" w:hint="eastAsia"/>
          <w:sz w:val="28"/>
          <w:szCs w:val="28"/>
        </w:rPr>
        <w:t>结项验收</w:t>
      </w:r>
    </w:p>
    <w:p w:rsidR="00AC4C79" w:rsidRDefault="00AC4C79">
      <w:pPr>
        <w:spacing w:line="360" w:lineRule="auto"/>
        <w:ind w:firstLineChars="200" w:firstLine="480"/>
        <w:rPr>
          <w:rFonts w:ascii="Times New Roman" w:hAnsi="Times New Roman" w:hint="eastAsia"/>
          <w:sz w:val="24"/>
          <w:szCs w:val="24"/>
        </w:rPr>
      </w:pPr>
      <w:r>
        <w:rPr>
          <w:rFonts w:ascii="宋体" w:hAnsi="宋体" w:hint="eastAsia"/>
          <w:sz w:val="24"/>
        </w:rPr>
        <w:t>项目验收采取分步验收模式，成品数据上传至馆内数据库后，须经馆内技术部门进行再次核查，发现问题及时更正。</w:t>
      </w:r>
      <w:bookmarkStart w:id="29" w:name="_GoBack"/>
      <w:bookmarkEnd w:id="29"/>
    </w:p>
    <w:p w:rsidR="00AC4C79" w:rsidRDefault="00AC4C79">
      <w:pPr>
        <w:spacing w:line="360" w:lineRule="auto"/>
        <w:ind w:firstLineChars="200" w:firstLine="480"/>
        <w:rPr>
          <w:rFonts w:ascii="Times New Roman" w:hAnsi="Times New Roman" w:hint="eastAsia"/>
          <w:sz w:val="24"/>
          <w:szCs w:val="24"/>
        </w:rPr>
      </w:pPr>
      <w:r>
        <w:rPr>
          <w:rFonts w:ascii="Times New Roman" w:hAnsi="Times New Roman" w:hint="eastAsia"/>
          <w:sz w:val="24"/>
          <w:szCs w:val="24"/>
        </w:rPr>
        <w:t>项目分阶段验收，从项目管理、质量控制和</w:t>
      </w:r>
      <w:proofErr w:type="gramStart"/>
      <w:r>
        <w:rPr>
          <w:rFonts w:ascii="Times New Roman" w:hAnsi="Times New Roman" w:hint="eastAsia"/>
          <w:sz w:val="24"/>
          <w:szCs w:val="24"/>
        </w:rPr>
        <w:t>可</w:t>
      </w:r>
      <w:proofErr w:type="gramEnd"/>
      <w:r>
        <w:rPr>
          <w:rFonts w:ascii="Times New Roman" w:hAnsi="Times New Roman" w:hint="eastAsia"/>
          <w:sz w:val="24"/>
          <w:szCs w:val="24"/>
        </w:rPr>
        <w:t>交付成果三个方面准备验收文件，总结项目实施。</w:t>
      </w:r>
      <w:r>
        <w:rPr>
          <w:rFonts w:ascii="宋体" w:hAnsi="宋体" w:hint="eastAsia"/>
          <w:sz w:val="24"/>
        </w:rPr>
        <w:t>合格数据由采购方出具数据验收证明。</w:t>
      </w:r>
    </w:p>
    <w:p w:rsidR="00C00087" w:rsidRDefault="00C00087"/>
    <w:sectPr w:rsidR="00C00087" w:rsidSect="00C00969">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C79" w:rsidRDefault="00AC4C79" w:rsidP="00AC4C79">
      <w:r>
        <w:separator/>
      </w:r>
    </w:p>
  </w:endnote>
  <w:endnote w:type="continuationSeparator" w:id="0">
    <w:p w:rsidR="00AC4C79" w:rsidRDefault="00AC4C79" w:rsidP="00AC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3E" w:rsidRDefault="00AC4C79">
    <w:pPr>
      <w:pStyle w:val="a4"/>
      <w:jc w:val="center"/>
    </w:pPr>
    <w:r>
      <w:fldChar w:fldCharType="begin"/>
    </w:r>
    <w:r>
      <w:instrText>PAGE   \* MERGEFORMAT</w:instrText>
    </w:r>
    <w:r>
      <w:fldChar w:fldCharType="separate"/>
    </w:r>
    <w:r w:rsidRPr="00AC4C79">
      <w:rPr>
        <w:noProof/>
        <w:lang w:val="zh-CN" w:eastAsia="zh-CN"/>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C79" w:rsidRDefault="00AC4C79" w:rsidP="00AC4C79">
      <w:r>
        <w:separator/>
      </w:r>
    </w:p>
  </w:footnote>
  <w:footnote w:type="continuationSeparator" w:id="0">
    <w:p w:rsidR="00AC4C79" w:rsidRDefault="00AC4C79" w:rsidP="00AC4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432C1"/>
    <w:multiLevelType w:val="multilevel"/>
    <w:tmpl w:val="1F3432C1"/>
    <w:lvl w:ilvl="0">
      <w:start w:val="1"/>
      <w:numFmt w:val="decimal"/>
      <w:lvlText w:val="（%1）"/>
      <w:lvlJc w:val="left"/>
      <w:pPr>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D9"/>
    <w:rsid w:val="00113ED9"/>
    <w:rsid w:val="00AC4C79"/>
    <w:rsid w:val="00C00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4C79"/>
    <w:pPr>
      <w:keepNext/>
      <w:keepLines/>
      <w:spacing w:before="140" w:after="140" w:line="360" w:lineRule="auto"/>
      <w:outlineLvl w:val="0"/>
    </w:pPr>
    <w:rPr>
      <w:rFonts w:ascii="Calibri" w:eastAsia="宋体" w:hAnsi="Calibri" w:cs="Times New Roman"/>
      <w:b/>
      <w:bCs/>
      <w:kern w:val="44"/>
      <w:sz w:val="32"/>
      <w:szCs w:val="44"/>
      <w:lang w:val="x-none" w:eastAsia="x-none"/>
    </w:rPr>
  </w:style>
  <w:style w:type="paragraph" w:styleId="2">
    <w:name w:val="heading 2"/>
    <w:basedOn w:val="a"/>
    <w:next w:val="a"/>
    <w:link w:val="2Char"/>
    <w:uiPriority w:val="9"/>
    <w:qFormat/>
    <w:rsid w:val="00AC4C79"/>
    <w:pPr>
      <w:keepNext/>
      <w:keepLines/>
      <w:spacing w:before="260" w:after="260" w:line="416" w:lineRule="auto"/>
      <w:outlineLvl w:val="1"/>
    </w:pPr>
    <w:rPr>
      <w:rFonts w:ascii="Calibri Light" w:eastAsia="宋体" w:hAnsi="Calibri Light" w:cs="Times New Roman"/>
      <w:b/>
      <w:bCs/>
      <w:sz w:val="32"/>
      <w:szCs w:val="32"/>
      <w:lang w:val="x-none" w:eastAsia="x-none"/>
    </w:rPr>
  </w:style>
  <w:style w:type="paragraph" w:styleId="3">
    <w:name w:val="heading 3"/>
    <w:basedOn w:val="a"/>
    <w:next w:val="a"/>
    <w:link w:val="3Char"/>
    <w:uiPriority w:val="9"/>
    <w:qFormat/>
    <w:rsid w:val="00AC4C7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uiPriority w:val="9"/>
    <w:qFormat/>
    <w:rsid w:val="00AC4C79"/>
    <w:pPr>
      <w:keepNext/>
      <w:keepLines/>
      <w:spacing w:before="280" w:after="290" w:line="376" w:lineRule="auto"/>
      <w:outlineLvl w:val="3"/>
    </w:pPr>
    <w:rPr>
      <w:rFonts w:ascii="Cambria" w:eastAsia="宋体" w:hAnsi="Cambria"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4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4C79"/>
    <w:rPr>
      <w:sz w:val="18"/>
      <w:szCs w:val="18"/>
    </w:rPr>
  </w:style>
  <w:style w:type="paragraph" w:styleId="a4">
    <w:name w:val="footer"/>
    <w:basedOn w:val="a"/>
    <w:link w:val="Char0"/>
    <w:uiPriority w:val="99"/>
    <w:unhideWhenUsed/>
    <w:rsid w:val="00AC4C79"/>
    <w:pPr>
      <w:tabs>
        <w:tab w:val="center" w:pos="4153"/>
        <w:tab w:val="right" w:pos="8306"/>
      </w:tabs>
      <w:snapToGrid w:val="0"/>
      <w:jc w:val="left"/>
    </w:pPr>
    <w:rPr>
      <w:sz w:val="18"/>
      <w:szCs w:val="18"/>
    </w:rPr>
  </w:style>
  <w:style w:type="character" w:customStyle="1" w:styleId="Char0">
    <w:name w:val="页脚 Char"/>
    <w:basedOn w:val="a0"/>
    <w:link w:val="a4"/>
    <w:uiPriority w:val="99"/>
    <w:rsid w:val="00AC4C79"/>
    <w:rPr>
      <w:sz w:val="18"/>
      <w:szCs w:val="18"/>
    </w:rPr>
  </w:style>
  <w:style w:type="character" w:customStyle="1" w:styleId="1Char">
    <w:name w:val="标题 1 Char"/>
    <w:basedOn w:val="a0"/>
    <w:link w:val="1"/>
    <w:uiPriority w:val="9"/>
    <w:rsid w:val="00AC4C79"/>
    <w:rPr>
      <w:rFonts w:ascii="Calibri" w:eastAsia="宋体" w:hAnsi="Calibri" w:cs="Times New Roman"/>
      <w:b/>
      <w:bCs/>
      <w:kern w:val="44"/>
      <w:sz w:val="32"/>
      <w:szCs w:val="44"/>
      <w:lang w:val="x-none" w:eastAsia="x-none"/>
    </w:rPr>
  </w:style>
  <w:style w:type="character" w:customStyle="1" w:styleId="2Char">
    <w:name w:val="标题 2 Char"/>
    <w:basedOn w:val="a0"/>
    <w:link w:val="2"/>
    <w:uiPriority w:val="9"/>
    <w:rsid w:val="00AC4C79"/>
    <w:rPr>
      <w:rFonts w:ascii="Calibri Light" w:eastAsia="宋体" w:hAnsi="Calibri Light" w:cs="Times New Roman"/>
      <w:b/>
      <w:bCs/>
      <w:sz w:val="32"/>
      <w:szCs w:val="32"/>
      <w:lang w:val="x-none" w:eastAsia="x-none"/>
    </w:rPr>
  </w:style>
  <w:style w:type="character" w:customStyle="1" w:styleId="3Char">
    <w:name w:val="标题 3 Char"/>
    <w:basedOn w:val="a0"/>
    <w:link w:val="3"/>
    <w:uiPriority w:val="9"/>
    <w:rsid w:val="00AC4C79"/>
    <w:rPr>
      <w:rFonts w:ascii="Calibri" w:eastAsia="宋体" w:hAnsi="Calibri" w:cs="Times New Roman"/>
      <w:b/>
      <w:bCs/>
      <w:sz w:val="32"/>
      <w:szCs w:val="32"/>
      <w:lang w:val="x-none" w:eastAsia="x-none"/>
    </w:rPr>
  </w:style>
  <w:style w:type="character" w:customStyle="1" w:styleId="4Char">
    <w:name w:val="标题 4 Char"/>
    <w:basedOn w:val="a0"/>
    <w:link w:val="4"/>
    <w:uiPriority w:val="9"/>
    <w:rsid w:val="00AC4C79"/>
    <w:rPr>
      <w:rFonts w:ascii="Cambria" w:eastAsia="宋体" w:hAnsi="Cambria" w:cs="Times New Roman"/>
      <w:b/>
      <w:bCs/>
      <w:sz w:val="28"/>
      <w:szCs w:val="28"/>
      <w:lang w:val="x-none" w:eastAsia="x-none"/>
    </w:rPr>
  </w:style>
  <w:style w:type="character" w:customStyle="1" w:styleId="3Char0">
    <w:name w:val="正文文本缩进 3 Char"/>
    <w:link w:val="30"/>
    <w:rsid w:val="00AC4C79"/>
    <w:rPr>
      <w:rFonts w:ascii="宋体" w:hAnsi="宋体"/>
      <w:sz w:val="24"/>
      <w:szCs w:val="24"/>
    </w:rPr>
  </w:style>
  <w:style w:type="paragraph" w:styleId="30">
    <w:name w:val="Body Text Indent 3"/>
    <w:basedOn w:val="a"/>
    <w:link w:val="3Char0"/>
    <w:unhideWhenUsed/>
    <w:rsid w:val="00AC4C79"/>
    <w:pPr>
      <w:snapToGrid w:val="0"/>
      <w:spacing w:line="312" w:lineRule="auto"/>
      <w:ind w:leftChars="250" w:left="525" w:firstLine="43"/>
    </w:pPr>
    <w:rPr>
      <w:rFonts w:ascii="宋体" w:hAnsi="宋体"/>
      <w:sz w:val="24"/>
      <w:szCs w:val="24"/>
    </w:rPr>
  </w:style>
  <w:style w:type="character" w:customStyle="1" w:styleId="3Char1">
    <w:name w:val="正文文本缩进 3 Char1"/>
    <w:basedOn w:val="a0"/>
    <w:uiPriority w:val="99"/>
    <w:semiHidden/>
    <w:rsid w:val="00AC4C7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4C79"/>
    <w:pPr>
      <w:keepNext/>
      <w:keepLines/>
      <w:spacing w:before="140" w:after="140" w:line="360" w:lineRule="auto"/>
      <w:outlineLvl w:val="0"/>
    </w:pPr>
    <w:rPr>
      <w:rFonts w:ascii="Calibri" w:eastAsia="宋体" w:hAnsi="Calibri" w:cs="Times New Roman"/>
      <w:b/>
      <w:bCs/>
      <w:kern w:val="44"/>
      <w:sz w:val="32"/>
      <w:szCs w:val="44"/>
      <w:lang w:val="x-none" w:eastAsia="x-none"/>
    </w:rPr>
  </w:style>
  <w:style w:type="paragraph" w:styleId="2">
    <w:name w:val="heading 2"/>
    <w:basedOn w:val="a"/>
    <w:next w:val="a"/>
    <w:link w:val="2Char"/>
    <w:uiPriority w:val="9"/>
    <w:qFormat/>
    <w:rsid w:val="00AC4C79"/>
    <w:pPr>
      <w:keepNext/>
      <w:keepLines/>
      <w:spacing w:before="260" w:after="260" w:line="416" w:lineRule="auto"/>
      <w:outlineLvl w:val="1"/>
    </w:pPr>
    <w:rPr>
      <w:rFonts w:ascii="Calibri Light" w:eastAsia="宋体" w:hAnsi="Calibri Light" w:cs="Times New Roman"/>
      <w:b/>
      <w:bCs/>
      <w:sz w:val="32"/>
      <w:szCs w:val="32"/>
      <w:lang w:val="x-none" w:eastAsia="x-none"/>
    </w:rPr>
  </w:style>
  <w:style w:type="paragraph" w:styleId="3">
    <w:name w:val="heading 3"/>
    <w:basedOn w:val="a"/>
    <w:next w:val="a"/>
    <w:link w:val="3Char"/>
    <w:uiPriority w:val="9"/>
    <w:qFormat/>
    <w:rsid w:val="00AC4C7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uiPriority w:val="9"/>
    <w:qFormat/>
    <w:rsid w:val="00AC4C79"/>
    <w:pPr>
      <w:keepNext/>
      <w:keepLines/>
      <w:spacing w:before="280" w:after="290" w:line="376" w:lineRule="auto"/>
      <w:outlineLvl w:val="3"/>
    </w:pPr>
    <w:rPr>
      <w:rFonts w:ascii="Cambria" w:eastAsia="宋体" w:hAnsi="Cambria"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4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4C79"/>
    <w:rPr>
      <w:sz w:val="18"/>
      <w:szCs w:val="18"/>
    </w:rPr>
  </w:style>
  <w:style w:type="paragraph" w:styleId="a4">
    <w:name w:val="footer"/>
    <w:basedOn w:val="a"/>
    <w:link w:val="Char0"/>
    <w:uiPriority w:val="99"/>
    <w:unhideWhenUsed/>
    <w:rsid w:val="00AC4C79"/>
    <w:pPr>
      <w:tabs>
        <w:tab w:val="center" w:pos="4153"/>
        <w:tab w:val="right" w:pos="8306"/>
      </w:tabs>
      <w:snapToGrid w:val="0"/>
      <w:jc w:val="left"/>
    </w:pPr>
    <w:rPr>
      <w:sz w:val="18"/>
      <w:szCs w:val="18"/>
    </w:rPr>
  </w:style>
  <w:style w:type="character" w:customStyle="1" w:styleId="Char0">
    <w:name w:val="页脚 Char"/>
    <w:basedOn w:val="a0"/>
    <w:link w:val="a4"/>
    <w:uiPriority w:val="99"/>
    <w:rsid w:val="00AC4C79"/>
    <w:rPr>
      <w:sz w:val="18"/>
      <w:szCs w:val="18"/>
    </w:rPr>
  </w:style>
  <w:style w:type="character" w:customStyle="1" w:styleId="1Char">
    <w:name w:val="标题 1 Char"/>
    <w:basedOn w:val="a0"/>
    <w:link w:val="1"/>
    <w:uiPriority w:val="9"/>
    <w:rsid w:val="00AC4C79"/>
    <w:rPr>
      <w:rFonts w:ascii="Calibri" w:eastAsia="宋体" w:hAnsi="Calibri" w:cs="Times New Roman"/>
      <w:b/>
      <w:bCs/>
      <w:kern w:val="44"/>
      <w:sz w:val="32"/>
      <w:szCs w:val="44"/>
      <w:lang w:val="x-none" w:eastAsia="x-none"/>
    </w:rPr>
  </w:style>
  <w:style w:type="character" w:customStyle="1" w:styleId="2Char">
    <w:name w:val="标题 2 Char"/>
    <w:basedOn w:val="a0"/>
    <w:link w:val="2"/>
    <w:uiPriority w:val="9"/>
    <w:rsid w:val="00AC4C79"/>
    <w:rPr>
      <w:rFonts w:ascii="Calibri Light" w:eastAsia="宋体" w:hAnsi="Calibri Light" w:cs="Times New Roman"/>
      <w:b/>
      <w:bCs/>
      <w:sz w:val="32"/>
      <w:szCs w:val="32"/>
      <w:lang w:val="x-none" w:eastAsia="x-none"/>
    </w:rPr>
  </w:style>
  <w:style w:type="character" w:customStyle="1" w:styleId="3Char">
    <w:name w:val="标题 3 Char"/>
    <w:basedOn w:val="a0"/>
    <w:link w:val="3"/>
    <w:uiPriority w:val="9"/>
    <w:rsid w:val="00AC4C79"/>
    <w:rPr>
      <w:rFonts w:ascii="Calibri" w:eastAsia="宋体" w:hAnsi="Calibri" w:cs="Times New Roman"/>
      <w:b/>
      <w:bCs/>
      <w:sz w:val="32"/>
      <w:szCs w:val="32"/>
      <w:lang w:val="x-none" w:eastAsia="x-none"/>
    </w:rPr>
  </w:style>
  <w:style w:type="character" w:customStyle="1" w:styleId="4Char">
    <w:name w:val="标题 4 Char"/>
    <w:basedOn w:val="a0"/>
    <w:link w:val="4"/>
    <w:uiPriority w:val="9"/>
    <w:rsid w:val="00AC4C79"/>
    <w:rPr>
      <w:rFonts w:ascii="Cambria" w:eastAsia="宋体" w:hAnsi="Cambria" w:cs="Times New Roman"/>
      <w:b/>
      <w:bCs/>
      <w:sz w:val="28"/>
      <w:szCs w:val="28"/>
      <w:lang w:val="x-none" w:eastAsia="x-none"/>
    </w:rPr>
  </w:style>
  <w:style w:type="character" w:customStyle="1" w:styleId="3Char0">
    <w:name w:val="正文文本缩进 3 Char"/>
    <w:link w:val="30"/>
    <w:rsid w:val="00AC4C79"/>
    <w:rPr>
      <w:rFonts w:ascii="宋体" w:hAnsi="宋体"/>
      <w:sz w:val="24"/>
      <w:szCs w:val="24"/>
    </w:rPr>
  </w:style>
  <w:style w:type="paragraph" w:styleId="30">
    <w:name w:val="Body Text Indent 3"/>
    <w:basedOn w:val="a"/>
    <w:link w:val="3Char0"/>
    <w:unhideWhenUsed/>
    <w:rsid w:val="00AC4C79"/>
    <w:pPr>
      <w:snapToGrid w:val="0"/>
      <w:spacing w:line="312" w:lineRule="auto"/>
      <w:ind w:leftChars="250" w:left="525" w:firstLine="43"/>
    </w:pPr>
    <w:rPr>
      <w:rFonts w:ascii="宋体" w:hAnsi="宋体"/>
      <w:sz w:val="24"/>
      <w:szCs w:val="24"/>
    </w:rPr>
  </w:style>
  <w:style w:type="character" w:customStyle="1" w:styleId="3Char1">
    <w:name w:val="正文文本缩进 3 Char1"/>
    <w:basedOn w:val="a0"/>
    <w:uiPriority w:val="99"/>
    <w:semiHidden/>
    <w:rsid w:val="00AC4C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DBEB5-7919-4E7A-80C0-1B086764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2067</Words>
  <Characters>11785</Characters>
  <Application>Microsoft Office Word</Application>
  <DocSecurity>0</DocSecurity>
  <Lines>98</Lines>
  <Paragraphs>27</Paragraphs>
  <ScaleCrop>false</ScaleCrop>
  <Company/>
  <LinksUpToDate>false</LinksUpToDate>
  <CharactersWithSpaces>13825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yaogang</dc:creator>
  <cp:keywords/>
  <dc:description/>
  <cp:lastModifiedBy>yaogang</cp:lastModifiedBy>
  <cp:revision>2</cp:revision>
  <dcterms:created xsi:type="dcterms:W3CDTF">2017-12-25T06:57:00Z</dcterms:created>
  <dcterms:modified xsi:type="dcterms:W3CDTF">2017-12-25T06:59:00Z</dcterms:modified>
</cp:coreProperties>
</file>