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3E9" w:rsidRDefault="00EA23E9" w:rsidP="00EA23E9">
      <w:pPr>
        <w:jc w:val="center"/>
        <w:rPr>
          <w:b/>
          <w:color w:val="000000"/>
          <w:sz w:val="30"/>
          <w:szCs w:val="30"/>
        </w:rPr>
      </w:pPr>
      <w:r>
        <w:rPr>
          <w:rFonts w:hint="eastAsia"/>
          <w:b/>
          <w:color w:val="000000"/>
          <w:sz w:val="30"/>
          <w:szCs w:val="30"/>
        </w:rPr>
        <w:t>服务方案及承诺</w:t>
      </w:r>
    </w:p>
    <w:p w:rsidR="00EA23E9" w:rsidRDefault="00EA23E9" w:rsidP="00EA23E9">
      <w:pPr>
        <w:spacing w:line="360" w:lineRule="auto"/>
        <w:ind w:firstLineChars="200" w:firstLine="480"/>
        <w:rPr>
          <w:rFonts w:ascii="宋体" w:hAnsi="宋体"/>
          <w:sz w:val="24"/>
        </w:rPr>
      </w:pPr>
    </w:p>
    <w:p w:rsidR="00EA23E9" w:rsidRDefault="00EA23E9" w:rsidP="00EA23E9">
      <w:pPr>
        <w:snapToGrid w:val="0"/>
        <w:spacing w:line="360" w:lineRule="auto"/>
        <w:ind w:firstLineChars="200" w:firstLine="480"/>
        <w:jc w:val="left"/>
        <w:rPr>
          <w:rFonts w:ascii="宋体" w:hAnsi="宋体" w:hint="eastAsia"/>
          <w:sz w:val="24"/>
          <w:u w:val="single"/>
        </w:rPr>
      </w:pPr>
      <w:r>
        <w:rPr>
          <w:rFonts w:ascii="宋体" w:hAnsi="宋体" w:hint="eastAsia"/>
          <w:sz w:val="24"/>
        </w:rPr>
        <w:t>北京华联印刷有限公司就</w:t>
      </w:r>
      <w:r>
        <w:rPr>
          <w:rFonts w:ascii="宋体" w:hAnsi="宋体" w:hint="eastAsia"/>
          <w:sz w:val="24"/>
          <w:szCs w:val="24"/>
          <w:u w:val="single"/>
        </w:rPr>
        <w:t>《中国统一战线》杂志社杂志印刷服务采购项目</w:t>
      </w:r>
      <w:r>
        <w:rPr>
          <w:rFonts w:ascii="宋体" w:hAnsi="宋体" w:hint="eastAsia"/>
          <w:sz w:val="24"/>
        </w:rPr>
        <w:t>制定具体服务方案如下：</w:t>
      </w:r>
    </w:p>
    <w:p w:rsidR="00EA23E9" w:rsidRDefault="00EA23E9" w:rsidP="00EA23E9">
      <w:pPr>
        <w:spacing w:line="360" w:lineRule="auto"/>
        <w:rPr>
          <w:rFonts w:ascii="宋体" w:hAnsi="宋体" w:hint="eastAsia"/>
          <w:b/>
          <w:sz w:val="24"/>
        </w:rPr>
      </w:pPr>
      <w:r>
        <w:rPr>
          <w:rFonts w:ascii="宋体" w:hAnsi="宋体" w:hint="eastAsia"/>
          <w:b/>
          <w:bCs/>
          <w:sz w:val="24"/>
        </w:rPr>
        <w:t>1、印刷前</w:t>
      </w:r>
      <w:r>
        <w:rPr>
          <w:rFonts w:ascii="宋体" w:hAnsi="宋体" w:hint="eastAsia"/>
          <w:b/>
          <w:sz w:val="24"/>
        </w:rPr>
        <w:t>成立专门印制小组，提供24小时全天候服务：</w:t>
      </w:r>
    </w:p>
    <w:p w:rsidR="00EA23E9" w:rsidRDefault="00EA23E9" w:rsidP="00EA23E9">
      <w:pPr>
        <w:spacing w:line="360" w:lineRule="auto"/>
        <w:ind w:firstLineChars="225" w:firstLine="540"/>
        <w:rPr>
          <w:rFonts w:ascii="宋体" w:hAnsi="宋体" w:hint="eastAsia"/>
          <w:sz w:val="24"/>
        </w:rPr>
      </w:pPr>
      <w:r>
        <w:rPr>
          <w:rFonts w:ascii="宋体" w:hAnsi="宋体" w:hint="eastAsia"/>
          <w:sz w:val="24"/>
        </w:rPr>
        <w:t>北京华联印刷有限公司针对</w:t>
      </w:r>
      <w:r>
        <w:rPr>
          <w:rFonts w:ascii="宋体" w:hAnsi="宋体" w:hint="eastAsia"/>
          <w:sz w:val="24"/>
          <w:szCs w:val="24"/>
          <w:u w:val="single"/>
        </w:rPr>
        <w:t>《中国统一战线》杂志社杂志印刷服务采购项目</w:t>
      </w:r>
      <w:r>
        <w:rPr>
          <w:rFonts w:ascii="宋体" w:hAnsi="宋体" w:hint="eastAsia"/>
          <w:sz w:val="24"/>
        </w:rPr>
        <w:t>的印制，在印件印刷前成立专门服务小组。由公司董事总经理牵头负责，提供7天X 24小时全天候印刷服务。小组成员手机24小时开通，并开通24小时值班服务热线</w:t>
      </w:r>
      <w:r>
        <w:rPr>
          <w:rFonts w:ascii="宋体" w:hAnsi="宋体" w:hint="eastAsia"/>
          <w:b/>
          <w:sz w:val="24"/>
        </w:rPr>
        <w:t>010-67876655，由营业部经理马和宇（手机13911197310）</w:t>
      </w:r>
      <w:r>
        <w:rPr>
          <w:rFonts w:ascii="宋体" w:hAnsi="宋体" w:hint="eastAsia"/>
          <w:sz w:val="24"/>
        </w:rPr>
        <w:t>随时解答采购单位咨询，在接到印刷需求后，两小时内绝对到达现场，建立采购人印刷管理档案，根据需求，将提供相应的“全面印刷解决方案”，</w:t>
      </w:r>
      <w:bookmarkStart w:id="0" w:name="_GoBack"/>
      <w:bookmarkEnd w:id="0"/>
      <w:r>
        <w:rPr>
          <w:rFonts w:ascii="宋体" w:hAnsi="宋体" w:hint="eastAsia"/>
          <w:sz w:val="24"/>
        </w:rPr>
        <w:t>并可以派生产技术人员去免费提供技术支持和印刷工艺知识方面培训。业务小组成员专门负责该项目并与采购人及时沟通。服务小组成员如下：</w:t>
      </w:r>
    </w:p>
    <w:tbl>
      <w:tblPr>
        <w:tblW w:w="8460" w:type="dxa"/>
        <w:tblInd w:w="-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260"/>
        <w:gridCol w:w="1098"/>
        <w:gridCol w:w="1962"/>
        <w:gridCol w:w="2880"/>
        <w:gridCol w:w="1260"/>
      </w:tblGrid>
      <w:tr w:rsidR="00EA23E9" w:rsidTr="00EA23E9">
        <w:trPr>
          <w:trHeight w:val="510"/>
        </w:trPr>
        <w:tc>
          <w:tcPr>
            <w:tcW w:w="1260" w:type="dxa"/>
            <w:tcBorders>
              <w:top w:val="single" w:sz="18" w:space="0" w:color="auto"/>
              <w:left w:val="single" w:sz="18" w:space="0" w:color="auto"/>
              <w:bottom w:val="single" w:sz="6" w:space="0" w:color="auto"/>
              <w:right w:val="single" w:sz="6" w:space="0" w:color="auto"/>
            </w:tcBorders>
            <w:vAlign w:val="center"/>
            <w:hideMark/>
          </w:tcPr>
          <w:p w:rsidR="00EA23E9" w:rsidRDefault="00EA23E9">
            <w:pPr>
              <w:pStyle w:val="a5"/>
              <w:spacing w:line="360" w:lineRule="auto"/>
              <w:ind w:left="48" w:hangingChars="20" w:hanging="48"/>
              <w:rPr>
                <w:rFonts w:hAnsi="宋体"/>
                <w:sz w:val="24"/>
                <w:szCs w:val="24"/>
              </w:rPr>
            </w:pPr>
            <w:r>
              <w:rPr>
                <w:rFonts w:hAnsi="宋体" w:hint="eastAsia"/>
                <w:sz w:val="24"/>
                <w:szCs w:val="24"/>
              </w:rPr>
              <w:t>服务安排</w:t>
            </w:r>
          </w:p>
        </w:tc>
        <w:tc>
          <w:tcPr>
            <w:tcW w:w="1098" w:type="dxa"/>
            <w:tcBorders>
              <w:top w:val="single" w:sz="18"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sz w:val="24"/>
                <w:szCs w:val="24"/>
              </w:rPr>
            </w:pPr>
            <w:r>
              <w:rPr>
                <w:rFonts w:hAnsi="宋体" w:hint="eastAsia"/>
                <w:sz w:val="24"/>
                <w:szCs w:val="24"/>
              </w:rPr>
              <w:t>姓 名</w:t>
            </w:r>
          </w:p>
        </w:tc>
        <w:tc>
          <w:tcPr>
            <w:tcW w:w="1962" w:type="dxa"/>
            <w:tcBorders>
              <w:top w:val="single" w:sz="18"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sz w:val="24"/>
                <w:szCs w:val="24"/>
              </w:rPr>
            </w:pPr>
            <w:r>
              <w:rPr>
                <w:rFonts w:hAnsi="宋体" w:hint="eastAsia"/>
                <w:sz w:val="24"/>
                <w:szCs w:val="24"/>
              </w:rPr>
              <w:t>职 位</w:t>
            </w:r>
          </w:p>
        </w:tc>
        <w:tc>
          <w:tcPr>
            <w:tcW w:w="2880" w:type="dxa"/>
            <w:tcBorders>
              <w:top w:val="single" w:sz="18"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sz w:val="24"/>
                <w:szCs w:val="24"/>
              </w:rPr>
            </w:pPr>
            <w:r>
              <w:rPr>
                <w:rFonts w:hAnsi="宋体" w:hint="eastAsia"/>
                <w:sz w:val="24"/>
                <w:szCs w:val="24"/>
              </w:rPr>
              <w:t>所持资格证件名称</w:t>
            </w:r>
          </w:p>
        </w:tc>
        <w:tc>
          <w:tcPr>
            <w:tcW w:w="1260" w:type="dxa"/>
            <w:tcBorders>
              <w:top w:val="single" w:sz="18" w:space="0" w:color="auto"/>
              <w:left w:val="single" w:sz="6" w:space="0" w:color="auto"/>
              <w:bottom w:val="single" w:sz="6" w:space="0" w:color="auto"/>
              <w:right w:val="single" w:sz="18" w:space="0" w:color="auto"/>
            </w:tcBorders>
            <w:vAlign w:val="center"/>
            <w:hideMark/>
          </w:tcPr>
          <w:p w:rsidR="00EA23E9" w:rsidRDefault="00EA23E9">
            <w:pPr>
              <w:pStyle w:val="a5"/>
              <w:spacing w:line="360" w:lineRule="auto"/>
              <w:jc w:val="center"/>
              <w:rPr>
                <w:rFonts w:hAnsi="宋体"/>
                <w:sz w:val="24"/>
                <w:szCs w:val="24"/>
              </w:rPr>
            </w:pPr>
            <w:r>
              <w:rPr>
                <w:rFonts w:hAnsi="宋体" w:hint="eastAsia"/>
                <w:sz w:val="24"/>
                <w:szCs w:val="24"/>
              </w:rPr>
              <w:t>从业时间</w:t>
            </w:r>
          </w:p>
        </w:tc>
      </w:tr>
      <w:tr w:rsidR="00EA23E9" w:rsidTr="00EA23E9">
        <w:trPr>
          <w:trHeight w:val="510"/>
        </w:trPr>
        <w:tc>
          <w:tcPr>
            <w:tcW w:w="1260" w:type="dxa"/>
            <w:vMerge w:val="restart"/>
            <w:tcBorders>
              <w:top w:val="single" w:sz="6" w:space="0" w:color="auto"/>
              <w:left w:val="single" w:sz="18" w:space="0" w:color="auto"/>
              <w:bottom w:val="single" w:sz="6" w:space="0" w:color="auto"/>
              <w:right w:val="single" w:sz="6" w:space="0" w:color="auto"/>
            </w:tcBorders>
            <w:vAlign w:val="center"/>
            <w:hideMark/>
          </w:tcPr>
          <w:p w:rsidR="00EA23E9" w:rsidRDefault="00EA23E9">
            <w:pPr>
              <w:pStyle w:val="CharCharCharChar"/>
              <w:spacing w:line="360" w:lineRule="auto"/>
              <w:ind w:firstLineChars="22" w:firstLine="53"/>
              <w:jc w:val="center"/>
              <w:rPr>
                <w:rFonts w:ascii="宋体" w:hAnsi="宋体"/>
                <w:sz w:val="24"/>
                <w:szCs w:val="24"/>
                <w:lang w:eastAsia="zh-CN"/>
              </w:rPr>
            </w:pPr>
            <w:proofErr w:type="spellStart"/>
            <w:r>
              <w:rPr>
                <w:rFonts w:ascii="宋体" w:hAnsi="宋体" w:hint="eastAsia"/>
                <w:sz w:val="24"/>
                <w:szCs w:val="24"/>
              </w:rPr>
              <w:t>总负责人</w:t>
            </w:r>
            <w:proofErr w:type="spellEnd"/>
          </w:p>
        </w:tc>
        <w:tc>
          <w:tcPr>
            <w:tcW w:w="1098"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CharCharCharChar"/>
              <w:spacing w:line="360" w:lineRule="auto"/>
              <w:jc w:val="both"/>
              <w:rPr>
                <w:rFonts w:ascii="宋体" w:hAnsi="宋体"/>
                <w:sz w:val="24"/>
                <w:szCs w:val="24"/>
                <w:lang w:eastAsia="zh-CN"/>
              </w:rPr>
            </w:pPr>
            <w:r>
              <w:rPr>
                <w:rFonts w:ascii="宋体" w:hAnsi="宋体" w:hint="eastAsia"/>
                <w:sz w:val="24"/>
                <w:szCs w:val="24"/>
                <w:lang w:eastAsia="zh-CN"/>
              </w:rPr>
              <w:t>朱敏</w:t>
            </w:r>
          </w:p>
        </w:tc>
        <w:tc>
          <w:tcPr>
            <w:tcW w:w="1962"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CharCharCharChar"/>
              <w:spacing w:line="360" w:lineRule="auto"/>
              <w:jc w:val="both"/>
              <w:rPr>
                <w:rFonts w:ascii="宋体" w:hAnsi="宋体"/>
                <w:sz w:val="24"/>
                <w:szCs w:val="24"/>
              </w:rPr>
            </w:pPr>
            <w:proofErr w:type="spellStart"/>
            <w:r>
              <w:rPr>
                <w:rFonts w:ascii="宋体" w:hAnsi="宋体" w:hint="eastAsia"/>
                <w:sz w:val="24"/>
                <w:szCs w:val="24"/>
              </w:rPr>
              <w:t>董事总经理</w:t>
            </w:r>
            <w:proofErr w:type="spellEnd"/>
          </w:p>
        </w:tc>
        <w:tc>
          <w:tcPr>
            <w:tcW w:w="2880" w:type="dxa"/>
            <w:tcBorders>
              <w:top w:val="single" w:sz="6" w:space="0" w:color="auto"/>
              <w:left w:val="single" w:sz="6" w:space="0" w:color="auto"/>
              <w:bottom w:val="single" w:sz="6" w:space="0" w:color="auto"/>
              <w:right w:val="single" w:sz="6" w:space="0" w:color="auto"/>
            </w:tcBorders>
            <w:vAlign w:val="center"/>
          </w:tcPr>
          <w:p w:rsidR="00EA23E9" w:rsidRDefault="00EA23E9">
            <w:pPr>
              <w:pStyle w:val="a5"/>
              <w:spacing w:line="360" w:lineRule="auto"/>
              <w:rPr>
                <w:rFonts w:hAnsi="宋体"/>
                <w:sz w:val="24"/>
                <w:szCs w:val="24"/>
              </w:rPr>
            </w:pPr>
          </w:p>
        </w:tc>
        <w:tc>
          <w:tcPr>
            <w:tcW w:w="1260" w:type="dxa"/>
            <w:tcBorders>
              <w:top w:val="single" w:sz="6" w:space="0" w:color="auto"/>
              <w:left w:val="single" w:sz="6" w:space="0" w:color="auto"/>
              <w:bottom w:val="single" w:sz="6" w:space="0" w:color="auto"/>
              <w:right w:val="single" w:sz="18" w:space="0" w:color="auto"/>
            </w:tcBorders>
            <w:vAlign w:val="center"/>
            <w:hideMark/>
          </w:tcPr>
          <w:p w:rsidR="00EA23E9" w:rsidRDefault="00EA23E9">
            <w:pPr>
              <w:pStyle w:val="CharCharCharChar"/>
              <w:spacing w:line="360" w:lineRule="auto"/>
              <w:jc w:val="center"/>
              <w:rPr>
                <w:rFonts w:ascii="宋体" w:hAnsi="宋体"/>
                <w:sz w:val="24"/>
                <w:szCs w:val="24"/>
              </w:rPr>
            </w:pPr>
            <w:r>
              <w:rPr>
                <w:rFonts w:ascii="宋体" w:hAnsi="宋体" w:hint="eastAsia"/>
                <w:sz w:val="24"/>
                <w:szCs w:val="24"/>
                <w:lang w:eastAsia="zh-CN"/>
              </w:rPr>
              <w:t>18</w:t>
            </w:r>
            <w:r>
              <w:rPr>
                <w:rFonts w:ascii="宋体" w:hAnsi="宋体" w:hint="eastAsia"/>
                <w:sz w:val="24"/>
                <w:szCs w:val="24"/>
              </w:rPr>
              <w:t>年</w:t>
            </w:r>
          </w:p>
        </w:tc>
      </w:tr>
      <w:tr w:rsidR="00EA23E9" w:rsidTr="00EA23E9">
        <w:trPr>
          <w:trHeight w:val="510"/>
        </w:trPr>
        <w:tc>
          <w:tcPr>
            <w:tcW w:w="1260" w:type="dxa"/>
            <w:vMerge/>
            <w:tcBorders>
              <w:top w:val="single" w:sz="6" w:space="0" w:color="auto"/>
              <w:left w:val="single" w:sz="18" w:space="0" w:color="auto"/>
              <w:bottom w:val="single" w:sz="6" w:space="0" w:color="auto"/>
              <w:right w:val="single" w:sz="6" w:space="0" w:color="auto"/>
            </w:tcBorders>
            <w:vAlign w:val="center"/>
            <w:hideMark/>
          </w:tcPr>
          <w:p w:rsidR="00EA23E9" w:rsidRDefault="00EA23E9">
            <w:pPr>
              <w:widowControl/>
              <w:jc w:val="left"/>
              <w:rPr>
                <w:rFonts w:ascii="宋体" w:hAnsi="宋体"/>
                <w:kern w:val="0"/>
                <w:sz w:val="24"/>
                <w:szCs w:val="24"/>
              </w:rPr>
            </w:pPr>
          </w:p>
        </w:tc>
        <w:tc>
          <w:tcPr>
            <w:tcW w:w="1098"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color w:val="000000"/>
                <w:sz w:val="24"/>
                <w:szCs w:val="24"/>
              </w:rPr>
            </w:pPr>
            <w:r>
              <w:rPr>
                <w:rFonts w:hAnsi="宋体" w:hint="eastAsia"/>
                <w:color w:val="000000"/>
                <w:sz w:val="24"/>
                <w:szCs w:val="24"/>
              </w:rPr>
              <w:t>王尚义</w:t>
            </w:r>
          </w:p>
        </w:tc>
        <w:tc>
          <w:tcPr>
            <w:tcW w:w="1962"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ind w:rightChars="87" w:right="183"/>
              <w:rPr>
                <w:rFonts w:hAnsi="宋体"/>
                <w:sz w:val="24"/>
                <w:szCs w:val="24"/>
              </w:rPr>
            </w:pPr>
            <w:r>
              <w:rPr>
                <w:rFonts w:hAnsi="宋体" w:hint="eastAsia"/>
                <w:sz w:val="24"/>
                <w:szCs w:val="24"/>
              </w:rPr>
              <w:t>副总经理</w:t>
            </w:r>
          </w:p>
          <w:p w:rsidR="00EA23E9" w:rsidRDefault="00EA23E9">
            <w:pPr>
              <w:pStyle w:val="a5"/>
              <w:spacing w:line="360" w:lineRule="auto"/>
              <w:ind w:rightChars="87" w:right="183"/>
              <w:rPr>
                <w:rFonts w:hAnsi="宋体"/>
                <w:sz w:val="24"/>
                <w:szCs w:val="24"/>
              </w:rPr>
            </w:pPr>
            <w:r>
              <w:rPr>
                <w:rFonts w:hAnsi="宋体" w:hint="eastAsia"/>
                <w:sz w:val="24"/>
                <w:szCs w:val="24"/>
              </w:rPr>
              <w:t>物料部经理</w:t>
            </w:r>
          </w:p>
        </w:tc>
        <w:tc>
          <w:tcPr>
            <w:tcW w:w="2880"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sz w:val="24"/>
                <w:szCs w:val="24"/>
              </w:rPr>
            </w:pPr>
            <w:r>
              <w:rPr>
                <w:rFonts w:hAnsi="宋体" w:hint="eastAsia"/>
                <w:sz w:val="24"/>
                <w:szCs w:val="24"/>
              </w:rPr>
              <w:t>全国著名纸张专家、副教授、高级工程师</w:t>
            </w:r>
          </w:p>
        </w:tc>
        <w:tc>
          <w:tcPr>
            <w:tcW w:w="1260" w:type="dxa"/>
            <w:tcBorders>
              <w:top w:val="single" w:sz="6" w:space="0" w:color="auto"/>
              <w:left w:val="single" w:sz="6" w:space="0" w:color="auto"/>
              <w:bottom w:val="single" w:sz="6" w:space="0" w:color="auto"/>
              <w:right w:val="single" w:sz="18" w:space="0" w:color="auto"/>
            </w:tcBorders>
            <w:vAlign w:val="center"/>
            <w:hideMark/>
          </w:tcPr>
          <w:p w:rsidR="00EA23E9" w:rsidRDefault="00EA23E9">
            <w:pPr>
              <w:pStyle w:val="a5"/>
              <w:spacing w:line="360" w:lineRule="auto"/>
              <w:jc w:val="center"/>
              <w:rPr>
                <w:rFonts w:hAnsi="宋体"/>
                <w:sz w:val="24"/>
                <w:szCs w:val="24"/>
              </w:rPr>
            </w:pPr>
            <w:r>
              <w:rPr>
                <w:rFonts w:hAnsi="宋体" w:hint="eastAsia"/>
                <w:sz w:val="24"/>
                <w:szCs w:val="24"/>
              </w:rPr>
              <w:t>32年</w:t>
            </w:r>
          </w:p>
        </w:tc>
      </w:tr>
      <w:tr w:rsidR="00EA23E9" w:rsidTr="00EA23E9">
        <w:trPr>
          <w:trHeight w:val="510"/>
        </w:trPr>
        <w:tc>
          <w:tcPr>
            <w:tcW w:w="1260" w:type="dxa"/>
            <w:vMerge/>
            <w:tcBorders>
              <w:top w:val="single" w:sz="6" w:space="0" w:color="auto"/>
              <w:left w:val="single" w:sz="18" w:space="0" w:color="auto"/>
              <w:bottom w:val="single" w:sz="6" w:space="0" w:color="auto"/>
              <w:right w:val="single" w:sz="6" w:space="0" w:color="auto"/>
            </w:tcBorders>
            <w:vAlign w:val="center"/>
            <w:hideMark/>
          </w:tcPr>
          <w:p w:rsidR="00EA23E9" w:rsidRDefault="00EA23E9">
            <w:pPr>
              <w:widowControl/>
              <w:jc w:val="left"/>
              <w:rPr>
                <w:rFonts w:ascii="宋体" w:hAnsi="宋体"/>
                <w:kern w:val="0"/>
                <w:sz w:val="24"/>
                <w:szCs w:val="24"/>
              </w:rPr>
            </w:pPr>
          </w:p>
        </w:tc>
        <w:tc>
          <w:tcPr>
            <w:tcW w:w="1098"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color w:val="000000"/>
                <w:sz w:val="24"/>
                <w:szCs w:val="24"/>
              </w:rPr>
            </w:pPr>
            <w:r>
              <w:rPr>
                <w:rFonts w:hAnsi="宋体" w:hint="eastAsia"/>
                <w:color w:val="000000"/>
                <w:sz w:val="24"/>
                <w:szCs w:val="24"/>
              </w:rPr>
              <w:t>王卫东</w:t>
            </w:r>
          </w:p>
        </w:tc>
        <w:tc>
          <w:tcPr>
            <w:tcW w:w="1962"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sz w:val="24"/>
                <w:szCs w:val="24"/>
              </w:rPr>
            </w:pPr>
            <w:r>
              <w:rPr>
                <w:rFonts w:hAnsi="宋体" w:hint="eastAsia"/>
                <w:sz w:val="24"/>
                <w:szCs w:val="24"/>
              </w:rPr>
              <w:t>助理总经理</w:t>
            </w:r>
          </w:p>
        </w:tc>
        <w:tc>
          <w:tcPr>
            <w:tcW w:w="2880" w:type="dxa"/>
            <w:tcBorders>
              <w:top w:val="single" w:sz="6" w:space="0" w:color="auto"/>
              <w:left w:val="single" w:sz="6" w:space="0" w:color="auto"/>
              <w:bottom w:val="single" w:sz="6" w:space="0" w:color="auto"/>
              <w:right w:val="single" w:sz="6" w:space="0" w:color="auto"/>
            </w:tcBorders>
            <w:vAlign w:val="center"/>
          </w:tcPr>
          <w:p w:rsidR="00EA23E9" w:rsidRDefault="00EA23E9">
            <w:pPr>
              <w:pStyle w:val="a5"/>
              <w:spacing w:line="360" w:lineRule="auto"/>
              <w:rPr>
                <w:rFonts w:hAnsi="宋体"/>
                <w:sz w:val="24"/>
                <w:szCs w:val="24"/>
              </w:rPr>
            </w:pPr>
          </w:p>
        </w:tc>
        <w:tc>
          <w:tcPr>
            <w:tcW w:w="1260" w:type="dxa"/>
            <w:tcBorders>
              <w:top w:val="single" w:sz="6" w:space="0" w:color="auto"/>
              <w:left w:val="single" w:sz="6" w:space="0" w:color="auto"/>
              <w:bottom w:val="single" w:sz="6" w:space="0" w:color="auto"/>
              <w:right w:val="single" w:sz="18" w:space="0" w:color="auto"/>
            </w:tcBorders>
            <w:vAlign w:val="center"/>
            <w:hideMark/>
          </w:tcPr>
          <w:p w:rsidR="00EA23E9" w:rsidRDefault="00EA23E9">
            <w:pPr>
              <w:pStyle w:val="a5"/>
              <w:spacing w:line="360" w:lineRule="auto"/>
              <w:jc w:val="center"/>
              <w:rPr>
                <w:rFonts w:hAnsi="宋体"/>
                <w:sz w:val="24"/>
                <w:szCs w:val="24"/>
              </w:rPr>
            </w:pPr>
            <w:r>
              <w:rPr>
                <w:rFonts w:hAnsi="宋体" w:hint="eastAsia"/>
                <w:sz w:val="24"/>
                <w:szCs w:val="24"/>
              </w:rPr>
              <w:t>14年</w:t>
            </w:r>
          </w:p>
        </w:tc>
      </w:tr>
      <w:tr w:rsidR="00EA23E9" w:rsidTr="00EA23E9">
        <w:trPr>
          <w:trHeight w:val="510"/>
        </w:trPr>
        <w:tc>
          <w:tcPr>
            <w:tcW w:w="1260" w:type="dxa"/>
            <w:vMerge w:val="restart"/>
            <w:tcBorders>
              <w:top w:val="single" w:sz="6" w:space="0" w:color="auto"/>
              <w:left w:val="single" w:sz="18" w:space="0" w:color="auto"/>
              <w:bottom w:val="single" w:sz="6" w:space="0" w:color="auto"/>
              <w:right w:val="single" w:sz="6" w:space="0" w:color="auto"/>
            </w:tcBorders>
            <w:vAlign w:val="center"/>
            <w:hideMark/>
          </w:tcPr>
          <w:p w:rsidR="00EA23E9" w:rsidRDefault="00EA23E9">
            <w:pPr>
              <w:pStyle w:val="a5"/>
              <w:spacing w:line="360" w:lineRule="auto"/>
              <w:rPr>
                <w:rFonts w:hAnsi="宋体"/>
                <w:sz w:val="24"/>
                <w:szCs w:val="24"/>
              </w:rPr>
            </w:pPr>
            <w:r>
              <w:rPr>
                <w:rFonts w:hAnsi="宋体" w:hint="eastAsia"/>
                <w:sz w:val="24"/>
                <w:szCs w:val="24"/>
              </w:rPr>
              <w:t>业务小组</w:t>
            </w:r>
          </w:p>
          <w:p w:rsidR="00EA23E9" w:rsidRDefault="00EA23E9">
            <w:pPr>
              <w:pStyle w:val="a5"/>
              <w:spacing w:line="360" w:lineRule="auto"/>
              <w:rPr>
                <w:rFonts w:hAnsi="宋体"/>
                <w:sz w:val="24"/>
                <w:szCs w:val="24"/>
              </w:rPr>
            </w:pPr>
            <w:r>
              <w:rPr>
                <w:rFonts w:hAnsi="宋体" w:hint="eastAsia"/>
                <w:sz w:val="24"/>
                <w:szCs w:val="24"/>
              </w:rPr>
              <w:t>主要成员</w:t>
            </w:r>
          </w:p>
        </w:tc>
        <w:tc>
          <w:tcPr>
            <w:tcW w:w="1098"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color w:val="000000"/>
                <w:sz w:val="24"/>
                <w:szCs w:val="24"/>
              </w:rPr>
            </w:pPr>
            <w:r>
              <w:rPr>
                <w:rFonts w:hAnsi="宋体" w:hint="eastAsia"/>
                <w:color w:val="000000"/>
                <w:sz w:val="24"/>
                <w:szCs w:val="24"/>
              </w:rPr>
              <w:t>马和宇</w:t>
            </w:r>
          </w:p>
        </w:tc>
        <w:tc>
          <w:tcPr>
            <w:tcW w:w="1962"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color w:val="000000"/>
                <w:sz w:val="24"/>
                <w:szCs w:val="24"/>
              </w:rPr>
            </w:pPr>
            <w:r>
              <w:rPr>
                <w:rFonts w:hAnsi="宋体" w:hint="eastAsia"/>
                <w:sz w:val="24"/>
                <w:szCs w:val="24"/>
              </w:rPr>
              <w:t>营业部经理</w:t>
            </w:r>
          </w:p>
        </w:tc>
        <w:tc>
          <w:tcPr>
            <w:tcW w:w="2880" w:type="dxa"/>
            <w:tcBorders>
              <w:top w:val="single" w:sz="6" w:space="0" w:color="auto"/>
              <w:left w:val="single" w:sz="6" w:space="0" w:color="auto"/>
              <w:bottom w:val="single" w:sz="6" w:space="0" w:color="auto"/>
              <w:right w:val="single" w:sz="6" w:space="0" w:color="auto"/>
            </w:tcBorders>
            <w:vAlign w:val="center"/>
          </w:tcPr>
          <w:p w:rsidR="00EA23E9" w:rsidRDefault="00EA23E9">
            <w:pPr>
              <w:pStyle w:val="a5"/>
              <w:spacing w:line="360" w:lineRule="auto"/>
              <w:rPr>
                <w:rFonts w:hAnsi="宋体"/>
                <w:color w:val="000000"/>
                <w:sz w:val="24"/>
                <w:szCs w:val="24"/>
              </w:rPr>
            </w:pPr>
          </w:p>
        </w:tc>
        <w:tc>
          <w:tcPr>
            <w:tcW w:w="1260" w:type="dxa"/>
            <w:tcBorders>
              <w:top w:val="single" w:sz="6" w:space="0" w:color="auto"/>
              <w:left w:val="single" w:sz="6" w:space="0" w:color="auto"/>
              <w:bottom w:val="single" w:sz="6" w:space="0" w:color="auto"/>
              <w:right w:val="single" w:sz="18" w:space="0" w:color="auto"/>
            </w:tcBorders>
            <w:vAlign w:val="center"/>
            <w:hideMark/>
          </w:tcPr>
          <w:p w:rsidR="00EA23E9" w:rsidRDefault="00EA23E9">
            <w:pPr>
              <w:pStyle w:val="a5"/>
              <w:spacing w:line="360" w:lineRule="auto"/>
              <w:jc w:val="center"/>
              <w:rPr>
                <w:rFonts w:hAnsi="宋体"/>
                <w:color w:val="000000"/>
                <w:sz w:val="24"/>
                <w:szCs w:val="24"/>
              </w:rPr>
            </w:pPr>
            <w:r>
              <w:rPr>
                <w:rFonts w:hAnsi="宋体" w:hint="eastAsia"/>
                <w:color w:val="000000"/>
                <w:sz w:val="24"/>
                <w:szCs w:val="24"/>
              </w:rPr>
              <w:t>12年</w:t>
            </w:r>
          </w:p>
        </w:tc>
      </w:tr>
      <w:tr w:rsidR="00EA23E9" w:rsidTr="00EA23E9">
        <w:trPr>
          <w:trHeight w:val="510"/>
        </w:trPr>
        <w:tc>
          <w:tcPr>
            <w:tcW w:w="1260" w:type="dxa"/>
            <w:vMerge/>
            <w:tcBorders>
              <w:top w:val="single" w:sz="6" w:space="0" w:color="auto"/>
              <w:left w:val="single" w:sz="18" w:space="0" w:color="auto"/>
              <w:bottom w:val="single" w:sz="6" w:space="0" w:color="auto"/>
              <w:right w:val="single" w:sz="6" w:space="0" w:color="auto"/>
            </w:tcBorders>
            <w:vAlign w:val="center"/>
            <w:hideMark/>
          </w:tcPr>
          <w:p w:rsidR="00EA23E9" w:rsidRDefault="00EA23E9">
            <w:pPr>
              <w:widowControl/>
              <w:jc w:val="left"/>
              <w:rPr>
                <w:rFonts w:ascii="宋体" w:hAnsi="宋体"/>
                <w:sz w:val="24"/>
                <w:szCs w:val="24"/>
              </w:rPr>
            </w:pPr>
          </w:p>
        </w:tc>
        <w:tc>
          <w:tcPr>
            <w:tcW w:w="1098"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color w:val="000000"/>
                <w:sz w:val="24"/>
                <w:szCs w:val="24"/>
              </w:rPr>
            </w:pPr>
            <w:r>
              <w:rPr>
                <w:rFonts w:hAnsi="宋体" w:hint="eastAsia"/>
                <w:color w:val="000000"/>
                <w:sz w:val="24"/>
                <w:szCs w:val="24"/>
              </w:rPr>
              <w:t>战诗蕊</w:t>
            </w:r>
          </w:p>
        </w:tc>
        <w:tc>
          <w:tcPr>
            <w:tcW w:w="1962"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sz w:val="24"/>
                <w:szCs w:val="24"/>
              </w:rPr>
            </w:pPr>
            <w:r>
              <w:rPr>
                <w:rFonts w:hAnsi="宋体" w:hint="eastAsia"/>
                <w:sz w:val="24"/>
                <w:szCs w:val="24"/>
              </w:rPr>
              <w:t>营业部</w:t>
            </w:r>
          </w:p>
        </w:tc>
        <w:tc>
          <w:tcPr>
            <w:tcW w:w="2880" w:type="dxa"/>
            <w:tcBorders>
              <w:top w:val="single" w:sz="6" w:space="0" w:color="auto"/>
              <w:left w:val="single" w:sz="6" w:space="0" w:color="auto"/>
              <w:bottom w:val="single" w:sz="6" w:space="0" w:color="auto"/>
              <w:right w:val="single" w:sz="6" w:space="0" w:color="auto"/>
            </w:tcBorders>
            <w:vAlign w:val="center"/>
          </w:tcPr>
          <w:p w:rsidR="00EA23E9" w:rsidRDefault="00EA23E9">
            <w:pPr>
              <w:pStyle w:val="a5"/>
              <w:spacing w:line="360" w:lineRule="auto"/>
              <w:rPr>
                <w:rFonts w:hAnsi="宋体"/>
                <w:color w:val="000000"/>
                <w:sz w:val="24"/>
                <w:szCs w:val="24"/>
              </w:rPr>
            </w:pPr>
          </w:p>
        </w:tc>
        <w:tc>
          <w:tcPr>
            <w:tcW w:w="1260" w:type="dxa"/>
            <w:tcBorders>
              <w:top w:val="single" w:sz="6" w:space="0" w:color="auto"/>
              <w:left w:val="single" w:sz="6" w:space="0" w:color="auto"/>
              <w:bottom w:val="single" w:sz="6" w:space="0" w:color="auto"/>
              <w:right w:val="single" w:sz="18" w:space="0" w:color="auto"/>
            </w:tcBorders>
            <w:vAlign w:val="center"/>
            <w:hideMark/>
          </w:tcPr>
          <w:p w:rsidR="00EA23E9" w:rsidRDefault="00EA23E9">
            <w:pPr>
              <w:pStyle w:val="a5"/>
              <w:spacing w:line="360" w:lineRule="auto"/>
              <w:jc w:val="center"/>
              <w:rPr>
                <w:rFonts w:hAnsi="宋体"/>
                <w:color w:val="000000"/>
                <w:sz w:val="24"/>
                <w:szCs w:val="24"/>
              </w:rPr>
            </w:pPr>
            <w:r>
              <w:rPr>
                <w:rFonts w:hAnsi="宋体" w:hint="eastAsia"/>
                <w:color w:val="000000"/>
                <w:sz w:val="24"/>
                <w:szCs w:val="24"/>
              </w:rPr>
              <w:t>6年</w:t>
            </w:r>
          </w:p>
        </w:tc>
      </w:tr>
      <w:tr w:rsidR="00EA23E9" w:rsidTr="00EA23E9">
        <w:trPr>
          <w:trHeight w:val="442"/>
        </w:trPr>
        <w:tc>
          <w:tcPr>
            <w:tcW w:w="1260" w:type="dxa"/>
            <w:vMerge/>
            <w:tcBorders>
              <w:top w:val="single" w:sz="6" w:space="0" w:color="auto"/>
              <w:left w:val="single" w:sz="18" w:space="0" w:color="auto"/>
              <w:bottom w:val="single" w:sz="6" w:space="0" w:color="auto"/>
              <w:right w:val="single" w:sz="6" w:space="0" w:color="auto"/>
            </w:tcBorders>
            <w:vAlign w:val="center"/>
            <w:hideMark/>
          </w:tcPr>
          <w:p w:rsidR="00EA23E9" w:rsidRDefault="00EA23E9">
            <w:pPr>
              <w:widowControl/>
              <w:jc w:val="left"/>
              <w:rPr>
                <w:rFonts w:ascii="宋体" w:hAnsi="宋体"/>
                <w:sz w:val="24"/>
                <w:szCs w:val="24"/>
              </w:rPr>
            </w:pPr>
          </w:p>
        </w:tc>
        <w:tc>
          <w:tcPr>
            <w:tcW w:w="1098"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color w:val="000000"/>
                <w:sz w:val="24"/>
                <w:szCs w:val="24"/>
              </w:rPr>
            </w:pPr>
            <w:r>
              <w:rPr>
                <w:rFonts w:hAnsi="宋体" w:hint="eastAsia"/>
                <w:color w:val="000000"/>
                <w:sz w:val="24"/>
                <w:szCs w:val="24"/>
              </w:rPr>
              <w:t>陈林梅</w:t>
            </w:r>
          </w:p>
        </w:tc>
        <w:tc>
          <w:tcPr>
            <w:tcW w:w="1962"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sz w:val="24"/>
                <w:szCs w:val="24"/>
              </w:rPr>
            </w:pPr>
            <w:r>
              <w:rPr>
                <w:rFonts w:hAnsi="宋体" w:hint="eastAsia"/>
                <w:sz w:val="24"/>
                <w:szCs w:val="24"/>
              </w:rPr>
              <w:t>客户服务经理</w:t>
            </w:r>
          </w:p>
        </w:tc>
        <w:tc>
          <w:tcPr>
            <w:tcW w:w="2880" w:type="dxa"/>
            <w:tcBorders>
              <w:top w:val="single" w:sz="6" w:space="0" w:color="auto"/>
              <w:left w:val="single" w:sz="6" w:space="0" w:color="auto"/>
              <w:bottom w:val="single" w:sz="6" w:space="0" w:color="auto"/>
              <w:right w:val="single" w:sz="6" w:space="0" w:color="auto"/>
            </w:tcBorders>
            <w:vAlign w:val="center"/>
          </w:tcPr>
          <w:p w:rsidR="00EA23E9" w:rsidRDefault="00EA23E9">
            <w:pPr>
              <w:pStyle w:val="a5"/>
              <w:spacing w:line="360" w:lineRule="auto"/>
              <w:rPr>
                <w:rFonts w:hAnsi="宋体"/>
                <w:color w:val="000000"/>
                <w:sz w:val="24"/>
                <w:szCs w:val="24"/>
              </w:rPr>
            </w:pPr>
          </w:p>
        </w:tc>
        <w:tc>
          <w:tcPr>
            <w:tcW w:w="1260" w:type="dxa"/>
            <w:tcBorders>
              <w:top w:val="single" w:sz="6" w:space="0" w:color="auto"/>
              <w:left w:val="single" w:sz="6" w:space="0" w:color="auto"/>
              <w:bottom w:val="single" w:sz="6" w:space="0" w:color="auto"/>
              <w:right w:val="single" w:sz="18" w:space="0" w:color="auto"/>
            </w:tcBorders>
            <w:vAlign w:val="center"/>
            <w:hideMark/>
          </w:tcPr>
          <w:p w:rsidR="00EA23E9" w:rsidRDefault="00EA23E9">
            <w:pPr>
              <w:pStyle w:val="a5"/>
              <w:spacing w:line="360" w:lineRule="auto"/>
              <w:jc w:val="center"/>
              <w:rPr>
                <w:rFonts w:hAnsi="宋体"/>
                <w:color w:val="000000"/>
                <w:sz w:val="24"/>
                <w:szCs w:val="24"/>
              </w:rPr>
            </w:pPr>
            <w:r>
              <w:rPr>
                <w:rFonts w:hAnsi="宋体" w:hint="eastAsia"/>
                <w:color w:val="000000"/>
                <w:sz w:val="24"/>
                <w:szCs w:val="24"/>
              </w:rPr>
              <w:t>12年</w:t>
            </w:r>
          </w:p>
        </w:tc>
      </w:tr>
      <w:tr w:rsidR="00EA23E9" w:rsidTr="00EA23E9">
        <w:trPr>
          <w:trHeight w:val="510"/>
        </w:trPr>
        <w:tc>
          <w:tcPr>
            <w:tcW w:w="1260" w:type="dxa"/>
            <w:vMerge w:val="restart"/>
            <w:tcBorders>
              <w:top w:val="single" w:sz="6" w:space="0" w:color="auto"/>
              <w:left w:val="single" w:sz="18" w:space="0" w:color="auto"/>
              <w:bottom w:val="single" w:sz="6" w:space="0" w:color="auto"/>
              <w:right w:val="single" w:sz="6" w:space="0" w:color="auto"/>
            </w:tcBorders>
            <w:vAlign w:val="center"/>
            <w:hideMark/>
          </w:tcPr>
          <w:p w:rsidR="00EA23E9" w:rsidRDefault="00EA23E9">
            <w:pPr>
              <w:pStyle w:val="a5"/>
              <w:spacing w:line="360" w:lineRule="auto"/>
              <w:rPr>
                <w:rFonts w:hAnsi="宋体"/>
                <w:sz w:val="24"/>
                <w:szCs w:val="24"/>
              </w:rPr>
            </w:pPr>
            <w:r>
              <w:rPr>
                <w:rFonts w:hAnsi="宋体" w:hint="eastAsia"/>
                <w:sz w:val="24"/>
                <w:szCs w:val="24"/>
              </w:rPr>
              <w:t>印刷质量管理服务小组成员</w:t>
            </w:r>
          </w:p>
        </w:tc>
        <w:tc>
          <w:tcPr>
            <w:tcW w:w="1098"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color w:val="000000"/>
                <w:sz w:val="24"/>
                <w:szCs w:val="24"/>
              </w:rPr>
            </w:pPr>
            <w:r>
              <w:rPr>
                <w:rFonts w:hAnsi="宋体" w:hint="eastAsia"/>
                <w:color w:val="000000"/>
                <w:sz w:val="24"/>
                <w:szCs w:val="24"/>
              </w:rPr>
              <w:t>成建友</w:t>
            </w:r>
          </w:p>
        </w:tc>
        <w:tc>
          <w:tcPr>
            <w:tcW w:w="1962"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sz w:val="24"/>
                <w:szCs w:val="24"/>
              </w:rPr>
            </w:pPr>
            <w:r>
              <w:rPr>
                <w:rFonts w:hAnsi="宋体" w:hint="eastAsia"/>
                <w:sz w:val="24"/>
                <w:szCs w:val="24"/>
              </w:rPr>
              <w:t>厂务部高级经理</w:t>
            </w:r>
          </w:p>
        </w:tc>
        <w:tc>
          <w:tcPr>
            <w:tcW w:w="2880"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sz w:val="24"/>
                <w:szCs w:val="24"/>
              </w:rPr>
            </w:pPr>
            <w:r>
              <w:rPr>
                <w:rFonts w:hAnsi="宋体" w:hint="eastAsia"/>
                <w:sz w:val="24"/>
                <w:szCs w:val="24"/>
              </w:rPr>
              <w:t>市印刷质量管理优秀奖</w:t>
            </w:r>
          </w:p>
        </w:tc>
        <w:tc>
          <w:tcPr>
            <w:tcW w:w="1260" w:type="dxa"/>
            <w:tcBorders>
              <w:top w:val="single" w:sz="6" w:space="0" w:color="auto"/>
              <w:left w:val="single" w:sz="6" w:space="0" w:color="auto"/>
              <w:bottom w:val="single" w:sz="6" w:space="0" w:color="auto"/>
              <w:right w:val="single" w:sz="18" w:space="0" w:color="auto"/>
            </w:tcBorders>
            <w:vAlign w:val="center"/>
            <w:hideMark/>
          </w:tcPr>
          <w:p w:rsidR="00EA23E9" w:rsidRDefault="00EA23E9">
            <w:pPr>
              <w:pStyle w:val="a5"/>
              <w:spacing w:line="360" w:lineRule="auto"/>
              <w:jc w:val="center"/>
              <w:rPr>
                <w:rFonts w:hAnsi="宋体"/>
                <w:sz w:val="24"/>
                <w:szCs w:val="24"/>
              </w:rPr>
            </w:pPr>
            <w:r>
              <w:rPr>
                <w:rFonts w:hAnsi="宋体" w:hint="eastAsia"/>
                <w:sz w:val="24"/>
                <w:szCs w:val="24"/>
              </w:rPr>
              <w:t>20年</w:t>
            </w:r>
          </w:p>
        </w:tc>
      </w:tr>
      <w:tr w:rsidR="00EA23E9" w:rsidTr="00EA23E9">
        <w:trPr>
          <w:trHeight w:val="510"/>
        </w:trPr>
        <w:tc>
          <w:tcPr>
            <w:tcW w:w="1260" w:type="dxa"/>
            <w:vMerge/>
            <w:tcBorders>
              <w:top w:val="single" w:sz="6" w:space="0" w:color="auto"/>
              <w:left w:val="single" w:sz="18" w:space="0" w:color="auto"/>
              <w:bottom w:val="single" w:sz="6" w:space="0" w:color="auto"/>
              <w:right w:val="single" w:sz="6" w:space="0" w:color="auto"/>
            </w:tcBorders>
            <w:vAlign w:val="center"/>
            <w:hideMark/>
          </w:tcPr>
          <w:p w:rsidR="00EA23E9" w:rsidRDefault="00EA23E9">
            <w:pPr>
              <w:widowControl/>
              <w:jc w:val="left"/>
              <w:rPr>
                <w:rFonts w:ascii="宋体" w:hAnsi="宋体"/>
                <w:sz w:val="24"/>
                <w:szCs w:val="24"/>
              </w:rPr>
            </w:pPr>
          </w:p>
        </w:tc>
        <w:tc>
          <w:tcPr>
            <w:tcW w:w="1098"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color w:val="000000"/>
                <w:sz w:val="24"/>
                <w:szCs w:val="24"/>
              </w:rPr>
            </w:pPr>
            <w:r>
              <w:rPr>
                <w:rFonts w:hAnsi="宋体" w:hint="eastAsia"/>
                <w:color w:val="000000"/>
                <w:sz w:val="24"/>
                <w:szCs w:val="24"/>
              </w:rPr>
              <w:t>张容根</w:t>
            </w:r>
          </w:p>
        </w:tc>
        <w:tc>
          <w:tcPr>
            <w:tcW w:w="1962"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color w:val="000000"/>
                <w:sz w:val="24"/>
                <w:szCs w:val="24"/>
              </w:rPr>
            </w:pPr>
            <w:r>
              <w:rPr>
                <w:rFonts w:hAnsi="宋体" w:hint="eastAsia"/>
                <w:color w:val="000000"/>
                <w:sz w:val="24"/>
                <w:szCs w:val="24"/>
              </w:rPr>
              <w:t>技术质量</w:t>
            </w:r>
            <w:proofErr w:type="gramStart"/>
            <w:r>
              <w:rPr>
                <w:rFonts w:hAnsi="宋体" w:hint="eastAsia"/>
                <w:color w:val="000000"/>
                <w:sz w:val="24"/>
                <w:szCs w:val="24"/>
              </w:rPr>
              <w:t>科经理</w:t>
            </w:r>
            <w:proofErr w:type="gramEnd"/>
          </w:p>
        </w:tc>
        <w:tc>
          <w:tcPr>
            <w:tcW w:w="2880"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color w:val="000000"/>
                <w:sz w:val="24"/>
                <w:szCs w:val="24"/>
              </w:rPr>
            </w:pPr>
            <w:r>
              <w:rPr>
                <w:rFonts w:hAnsi="宋体" w:hint="eastAsia"/>
                <w:sz w:val="24"/>
                <w:szCs w:val="24"/>
              </w:rPr>
              <w:t>市</w:t>
            </w:r>
            <w:r>
              <w:rPr>
                <w:rFonts w:hAnsi="宋体" w:hint="eastAsia"/>
                <w:color w:val="000000"/>
                <w:sz w:val="24"/>
                <w:szCs w:val="24"/>
              </w:rPr>
              <w:t>印刷质量管理先进个人</w:t>
            </w:r>
          </w:p>
        </w:tc>
        <w:tc>
          <w:tcPr>
            <w:tcW w:w="1260" w:type="dxa"/>
            <w:tcBorders>
              <w:top w:val="single" w:sz="6" w:space="0" w:color="auto"/>
              <w:left w:val="single" w:sz="6" w:space="0" w:color="auto"/>
              <w:bottom w:val="single" w:sz="6" w:space="0" w:color="auto"/>
              <w:right w:val="single" w:sz="18" w:space="0" w:color="auto"/>
            </w:tcBorders>
            <w:vAlign w:val="center"/>
            <w:hideMark/>
          </w:tcPr>
          <w:p w:rsidR="00EA23E9" w:rsidRDefault="00EA23E9">
            <w:pPr>
              <w:pStyle w:val="a5"/>
              <w:spacing w:line="360" w:lineRule="auto"/>
              <w:jc w:val="center"/>
              <w:rPr>
                <w:rFonts w:hAnsi="宋体"/>
                <w:color w:val="000000"/>
                <w:sz w:val="24"/>
                <w:szCs w:val="24"/>
              </w:rPr>
            </w:pPr>
            <w:r>
              <w:rPr>
                <w:rFonts w:hAnsi="宋体" w:hint="eastAsia"/>
                <w:color w:val="000000"/>
                <w:sz w:val="24"/>
                <w:szCs w:val="24"/>
              </w:rPr>
              <w:t>33年</w:t>
            </w:r>
          </w:p>
        </w:tc>
      </w:tr>
      <w:tr w:rsidR="00EA23E9" w:rsidTr="00EA23E9">
        <w:trPr>
          <w:trHeight w:val="510"/>
        </w:trPr>
        <w:tc>
          <w:tcPr>
            <w:tcW w:w="1260" w:type="dxa"/>
            <w:vMerge/>
            <w:tcBorders>
              <w:top w:val="single" w:sz="6" w:space="0" w:color="auto"/>
              <w:left w:val="single" w:sz="18" w:space="0" w:color="auto"/>
              <w:bottom w:val="single" w:sz="6" w:space="0" w:color="auto"/>
              <w:right w:val="single" w:sz="6" w:space="0" w:color="auto"/>
            </w:tcBorders>
            <w:vAlign w:val="center"/>
            <w:hideMark/>
          </w:tcPr>
          <w:p w:rsidR="00EA23E9" w:rsidRDefault="00EA23E9">
            <w:pPr>
              <w:widowControl/>
              <w:jc w:val="left"/>
              <w:rPr>
                <w:rFonts w:ascii="宋体" w:hAnsi="宋体"/>
                <w:sz w:val="24"/>
                <w:szCs w:val="24"/>
              </w:rPr>
            </w:pPr>
          </w:p>
        </w:tc>
        <w:tc>
          <w:tcPr>
            <w:tcW w:w="1098"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color w:val="000000"/>
                <w:sz w:val="24"/>
                <w:szCs w:val="24"/>
              </w:rPr>
            </w:pPr>
            <w:r>
              <w:rPr>
                <w:rFonts w:hAnsi="宋体" w:hint="eastAsia"/>
                <w:color w:val="000000"/>
                <w:sz w:val="24"/>
                <w:szCs w:val="24"/>
              </w:rPr>
              <w:t>郑功建</w:t>
            </w:r>
          </w:p>
        </w:tc>
        <w:tc>
          <w:tcPr>
            <w:tcW w:w="1962"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sz w:val="24"/>
                <w:szCs w:val="24"/>
              </w:rPr>
            </w:pPr>
            <w:r>
              <w:rPr>
                <w:rFonts w:hAnsi="宋体" w:hint="eastAsia"/>
                <w:sz w:val="24"/>
                <w:szCs w:val="24"/>
              </w:rPr>
              <w:t>厂务部副经理</w:t>
            </w:r>
          </w:p>
        </w:tc>
        <w:tc>
          <w:tcPr>
            <w:tcW w:w="2880"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color w:val="000000"/>
                <w:sz w:val="24"/>
                <w:szCs w:val="24"/>
              </w:rPr>
            </w:pPr>
            <w:r>
              <w:rPr>
                <w:rFonts w:hAnsi="宋体" w:hint="eastAsia"/>
                <w:sz w:val="24"/>
                <w:szCs w:val="24"/>
              </w:rPr>
              <w:t>市</w:t>
            </w:r>
            <w:r>
              <w:rPr>
                <w:rFonts w:hAnsi="宋体" w:hint="eastAsia"/>
                <w:color w:val="000000"/>
                <w:sz w:val="24"/>
                <w:szCs w:val="24"/>
              </w:rPr>
              <w:t>印刷质量管理先进个人</w:t>
            </w:r>
          </w:p>
        </w:tc>
        <w:tc>
          <w:tcPr>
            <w:tcW w:w="1260" w:type="dxa"/>
            <w:tcBorders>
              <w:top w:val="single" w:sz="6" w:space="0" w:color="auto"/>
              <w:left w:val="single" w:sz="6" w:space="0" w:color="auto"/>
              <w:bottom w:val="single" w:sz="6" w:space="0" w:color="auto"/>
              <w:right w:val="single" w:sz="18" w:space="0" w:color="auto"/>
            </w:tcBorders>
            <w:vAlign w:val="center"/>
            <w:hideMark/>
          </w:tcPr>
          <w:p w:rsidR="00EA23E9" w:rsidRDefault="00EA23E9">
            <w:pPr>
              <w:pStyle w:val="a5"/>
              <w:spacing w:line="360" w:lineRule="auto"/>
              <w:jc w:val="center"/>
              <w:rPr>
                <w:rFonts w:hAnsi="宋体"/>
                <w:sz w:val="24"/>
                <w:szCs w:val="24"/>
              </w:rPr>
            </w:pPr>
            <w:r>
              <w:rPr>
                <w:rFonts w:hAnsi="宋体" w:hint="eastAsia"/>
                <w:sz w:val="24"/>
                <w:szCs w:val="24"/>
              </w:rPr>
              <w:t>19年</w:t>
            </w:r>
          </w:p>
        </w:tc>
      </w:tr>
      <w:tr w:rsidR="00EA23E9" w:rsidTr="00EA23E9">
        <w:trPr>
          <w:trHeight w:val="510"/>
        </w:trPr>
        <w:tc>
          <w:tcPr>
            <w:tcW w:w="1260" w:type="dxa"/>
            <w:vMerge w:val="restart"/>
            <w:tcBorders>
              <w:top w:val="single" w:sz="6" w:space="0" w:color="auto"/>
              <w:left w:val="single" w:sz="18" w:space="0" w:color="auto"/>
              <w:bottom w:val="single" w:sz="18" w:space="0" w:color="auto"/>
              <w:right w:val="single" w:sz="6" w:space="0" w:color="auto"/>
            </w:tcBorders>
            <w:vAlign w:val="center"/>
            <w:hideMark/>
          </w:tcPr>
          <w:p w:rsidR="00EA23E9" w:rsidRDefault="00EA23E9">
            <w:pPr>
              <w:pStyle w:val="a5"/>
              <w:spacing w:line="360" w:lineRule="auto"/>
              <w:rPr>
                <w:rFonts w:hAnsi="宋体"/>
                <w:sz w:val="24"/>
                <w:szCs w:val="24"/>
              </w:rPr>
            </w:pPr>
            <w:r>
              <w:rPr>
                <w:rFonts w:hAnsi="宋体" w:hint="eastAsia"/>
                <w:sz w:val="24"/>
                <w:szCs w:val="24"/>
              </w:rPr>
              <w:t>印刷服务</w:t>
            </w:r>
          </w:p>
          <w:p w:rsidR="00EA23E9" w:rsidRDefault="00EA23E9">
            <w:pPr>
              <w:pStyle w:val="a5"/>
              <w:spacing w:line="360" w:lineRule="auto"/>
              <w:rPr>
                <w:rFonts w:hAnsi="宋体"/>
                <w:sz w:val="24"/>
                <w:szCs w:val="24"/>
              </w:rPr>
            </w:pPr>
            <w:r>
              <w:rPr>
                <w:rFonts w:hAnsi="宋体" w:hint="eastAsia"/>
                <w:sz w:val="24"/>
                <w:szCs w:val="24"/>
              </w:rPr>
              <w:t>小组人员</w:t>
            </w:r>
          </w:p>
        </w:tc>
        <w:tc>
          <w:tcPr>
            <w:tcW w:w="1098"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sz w:val="24"/>
                <w:szCs w:val="24"/>
              </w:rPr>
            </w:pPr>
            <w:r>
              <w:rPr>
                <w:rFonts w:hAnsi="宋体" w:hint="eastAsia"/>
                <w:sz w:val="24"/>
                <w:szCs w:val="24"/>
              </w:rPr>
              <w:t>关永生</w:t>
            </w:r>
          </w:p>
        </w:tc>
        <w:tc>
          <w:tcPr>
            <w:tcW w:w="1962"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sz w:val="24"/>
                <w:szCs w:val="24"/>
              </w:rPr>
            </w:pPr>
            <w:r>
              <w:rPr>
                <w:rFonts w:hAnsi="宋体" w:hint="eastAsia"/>
                <w:sz w:val="24"/>
                <w:szCs w:val="24"/>
              </w:rPr>
              <w:t>装订车间主任</w:t>
            </w:r>
          </w:p>
        </w:tc>
        <w:tc>
          <w:tcPr>
            <w:tcW w:w="2880" w:type="dxa"/>
            <w:tcBorders>
              <w:top w:val="single" w:sz="6" w:space="0" w:color="auto"/>
              <w:left w:val="single" w:sz="6" w:space="0" w:color="auto"/>
              <w:bottom w:val="single" w:sz="6" w:space="0" w:color="auto"/>
              <w:right w:val="single" w:sz="6" w:space="0" w:color="auto"/>
            </w:tcBorders>
            <w:vAlign w:val="center"/>
            <w:hideMark/>
          </w:tcPr>
          <w:p w:rsidR="00EA23E9" w:rsidRDefault="00EA23E9">
            <w:pPr>
              <w:pStyle w:val="a5"/>
              <w:spacing w:line="360" w:lineRule="auto"/>
              <w:rPr>
                <w:rFonts w:hAnsi="宋体"/>
                <w:color w:val="000000"/>
                <w:sz w:val="24"/>
                <w:szCs w:val="24"/>
              </w:rPr>
            </w:pPr>
            <w:r>
              <w:rPr>
                <w:rFonts w:hAnsi="宋体" w:hint="eastAsia"/>
                <w:sz w:val="24"/>
                <w:szCs w:val="24"/>
              </w:rPr>
              <w:t>市</w:t>
            </w:r>
            <w:r>
              <w:rPr>
                <w:rFonts w:hAnsi="宋体" w:hint="eastAsia"/>
                <w:color w:val="000000"/>
                <w:sz w:val="24"/>
                <w:szCs w:val="24"/>
              </w:rPr>
              <w:t>印刷质量管理先进个人</w:t>
            </w:r>
          </w:p>
        </w:tc>
        <w:tc>
          <w:tcPr>
            <w:tcW w:w="1260" w:type="dxa"/>
            <w:tcBorders>
              <w:top w:val="single" w:sz="6" w:space="0" w:color="auto"/>
              <w:left w:val="single" w:sz="6" w:space="0" w:color="auto"/>
              <w:bottom w:val="single" w:sz="6" w:space="0" w:color="auto"/>
              <w:right w:val="single" w:sz="18" w:space="0" w:color="auto"/>
            </w:tcBorders>
            <w:vAlign w:val="center"/>
            <w:hideMark/>
          </w:tcPr>
          <w:p w:rsidR="00EA23E9" w:rsidRDefault="00EA23E9">
            <w:pPr>
              <w:pStyle w:val="a5"/>
              <w:spacing w:line="360" w:lineRule="auto"/>
              <w:jc w:val="center"/>
              <w:rPr>
                <w:rFonts w:hAnsi="宋体"/>
                <w:color w:val="000000"/>
                <w:sz w:val="24"/>
                <w:szCs w:val="24"/>
              </w:rPr>
            </w:pPr>
            <w:r>
              <w:rPr>
                <w:rFonts w:hAnsi="宋体" w:hint="eastAsia"/>
                <w:color w:val="000000"/>
                <w:sz w:val="24"/>
                <w:szCs w:val="24"/>
              </w:rPr>
              <w:t>32年</w:t>
            </w:r>
          </w:p>
        </w:tc>
      </w:tr>
      <w:tr w:rsidR="00EA23E9" w:rsidTr="00EA23E9">
        <w:trPr>
          <w:trHeight w:val="510"/>
        </w:trPr>
        <w:tc>
          <w:tcPr>
            <w:tcW w:w="1260" w:type="dxa"/>
            <w:vMerge/>
            <w:tcBorders>
              <w:top w:val="single" w:sz="6" w:space="0" w:color="auto"/>
              <w:left w:val="single" w:sz="18" w:space="0" w:color="auto"/>
              <w:bottom w:val="single" w:sz="18" w:space="0" w:color="auto"/>
              <w:right w:val="single" w:sz="6" w:space="0" w:color="auto"/>
            </w:tcBorders>
            <w:vAlign w:val="center"/>
            <w:hideMark/>
          </w:tcPr>
          <w:p w:rsidR="00EA23E9" w:rsidRDefault="00EA23E9">
            <w:pPr>
              <w:widowControl/>
              <w:jc w:val="left"/>
              <w:rPr>
                <w:rFonts w:ascii="宋体" w:hAnsi="宋体"/>
                <w:sz w:val="24"/>
                <w:szCs w:val="24"/>
              </w:rPr>
            </w:pPr>
          </w:p>
        </w:tc>
        <w:tc>
          <w:tcPr>
            <w:tcW w:w="1098" w:type="dxa"/>
            <w:tcBorders>
              <w:top w:val="single" w:sz="6" w:space="0" w:color="auto"/>
              <w:left w:val="single" w:sz="6" w:space="0" w:color="auto"/>
              <w:bottom w:val="single" w:sz="18" w:space="0" w:color="auto"/>
              <w:right w:val="single" w:sz="6" w:space="0" w:color="auto"/>
            </w:tcBorders>
            <w:vAlign w:val="center"/>
            <w:hideMark/>
          </w:tcPr>
          <w:p w:rsidR="00EA23E9" w:rsidRDefault="00EA23E9">
            <w:pPr>
              <w:pStyle w:val="a5"/>
              <w:spacing w:line="360" w:lineRule="auto"/>
              <w:rPr>
                <w:rFonts w:hAnsi="宋体"/>
                <w:sz w:val="24"/>
                <w:szCs w:val="24"/>
              </w:rPr>
            </w:pPr>
            <w:r>
              <w:rPr>
                <w:rFonts w:hAnsi="宋体" w:hint="eastAsia"/>
                <w:sz w:val="24"/>
                <w:szCs w:val="24"/>
              </w:rPr>
              <w:t>谭国军</w:t>
            </w:r>
          </w:p>
        </w:tc>
        <w:tc>
          <w:tcPr>
            <w:tcW w:w="1962" w:type="dxa"/>
            <w:tcBorders>
              <w:top w:val="single" w:sz="6" w:space="0" w:color="auto"/>
              <w:left w:val="single" w:sz="6" w:space="0" w:color="auto"/>
              <w:bottom w:val="single" w:sz="18" w:space="0" w:color="auto"/>
              <w:right w:val="single" w:sz="6" w:space="0" w:color="auto"/>
            </w:tcBorders>
            <w:vAlign w:val="center"/>
            <w:hideMark/>
          </w:tcPr>
          <w:p w:rsidR="00EA23E9" w:rsidRDefault="00EA23E9">
            <w:pPr>
              <w:pStyle w:val="a5"/>
              <w:spacing w:line="360" w:lineRule="auto"/>
              <w:rPr>
                <w:rFonts w:hAnsi="宋体"/>
                <w:sz w:val="24"/>
                <w:szCs w:val="24"/>
              </w:rPr>
            </w:pPr>
            <w:r>
              <w:rPr>
                <w:rFonts w:hAnsi="宋体" w:hint="eastAsia"/>
                <w:sz w:val="24"/>
                <w:szCs w:val="24"/>
              </w:rPr>
              <w:t>平张车间主任</w:t>
            </w:r>
          </w:p>
        </w:tc>
        <w:tc>
          <w:tcPr>
            <w:tcW w:w="2880" w:type="dxa"/>
            <w:tcBorders>
              <w:top w:val="single" w:sz="6" w:space="0" w:color="auto"/>
              <w:left w:val="single" w:sz="6" w:space="0" w:color="auto"/>
              <w:bottom w:val="single" w:sz="18" w:space="0" w:color="auto"/>
              <w:right w:val="single" w:sz="6" w:space="0" w:color="auto"/>
            </w:tcBorders>
            <w:vAlign w:val="center"/>
            <w:hideMark/>
          </w:tcPr>
          <w:p w:rsidR="00EA23E9" w:rsidRDefault="00EA23E9">
            <w:pPr>
              <w:pStyle w:val="a5"/>
              <w:spacing w:line="360" w:lineRule="auto"/>
              <w:rPr>
                <w:rFonts w:hAnsi="宋体"/>
                <w:color w:val="000000"/>
                <w:sz w:val="24"/>
                <w:szCs w:val="24"/>
              </w:rPr>
            </w:pPr>
            <w:r>
              <w:rPr>
                <w:rFonts w:hAnsi="宋体" w:hint="eastAsia"/>
                <w:sz w:val="24"/>
                <w:szCs w:val="24"/>
              </w:rPr>
              <w:t>市</w:t>
            </w:r>
            <w:r>
              <w:rPr>
                <w:rFonts w:hAnsi="宋体" w:hint="eastAsia"/>
                <w:color w:val="000000"/>
                <w:sz w:val="24"/>
                <w:szCs w:val="24"/>
              </w:rPr>
              <w:t>印刷质量管理先进个人</w:t>
            </w:r>
          </w:p>
        </w:tc>
        <w:tc>
          <w:tcPr>
            <w:tcW w:w="1260" w:type="dxa"/>
            <w:tcBorders>
              <w:top w:val="single" w:sz="6" w:space="0" w:color="auto"/>
              <w:left w:val="single" w:sz="6" w:space="0" w:color="auto"/>
              <w:bottom w:val="single" w:sz="18" w:space="0" w:color="auto"/>
              <w:right w:val="single" w:sz="18" w:space="0" w:color="auto"/>
            </w:tcBorders>
            <w:vAlign w:val="center"/>
            <w:hideMark/>
          </w:tcPr>
          <w:p w:rsidR="00EA23E9" w:rsidRDefault="00EA23E9">
            <w:pPr>
              <w:pStyle w:val="a5"/>
              <w:spacing w:line="360" w:lineRule="auto"/>
              <w:jc w:val="center"/>
              <w:rPr>
                <w:rFonts w:hAnsi="宋体"/>
                <w:sz w:val="24"/>
                <w:szCs w:val="24"/>
              </w:rPr>
            </w:pPr>
            <w:r>
              <w:rPr>
                <w:rFonts w:hAnsi="宋体" w:hint="eastAsia"/>
                <w:sz w:val="24"/>
                <w:szCs w:val="24"/>
              </w:rPr>
              <w:t>17年</w:t>
            </w:r>
          </w:p>
        </w:tc>
      </w:tr>
    </w:tbl>
    <w:p w:rsidR="00EA23E9" w:rsidRDefault="00EA23E9" w:rsidP="00EA23E9">
      <w:pPr>
        <w:spacing w:line="360" w:lineRule="auto"/>
        <w:rPr>
          <w:rFonts w:ascii="宋体" w:hAnsi="宋体" w:hint="eastAsia"/>
          <w:b/>
          <w:sz w:val="24"/>
        </w:rPr>
      </w:pPr>
    </w:p>
    <w:p w:rsidR="00EA23E9" w:rsidRDefault="00EA23E9" w:rsidP="00EA23E9">
      <w:pPr>
        <w:numPr>
          <w:ilvl w:val="0"/>
          <w:numId w:val="1"/>
        </w:numPr>
        <w:spacing w:line="360" w:lineRule="auto"/>
        <w:rPr>
          <w:rFonts w:ascii="宋体" w:hAnsi="宋体" w:hint="eastAsia"/>
          <w:b/>
          <w:sz w:val="24"/>
        </w:rPr>
      </w:pPr>
      <w:r>
        <w:rPr>
          <w:rFonts w:ascii="宋体" w:hAnsi="宋体" w:hint="eastAsia"/>
          <w:b/>
          <w:sz w:val="24"/>
        </w:rPr>
        <w:lastRenderedPageBreak/>
        <w:t>具体服务方案：</w:t>
      </w:r>
    </w:p>
    <w:p w:rsidR="00EA23E9" w:rsidRDefault="00EA23E9" w:rsidP="00EA23E9">
      <w:pPr>
        <w:numPr>
          <w:ilvl w:val="0"/>
          <w:numId w:val="2"/>
        </w:numPr>
        <w:spacing w:line="360" w:lineRule="auto"/>
        <w:rPr>
          <w:rFonts w:ascii="宋体" w:hAnsi="宋体" w:hint="eastAsia"/>
          <w:sz w:val="24"/>
        </w:rPr>
      </w:pPr>
      <w:r>
        <w:rPr>
          <w:rFonts w:ascii="宋体" w:hAnsi="宋体" w:hint="eastAsia"/>
          <w:b/>
          <w:sz w:val="24"/>
        </w:rPr>
        <w:t>前：</w:t>
      </w:r>
      <w:r>
        <w:rPr>
          <w:rFonts w:ascii="宋体" w:hAnsi="宋体" w:hint="eastAsia"/>
          <w:sz w:val="24"/>
        </w:rPr>
        <w:t>印刷前成立技术小组，由印前主管李浩负责。对采购单位的产品制定详细的工艺生产流程。对采购单位进行免费技术咨询以及上门解答等工作。对采购单位的文件制作、屏幕校对等印前的工作提前进行，做到优先安排，优先制作，优先送达。</w:t>
      </w:r>
    </w:p>
    <w:p w:rsidR="00EA23E9" w:rsidRDefault="00EA23E9" w:rsidP="00EA23E9">
      <w:pPr>
        <w:spacing w:line="360" w:lineRule="auto"/>
        <w:ind w:left="420"/>
        <w:rPr>
          <w:rFonts w:ascii="宋体" w:hAnsi="宋体" w:hint="eastAsia"/>
          <w:sz w:val="24"/>
        </w:rPr>
      </w:pPr>
      <w:r>
        <w:rPr>
          <w:rFonts w:ascii="宋体" w:hAnsi="宋体" w:hint="eastAsia"/>
          <w:b/>
          <w:sz w:val="24"/>
        </w:rPr>
        <w:t>②印中：</w:t>
      </w:r>
      <w:r>
        <w:rPr>
          <w:rFonts w:ascii="宋体" w:hAnsi="宋体" w:hint="eastAsia"/>
          <w:sz w:val="24"/>
        </w:rPr>
        <w:t>对采购单位的文件的修改及调图，由印前公务组长王小军统</w:t>
      </w:r>
      <w:proofErr w:type="gramStart"/>
      <w:r>
        <w:rPr>
          <w:rFonts w:ascii="宋体" w:hAnsi="宋体" w:hint="eastAsia"/>
          <w:sz w:val="24"/>
        </w:rPr>
        <w:t>一</w:t>
      </w:r>
      <w:proofErr w:type="gramEnd"/>
      <w:r>
        <w:rPr>
          <w:rFonts w:ascii="宋体" w:hAnsi="宋体" w:hint="eastAsia"/>
          <w:sz w:val="24"/>
        </w:rPr>
        <w:t>负责，做到对客户的修改及调色及时到位。对修改及调图的文件做到详细备案，以确保文件修改的正确性，减少修改过程中的失误。对采购单位的纸张以及生产的安排由计划科朱波经理负责，负责对采购单位纸张、文件等物料的齐备情况的跟踪以及生产的安排。确保采购单位印件及时上机生产。避免安排生产中的时间浪费以及物料不全带来的生产延误。</w:t>
      </w:r>
    </w:p>
    <w:p w:rsidR="00EA23E9" w:rsidRDefault="00EA23E9" w:rsidP="00EA23E9">
      <w:pPr>
        <w:spacing w:line="360" w:lineRule="auto"/>
        <w:ind w:left="420"/>
        <w:rPr>
          <w:rFonts w:ascii="宋体" w:hAnsi="宋体" w:hint="eastAsia"/>
          <w:sz w:val="24"/>
        </w:rPr>
      </w:pPr>
      <w:r>
        <w:rPr>
          <w:rFonts w:ascii="宋体" w:hAnsi="宋体" w:hint="eastAsia"/>
          <w:b/>
          <w:sz w:val="24"/>
        </w:rPr>
        <w:t>③印刷：</w:t>
      </w:r>
      <w:r>
        <w:rPr>
          <w:rFonts w:ascii="宋体" w:hAnsi="宋体" w:hint="eastAsia"/>
          <w:sz w:val="24"/>
        </w:rPr>
        <w:t>印刷由印刷车间刘盛孙经理</w:t>
      </w:r>
      <w:proofErr w:type="gramStart"/>
      <w:r>
        <w:rPr>
          <w:rFonts w:ascii="宋体" w:hAnsi="宋体" w:hint="eastAsia"/>
          <w:sz w:val="24"/>
        </w:rPr>
        <w:t>连同技术</w:t>
      </w:r>
      <w:proofErr w:type="gramEnd"/>
      <w:r>
        <w:rPr>
          <w:rFonts w:ascii="宋体" w:hAnsi="宋体" w:hint="eastAsia"/>
          <w:sz w:val="24"/>
        </w:rPr>
        <w:t>质量部张容根经理共同负责采购单位印件的印刷质量，严格依据采购单位的质量要求进行生产。对质量以及颜色层层把关，加强生产过程中的控制，确保生产产品符合采购单位的质量要求。</w:t>
      </w:r>
    </w:p>
    <w:p w:rsidR="00EA23E9" w:rsidRDefault="00EA23E9" w:rsidP="00EA23E9">
      <w:pPr>
        <w:spacing w:line="360" w:lineRule="auto"/>
        <w:ind w:left="420"/>
        <w:rPr>
          <w:rFonts w:ascii="宋体" w:hAnsi="宋体" w:hint="eastAsia"/>
          <w:sz w:val="24"/>
        </w:rPr>
      </w:pPr>
      <w:r>
        <w:rPr>
          <w:rFonts w:ascii="宋体" w:hAnsi="宋体" w:hint="eastAsia"/>
          <w:b/>
          <w:sz w:val="24"/>
        </w:rPr>
        <w:t>④印后：</w:t>
      </w:r>
      <w:r>
        <w:rPr>
          <w:rFonts w:ascii="宋体" w:hAnsi="宋体" w:hint="eastAsia"/>
          <w:sz w:val="24"/>
        </w:rPr>
        <w:t>产品的后期装订由装订车间经理温其伟负责，具体跟进采购单位产品的折页、装订以及质量检验等流程中的控制工作。严格依据相关质量要求，对采购单位的产品保质保量。高标准、严要求，对不合格产品及时挑出，并实时反馈信息给到生产安排部门，以保证采购单位产品的按时按量的完成。</w:t>
      </w:r>
    </w:p>
    <w:p w:rsidR="00EA23E9" w:rsidRDefault="00EA23E9" w:rsidP="00EA23E9">
      <w:pPr>
        <w:spacing w:line="360" w:lineRule="auto"/>
        <w:ind w:left="420"/>
        <w:rPr>
          <w:rFonts w:ascii="宋体" w:hAnsi="宋体" w:hint="eastAsia"/>
          <w:sz w:val="24"/>
        </w:rPr>
      </w:pPr>
      <w:r>
        <w:rPr>
          <w:rFonts w:ascii="宋体" w:hAnsi="宋体" w:hint="eastAsia"/>
          <w:b/>
          <w:sz w:val="24"/>
        </w:rPr>
        <w:t>⑤配送：</w:t>
      </w:r>
      <w:r>
        <w:rPr>
          <w:rFonts w:ascii="宋体" w:hAnsi="宋体" w:hint="eastAsia"/>
          <w:sz w:val="24"/>
        </w:rPr>
        <w:t>采购单位产品的配送由运输科曹明主任统筹安排，提前了解产品的配送要求，并提前做好配送安排。对采购单位的产品第一时间安排配送，并且在配送过程中及时了解采购单位的需求，并适时</w:t>
      </w:r>
      <w:proofErr w:type="gramStart"/>
      <w:r>
        <w:rPr>
          <w:rFonts w:ascii="宋体" w:hAnsi="宋体" w:hint="eastAsia"/>
          <w:sz w:val="24"/>
        </w:rPr>
        <w:t>作出</w:t>
      </w:r>
      <w:proofErr w:type="gramEnd"/>
      <w:r>
        <w:rPr>
          <w:rFonts w:ascii="宋体" w:hAnsi="宋体" w:hint="eastAsia"/>
          <w:sz w:val="24"/>
        </w:rPr>
        <w:t>调整。对应急配送的情况，第一时间安排，第一时间送达。</w:t>
      </w:r>
    </w:p>
    <w:p w:rsidR="00EA23E9" w:rsidRDefault="00EA23E9" w:rsidP="00EA23E9">
      <w:pPr>
        <w:spacing w:line="360" w:lineRule="auto"/>
        <w:ind w:left="420"/>
        <w:rPr>
          <w:rFonts w:ascii="宋体" w:hAnsi="宋体" w:hint="eastAsia"/>
          <w:sz w:val="24"/>
        </w:rPr>
      </w:pPr>
      <w:r>
        <w:rPr>
          <w:rFonts w:ascii="宋体" w:hAnsi="宋体" w:hint="eastAsia"/>
          <w:b/>
          <w:sz w:val="24"/>
        </w:rPr>
        <w:t>⑥售后：</w:t>
      </w:r>
      <w:r>
        <w:rPr>
          <w:rFonts w:ascii="宋体" w:hAnsi="宋体" w:hint="eastAsia"/>
          <w:sz w:val="24"/>
        </w:rPr>
        <w:t>对采购单位的产品售后服务由技术质量部王旭东经理负责，在交货三天内对采购单位</w:t>
      </w:r>
      <w:proofErr w:type="gramStart"/>
      <w:r>
        <w:rPr>
          <w:rFonts w:ascii="宋体" w:hAnsi="宋体" w:hint="eastAsia"/>
          <w:sz w:val="24"/>
        </w:rPr>
        <w:t>作出</w:t>
      </w:r>
      <w:proofErr w:type="gramEnd"/>
      <w:r>
        <w:rPr>
          <w:rFonts w:ascii="宋体" w:hAnsi="宋体" w:hint="eastAsia"/>
          <w:sz w:val="24"/>
        </w:rPr>
        <w:t>回访，对产品质量以及服务等信息进行登记，及时了解采购单位的反馈信息，并传达给各责任部门，以对整体的服务进行优化。</w:t>
      </w:r>
    </w:p>
    <w:p w:rsidR="00EA23E9" w:rsidRDefault="00EA23E9" w:rsidP="00EA23E9">
      <w:pPr>
        <w:tabs>
          <w:tab w:val="left" w:pos="2700"/>
        </w:tabs>
        <w:spacing w:line="360" w:lineRule="auto"/>
        <w:ind w:leftChars="168" w:left="471" w:hangingChars="49" w:hanging="118"/>
        <w:rPr>
          <w:rFonts w:ascii="宋体" w:hAnsi="宋体" w:hint="eastAsia"/>
          <w:sz w:val="24"/>
        </w:rPr>
      </w:pPr>
      <w:r>
        <w:rPr>
          <w:rFonts w:ascii="宋体" w:hAnsi="宋体" w:hint="eastAsia"/>
          <w:b/>
          <w:sz w:val="24"/>
        </w:rPr>
        <w:t>⑦应急处理：</w:t>
      </w:r>
      <w:r>
        <w:rPr>
          <w:rFonts w:ascii="宋体" w:hAnsi="宋体" w:hint="eastAsia"/>
          <w:sz w:val="24"/>
        </w:rPr>
        <w:t>成立应急处理小组，由生产</w:t>
      </w:r>
      <w:proofErr w:type="gramStart"/>
      <w:r>
        <w:rPr>
          <w:rFonts w:ascii="宋体" w:hAnsi="宋体" w:hint="eastAsia"/>
          <w:sz w:val="24"/>
        </w:rPr>
        <w:t>部郑功建助总担任</w:t>
      </w:r>
      <w:proofErr w:type="gramEnd"/>
      <w:r>
        <w:rPr>
          <w:rFonts w:ascii="宋体" w:hAnsi="宋体" w:hint="eastAsia"/>
          <w:sz w:val="24"/>
        </w:rPr>
        <w:t>组长，针对实际情况进行分析处理，建立专门绿色通道，做到对紧急情况紧急处理，</w:t>
      </w:r>
      <w:proofErr w:type="gramStart"/>
      <w:r>
        <w:rPr>
          <w:rFonts w:ascii="宋体" w:hAnsi="宋体" w:hint="eastAsia"/>
          <w:sz w:val="24"/>
        </w:rPr>
        <w:t>确保第</w:t>
      </w:r>
      <w:proofErr w:type="gramEnd"/>
      <w:r>
        <w:rPr>
          <w:rFonts w:ascii="宋体" w:hAnsi="宋体" w:hint="eastAsia"/>
          <w:sz w:val="24"/>
        </w:rPr>
        <w:t>一时间解决问题。</w:t>
      </w:r>
    </w:p>
    <w:p w:rsidR="00EA23E9" w:rsidRDefault="00EA23E9" w:rsidP="00EA23E9">
      <w:pPr>
        <w:tabs>
          <w:tab w:val="left" w:pos="2700"/>
        </w:tabs>
        <w:spacing w:line="360" w:lineRule="auto"/>
        <w:ind w:firstLineChars="98" w:firstLine="236"/>
        <w:rPr>
          <w:rFonts w:ascii="宋体" w:hAnsi="宋体" w:hint="eastAsia"/>
          <w:b/>
          <w:bCs/>
          <w:sz w:val="24"/>
        </w:rPr>
      </w:pPr>
      <w:r>
        <w:rPr>
          <w:rFonts w:ascii="宋体" w:hAnsi="宋体" w:hint="eastAsia"/>
          <w:b/>
          <w:sz w:val="24"/>
        </w:rPr>
        <w:lastRenderedPageBreak/>
        <w:t>⑧确保质量的服务方案：</w:t>
      </w:r>
    </w:p>
    <w:p w:rsidR="00EA23E9" w:rsidRDefault="00EA23E9" w:rsidP="00EA23E9">
      <w:pPr>
        <w:spacing w:line="360" w:lineRule="auto"/>
        <w:rPr>
          <w:rFonts w:ascii="宋体" w:hAnsi="宋体" w:hint="eastAsia"/>
          <w:sz w:val="24"/>
        </w:rPr>
      </w:pPr>
      <w:r>
        <w:rPr>
          <w:rFonts w:ascii="宋体" w:hAnsi="宋体" w:hint="eastAsia"/>
          <w:b/>
          <w:bCs/>
          <w:sz w:val="24"/>
        </w:rPr>
        <w:t xml:space="preserve"> </w:t>
      </w:r>
      <w:r>
        <w:rPr>
          <w:rFonts w:ascii="宋体" w:hAnsi="宋体" w:hint="eastAsia"/>
          <w:sz w:val="24"/>
        </w:rPr>
        <w:t xml:space="preserve">  A、物料质检措施：严格检验印刷所用纸张、油墨等质量情况，做好检查记录； </w:t>
      </w:r>
    </w:p>
    <w:p w:rsidR="00EA23E9" w:rsidRDefault="00EA23E9" w:rsidP="00EA23E9">
      <w:pPr>
        <w:spacing w:line="360" w:lineRule="auto"/>
        <w:ind w:firstLineChars="150" w:firstLine="360"/>
        <w:rPr>
          <w:rFonts w:ascii="宋体" w:hAnsi="宋体" w:hint="eastAsia"/>
          <w:sz w:val="24"/>
        </w:rPr>
      </w:pPr>
      <w:r>
        <w:rPr>
          <w:rFonts w:ascii="宋体" w:hAnsi="宋体" w:hint="eastAsia"/>
          <w:sz w:val="24"/>
        </w:rPr>
        <w:t>B、制版质检措施：检查自来文件有无问题，检查打样颜色是否符合要求，检查是否有掉字、错字和乱码情况等，做好检查记录；</w:t>
      </w:r>
    </w:p>
    <w:p w:rsidR="00EA23E9" w:rsidRDefault="00EA23E9" w:rsidP="00EA23E9">
      <w:pPr>
        <w:spacing w:line="360" w:lineRule="auto"/>
        <w:ind w:firstLineChars="150" w:firstLine="360"/>
        <w:rPr>
          <w:rFonts w:ascii="宋体" w:hAnsi="宋体" w:hint="eastAsia"/>
          <w:sz w:val="24"/>
        </w:rPr>
      </w:pPr>
      <w:r>
        <w:rPr>
          <w:rFonts w:ascii="宋体" w:hAnsi="宋体" w:hint="eastAsia"/>
          <w:sz w:val="24"/>
        </w:rPr>
        <w:t>C、内文印刷检验措施：检验数码样和</w:t>
      </w:r>
      <w:proofErr w:type="gramStart"/>
      <w:r>
        <w:rPr>
          <w:rFonts w:ascii="宋体" w:hAnsi="宋体" w:hint="eastAsia"/>
          <w:sz w:val="24"/>
        </w:rPr>
        <w:t>蓝样是否</w:t>
      </w:r>
      <w:proofErr w:type="gramEnd"/>
      <w:r>
        <w:rPr>
          <w:rFonts w:ascii="宋体" w:hAnsi="宋体" w:hint="eastAsia"/>
          <w:sz w:val="24"/>
        </w:rPr>
        <w:t>存在问题，CTP版能否套准，检查印张上文字、颜色是否与数码样、蓝纸相符，检查折页是否准确等等，做好检查记录；</w:t>
      </w:r>
    </w:p>
    <w:p w:rsidR="00EA23E9" w:rsidRDefault="00EA23E9" w:rsidP="00EA23E9">
      <w:pPr>
        <w:spacing w:line="360" w:lineRule="auto"/>
        <w:ind w:firstLineChars="150" w:firstLine="360"/>
        <w:rPr>
          <w:rFonts w:ascii="宋体" w:hAnsi="宋体" w:hint="eastAsia"/>
          <w:sz w:val="24"/>
        </w:rPr>
      </w:pPr>
      <w:r>
        <w:rPr>
          <w:rFonts w:ascii="宋体" w:hAnsi="宋体" w:hint="eastAsia"/>
          <w:sz w:val="24"/>
        </w:rPr>
        <w:t>D、封面印刷检验措施：检查制版是否存在问题，套印是否准确，检查印张上文字和颜色是否与数码样、蓝纸相符等等，做好检查记录；</w:t>
      </w:r>
    </w:p>
    <w:p w:rsidR="00EA23E9" w:rsidRDefault="00EA23E9" w:rsidP="00EA23E9">
      <w:pPr>
        <w:spacing w:line="360" w:lineRule="auto"/>
        <w:ind w:firstLineChars="150" w:firstLine="360"/>
        <w:rPr>
          <w:rFonts w:ascii="宋体" w:hAnsi="宋体" w:hint="eastAsia"/>
          <w:sz w:val="24"/>
        </w:rPr>
      </w:pPr>
      <w:r>
        <w:rPr>
          <w:rFonts w:ascii="宋体" w:hAnsi="宋体" w:hint="eastAsia"/>
          <w:sz w:val="24"/>
        </w:rPr>
        <w:t>E、装订质量检验措施：检查折页是否准确，接版是否准确，是否有套印不准，</w:t>
      </w:r>
      <w:proofErr w:type="gramStart"/>
      <w:r>
        <w:rPr>
          <w:rFonts w:ascii="宋体" w:hAnsi="宋体" w:hint="eastAsia"/>
          <w:sz w:val="24"/>
        </w:rPr>
        <w:t>是否有掉页</w:t>
      </w:r>
      <w:proofErr w:type="gramEnd"/>
      <w:r>
        <w:rPr>
          <w:rFonts w:ascii="宋体" w:hAnsi="宋体" w:hint="eastAsia"/>
          <w:sz w:val="24"/>
        </w:rPr>
        <w:t>等等，做好检查记录；</w:t>
      </w:r>
    </w:p>
    <w:p w:rsidR="00EA23E9" w:rsidRDefault="00EA23E9" w:rsidP="00EA23E9">
      <w:pPr>
        <w:spacing w:line="360" w:lineRule="auto"/>
        <w:ind w:firstLineChars="150" w:firstLine="360"/>
        <w:rPr>
          <w:rFonts w:ascii="宋体" w:hAnsi="宋体" w:hint="eastAsia"/>
          <w:sz w:val="24"/>
        </w:rPr>
      </w:pPr>
      <w:r>
        <w:rPr>
          <w:rFonts w:ascii="宋体" w:hAnsi="宋体" w:hint="eastAsia"/>
          <w:sz w:val="24"/>
        </w:rPr>
        <w:t>F、质量</w:t>
      </w:r>
      <w:proofErr w:type="gramStart"/>
      <w:r>
        <w:rPr>
          <w:rFonts w:ascii="宋体" w:hAnsi="宋体" w:hint="eastAsia"/>
          <w:sz w:val="24"/>
        </w:rPr>
        <w:t>科质量</w:t>
      </w:r>
      <w:proofErr w:type="gramEnd"/>
      <w:r>
        <w:rPr>
          <w:rFonts w:ascii="宋体" w:hAnsi="宋体" w:hint="eastAsia"/>
          <w:sz w:val="24"/>
        </w:rPr>
        <w:t>检验措施</w:t>
      </w:r>
      <w:r>
        <w:rPr>
          <w:rFonts w:ascii="宋体" w:hAnsi="宋体" w:hint="eastAsia"/>
          <w:b/>
          <w:sz w:val="24"/>
        </w:rPr>
        <w:t>：</w:t>
      </w:r>
      <w:r>
        <w:rPr>
          <w:rFonts w:ascii="宋体" w:hAnsi="宋体" w:hint="eastAsia"/>
          <w:sz w:val="24"/>
        </w:rPr>
        <w:t>在首样确认前，质检员全面检查产品印刷质量，根据各车间的质检记录，将对重点问题进行重点监控，并做好质检记录。发大货前，客服、营业和技术质量科或印刷采购单位对产品的印刷质量进行全面质量抽查，合格后再发包装车间出货。</w:t>
      </w:r>
    </w:p>
    <w:p w:rsidR="00EA23E9" w:rsidRDefault="00EA23E9" w:rsidP="00EA23E9">
      <w:pPr>
        <w:spacing w:line="360" w:lineRule="auto"/>
        <w:ind w:firstLineChars="150" w:firstLine="360"/>
        <w:rPr>
          <w:rFonts w:ascii="宋体" w:hAnsi="宋体" w:hint="eastAsia"/>
          <w:sz w:val="24"/>
        </w:rPr>
      </w:pPr>
      <w:r>
        <w:rPr>
          <w:rFonts w:ascii="宋体" w:hAnsi="宋体" w:hint="eastAsia"/>
          <w:sz w:val="24"/>
        </w:rPr>
        <w:t>G、包装质量检验措施：包装是否破损，是否整齐美观，是否够数等等，做好检查记录；</w:t>
      </w:r>
    </w:p>
    <w:p w:rsidR="00EA23E9" w:rsidRDefault="00EA23E9" w:rsidP="00EA23E9">
      <w:pPr>
        <w:spacing w:line="360" w:lineRule="auto"/>
        <w:ind w:firstLineChars="150" w:firstLine="360"/>
        <w:rPr>
          <w:rFonts w:ascii="宋体" w:hAnsi="宋体" w:hint="eastAsia"/>
          <w:sz w:val="24"/>
        </w:rPr>
      </w:pPr>
      <w:r>
        <w:rPr>
          <w:rFonts w:ascii="宋体" w:hAnsi="宋体" w:hint="eastAsia"/>
          <w:sz w:val="24"/>
        </w:rPr>
        <w:t>H、运输送货监控措施：运输科全程监控送货情况，在规定时间内取得用户的货物签收单并及时反馈给采购单位，送货时是否出现有损产品的情况等等，运输科质检员全程跟进并做好检查记录</w:t>
      </w:r>
    </w:p>
    <w:p w:rsidR="00EA23E9" w:rsidRDefault="00EA23E9" w:rsidP="00EA23E9">
      <w:pPr>
        <w:spacing w:line="360" w:lineRule="auto"/>
        <w:ind w:firstLineChars="150" w:firstLine="360"/>
        <w:rPr>
          <w:rFonts w:ascii="宋体" w:hAnsi="宋体" w:hint="eastAsia"/>
          <w:sz w:val="24"/>
        </w:rPr>
      </w:pPr>
      <w:r>
        <w:rPr>
          <w:rFonts w:ascii="宋体" w:hAnsi="宋体" w:hint="eastAsia"/>
          <w:sz w:val="24"/>
        </w:rPr>
        <w:t>I、建立质量管理档案：各车间把质量检验报告汇总到技术质量科，技术质量科将根据质检情况出具质量检验报告，并建立“</w:t>
      </w:r>
      <w:r>
        <w:rPr>
          <w:rFonts w:ascii="宋体" w:hAnsi="宋体" w:hint="eastAsia"/>
          <w:bCs/>
          <w:color w:val="000000"/>
          <w:sz w:val="24"/>
        </w:rPr>
        <w:t>中共中央直属机关、全国人大机关印刷品</w:t>
      </w:r>
      <w:r>
        <w:rPr>
          <w:rFonts w:ascii="宋体" w:hAnsi="宋体" w:hint="eastAsia"/>
          <w:sz w:val="24"/>
        </w:rPr>
        <w:t>”质量管理档案。</w:t>
      </w:r>
    </w:p>
    <w:p w:rsidR="00EA23E9" w:rsidRDefault="00EA23E9" w:rsidP="00EA23E9">
      <w:pPr>
        <w:spacing w:line="360" w:lineRule="auto"/>
        <w:rPr>
          <w:rFonts w:ascii="宋体" w:hAnsi="宋体" w:hint="eastAsia"/>
          <w:b/>
          <w:sz w:val="24"/>
        </w:rPr>
      </w:pPr>
      <w:r>
        <w:rPr>
          <w:rFonts w:ascii="宋体" w:hAnsi="宋体" w:hint="eastAsia"/>
          <w:b/>
          <w:bCs/>
          <w:sz w:val="24"/>
        </w:rPr>
        <w:t>⑨</w:t>
      </w:r>
      <w:r>
        <w:rPr>
          <w:rFonts w:ascii="宋体" w:hAnsi="宋体" w:hint="eastAsia"/>
          <w:b/>
          <w:sz w:val="24"/>
        </w:rPr>
        <w:t>印刷质量投诉处理的服务方案：</w:t>
      </w:r>
    </w:p>
    <w:p w:rsidR="00EA23E9" w:rsidRDefault="00EA23E9" w:rsidP="00EA23E9">
      <w:pPr>
        <w:spacing w:line="360" w:lineRule="auto"/>
        <w:ind w:firstLineChars="175" w:firstLine="420"/>
        <w:rPr>
          <w:rFonts w:ascii="宋体" w:hAnsi="宋体" w:hint="eastAsia"/>
          <w:sz w:val="24"/>
        </w:rPr>
      </w:pPr>
      <w:r>
        <w:rPr>
          <w:rFonts w:ascii="宋体" w:hAnsi="宋体" w:hint="eastAsia"/>
          <w:sz w:val="24"/>
        </w:rPr>
        <w:t>A、质量投诉处理的时间响应：接到采购的书面投诉后，绝对保证在两小时内对印刷质量事故做出响应。</w:t>
      </w:r>
    </w:p>
    <w:p w:rsidR="00EA23E9" w:rsidRDefault="00EA23E9" w:rsidP="00EA23E9">
      <w:pPr>
        <w:spacing w:line="360" w:lineRule="auto"/>
        <w:ind w:firstLineChars="175" w:firstLine="420"/>
        <w:rPr>
          <w:rFonts w:ascii="宋体" w:hAnsi="宋体" w:hint="eastAsia"/>
          <w:sz w:val="24"/>
        </w:rPr>
      </w:pPr>
      <w:r>
        <w:rPr>
          <w:rFonts w:ascii="宋体" w:hAnsi="宋体" w:hint="eastAsia"/>
          <w:sz w:val="24"/>
        </w:rPr>
        <w:t>B、质量问题产生的成因分析：根据质量投诉的问题认真填写《客户质量投诉表》，并及时交给技术质量科，技术质量科将迅速对具体投诉的质量问题进行技术分析（质量分析依据国家新闻出版署颁布的书刊及其他印刷品的生产质量标</w:t>
      </w:r>
      <w:r>
        <w:rPr>
          <w:rFonts w:ascii="宋体" w:hAnsi="宋体" w:hint="eastAsia"/>
          <w:sz w:val="24"/>
        </w:rPr>
        <w:lastRenderedPageBreak/>
        <w:t>准执行），找出产生问题的原因后，以书面的形式回复采购单位；</w:t>
      </w:r>
    </w:p>
    <w:p w:rsidR="00EA23E9" w:rsidRDefault="00EA23E9" w:rsidP="00EA23E9">
      <w:pPr>
        <w:spacing w:line="360" w:lineRule="auto"/>
        <w:ind w:firstLineChars="175" w:firstLine="420"/>
        <w:rPr>
          <w:rFonts w:ascii="宋体" w:hAnsi="宋体" w:hint="eastAsia"/>
          <w:sz w:val="24"/>
        </w:rPr>
      </w:pPr>
      <w:r>
        <w:rPr>
          <w:rFonts w:ascii="宋体" w:hAnsi="宋体" w:hint="eastAsia"/>
          <w:sz w:val="24"/>
        </w:rPr>
        <w:t xml:space="preserve">C、质量投诉的处理办法：在找出具体的质量原因的同时，及时与采购单位沟通；对于完全是因为华联印刷公司在管理或工作环节上出现的问题，华联印刷公司将无条件承担重新印刷的责任，并在采购单位要求的时间内完成；对于是因为其他原因造成质量事故的，华联印刷公司将积极协助采购单位处理质量事故，如果需要重新印刷，华联印刷公司会给予价格上优惠。 </w:t>
      </w:r>
    </w:p>
    <w:p w:rsidR="00EA23E9" w:rsidRDefault="00EA23E9" w:rsidP="00EA23E9">
      <w:pPr>
        <w:spacing w:line="360" w:lineRule="auto"/>
        <w:rPr>
          <w:rFonts w:ascii="宋体" w:hAnsi="宋体" w:hint="eastAsia"/>
          <w:b/>
          <w:sz w:val="24"/>
        </w:rPr>
      </w:pPr>
      <w:r>
        <w:rPr>
          <w:rFonts w:ascii="宋体" w:hAnsi="宋体" w:hint="eastAsia"/>
          <w:b/>
          <w:bCs/>
          <w:sz w:val="24"/>
        </w:rPr>
        <w:t>3、针对“</w:t>
      </w:r>
      <w:r>
        <w:rPr>
          <w:rFonts w:ascii="宋体" w:hAnsi="宋体" w:hint="eastAsia"/>
          <w:b/>
          <w:sz w:val="24"/>
          <w:szCs w:val="24"/>
        </w:rPr>
        <w:t>《中国统一战线》杂志社杂志印刷服务采购项目</w:t>
      </w:r>
      <w:r>
        <w:rPr>
          <w:rFonts w:ascii="宋体" w:hAnsi="宋体" w:hint="eastAsia"/>
          <w:b/>
          <w:bCs/>
          <w:sz w:val="24"/>
        </w:rPr>
        <w:t>”服务承诺</w:t>
      </w:r>
      <w:r>
        <w:rPr>
          <w:rFonts w:ascii="宋体" w:hAnsi="宋体" w:hint="eastAsia"/>
          <w:b/>
          <w:sz w:val="24"/>
        </w:rPr>
        <w:t>：</w:t>
      </w:r>
    </w:p>
    <w:p w:rsidR="00EA23E9" w:rsidRDefault="00EA23E9" w:rsidP="00EA23E9">
      <w:pPr>
        <w:spacing w:line="360" w:lineRule="auto"/>
        <w:ind w:firstLineChars="200" w:firstLine="480"/>
        <w:rPr>
          <w:rFonts w:ascii="宋体" w:hAnsi="宋体" w:hint="eastAsia"/>
          <w:b/>
          <w:sz w:val="24"/>
        </w:rPr>
      </w:pPr>
      <w:r>
        <w:rPr>
          <w:rFonts w:ascii="宋体" w:hAnsi="宋体" w:hint="eastAsia"/>
          <w:sz w:val="24"/>
        </w:rPr>
        <w:t>A、</w:t>
      </w:r>
      <w:r>
        <w:rPr>
          <w:rFonts w:ascii="宋体" w:hAnsi="宋体" w:hint="eastAsia"/>
          <w:b/>
          <w:sz w:val="24"/>
        </w:rPr>
        <w:t>印刷前主动上门免费提供印刷相关知识的咨询服务。</w:t>
      </w:r>
    </w:p>
    <w:p w:rsidR="00EA23E9" w:rsidRDefault="00EA23E9" w:rsidP="00EA23E9">
      <w:pPr>
        <w:spacing w:line="360" w:lineRule="auto"/>
        <w:ind w:firstLineChars="200" w:firstLine="480"/>
        <w:rPr>
          <w:rFonts w:ascii="宋体" w:hAnsi="宋体" w:hint="eastAsia"/>
          <w:sz w:val="24"/>
        </w:rPr>
      </w:pPr>
      <w:r>
        <w:rPr>
          <w:rFonts w:ascii="宋体" w:hAnsi="宋体" w:hint="eastAsia"/>
          <w:sz w:val="24"/>
        </w:rPr>
        <w:t>B、</w:t>
      </w:r>
      <w:r>
        <w:rPr>
          <w:rFonts w:ascii="宋体" w:hAnsi="宋体" w:hint="eastAsia"/>
          <w:b/>
          <w:sz w:val="24"/>
        </w:rPr>
        <w:t>不收加急费服务承诺</w:t>
      </w:r>
      <w:r>
        <w:rPr>
          <w:rFonts w:ascii="宋体" w:hAnsi="宋体" w:hint="eastAsia"/>
          <w:sz w:val="24"/>
        </w:rPr>
        <w:t>：</w:t>
      </w:r>
    </w:p>
    <w:p w:rsidR="00EA23E9" w:rsidRDefault="00EA23E9" w:rsidP="00EA23E9">
      <w:pPr>
        <w:spacing w:line="360" w:lineRule="auto"/>
        <w:ind w:firstLine="465"/>
        <w:rPr>
          <w:rFonts w:ascii="宋体" w:hAnsi="宋体" w:hint="eastAsia"/>
          <w:sz w:val="24"/>
        </w:rPr>
      </w:pPr>
      <w:r>
        <w:rPr>
          <w:rFonts w:ascii="宋体" w:hAnsi="宋体" w:hint="eastAsia"/>
          <w:sz w:val="24"/>
        </w:rPr>
        <w:t>对于交货紧迫时的印件我公司承诺绝对保证按时交货且不收加急费。</w:t>
      </w:r>
    </w:p>
    <w:p w:rsidR="00EA23E9" w:rsidRDefault="00EA23E9" w:rsidP="00EA23E9">
      <w:pPr>
        <w:spacing w:line="360" w:lineRule="auto"/>
        <w:ind w:firstLine="465"/>
        <w:rPr>
          <w:rFonts w:ascii="宋体" w:hAnsi="宋体" w:hint="eastAsia"/>
          <w:b/>
          <w:sz w:val="24"/>
        </w:rPr>
      </w:pPr>
      <w:r>
        <w:rPr>
          <w:rFonts w:ascii="宋体" w:hAnsi="宋体" w:hint="eastAsia"/>
          <w:b/>
          <w:sz w:val="24"/>
        </w:rPr>
        <w:t>C、保证合同期内，重复印刷免收制版费。</w:t>
      </w:r>
    </w:p>
    <w:p w:rsidR="00EA23E9" w:rsidRDefault="00EA23E9" w:rsidP="00EA23E9">
      <w:pPr>
        <w:spacing w:line="360" w:lineRule="auto"/>
        <w:ind w:firstLine="465"/>
        <w:rPr>
          <w:rFonts w:ascii="宋体" w:hAnsi="宋体" w:hint="eastAsia"/>
          <w:b/>
          <w:sz w:val="24"/>
        </w:rPr>
      </w:pPr>
      <w:r>
        <w:rPr>
          <w:rFonts w:ascii="宋体" w:hAnsi="宋体" w:hint="eastAsia"/>
          <w:sz w:val="24"/>
        </w:rPr>
        <w:t>D：</w:t>
      </w:r>
      <w:r>
        <w:rPr>
          <w:rFonts w:ascii="宋体" w:hAnsi="宋体" w:hint="eastAsia"/>
          <w:b/>
          <w:sz w:val="24"/>
        </w:rPr>
        <w:t>针对采购人的需求积极主动上门服务。</w:t>
      </w:r>
    </w:p>
    <w:p w:rsidR="00EA23E9" w:rsidRDefault="00EA23E9" w:rsidP="00EA23E9">
      <w:pPr>
        <w:spacing w:line="360" w:lineRule="auto"/>
        <w:ind w:firstLine="465"/>
        <w:rPr>
          <w:rFonts w:ascii="宋体" w:hAnsi="宋体" w:hint="eastAsia"/>
          <w:b/>
          <w:sz w:val="24"/>
        </w:rPr>
      </w:pPr>
      <w:r>
        <w:rPr>
          <w:rFonts w:ascii="宋体" w:hAnsi="宋体" w:hint="eastAsia"/>
          <w:b/>
          <w:sz w:val="24"/>
        </w:rPr>
        <w:t>E、印制过程中采购人可实地来厂考察。</w:t>
      </w:r>
    </w:p>
    <w:p w:rsidR="00EA23E9" w:rsidRDefault="00EA23E9" w:rsidP="00EA23E9">
      <w:pPr>
        <w:spacing w:line="360" w:lineRule="auto"/>
        <w:ind w:firstLine="465"/>
        <w:rPr>
          <w:rFonts w:ascii="宋体" w:hAnsi="宋体" w:hint="eastAsia"/>
          <w:b/>
          <w:sz w:val="24"/>
        </w:rPr>
      </w:pPr>
      <w:r>
        <w:rPr>
          <w:rFonts w:ascii="宋体" w:hAnsi="宋体" w:hint="eastAsia"/>
          <w:b/>
          <w:sz w:val="24"/>
        </w:rPr>
        <w:t>F、本项目执行期间，所有最终结算价格不高于同期提供给任何不</w:t>
      </w:r>
      <w:proofErr w:type="gramStart"/>
      <w:r>
        <w:rPr>
          <w:rFonts w:ascii="宋体" w:hAnsi="宋体" w:hint="eastAsia"/>
          <w:b/>
          <w:sz w:val="24"/>
        </w:rPr>
        <w:t>特定第三</w:t>
      </w:r>
      <w:proofErr w:type="gramEnd"/>
      <w:r>
        <w:rPr>
          <w:rFonts w:ascii="宋体" w:hAnsi="宋体" w:hint="eastAsia"/>
          <w:b/>
          <w:sz w:val="24"/>
        </w:rPr>
        <w:t>方及同类协议定点类项目的价格。</w:t>
      </w:r>
    </w:p>
    <w:p w:rsidR="00EA23E9" w:rsidRDefault="00EA23E9" w:rsidP="00EA23E9">
      <w:pPr>
        <w:spacing w:line="360" w:lineRule="auto"/>
        <w:ind w:firstLine="465"/>
        <w:rPr>
          <w:rFonts w:ascii="宋体" w:hAnsi="宋体" w:hint="eastAsia"/>
          <w:sz w:val="24"/>
        </w:rPr>
      </w:pPr>
      <w:r>
        <w:rPr>
          <w:rFonts w:ascii="宋体" w:hAnsi="宋体" w:hint="eastAsia"/>
          <w:sz w:val="24"/>
        </w:rPr>
        <w:t>G</w:t>
      </w:r>
      <w:r>
        <w:rPr>
          <w:rFonts w:ascii="宋体" w:hAnsi="宋体" w:hint="eastAsia"/>
          <w:b/>
          <w:sz w:val="24"/>
        </w:rPr>
        <w:t>、定期回访服务方案</w:t>
      </w:r>
      <w:r>
        <w:rPr>
          <w:rFonts w:ascii="宋体" w:hAnsi="宋体" w:hint="eastAsia"/>
          <w:sz w:val="24"/>
        </w:rPr>
        <w:t>：产品交货后三天后将对采购单位进行回访，仔细听取采购单位对产品的印刷、装订、制版、调色等方面的反馈，反馈的内容将作为下次印刷服务的基本准则；</w:t>
      </w:r>
    </w:p>
    <w:p w:rsidR="00EA23E9" w:rsidRDefault="00EA23E9" w:rsidP="00EA23E9">
      <w:pPr>
        <w:spacing w:line="360" w:lineRule="auto"/>
        <w:rPr>
          <w:rFonts w:ascii="宋体" w:hAnsi="宋体" w:hint="eastAsia"/>
          <w:sz w:val="24"/>
        </w:rPr>
      </w:pPr>
      <w:r>
        <w:rPr>
          <w:rFonts w:ascii="宋体" w:hAnsi="宋体" w:hint="eastAsia"/>
          <w:sz w:val="24"/>
        </w:rPr>
        <w:t xml:space="preserve">    H、</w:t>
      </w:r>
      <w:r>
        <w:rPr>
          <w:rFonts w:ascii="宋体" w:hAnsi="宋体" w:hint="eastAsia"/>
          <w:b/>
          <w:sz w:val="24"/>
        </w:rPr>
        <w:t>印刷资料保密、销毁和免费保存资料方案</w:t>
      </w:r>
      <w:r>
        <w:rPr>
          <w:rFonts w:ascii="宋体" w:hAnsi="宋体" w:hint="eastAsia"/>
          <w:sz w:val="24"/>
        </w:rPr>
        <w:t>：对于采购单位提供的任何图片、文字资料我公司承诺完全保密。在印刷完成后，对于将要再版的或要求保存胶片、电子文档的我公司承诺将免费保存，保存的时间不限，对于印刷不良的残次品以及采购单位不要求保存的，我司派专人集中销毁并做好销毁记录，并把销毁的情况上报给采购单位，采购单位可随行监督检查；</w:t>
      </w:r>
    </w:p>
    <w:p w:rsidR="00EA23E9" w:rsidRDefault="00EA23E9" w:rsidP="00EA23E9">
      <w:pPr>
        <w:spacing w:line="360" w:lineRule="auto"/>
        <w:ind w:firstLineChars="200" w:firstLine="480"/>
        <w:rPr>
          <w:rFonts w:ascii="宋体" w:hAnsi="宋体" w:hint="eastAsia"/>
          <w:sz w:val="24"/>
        </w:rPr>
      </w:pPr>
      <w:r>
        <w:rPr>
          <w:rFonts w:ascii="宋体" w:hAnsi="宋体" w:hint="eastAsia"/>
          <w:sz w:val="24"/>
        </w:rPr>
        <w:t>I：</w:t>
      </w:r>
      <w:r>
        <w:rPr>
          <w:rFonts w:ascii="宋体" w:hAnsi="宋体" w:hint="eastAsia"/>
          <w:b/>
          <w:sz w:val="24"/>
        </w:rPr>
        <w:t>免费色彩处理服务承诺</w:t>
      </w:r>
      <w:r>
        <w:rPr>
          <w:rFonts w:ascii="宋体" w:hAnsi="宋体" w:hint="eastAsia"/>
          <w:sz w:val="24"/>
        </w:rPr>
        <w:t>：</w:t>
      </w:r>
    </w:p>
    <w:p w:rsidR="00EA23E9" w:rsidRDefault="00EA23E9" w:rsidP="00EA23E9">
      <w:pPr>
        <w:spacing w:line="360" w:lineRule="auto"/>
        <w:ind w:firstLineChars="218" w:firstLine="523"/>
        <w:rPr>
          <w:rFonts w:ascii="宋体" w:hAnsi="宋体" w:hint="eastAsia"/>
          <w:sz w:val="24"/>
        </w:rPr>
      </w:pPr>
      <w:r>
        <w:rPr>
          <w:rFonts w:ascii="宋体" w:hAnsi="宋体" w:hint="eastAsia"/>
          <w:sz w:val="24"/>
        </w:rPr>
        <w:t>北京华联印刷有限公司承诺对</w:t>
      </w:r>
      <w:r>
        <w:rPr>
          <w:rFonts w:ascii="宋体" w:hAnsi="宋体" w:hint="eastAsia"/>
          <w:bCs/>
          <w:sz w:val="24"/>
        </w:rPr>
        <w:t>采购单位的印刷品</w:t>
      </w:r>
      <w:r>
        <w:rPr>
          <w:rFonts w:ascii="宋体" w:hAnsi="宋体" w:hint="eastAsia"/>
          <w:sz w:val="24"/>
        </w:rPr>
        <w:t>免费提供图片色彩处理，图片的颜色处理次数不限，直到采购单位满意为止；</w:t>
      </w:r>
    </w:p>
    <w:p w:rsidR="00EA23E9" w:rsidRDefault="00EA23E9" w:rsidP="00EA23E9">
      <w:pPr>
        <w:spacing w:line="360" w:lineRule="auto"/>
        <w:ind w:firstLineChars="200" w:firstLine="480"/>
        <w:rPr>
          <w:rFonts w:ascii="宋体" w:hAnsi="宋体" w:hint="eastAsia"/>
          <w:sz w:val="24"/>
        </w:rPr>
      </w:pPr>
      <w:r>
        <w:rPr>
          <w:rFonts w:ascii="宋体" w:hAnsi="宋体" w:hint="eastAsia"/>
          <w:sz w:val="24"/>
        </w:rPr>
        <w:t>J：</w:t>
      </w:r>
      <w:r>
        <w:rPr>
          <w:rFonts w:ascii="宋体" w:hAnsi="宋体" w:hint="eastAsia"/>
          <w:b/>
          <w:sz w:val="24"/>
        </w:rPr>
        <w:t>免收纸张管理费服务承诺</w:t>
      </w:r>
      <w:r>
        <w:rPr>
          <w:rFonts w:ascii="宋体" w:hAnsi="宋体" w:hint="eastAsia"/>
          <w:sz w:val="24"/>
        </w:rPr>
        <w:t>：</w:t>
      </w:r>
    </w:p>
    <w:p w:rsidR="00EA23E9" w:rsidRDefault="00EA23E9" w:rsidP="00EA23E9">
      <w:pPr>
        <w:spacing w:line="360" w:lineRule="auto"/>
        <w:rPr>
          <w:rFonts w:ascii="宋体" w:hAnsi="宋体" w:hint="eastAsia"/>
          <w:sz w:val="24"/>
        </w:rPr>
      </w:pPr>
      <w:r>
        <w:rPr>
          <w:rFonts w:ascii="宋体" w:hAnsi="宋体" w:hint="eastAsia"/>
          <w:sz w:val="24"/>
        </w:rPr>
        <w:t xml:space="preserve">    北京华联印刷有限公司承诺对“</w:t>
      </w:r>
      <w:r>
        <w:rPr>
          <w:rFonts w:ascii="宋体" w:hAnsi="宋体" w:hint="eastAsia"/>
          <w:sz w:val="24"/>
          <w:szCs w:val="24"/>
        </w:rPr>
        <w:t>中央统战部《中国统一战线》杂志</w:t>
      </w:r>
      <w:r>
        <w:rPr>
          <w:rFonts w:ascii="宋体" w:hAnsi="宋体" w:hint="eastAsia"/>
          <w:bCs/>
          <w:sz w:val="24"/>
        </w:rPr>
        <w:t>”所用纸张均</w:t>
      </w:r>
      <w:r>
        <w:rPr>
          <w:rFonts w:ascii="宋体" w:hAnsi="宋体" w:hint="eastAsia"/>
          <w:sz w:val="24"/>
        </w:rPr>
        <w:t>免收纸张管理费，纸张采购价格按纸厂出厂价执行。</w:t>
      </w:r>
    </w:p>
    <w:p w:rsidR="00EA23E9" w:rsidRDefault="00EA23E9" w:rsidP="00EA23E9">
      <w:pPr>
        <w:spacing w:line="360" w:lineRule="auto"/>
        <w:ind w:firstLineChars="200" w:firstLine="482"/>
        <w:rPr>
          <w:rFonts w:ascii="宋体" w:hAnsi="宋体" w:hint="eastAsia"/>
          <w:sz w:val="24"/>
        </w:rPr>
      </w:pPr>
      <w:r>
        <w:rPr>
          <w:rFonts w:ascii="宋体" w:hAnsi="宋体" w:hint="eastAsia"/>
          <w:b/>
          <w:bCs/>
          <w:sz w:val="24"/>
        </w:rPr>
        <w:lastRenderedPageBreak/>
        <w:t>K</w:t>
      </w:r>
      <w:r>
        <w:rPr>
          <w:rFonts w:ascii="宋体" w:hAnsi="宋体" w:hint="eastAsia"/>
          <w:sz w:val="24"/>
        </w:rPr>
        <w:t>：</w:t>
      </w:r>
      <w:r>
        <w:rPr>
          <w:rFonts w:ascii="宋体" w:hAnsi="宋体" w:hint="eastAsia"/>
          <w:b/>
          <w:sz w:val="24"/>
        </w:rPr>
        <w:t>根据需要，北京华联印刷有限公司承诺可以建立网上订单系统。</w:t>
      </w:r>
    </w:p>
    <w:p w:rsidR="00EA23E9" w:rsidRDefault="00EA23E9" w:rsidP="00EA23E9">
      <w:pPr>
        <w:spacing w:line="360" w:lineRule="auto"/>
        <w:ind w:firstLineChars="196" w:firstLine="472"/>
        <w:rPr>
          <w:rFonts w:ascii="宋体" w:hAnsi="宋体" w:hint="eastAsia"/>
          <w:b/>
          <w:bCs/>
          <w:sz w:val="24"/>
        </w:rPr>
      </w:pPr>
      <w:r>
        <w:rPr>
          <w:rFonts w:ascii="宋体" w:hAnsi="宋体" w:hint="eastAsia"/>
          <w:b/>
          <w:sz w:val="24"/>
        </w:rPr>
        <w:t>L</w:t>
      </w:r>
      <w:r>
        <w:rPr>
          <w:rFonts w:ascii="宋体" w:hAnsi="宋体" w:hint="eastAsia"/>
          <w:b/>
          <w:bCs/>
          <w:sz w:val="24"/>
        </w:rPr>
        <w:t>:</w:t>
      </w:r>
      <w:r>
        <w:rPr>
          <w:rFonts w:ascii="宋体" w:hAnsi="宋体" w:hint="eastAsia"/>
          <w:b/>
          <w:sz w:val="24"/>
        </w:rPr>
        <w:t>提供采购人使用的成品仓储专用库房、专人管理的服务承诺</w:t>
      </w:r>
      <w:r>
        <w:rPr>
          <w:rFonts w:ascii="宋体" w:hAnsi="宋体" w:hint="eastAsia"/>
          <w:b/>
          <w:bCs/>
          <w:sz w:val="24"/>
        </w:rPr>
        <w:t>：</w:t>
      </w:r>
    </w:p>
    <w:p w:rsidR="00EA23E9" w:rsidRDefault="00EA23E9" w:rsidP="00EA23E9">
      <w:pPr>
        <w:spacing w:line="360" w:lineRule="auto"/>
        <w:ind w:left="1" w:firstLineChars="150" w:firstLine="360"/>
        <w:rPr>
          <w:rFonts w:ascii="宋体" w:hAnsi="宋体" w:hint="eastAsia"/>
          <w:b/>
          <w:sz w:val="24"/>
        </w:rPr>
      </w:pPr>
      <w:r>
        <w:rPr>
          <w:rFonts w:ascii="宋体" w:hAnsi="宋体" w:hint="eastAsia"/>
          <w:sz w:val="24"/>
        </w:rPr>
        <w:t>北京华联印刷有限公司成品库房面积超过</w:t>
      </w:r>
      <w:smartTag w:uri="urn:schemas-microsoft-com:office:smarttags" w:element="chmetcnv">
        <w:smartTagPr>
          <w:attr w:name="TCSC" w:val="0"/>
          <w:attr w:name="NumberType" w:val="1"/>
          <w:attr w:name="Negative" w:val="False"/>
          <w:attr w:name="HasSpace" w:val="False"/>
          <w:attr w:name="SourceValue" w:val="4000"/>
          <w:attr w:name="UnitName" w:val="平方米"/>
        </w:smartTagPr>
        <w:r>
          <w:rPr>
            <w:rFonts w:ascii="宋体" w:hAnsi="宋体" w:hint="eastAsia"/>
            <w:sz w:val="24"/>
          </w:rPr>
          <w:t>4000平方米</w:t>
        </w:r>
      </w:smartTag>
      <w:r>
        <w:rPr>
          <w:rFonts w:ascii="宋体" w:hAnsi="宋体" w:hint="eastAsia"/>
          <w:sz w:val="24"/>
        </w:rPr>
        <w:t>，半成品仓库面积超过</w:t>
      </w:r>
      <w:smartTag w:uri="urn:schemas-microsoft-com:office:smarttags" w:element="chmetcnv">
        <w:smartTagPr>
          <w:attr w:name="TCSC" w:val="0"/>
          <w:attr w:name="NumberType" w:val="1"/>
          <w:attr w:name="Negative" w:val="False"/>
          <w:attr w:name="HasSpace" w:val="False"/>
          <w:attr w:name="SourceValue" w:val="7000"/>
          <w:attr w:name="UnitName" w:val="平方米"/>
        </w:smartTagPr>
        <w:r>
          <w:rPr>
            <w:rFonts w:ascii="宋体" w:hAnsi="宋体" w:hint="eastAsia"/>
            <w:sz w:val="24"/>
          </w:rPr>
          <w:t>7000平方米</w:t>
        </w:r>
      </w:smartTag>
      <w:r>
        <w:rPr>
          <w:rFonts w:ascii="宋体" w:hAnsi="宋体" w:hint="eastAsia"/>
          <w:sz w:val="24"/>
        </w:rPr>
        <w:t>，保密仓库面积超过</w:t>
      </w:r>
      <w:smartTag w:uri="urn:schemas-microsoft-com:office:smarttags" w:element="chmetcnv">
        <w:smartTagPr>
          <w:attr w:name="TCSC" w:val="0"/>
          <w:attr w:name="NumberType" w:val="1"/>
          <w:attr w:name="Negative" w:val="False"/>
          <w:attr w:name="HasSpace" w:val="False"/>
          <w:attr w:name="SourceValue" w:val="1000"/>
          <w:attr w:name="UnitName" w:val="平方米"/>
        </w:smartTagPr>
        <w:r>
          <w:rPr>
            <w:rFonts w:ascii="宋体" w:hAnsi="宋体" w:hint="eastAsia"/>
            <w:sz w:val="24"/>
          </w:rPr>
          <w:t>1000平方米</w:t>
        </w:r>
      </w:smartTag>
      <w:r>
        <w:rPr>
          <w:rFonts w:ascii="宋体" w:hAnsi="宋体" w:hint="eastAsia"/>
          <w:sz w:val="24"/>
        </w:rPr>
        <w:t>，</w:t>
      </w:r>
      <w:r>
        <w:rPr>
          <w:rFonts w:ascii="宋体" w:hAnsi="宋体" w:hint="eastAsia"/>
          <w:b/>
          <w:sz w:val="24"/>
        </w:rPr>
        <w:t>华联印刷承诺对</w:t>
      </w:r>
      <w:r>
        <w:rPr>
          <w:rFonts w:ascii="宋体" w:hAnsi="宋体" w:hint="eastAsia"/>
          <w:b/>
          <w:sz w:val="24"/>
          <w:szCs w:val="24"/>
        </w:rPr>
        <w:t>《中国统一战线》杂志</w:t>
      </w:r>
      <w:r>
        <w:rPr>
          <w:rFonts w:ascii="宋体" w:hAnsi="宋体" w:hint="eastAsia"/>
          <w:b/>
          <w:sz w:val="24"/>
        </w:rPr>
        <w:t>将提供不少于1000平米的防湿防火专用库房存储，并派专人管理。</w:t>
      </w:r>
    </w:p>
    <w:p w:rsidR="00EA23E9" w:rsidRDefault="00EA23E9" w:rsidP="00EA23E9">
      <w:pPr>
        <w:spacing w:line="360" w:lineRule="auto"/>
        <w:ind w:firstLineChars="196" w:firstLine="472"/>
        <w:rPr>
          <w:rFonts w:ascii="宋体" w:hAnsi="宋体" w:hint="eastAsia"/>
          <w:b/>
          <w:sz w:val="24"/>
        </w:rPr>
      </w:pPr>
      <w:r>
        <w:rPr>
          <w:rFonts w:ascii="宋体" w:hAnsi="宋体" w:hint="eastAsia"/>
          <w:b/>
          <w:sz w:val="24"/>
        </w:rPr>
        <w:t>M:对涉及国家或采购单位</w:t>
      </w:r>
      <w:proofErr w:type="gramStart"/>
      <w:r>
        <w:rPr>
          <w:rFonts w:ascii="宋体" w:hAnsi="宋体" w:hint="eastAsia"/>
          <w:b/>
          <w:sz w:val="24"/>
        </w:rPr>
        <w:t>秘密印</w:t>
      </w:r>
      <w:proofErr w:type="gramEnd"/>
      <w:r>
        <w:rPr>
          <w:rFonts w:ascii="宋体" w:hAnsi="宋体" w:hint="eastAsia"/>
          <w:b/>
          <w:sz w:val="24"/>
        </w:rPr>
        <w:t>件或重要印件的生产服务：</w:t>
      </w:r>
    </w:p>
    <w:p w:rsidR="00EA23E9" w:rsidRDefault="00EA23E9" w:rsidP="00EA23E9">
      <w:pPr>
        <w:spacing w:line="360" w:lineRule="auto"/>
        <w:ind w:left="1" w:firstLineChars="150" w:firstLine="360"/>
        <w:rPr>
          <w:rFonts w:ascii="宋体" w:hAnsi="宋体" w:hint="eastAsia"/>
          <w:sz w:val="24"/>
        </w:rPr>
      </w:pPr>
      <w:r>
        <w:rPr>
          <w:rFonts w:ascii="宋体" w:hAnsi="宋体" w:hint="eastAsia"/>
          <w:sz w:val="24"/>
        </w:rPr>
        <w:t>对涉及国家或采购单位</w:t>
      </w:r>
      <w:proofErr w:type="gramStart"/>
      <w:r>
        <w:rPr>
          <w:rFonts w:ascii="宋体" w:hAnsi="宋体" w:hint="eastAsia"/>
          <w:sz w:val="24"/>
        </w:rPr>
        <w:t>秘密印</w:t>
      </w:r>
      <w:proofErr w:type="gramEnd"/>
      <w:r>
        <w:rPr>
          <w:rFonts w:ascii="宋体" w:hAnsi="宋体" w:hint="eastAsia"/>
          <w:sz w:val="24"/>
        </w:rPr>
        <w:t>件或重要印件，其生产服务和残次品销毁措施如下：</w:t>
      </w:r>
    </w:p>
    <w:p w:rsidR="00EA23E9" w:rsidRDefault="00EA23E9" w:rsidP="00EA23E9">
      <w:pPr>
        <w:numPr>
          <w:ilvl w:val="0"/>
          <w:numId w:val="3"/>
        </w:numPr>
        <w:spacing w:line="360" w:lineRule="auto"/>
        <w:rPr>
          <w:rFonts w:ascii="宋体" w:hAnsi="宋体" w:hint="eastAsia"/>
          <w:sz w:val="24"/>
        </w:rPr>
      </w:pPr>
      <w:r>
        <w:rPr>
          <w:rFonts w:ascii="宋体" w:hAnsi="宋体" w:hint="eastAsia"/>
          <w:sz w:val="24"/>
        </w:rPr>
        <w:t>指定专人交接文件；</w:t>
      </w:r>
    </w:p>
    <w:p w:rsidR="00EA23E9" w:rsidRDefault="00EA23E9" w:rsidP="00EA23E9">
      <w:pPr>
        <w:numPr>
          <w:ilvl w:val="0"/>
          <w:numId w:val="3"/>
        </w:numPr>
        <w:spacing w:line="360" w:lineRule="auto"/>
        <w:rPr>
          <w:rFonts w:ascii="宋体" w:hAnsi="宋体" w:hint="eastAsia"/>
          <w:sz w:val="24"/>
        </w:rPr>
      </w:pPr>
      <w:r>
        <w:rPr>
          <w:rFonts w:ascii="宋体" w:hAnsi="宋体" w:hint="eastAsia"/>
          <w:sz w:val="24"/>
        </w:rPr>
        <w:t>各生产工序隔离生产设备、指定专人专机操作，派专人看守；</w:t>
      </w:r>
    </w:p>
    <w:p w:rsidR="00EA23E9" w:rsidRDefault="00EA23E9" w:rsidP="00EA23E9">
      <w:pPr>
        <w:numPr>
          <w:ilvl w:val="0"/>
          <w:numId w:val="3"/>
        </w:numPr>
        <w:spacing w:line="360" w:lineRule="auto"/>
        <w:rPr>
          <w:rFonts w:ascii="宋体" w:hAnsi="宋体" w:hint="eastAsia"/>
          <w:sz w:val="24"/>
        </w:rPr>
      </w:pPr>
      <w:r>
        <w:rPr>
          <w:rFonts w:ascii="宋体" w:hAnsi="宋体" w:hint="eastAsia"/>
          <w:sz w:val="24"/>
        </w:rPr>
        <w:t>报废的成品、半成品及时按指定要求销毁或交采购单位处理，绝不外流。</w:t>
      </w:r>
    </w:p>
    <w:p w:rsidR="00EA23E9" w:rsidRDefault="00EA23E9" w:rsidP="00EA23E9">
      <w:pPr>
        <w:numPr>
          <w:ilvl w:val="0"/>
          <w:numId w:val="3"/>
        </w:numPr>
        <w:spacing w:line="360" w:lineRule="auto"/>
        <w:rPr>
          <w:rFonts w:ascii="宋体" w:hAnsi="宋体" w:hint="eastAsia"/>
          <w:sz w:val="24"/>
        </w:rPr>
      </w:pPr>
      <w:r>
        <w:rPr>
          <w:rFonts w:ascii="宋体" w:hAnsi="宋体" w:hint="eastAsia"/>
          <w:sz w:val="24"/>
        </w:rPr>
        <w:t>相关的电子文件等及时消除或交由采购单位处理，并做好详细的销毁或移交记录；</w:t>
      </w:r>
    </w:p>
    <w:p w:rsidR="00EA23E9" w:rsidRDefault="00EA23E9" w:rsidP="00EA23E9">
      <w:pPr>
        <w:numPr>
          <w:ilvl w:val="0"/>
          <w:numId w:val="3"/>
        </w:numPr>
        <w:spacing w:line="360" w:lineRule="auto"/>
        <w:rPr>
          <w:rFonts w:ascii="宋体" w:hAnsi="宋体" w:hint="eastAsia"/>
          <w:sz w:val="24"/>
        </w:rPr>
      </w:pPr>
      <w:r>
        <w:rPr>
          <w:rFonts w:ascii="宋体" w:hAnsi="宋体" w:hint="eastAsia"/>
          <w:sz w:val="24"/>
        </w:rPr>
        <w:t>保卫部和保密员全程监控生产现场；</w:t>
      </w:r>
    </w:p>
    <w:p w:rsidR="00EA23E9" w:rsidRDefault="00EA23E9" w:rsidP="00EA23E9">
      <w:pPr>
        <w:numPr>
          <w:ilvl w:val="0"/>
          <w:numId w:val="3"/>
        </w:numPr>
        <w:spacing w:line="360" w:lineRule="auto"/>
        <w:rPr>
          <w:rFonts w:ascii="宋体" w:hAnsi="宋体" w:hint="eastAsia"/>
          <w:sz w:val="24"/>
        </w:rPr>
      </w:pPr>
      <w:r>
        <w:rPr>
          <w:rFonts w:ascii="宋体" w:hAnsi="宋体" w:hint="eastAsia"/>
          <w:sz w:val="24"/>
        </w:rPr>
        <w:t>涉密的重要印件单独存放在保密仓库并用保鲜膜密封，有保密人员保管；</w:t>
      </w:r>
    </w:p>
    <w:p w:rsidR="00EA23E9" w:rsidRDefault="00EA23E9" w:rsidP="00EA23E9">
      <w:pPr>
        <w:numPr>
          <w:ilvl w:val="0"/>
          <w:numId w:val="3"/>
        </w:numPr>
        <w:spacing w:line="360" w:lineRule="auto"/>
        <w:rPr>
          <w:rFonts w:ascii="宋体" w:hAnsi="宋体" w:hint="eastAsia"/>
          <w:sz w:val="24"/>
        </w:rPr>
      </w:pPr>
      <w:r>
        <w:rPr>
          <w:rFonts w:ascii="宋体" w:hAnsi="宋体" w:hint="eastAsia"/>
          <w:sz w:val="24"/>
        </w:rPr>
        <w:t>专人专车运送保密产品。</w:t>
      </w:r>
    </w:p>
    <w:p w:rsidR="00EA23E9" w:rsidRDefault="00EA23E9" w:rsidP="00EA23E9">
      <w:pPr>
        <w:spacing w:line="360" w:lineRule="auto"/>
        <w:ind w:firstLineChars="98" w:firstLine="236"/>
        <w:rPr>
          <w:rFonts w:ascii="宋体" w:hAnsi="宋体" w:hint="eastAsia"/>
          <w:b/>
          <w:sz w:val="24"/>
        </w:rPr>
      </w:pPr>
      <w:r>
        <w:rPr>
          <w:rFonts w:ascii="宋体" w:hAnsi="宋体" w:hint="eastAsia"/>
          <w:b/>
          <w:sz w:val="24"/>
        </w:rPr>
        <w:t>Ｎ:遇国家法定节假日或交货紧迫时应急方案承诺：</w:t>
      </w:r>
    </w:p>
    <w:p w:rsidR="00EA23E9" w:rsidRDefault="00EA23E9" w:rsidP="00EA23E9">
      <w:pPr>
        <w:pStyle w:val="2"/>
        <w:spacing w:line="360" w:lineRule="auto"/>
        <w:ind w:leftChars="85" w:left="178" w:firstLineChars="100" w:firstLine="240"/>
        <w:rPr>
          <w:rFonts w:ascii="宋体" w:hAnsi="宋体" w:hint="eastAsia"/>
          <w:sz w:val="24"/>
          <w:szCs w:val="24"/>
        </w:rPr>
      </w:pPr>
      <w:r>
        <w:rPr>
          <w:rFonts w:ascii="宋体" w:hAnsi="宋体" w:hint="eastAsia"/>
          <w:sz w:val="24"/>
          <w:szCs w:val="24"/>
        </w:rPr>
        <w:t>1）、根据当时紧迫情况，按照优先印刷原则，迅速成立应急服务小组。小组人员随时保持与采购单位的联系，及时向采购单位汇报生产进度，在法定节假日里，为确保按时交货，我公司承诺可以不休息，且不收加班费；</w:t>
      </w:r>
    </w:p>
    <w:p w:rsidR="00EA23E9" w:rsidRDefault="00EA23E9" w:rsidP="00EA23E9">
      <w:pPr>
        <w:pStyle w:val="2"/>
        <w:spacing w:line="360" w:lineRule="auto"/>
        <w:ind w:firstLine="432"/>
        <w:rPr>
          <w:rFonts w:ascii="宋体" w:hAnsi="宋体" w:hint="eastAsia"/>
          <w:sz w:val="24"/>
          <w:szCs w:val="24"/>
        </w:rPr>
      </w:pPr>
      <w:r>
        <w:rPr>
          <w:rFonts w:ascii="宋体" w:hAnsi="宋体" w:hint="eastAsia"/>
          <w:sz w:val="24"/>
          <w:szCs w:val="24"/>
        </w:rPr>
        <w:t>2）、印刷车间各工序主管直接参与，建立急件“绿色通道”，派专人跟进生产，确保优先印刷、优先装订、优先发货；</w:t>
      </w:r>
    </w:p>
    <w:p w:rsidR="006A0B50" w:rsidRPr="00EA23E9" w:rsidRDefault="00EA23E9" w:rsidP="00EA23E9">
      <w:pPr>
        <w:spacing w:line="360" w:lineRule="auto"/>
        <w:ind w:firstLineChars="200" w:firstLine="480"/>
        <w:rPr>
          <w:rFonts w:ascii="宋体" w:hAnsi="宋体"/>
          <w:sz w:val="24"/>
        </w:rPr>
      </w:pPr>
      <w:r>
        <w:rPr>
          <w:rFonts w:ascii="宋体" w:hAnsi="宋体" w:hint="eastAsia"/>
          <w:sz w:val="24"/>
        </w:rPr>
        <w:t>3）、</w:t>
      </w:r>
      <w:proofErr w:type="gramStart"/>
      <w:r>
        <w:rPr>
          <w:rFonts w:ascii="宋体" w:hAnsi="宋体" w:hint="eastAsia"/>
          <w:sz w:val="24"/>
        </w:rPr>
        <w:t>确保第</w:t>
      </w:r>
      <w:proofErr w:type="gramEnd"/>
      <w:r>
        <w:rPr>
          <w:rFonts w:ascii="宋体" w:hAnsi="宋体" w:hint="eastAsia"/>
          <w:sz w:val="24"/>
        </w:rPr>
        <w:t>一时间送货，必要时将派专车运送</w:t>
      </w:r>
    </w:p>
    <w:sectPr w:rsidR="006A0B50" w:rsidRPr="00EA23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BE8" w:rsidRDefault="00BC5BE8" w:rsidP="00EA23E9">
      <w:r>
        <w:separator/>
      </w:r>
    </w:p>
  </w:endnote>
  <w:endnote w:type="continuationSeparator" w:id="0">
    <w:p w:rsidR="00BC5BE8" w:rsidRDefault="00BC5BE8" w:rsidP="00EA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BE8" w:rsidRDefault="00BC5BE8" w:rsidP="00EA23E9">
      <w:r>
        <w:separator/>
      </w:r>
    </w:p>
  </w:footnote>
  <w:footnote w:type="continuationSeparator" w:id="0">
    <w:p w:rsidR="00BC5BE8" w:rsidRDefault="00BC5BE8" w:rsidP="00EA23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951"/>
    <w:multiLevelType w:val="hybridMultilevel"/>
    <w:tmpl w:val="4AEA6D82"/>
    <w:lvl w:ilvl="0" w:tplc="574683BC">
      <w:start w:val="1"/>
      <w:numFmt w:val="upperLetter"/>
      <w:lvlText w:val="%1、"/>
      <w:lvlJc w:val="left"/>
      <w:pPr>
        <w:ind w:left="721" w:hanging="360"/>
      </w:pPr>
    </w:lvl>
    <w:lvl w:ilvl="1" w:tplc="04090019">
      <w:start w:val="1"/>
      <w:numFmt w:val="lowerLetter"/>
      <w:lvlText w:val="%2)"/>
      <w:lvlJc w:val="left"/>
      <w:pPr>
        <w:ind w:left="1201" w:hanging="420"/>
      </w:pPr>
    </w:lvl>
    <w:lvl w:ilvl="2" w:tplc="0409001B">
      <w:start w:val="1"/>
      <w:numFmt w:val="lowerRoman"/>
      <w:lvlText w:val="%3."/>
      <w:lvlJc w:val="right"/>
      <w:pPr>
        <w:ind w:left="1621" w:hanging="420"/>
      </w:pPr>
    </w:lvl>
    <w:lvl w:ilvl="3" w:tplc="0409000F">
      <w:start w:val="1"/>
      <w:numFmt w:val="decimal"/>
      <w:lvlText w:val="%4."/>
      <w:lvlJc w:val="left"/>
      <w:pPr>
        <w:ind w:left="2041" w:hanging="420"/>
      </w:pPr>
    </w:lvl>
    <w:lvl w:ilvl="4" w:tplc="04090019">
      <w:start w:val="1"/>
      <w:numFmt w:val="lowerLetter"/>
      <w:lvlText w:val="%5)"/>
      <w:lvlJc w:val="left"/>
      <w:pPr>
        <w:ind w:left="2461" w:hanging="420"/>
      </w:pPr>
    </w:lvl>
    <w:lvl w:ilvl="5" w:tplc="0409001B">
      <w:start w:val="1"/>
      <w:numFmt w:val="lowerRoman"/>
      <w:lvlText w:val="%6."/>
      <w:lvlJc w:val="right"/>
      <w:pPr>
        <w:ind w:left="2881" w:hanging="420"/>
      </w:pPr>
    </w:lvl>
    <w:lvl w:ilvl="6" w:tplc="0409000F">
      <w:start w:val="1"/>
      <w:numFmt w:val="decimal"/>
      <w:lvlText w:val="%7."/>
      <w:lvlJc w:val="left"/>
      <w:pPr>
        <w:ind w:left="3301" w:hanging="420"/>
      </w:pPr>
    </w:lvl>
    <w:lvl w:ilvl="7" w:tplc="04090019">
      <w:start w:val="1"/>
      <w:numFmt w:val="lowerLetter"/>
      <w:lvlText w:val="%8)"/>
      <w:lvlJc w:val="left"/>
      <w:pPr>
        <w:ind w:left="3721" w:hanging="420"/>
      </w:pPr>
    </w:lvl>
    <w:lvl w:ilvl="8" w:tplc="0409001B">
      <w:start w:val="1"/>
      <w:numFmt w:val="lowerRoman"/>
      <w:lvlText w:val="%9."/>
      <w:lvlJc w:val="right"/>
      <w:pPr>
        <w:ind w:left="4141" w:hanging="420"/>
      </w:pPr>
    </w:lvl>
  </w:abstractNum>
  <w:abstractNum w:abstractNumId="1">
    <w:nsid w:val="0B6D7E69"/>
    <w:multiLevelType w:val="hybridMultilevel"/>
    <w:tmpl w:val="018CC596"/>
    <w:lvl w:ilvl="0" w:tplc="ED346D28">
      <w:start w:val="2"/>
      <w:numFmt w:val="decimalFullWidth"/>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5A2E5E49"/>
    <w:multiLevelType w:val="hybridMultilevel"/>
    <w:tmpl w:val="3930652C"/>
    <w:lvl w:ilvl="0" w:tplc="8E5A8C70">
      <w:start w:val="1"/>
      <w:numFmt w:val="decimalEnclosedCircle"/>
      <w:lvlText w:val="%1"/>
      <w:lvlJc w:val="left"/>
      <w:pPr>
        <w:ind w:left="780" w:hanging="360"/>
      </w:pPr>
      <w:rPr>
        <w:b/>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C23"/>
    <w:rsid w:val="006A0B50"/>
    <w:rsid w:val="00BC5BE8"/>
    <w:rsid w:val="00EA23E9"/>
    <w:rsid w:val="00FA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23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23E9"/>
    <w:rPr>
      <w:sz w:val="18"/>
      <w:szCs w:val="18"/>
    </w:rPr>
  </w:style>
  <w:style w:type="paragraph" w:styleId="a4">
    <w:name w:val="footer"/>
    <w:basedOn w:val="a"/>
    <w:link w:val="Char0"/>
    <w:uiPriority w:val="99"/>
    <w:unhideWhenUsed/>
    <w:rsid w:val="00EA23E9"/>
    <w:pPr>
      <w:tabs>
        <w:tab w:val="center" w:pos="4153"/>
        <w:tab w:val="right" w:pos="8306"/>
      </w:tabs>
      <w:snapToGrid w:val="0"/>
      <w:jc w:val="left"/>
    </w:pPr>
    <w:rPr>
      <w:sz w:val="18"/>
      <w:szCs w:val="18"/>
    </w:rPr>
  </w:style>
  <w:style w:type="character" w:customStyle="1" w:styleId="Char0">
    <w:name w:val="页脚 Char"/>
    <w:basedOn w:val="a0"/>
    <w:link w:val="a4"/>
    <w:uiPriority w:val="99"/>
    <w:rsid w:val="00EA23E9"/>
    <w:rPr>
      <w:sz w:val="18"/>
      <w:szCs w:val="18"/>
    </w:rPr>
  </w:style>
  <w:style w:type="paragraph" w:styleId="2">
    <w:name w:val="Body Text Indent 2"/>
    <w:basedOn w:val="a"/>
    <w:link w:val="2Char"/>
    <w:semiHidden/>
    <w:unhideWhenUsed/>
    <w:rsid w:val="00EA23E9"/>
    <w:pPr>
      <w:spacing w:line="500" w:lineRule="exact"/>
      <w:ind w:firstLineChars="180" w:firstLine="504"/>
    </w:pPr>
    <w:rPr>
      <w:rFonts w:ascii="Times New Roman" w:hAnsi="Times New Roman"/>
      <w:sz w:val="28"/>
      <w:szCs w:val="20"/>
    </w:rPr>
  </w:style>
  <w:style w:type="character" w:customStyle="1" w:styleId="2Char">
    <w:name w:val="正文文本缩进 2 Char"/>
    <w:basedOn w:val="a0"/>
    <w:link w:val="2"/>
    <w:semiHidden/>
    <w:rsid w:val="00EA23E9"/>
    <w:rPr>
      <w:rFonts w:ascii="Times New Roman" w:eastAsia="宋体" w:hAnsi="Times New Roman" w:cs="Times New Roman"/>
      <w:sz w:val="28"/>
      <w:szCs w:val="20"/>
    </w:rPr>
  </w:style>
  <w:style w:type="character" w:customStyle="1" w:styleId="Char1">
    <w:name w:val="纯文本 Char1"/>
    <w:aliases w:val="普通文字1 Char,普通文字2 Char,普通文字3 Char,普通文字4 Char,普通文字5 Char,普通文字6 Char,普通文字11 Char,普通文字21 Char,普通文字31 Char,普通文字41 Char,普通文字7 Char,普通文字 Char1,普通文字 Char Char1,正 文 1 Char,普通文字 Char Char Char,纯文本 Char Char Char1,纯文本 Char1 Char Char Char,Texte Char"/>
    <w:link w:val="a5"/>
    <w:locked/>
    <w:rsid w:val="00EA23E9"/>
    <w:rPr>
      <w:rFonts w:ascii="宋体" w:eastAsia="宋体" w:hAnsi="Courier New"/>
      <w:szCs w:val="21"/>
    </w:rPr>
  </w:style>
  <w:style w:type="paragraph" w:styleId="a5">
    <w:name w:val="Plain Text"/>
    <w:aliases w:val="普通文字1,普通文字2,普通文字3,普通文字4,普通文字5,普通文字6,普通文字11,普通文字21,普通文字31,普通文字41,普通文字7,普通文字,普通文字 Char,正 文 1,普通文字 Char Char,纯文本 Char Char,纯文本 Char1 Char Char,纯文本 Char Char Char Char,纯文本 Char Char1,纯文本 Char1 Char,纯文本 Char Char Char,Texte"/>
    <w:basedOn w:val="a"/>
    <w:link w:val="Char1"/>
    <w:unhideWhenUsed/>
    <w:rsid w:val="00EA23E9"/>
    <w:rPr>
      <w:rFonts w:ascii="宋体" w:hAnsi="Courier New" w:cstheme="minorBidi"/>
      <w:szCs w:val="21"/>
    </w:rPr>
  </w:style>
  <w:style w:type="character" w:customStyle="1" w:styleId="Char2">
    <w:name w:val="纯文本 Char"/>
    <w:basedOn w:val="a0"/>
    <w:uiPriority w:val="99"/>
    <w:semiHidden/>
    <w:rsid w:val="00EA23E9"/>
    <w:rPr>
      <w:rFonts w:ascii="宋体" w:eastAsia="宋体" w:hAnsi="Courier New" w:cs="Courier New"/>
      <w:szCs w:val="21"/>
    </w:rPr>
  </w:style>
  <w:style w:type="paragraph" w:customStyle="1" w:styleId="CharCharCharChar">
    <w:name w:val="Char Char Char Char"/>
    <w:basedOn w:val="a"/>
    <w:rsid w:val="00EA23E9"/>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23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23E9"/>
    <w:rPr>
      <w:sz w:val="18"/>
      <w:szCs w:val="18"/>
    </w:rPr>
  </w:style>
  <w:style w:type="paragraph" w:styleId="a4">
    <w:name w:val="footer"/>
    <w:basedOn w:val="a"/>
    <w:link w:val="Char0"/>
    <w:uiPriority w:val="99"/>
    <w:unhideWhenUsed/>
    <w:rsid w:val="00EA23E9"/>
    <w:pPr>
      <w:tabs>
        <w:tab w:val="center" w:pos="4153"/>
        <w:tab w:val="right" w:pos="8306"/>
      </w:tabs>
      <w:snapToGrid w:val="0"/>
      <w:jc w:val="left"/>
    </w:pPr>
    <w:rPr>
      <w:sz w:val="18"/>
      <w:szCs w:val="18"/>
    </w:rPr>
  </w:style>
  <w:style w:type="character" w:customStyle="1" w:styleId="Char0">
    <w:name w:val="页脚 Char"/>
    <w:basedOn w:val="a0"/>
    <w:link w:val="a4"/>
    <w:uiPriority w:val="99"/>
    <w:rsid w:val="00EA23E9"/>
    <w:rPr>
      <w:sz w:val="18"/>
      <w:szCs w:val="18"/>
    </w:rPr>
  </w:style>
  <w:style w:type="paragraph" w:styleId="2">
    <w:name w:val="Body Text Indent 2"/>
    <w:basedOn w:val="a"/>
    <w:link w:val="2Char"/>
    <w:semiHidden/>
    <w:unhideWhenUsed/>
    <w:rsid w:val="00EA23E9"/>
    <w:pPr>
      <w:spacing w:line="500" w:lineRule="exact"/>
      <w:ind w:firstLineChars="180" w:firstLine="504"/>
    </w:pPr>
    <w:rPr>
      <w:rFonts w:ascii="Times New Roman" w:hAnsi="Times New Roman"/>
      <w:sz w:val="28"/>
      <w:szCs w:val="20"/>
    </w:rPr>
  </w:style>
  <w:style w:type="character" w:customStyle="1" w:styleId="2Char">
    <w:name w:val="正文文本缩进 2 Char"/>
    <w:basedOn w:val="a0"/>
    <w:link w:val="2"/>
    <w:semiHidden/>
    <w:rsid w:val="00EA23E9"/>
    <w:rPr>
      <w:rFonts w:ascii="Times New Roman" w:eastAsia="宋体" w:hAnsi="Times New Roman" w:cs="Times New Roman"/>
      <w:sz w:val="28"/>
      <w:szCs w:val="20"/>
    </w:rPr>
  </w:style>
  <w:style w:type="character" w:customStyle="1" w:styleId="Char1">
    <w:name w:val="纯文本 Char1"/>
    <w:aliases w:val="普通文字1 Char,普通文字2 Char,普通文字3 Char,普通文字4 Char,普通文字5 Char,普通文字6 Char,普通文字11 Char,普通文字21 Char,普通文字31 Char,普通文字41 Char,普通文字7 Char,普通文字 Char1,普通文字 Char Char1,正 文 1 Char,普通文字 Char Char Char,纯文本 Char Char Char1,纯文本 Char1 Char Char Char,Texte Char"/>
    <w:link w:val="a5"/>
    <w:locked/>
    <w:rsid w:val="00EA23E9"/>
    <w:rPr>
      <w:rFonts w:ascii="宋体" w:eastAsia="宋体" w:hAnsi="Courier New"/>
      <w:szCs w:val="21"/>
    </w:rPr>
  </w:style>
  <w:style w:type="paragraph" w:styleId="a5">
    <w:name w:val="Plain Text"/>
    <w:aliases w:val="普通文字1,普通文字2,普通文字3,普通文字4,普通文字5,普通文字6,普通文字11,普通文字21,普通文字31,普通文字41,普通文字7,普通文字,普通文字 Char,正 文 1,普通文字 Char Char,纯文本 Char Char,纯文本 Char1 Char Char,纯文本 Char Char Char Char,纯文本 Char Char1,纯文本 Char1 Char,纯文本 Char Char Char,Texte"/>
    <w:basedOn w:val="a"/>
    <w:link w:val="Char1"/>
    <w:unhideWhenUsed/>
    <w:rsid w:val="00EA23E9"/>
    <w:rPr>
      <w:rFonts w:ascii="宋体" w:hAnsi="Courier New" w:cstheme="minorBidi"/>
      <w:szCs w:val="21"/>
    </w:rPr>
  </w:style>
  <w:style w:type="character" w:customStyle="1" w:styleId="Char2">
    <w:name w:val="纯文本 Char"/>
    <w:basedOn w:val="a0"/>
    <w:uiPriority w:val="99"/>
    <w:semiHidden/>
    <w:rsid w:val="00EA23E9"/>
    <w:rPr>
      <w:rFonts w:ascii="宋体" w:eastAsia="宋体" w:hAnsi="Courier New" w:cs="Courier New"/>
      <w:szCs w:val="21"/>
    </w:rPr>
  </w:style>
  <w:style w:type="paragraph" w:customStyle="1" w:styleId="CharCharCharChar">
    <w:name w:val="Char Char Char Char"/>
    <w:basedOn w:val="a"/>
    <w:rsid w:val="00EA23E9"/>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5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yaogang</dc:creator>
  <cp:keywords/>
  <dc:description/>
  <cp:lastModifiedBy>yaogang</cp:lastModifiedBy>
  <cp:revision>2</cp:revision>
  <dcterms:created xsi:type="dcterms:W3CDTF">2017-08-11T09:08:00Z</dcterms:created>
  <dcterms:modified xsi:type="dcterms:W3CDTF">2017-08-11T09:13:00Z</dcterms:modified>
</cp:coreProperties>
</file>