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70E" w:rsidRDefault="00E0670E" w:rsidP="00E0670E">
      <w:r>
        <w:rPr>
          <w:rFonts w:hint="eastAsia"/>
          <w:sz w:val="32"/>
          <w:szCs w:val="32"/>
        </w:rPr>
        <w:t>附件</w:t>
      </w:r>
      <w:r>
        <w:rPr>
          <w:rFonts w:hint="eastAsia"/>
          <w:sz w:val="32"/>
          <w:szCs w:val="32"/>
        </w:rPr>
        <w:t>1</w:t>
      </w:r>
      <w:r>
        <w:rPr>
          <w:rFonts w:hint="eastAsia"/>
          <w:sz w:val="32"/>
          <w:szCs w:val="32"/>
        </w:rPr>
        <w:t>：</w:t>
      </w:r>
    </w:p>
    <w:p w:rsidR="00E0670E" w:rsidRDefault="00E0670E" w:rsidP="00E0670E"/>
    <w:p w:rsidR="00E0670E" w:rsidRDefault="00E0670E" w:rsidP="00E0670E"/>
    <w:p w:rsidR="00E0670E" w:rsidRDefault="00E0670E" w:rsidP="00E0670E"/>
    <w:p w:rsidR="00E0670E" w:rsidRDefault="00E0670E" w:rsidP="00E0670E"/>
    <w:p w:rsidR="00E0670E" w:rsidRDefault="00E0670E" w:rsidP="00E0670E"/>
    <w:p w:rsidR="00E0670E" w:rsidRDefault="00E0670E" w:rsidP="00E0670E">
      <w:pPr>
        <w:jc w:val="center"/>
        <w:rPr>
          <w:rFonts w:ascii="方正小标宋简体" w:eastAsia="方正小标宋简体"/>
          <w:sz w:val="84"/>
        </w:rPr>
      </w:pPr>
      <w:r>
        <w:rPr>
          <w:rFonts w:ascii="方正小标宋简体" w:eastAsia="方正小标宋简体" w:hint="eastAsia"/>
          <w:sz w:val="84"/>
        </w:rPr>
        <w:t>招 标 文 件</w:t>
      </w:r>
    </w:p>
    <w:p w:rsidR="00E0670E" w:rsidRDefault="00E0670E" w:rsidP="00E0670E">
      <w:pPr>
        <w:jc w:val="center"/>
        <w:rPr>
          <w:rFonts w:ascii="楷体" w:eastAsia="楷体" w:hAnsi="楷体" w:hint="eastAsia"/>
          <w:sz w:val="32"/>
        </w:rPr>
      </w:pPr>
      <w:r>
        <w:rPr>
          <w:rFonts w:ascii="楷体" w:eastAsia="楷体" w:hAnsi="楷体" w:hint="eastAsia"/>
          <w:sz w:val="32"/>
        </w:rPr>
        <w:t>项目编号：</w:t>
      </w:r>
      <w:r>
        <w:rPr>
          <w:rFonts w:ascii="楷体" w:eastAsia="楷体" w:hAnsi="楷体" w:hint="eastAsia"/>
          <w:sz w:val="32"/>
          <w:u w:val="single"/>
        </w:rPr>
        <w:t>ZC-AZB16192</w:t>
      </w:r>
    </w:p>
    <w:p w:rsidR="00E0670E" w:rsidRDefault="00E0670E" w:rsidP="00E0670E">
      <w:pPr>
        <w:jc w:val="center"/>
        <w:rPr>
          <w:rFonts w:ascii="楷体" w:eastAsia="楷体" w:hAnsi="楷体" w:hint="eastAsia"/>
          <w:sz w:val="32"/>
        </w:rPr>
      </w:pPr>
      <w:r>
        <w:rPr>
          <w:rFonts w:ascii="楷体" w:eastAsia="楷体" w:hAnsi="楷体" w:hint="eastAsia"/>
          <w:sz w:val="32"/>
        </w:rPr>
        <w:t>项目名称：</w:t>
      </w:r>
      <w:r>
        <w:rPr>
          <w:rFonts w:ascii="楷体" w:eastAsia="楷体" w:hAnsi="楷体" w:hint="eastAsia"/>
          <w:sz w:val="32"/>
          <w:u w:val="single"/>
        </w:rPr>
        <w:t>公务员管理信息系统中央数据一期基础软件和硬件采购项目</w:t>
      </w:r>
    </w:p>
    <w:p w:rsidR="00E0670E" w:rsidRDefault="00E0670E" w:rsidP="00E0670E">
      <w:pPr>
        <w:jc w:val="center"/>
        <w:rPr>
          <w:rFonts w:ascii="楷体" w:eastAsia="楷体" w:hAnsi="楷体" w:hint="eastAsia"/>
          <w:sz w:val="32"/>
        </w:rPr>
      </w:pPr>
    </w:p>
    <w:p w:rsidR="00E0670E" w:rsidRDefault="00E0670E" w:rsidP="00E0670E">
      <w:pPr>
        <w:jc w:val="center"/>
        <w:rPr>
          <w:rFonts w:ascii="楷体" w:eastAsia="楷体" w:hAnsi="楷体" w:hint="eastAsia"/>
          <w:sz w:val="32"/>
        </w:rPr>
      </w:pPr>
    </w:p>
    <w:p w:rsidR="00E0670E" w:rsidRDefault="00E0670E" w:rsidP="00E0670E">
      <w:pPr>
        <w:jc w:val="center"/>
        <w:rPr>
          <w:rFonts w:ascii="楷体" w:eastAsia="楷体" w:hAnsi="楷体" w:hint="eastAsia"/>
          <w:sz w:val="32"/>
        </w:rPr>
      </w:pPr>
    </w:p>
    <w:p w:rsidR="00E0670E" w:rsidRDefault="00E0670E" w:rsidP="00E0670E">
      <w:pPr>
        <w:jc w:val="center"/>
        <w:rPr>
          <w:rFonts w:ascii="楷体" w:eastAsia="楷体" w:hAnsi="楷体" w:hint="eastAsia"/>
          <w:sz w:val="32"/>
        </w:rPr>
      </w:pPr>
    </w:p>
    <w:p w:rsidR="00E0670E" w:rsidRDefault="00E0670E" w:rsidP="00E0670E">
      <w:pPr>
        <w:jc w:val="center"/>
        <w:rPr>
          <w:rFonts w:ascii="楷体" w:eastAsia="楷体" w:hAnsi="楷体" w:hint="eastAsia"/>
          <w:sz w:val="32"/>
        </w:rPr>
      </w:pPr>
    </w:p>
    <w:p w:rsidR="00E0670E" w:rsidRDefault="00E0670E" w:rsidP="00E0670E">
      <w:pPr>
        <w:jc w:val="center"/>
        <w:rPr>
          <w:rFonts w:ascii="楷体" w:eastAsia="楷体" w:hAnsi="楷体" w:hint="eastAsia"/>
          <w:sz w:val="32"/>
        </w:rPr>
      </w:pPr>
    </w:p>
    <w:p w:rsidR="00E0670E" w:rsidRDefault="00E0670E" w:rsidP="00E0670E">
      <w:pPr>
        <w:jc w:val="center"/>
        <w:rPr>
          <w:rFonts w:ascii="楷体" w:eastAsia="楷体" w:hAnsi="楷体" w:hint="eastAsia"/>
          <w:sz w:val="32"/>
        </w:rPr>
      </w:pPr>
    </w:p>
    <w:p w:rsidR="00E0670E" w:rsidRDefault="00E0670E" w:rsidP="00E0670E">
      <w:pPr>
        <w:jc w:val="center"/>
        <w:rPr>
          <w:rFonts w:ascii="楷体" w:eastAsia="楷体" w:hAnsi="楷体" w:hint="eastAsia"/>
          <w:sz w:val="32"/>
        </w:rPr>
      </w:pPr>
    </w:p>
    <w:p w:rsidR="00E0670E" w:rsidRDefault="00E0670E" w:rsidP="00E0670E">
      <w:pPr>
        <w:jc w:val="center"/>
        <w:rPr>
          <w:rFonts w:ascii="楷体" w:eastAsia="楷体" w:hAnsi="楷体" w:hint="eastAsia"/>
          <w:sz w:val="28"/>
        </w:rPr>
      </w:pPr>
      <w:r>
        <w:rPr>
          <w:rFonts w:ascii="楷体" w:eastAsia="楷体" w:hAnsi="楷体" w:hint="eastAsia"/>
          <w:sz w:val="28"/>
        </w:rPr>
        <w:t>中共中央直属机关采购中心</w:t>
      </w:r>
    </w:p>
    <w:p w:rsidR="00E0670E" w:rsidRDefault="00E0670E" w:rsidP="00E0670E">
      <w:pPr>
        <w:jc w:val="center"/>
        <w:rPr>
          <w:rFonts w:ascii="楷体" w:eastAsia="楷体" w:hAnsi="楷体" w:hint="eastAsia"/>
          <w:sz w:val="28"/>
        </w:rPr>
      </w:pPr>
      <w:r>
        <w:rPr>
          <w:rFonts w:ascii="楷体" w:eastAsia="楷体" w:hAnsi="楷体" w:hint="eastAsia"/>
          <w:sz w:val="28"/>
        </w:rPr>
        <w:t>2016 年 8 月</w:t>
      </w:r>
    </w:p>
    <w:p w:rsidR="00E0670E" w:rsidRDefault="00E0670E" w:rsidP="00E0670E">
      <w:pPr>
        <w:widowControl/>
        <w:jc w:val="left"/>
        <w:rPr>
          <w:rFonts w:ascii="楷体" w:eastAsia="楷体" w:hAnsi="楷体"/>
          <w:kern w:val="0"/>
          <w:sz w:val="28"/>
        </w:rPr>
        <w:sectPr w:rsidR="00E0670E">
          <w:pgSz w:w="11906" w:h="16838"/>
          <w:pgMar w:top="1440" w:right="1800" w:bottom="1440" w:left="1800" w:header="851" w:footer="992" w:gutter="0"/>
          <w:cols w:space="720"/>
          <w:docGrid w:type="lines" w:linePitch="312"/>
        </w:sectPr>
      </w:pPr>
    </w:p>
    <w:p w:rsidR="00E0670E" w:rsidRDefault="00E0670E" w:rsidP="00E0670E">
      <w:pPr>
        <w:jc w:val="center"/>
        <w:rPr>
          <w:rFonts w:ascii="楷体" w:eastAsia="楷体" w:hAnsi="楷体" w:hint="eastAsia"/>
          <w:sz w:val="28"/>
        </w:rPr>
      </w:pPr>
    </w:p>
    <w:p w:rsidR="00E0670E" w:rsidRDefault="00E0670E" w:rsidP="00E0670E">
      <w:pPr>
        <w:spacing w:line="360" w:lineRule="auto"/>
        <w:jc w:val="center"/>
        <w:rPr>
          <w:rFonts w:ascii="宋体" w:eastAsia="宋体" w:hAnsi="宋体" w:hint="eastAsia"/>
          <w:b/>
          <w:sz w:val="44"/>
        </w:rPr>
      </w:pPr>
      <w:r>
        <w:rPr>
          <w:rFonts w:ascii="宋体" w:eastAsia="宋体" w:hAnsi="宋体" w:hint="eastAsia"/>
          <w:b/>
          <w:sz w:val="44"/>
        </w:rPr>
        <w:t>目  录</w:t>
      </w:r>
    </w:p>
    <w:p w:rsidR="00E0670E" w:rsidRDefault="00E0670E" w:rsidP="00E0670E">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E0670E" w:rsidRDefault="00E0670E" w:rsidP="00E0670E">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E0670E" w:rsidRDefault="00E0670E" w:rsidP="00E0670E">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E0670E" w:rsidRDefault="00E0670E" w:rsidP="00E0670E">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E0670E" w:rsidRDefault="00E0670E" w:rsidP="00E0670E">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25</w:t>
      </w:r>
    </w:p>
    <w:p w:rsidR="00E0670E" w:rsidRDefault="00E0670E" w:rsidP="00E0670E">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29</w:t>
      </w:r>
    </w:p>
    <w:p w:rsidR="00E0670E" w:rsidRDefault="00E0670E" w:rsidP="00E0670E">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30</w:t>
      </w:r>
    </w:p>
    <w:p w:rsidR="00E0670E" w:rsidRDefault="00E0670E" w:rsidP="00E0670E">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31</w:t>
      </w:r>
    </w:p>
    <w:p w:rsidR="00E0670E" w:rsidRDefault="00E0670E" w:rsidP="00E0670E">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41</w:t>
      </w:r>
    </w:p>
    <w:p w:rsidR="00E0670E" w:rsidRDefault="00E0670E" w:rsidP="00E0670E">
      <w:pPr>
        <w:widowControl/>
        <w:spacing w:line="360" w:lineRule="auto"/>
        <w:jc w:val="left"/>
        <w:rPr>
          <w:rFonts w:ascii="宋体" w:eastAsia="宋体" w:hAnsi="宋体"/>
          <w:kern w:val="0"/>
          <w:sz w:val="24"/>
        </w:rPr>
        <w:sectPr w:rsidR="00E0670E">
          <w:pgSz w:w="11906" w:h="16838"/>
          <w:pgMar w:top="1440" w:right="1800" w:bottom="1440" w:left="1800" w:header="851" w:footer="992" w:gutter="0"/>
          <w:cols w:space="720"/>
          <w:docGrid w:type="lines" w:linePitch="312"/>
        </w:sectPr>
      </w:pPr>
    </w:p>
    <w:p w:rsidR="00E0670E" w:rsidRDefault="00E0670E" w:rsidP="00E0670E">
      <w:pPr>
        <w:tabs>
          <w:tab w:val="right" w:leader="dot" w:pos="8320"/>
        </w:tabs>
        <w:spacing w:line="360" w:lineRule="auto"/>
        <w:rPr>
          <w:rFonts w:ascii="宋体" w:eastAsia="宋体" w:hAnsi="宋体" w:hint="eastAsia"/>
          <w:sz w:val="24"/>
        </w:rPr>
      </w:pPr>
    </w:p>
    <w:p w:rsidR="00E0670E" w:rsidRDefault="00E0670E" w:rsidP="00E0670E">
      <w:pPr>
        <w:rPr>
          <w:rFonts w:hint="eastAsia"/>
        </w:rPr>
      </w:pPr>
    </w:p>
    <w:p w:rsidR="00E0670E" w:rsidRDefault="00E0670E" w:rsidP="00E0670E"/>
    <w:p w:rsidR="00E0670E" w:rsidRDefault="00E0670E" w:rsidP="00E0670E"/>
    <w:p w:rsidR="00E0670E" w:rsidRDefault="00E0670E" w:rsidP="00E0670E"/>
    <w:p w:rsidR="00E0670E" w:rsidRDefault="00E0670E" w:rsidP="00E0670E"/>
    <w:p w:rsidR="00E0670E" w:rsidRDefault="00E0670E" w:rsidP="00E0670E"/>
    <w:p w:rsidR="00E0670E" w:rsidRDefault="00E0670E" w:rsidP="00E0670E"/>
    <w:p w:rsidR="00E0670E" w:rsidRDefault="00E0670E" w:rsidP="00E0670E"/>
    <w:p w:rsidR="00E0670E" w:rsidRDefault="00E0670E" w:rsidP="00E0670E"/>
    <w:p w:rsidR="00E0670E" w:rsidRDefault="00E0670E" w:rsidP="00E0670E"/>
    <w:p w:rsidR="00E0670E" w:rsidRDefault="00E0670E" w:rsidP="00E0670E"/>
    <w:p w:rsidR="00E0670E" w:rsidRDefault="00E0670E" w:rsidP="00E0670E">
      <w:pPr>
        <w:jc w:val="center"/>
        <w:rPr>
          <w:rFonts w:ascii="宋体" w:eastAsia="宋体" w:hAnsi="宋体"/>
          <w:sz w:val="72"/>
        </w:rPr>
      </w:pPr>
      <w:r>
        <w:rPr>
          <w:rFonts w:ascii="宋体" w:eastAsia="宋体" w:hAnsi="宋体" w:hint="eastAsia"/>
          <w:b/>
          <w:sz w:val="72"/>
        </w:rPr>
        <w:t>第一章 专用部分</w:t>
      </w:r>
    </w:p>
    <w:p w:rsidR="00E0670E" w:rsidRDefault="00E0670E" w:rsidP="00E0670E">
      <w:pPr>
        <w:rPr>
          <w:rFonts w:hint="eastAsia"/>
        </w:rPr>
      </w:pPr>
    </w:p>
    <w:p w:rsidR="00E0670E" w:rsidRDefault="00E0670E" w:rsidP="00E0670E">
      <w:pPr>
        <w:widowControl/>
        <w:jc w:val="left"/>
      </w:pPr>
      <w:r>
        <w:rPr>
          <w:kern w:val="0"/>
        </w:rPr>
        <w:br w:type="page"/>
      </w:r>
    </w:p>
    <w:p w:rsidR="00E0670E" w:rsidRDefault="00E0670E" w:rsidP="00E0670E">
      <w:pPr>
        <w:jc w:val="center"/>
        <w:rPr>
          <w:rFonts w:ascii="宋体" w:hAnsi="宋体"/>
          <w:b/>
          <w:sz w:val="28"/>
        </w:rPr>
      </w:pPr>
      <w:r>
        <w:rPr>
          <w:rFonts w:ascii="宋体" w:hAnsi="宋体" w:hint="eastAsia"/>
          <w:b/>
          <w:sz w:val="28"/>
        </w:rPr>
        <w:lastRenderedPageBreak/>
        <w:t>第一部分 投标邀请</w:t>
      </w:r>
    </w:p>
    <w:p w:rsidR="00E0670E" w:rsidRDefault="00E0670E" w:rsidP="00E0670E">
      <w:pPr>
        <w:jc w:val="center"/>
        <w:rPr>
          <w:rFonts w:ascii="宋体" w:hAnsi="宋体" w:hint="eastAsia"/>
          <w:b/>
          <w:sz w:val="28"/>
        </w:rPr>
      </w:pPr>
    </w:p>
    <w:p w:rsidR="00E0670E" w:rsidRDefault="00E0670E" w:rsidP="00E0670E">
      <w:pPr>
        <w:adjustRightInd w:val="0"/>
        <w:snapToGrid w:val="0"/>
        <w:spacing w:line="360" w:lineRule="auto"/>
        <w:ind w:firstLineChars="200" w:firstLine="480"/>
        <w:jc w:val="left"/>
        <w:textAlignment w:val="baseline"/>
        <w:rPr>
          <w:rFonts w:ascii="宋体" w:hint="eastAsia"/>
          <w:sz w:val="24"/>
        </w:rPr>
      </w:pPr>
    </w:p>
    <w:p w:rsidR="00E0670E" w:rsidRDefault="00E0670E" w:rsidP="00E0670E">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w:t>
      </w:r>
      <w:r>
        <w:rPr>
          <w:rFonts w:ascii="宋体" w:hAnsi="宋体" w:hint="eastAsia"/>
          <w:color w:val="FF0000"/>
          <w:sz w:val="24"/>
        </w:rPr>
        <w:t>中组部机关事务管理局</w:t>
      </w:r>
      <w:r>
        <w:rPr>
          <w:rFonts w:ascii="宋体" w:hAnsi="宋体" w:hint="eastAsia"/>
          <w:sz w:val="24"/>
        </w:rPr>
        <w:t>委托，就</w:t>
      </w:r>
      <w:r>
        <w:rPr>
          <w:rFonts w:ascii="宋体" w:hAnsi="宋体" w:hint="eastAsia"/>
          <w:color w:val="FF0000"/>
          <w:sz w:val="24"/>
        </w:rPr>
        <w:t>公务员管理信息系统中央数据一期基础软件和硬件采购项目</w:t>
      </w:r>
      <w:r>
        <w:rPr>
          <w:rFonts w:ascii="宋体" w:hAnsi="宋体" w:hint="eastAsia"/>
          <w:sz w:val="24"/>
        </w:rPr>
        <w:t>(项目编号：</w:t>
      </w:r>
      <w:r>
        <w:rPr>
          <w:rFonts w:ascii="宋体" w:hAnsi="宋体" w:hint="eastAsia"/>
          <w:color w:val="FF0000"/>
          <w:sz w:val="24"/>
        </w:rPr>
        <w:t>ZC-AZB16192</w:t>
      </w:r>
      <w:r>
        <w:rPr>
          <w:rFonts w:ascii="宋体" w:hAnsi="宋体" w:hint="eastAsia"/>
          <w:sz w:val="24"/>
        </w:rPr>
        <w:t>)进行国内公开招标。现邀请合格的投标人提交符合招标文件要求的投标文件。</w:t>
      </w:r>
    </w:p>
    <w:p w:rsidR="00E0670E" w:rsidRDefault="00E0670E" w:rsidP="00E0670E">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E0670E" w:rsidRDefault="00E0670E" w:rsidP="00E0670E">
      <w:pPr>
        <w:numPr>
          <w:ilvl w:val="1"/>
          <w:numId w:val="6"/>
        </w:numPr>
        <w:snapToGrid w:val="0"/>
        <w:spacing w:line="360" w:lineRule="auto"/>
        <w:rPr>
          <w:rFonts w:ascii="宋体" w:hAnsi="Times New Roman" w:hint="eastAsia"/>
          <w:sz w:val="24"/>
          <w:szCs w:val="24"/>
        </w:rPr>
      </w:pPr>
      <w:r>
        <w:rPr>
          <w:rFonts w:ascii="宋体" w:hAnsi="宋体" w:hint="eastAsia"/>
          <w:sz w:val="24"/>
          <w:szCs w:val="24"/>
        </w:rPr>
        <w:t>招标内容：</w:t>
      </w:r>
      <w:r>
        <w:rPr>
          <w:rFonts w:ascii="宋体" w:hAnsi="宋体" w:hint="eastAsia"/>
          <w:color w:val="FF0000"/>
          <w:sz w:val="24"/>
          <w:szCs w:val="24"/>
        </w:rPr>
        <w:t>本项目所采购软硬件产品用于公务员管理信息系统中央数据一期。</w:t>
      </w:r>
      <w:r>
        <w:rPr>
          <w:rFonts w:ascii="宋体" w:hAnsi="宋体" w:hint="eastAsia"/>
          <w:sz w:val="24"/>
          <w:szCs w:val="24"/>
        </w:rPr>
        <w:t>采购标的、数量以及技术要求等详见招标文件技术要求部分。</w:t>
      </w:r>
    </w:p>
    <w:p w:rsidR="00E0670E" w:rsidRDefault="00E0670E" w:rsidP="00E0670E">
      <w:pPr>
        <w:numPr>
          <w:ilvl w:val="1"/>
          <w:numId w:val="6"/>
        </w:numPr>
        <w:snapToGrid w:val="0"/>
        <w:spacing w:line="360" w:lineRule="auto"/>
        <w:rPr>
          <w:rFonts w:ascii="宋体" w:hAnsi="Times New Roman" w:hint="eastAsia"/>
          <w:sz w:val="24"/>
          <w:szCs w:val="24"/>
        </w:rPr>
      </w:pPr>
      <w:r>
        <w:rPr>
          <w:rFonts w:ascii="宋体" w:hAnsi="宋体" w:hint="eastAsia"/>
          <w:sz w:val="24"/>
          <w:szCs w:val="24"/>
        </w:rPr>
        <w:t>采购预算：</w:t>
      </w:r>
      <w:r>
        <w:rPr>
          <w:rFonts w:ascii="宋体" w:hAnsi="宋体" w:hint="eastAsia"/>
          <w:color w:val="FF0000"/>
          <w:sz w:val="24"/>
          <w:szCs w:val="24"/>
        </w:rPr>
        <w:t>本项目预算为：481万元，超过预算的投标将作为无效投标处理。</w:t>
      </w:r>
    </w:p>
    <w:p w:rsidR="00E0670E" w:rsidRDefault="00E0670E" w:rsidP="00E0670E">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本项目不分包。</w:t>
      </w:r>
    </w:p>
    <w:p w:rsidR="00E0670E" w:rsidRDefault="00E0670E" w:rsidP="00E0670E">
      <w:pPr>
        <w:snapToGrid w:val="0"/>
        <w:spacing w:line="360" w:lineRule="auto"/>
        <w:ind w:left="1120"/>
        <w:rPr>
          <w:rFonts w:ascii="宋体" w:hAnsi="Times New Roman" w:hint="eastAsia"/>
          <w:color w:val="FF0000"/>
          <w:sz w:val="24"/>
          <w:szCs w:val="24"/>
        </w:rPr>
      </w:pPr>
      <w:r>
        <w:rPr>
          <w:rFonts w:ascii="宋体" w:hAnsi="Times New Roman" w:hint="eastAsia"/>
          <w:color w:val="FF0000"/>
          <w:sz w:val="24"/>
          <w:szCs w:val="24"/>
        </w:rPr>
        <w:t>本项目为非专门面向中小企业采购项目。</w:t>
      </w:r>
    </w:p>
    <w:p w:rsidR="00E0670E" w:rsidRDefault="00E0670E" w:rsidP="00E0670E">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本项目不接受进口产品的投标，进口产品是指“通过中国海关报关验放进入中国境内且产自关境外的产品”。</w:t>
      </w:r>
    </w:p>
    <w:p w:rsidR="00E0670E" w:rsidRDefault="00E0670E" w:rsidP="00E0670E">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本项目不涉及节能强采产品。</w:t>
      </w:r>
    </w:p>
    <w:p w:rsidR="00E0670E" w:rsidRDefault="00E0670E" w:rsidP="00E0670E">
      <w:pPr>
        <w:numPr>
          <w:ilvl w:val="0"/>
          <w:numId w:val="5"/>
        </w:numPr>
        <w:tabs>
          <w:tab w:val="num" w:pos="735"/>
        </w:tabs>
        <w:snapToGrid w:val="0"/>
        <w:spacing w:beforeLines="100"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E0670E" w:rsidRDefault="00E0670E" w:rsidP="00E0670E">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E0670E" w:rsidRDefault="00E0670E" w:rsidP="00E0670E">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E0670E" w:rsidRDefault="00E0670E" w:rsidP="00E0670E">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1、本项目不接受联合体投标。</w:t>
      </w:r>
    </w:p>
    <w:p w:rsidR="00E0670E" w:rsidRDefault="00E0670E" w:rsidP="00E0670E">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2、受托为公务员管理信息系统中央数据一期基础软件和硬件采购项目整体采购项目或其中分项目的前期工作提供设计、编制规范、进行管理等服务的供应商，及其附属机构（单位），不得参加公务员管理信息系统中央数据一期基础软件和硬件采购项目的投标。</w:t>
      </w:r>
    </w:p>
    <w:p w:rsidR="00E0670E" w:rsidRDefault="00E0670E" w:rsidP="00E0670E">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3、单位负责人为同一人或者存在直接控股、管理关系的不同供应商，不得参加同一合同项下的政府采购活动。</w:t>
      </w:r>
    </w:p>
    <w:p w:rsidR="00E0670E" w:rsidRDefault="00E0670E" w:rsidP="00E0670E">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lastRenderedPageBreak/>
        <w:t>获取招标文件的时间和办法</w:t>
      </w:r>
    </w:p>
    <w:p w:rsidR="00E0670E" w:rsidRDefault="00E0670E" w:rsidP="00E0670E">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color w:val="FF0000"/>
          <w:sz w:val="24"/>
        </w:rPr>
        <w:t>2016年08月31日</w:t>
      </w:r>
      <w:r>
        <w:rPr>
          <w:rFonts w:ascii="宋体" w:hAnsi="宋体" w:hint="eastAsia"/>
          <w:sz w:val="24"/>
        </w:rPr>
        <w:t>至</w:t>
      </w:r>
      <w:r>
        <w:rPr>
          <w:rFonts w:ascii="宋体" w:hAnsi="宋体" w:hint="eastAsia"/>
          <w:bCs/>
          <w:color w:val="FF0000"/>
          <w:sz w:val="24"/>
        </w:rPr>
        <w:t>2016年09月17日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E0670E" w:rsidRDefault="00E0670E" w:rsidP="00E0670E">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投标文件递交时间、地点</w:t>
      </w:r>
    </w:p>
    <w:p w:rsidR="00E0670E" w:rsidRDefault="00E0670E" w:rsidP="00E0670E">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w:t>
      </w:r>
      <w:r>
        <w:rPr>
          <w:rFonts w:ascii="宋体" w:hAnsi="宋体" w:hint="eastAsia"/>
          <w:color w:val="FF0000"/>
          <w:sz w:val="24"/>
        </w:rPr>
        <w:t>2016年09月17日</w:t>
      </w:r>
      <w:r>
        <w:rPr>
          <w:rFonts w:ascii="宋体" w:hAnsi="宋体" w:hint="eastAsia"/>
          <w:sz w:val="24"/>
        </w:rPr>
        <w:t>至</w:t>
      </w:r>
      <w:r>
        <w:rPr>
          <w:rFonts w:ascii="宋体" w:hAnsi="宋体" w:hint="eastAsia"/>
          <w:color w:val="FF0000"/>
          <w:sz w:val="24"/>
        </w:rPr>
        <w:t>2016年09月21日</w:t>
      </w:r>
      <w:r>
        <w:rPr>
          <w:rFonts w:ascii="宋体" w:hAnsi="宋体" w:hint="eastAsia"/>
          <w:sz w:val="24"/>
        </w:rPr>
        <w:t>（北京时间）</w:t>
      </w:r>
    </w:p>
    <w:p w:rsidR="00E0670E" w:rsidRDefault="00E0670E" w:rsidP="00E0670E">
      <w:pPr>
        <w:snapToGrid w:val="0"/>
        <w:spacing w:line="360" w:lineRule="auto"/>
        <w:ind w:leftChars="114" w:left="239" w:firstLineChars="100" w:firstLine="240"/>
        <w:rPr>
          <w:rFonts w:ascii="宋体" w:hAnsi="宋体" w:hint="eastAsia"/>
          <w:sz w:val="24"/>
          <w:szCs w:val="24"/>
        </w:rPr>
      </w:pPr>
      <w:r>
        <w:rPr>
          <w:rFonts w:ascii="宋体" w:hAnsi="宋体" w:hint="eastAsia"/>
          <w:sz w:val="24"/>
          <w:szCs w:val="24"/>
        </w:rPr>
        <w:t>投标文件递交地点：中新大厦（北京市西城区新风街一号院甲6号楼）一层电子投标文件递交室</w:t>
      </w:r>
    </w:p>
    <w:p w:rsidR="00E0670E" w:rsidRDefault="00E0670E" w:rsidP="00E0670E">
      <w:pPr>
        <w:snapToGrid w:val="0"/>
        <w:spacing w:line="360" w:lineRule="auto"/>
        <w:ind w:leftChars="114" w:left="239" w:firstLineChars="100" w:firstLine="240"/>
        <w:rPr>
          <w:rFonts w:ascii="宋体" w:hAnsi="Times New Roman" w:hint="eastAsia"/>
          <w:sz w:val="24"/>
          <w:szCs w:val="24"/>
        </w:rPr>
      </w:pPr>
      <w:r>
        <w:rPr>
          <w:rFonts w:ascii="宋体" w:hAnsi="宋体" w:hint="eastAsia"/>
          <w:sz w:val="24"/>
          <w:szCs w:val="24"/>
        </w:rPr>
        <w:t>投标截止时间：</w:t>
      </w:r>
      <w:r>
        <w:rPr>
          <w:rFonts w:ascii="宋体" w:hAnsi="宋体" w:hint="eastAsia"/>
          <w:color w:val="FF0000"/>
          <w:sz w:val="24"/>
          <w:szCs w:val="24"/>
        </w:rPr>
        <w:t>2016年09月21日09时00分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E0670E" w:rsidRDefault="00E0670E" w:rsidP="00E0670E">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E0670E" w:rsidRDefault="00E0670E" w:rsidP="00E0670E">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color w:val="FF0000"/>
          <w:sz w:val="24"/>
        </w:rPr>
        <w:t>2016年09月21日09时00分</w:t>
      </w:r>
      <w:r>
        <w:rPr>
          <w:rFonts w:ascii="宋体" w:hAnsi="宋体" w:hint="eastAsia"/>
          <w:sz w:val="24"/>
        </w:rPr>
        <w:t>（北京时间）</w:t>
      </w:r>
    </w:p>
    <w:p w:rsidR="00E0670E" w:rsidRDefault="00E0670E" w:rsidP="00E0670E">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w:t>
      </w:r>
      <w:r>
        <w:rPr>
          <w:rFonts w:ascii="宋体" w:hAnsi="宋体" w:hint="eastAsia"/>
          <w:color w:val="FF0000"/>
          <w:sz w:val="24"/>
        </w:rPr>
        <w:t>中新大厦（北京市西城区新风街1号院甲6号楼）开标室</w:t>
      </w:r>
    </w:p>
    <w:p w:rsidR="00E0670E" w:rsidRDefault="00E0670E" w:rsidP="00E0670E">
      <w:pPr>
        <w:snapToGrid w:val="0"/>
        <w:spacing w:line="360" w:lineRule="auto"/>
        <w:rPr>
          <w:rFonts w:ascii="宋体" w:hint="eastAsia"/>
          <w:sz w:val="24"/>
        </w:rPr>
      </w:pPr>
    </w:p>
    <w:p w:rsidR="00E0670E" w:rsidRDefault="00E0670E" w:rsidP="00E0670E">
      <w:pPr>
        <w:adjustRightInd w:val="0"/>
        <w:snapToGrid w:val="0"/>
        <w:spacing w:line="360" w:lineRule="auto"/>
        <w:ind w:firstLineChars="200" w:firstLine="482"/>
        <w:textAlignment w:val="baseline"/>
        <w:rPr>
          <w:rFonts w:ascii="宋体" w:hAnsi="宋体" w:hint="eastAsia"/>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7" w:history="1">
        <w:r>
          <w:rPr>
            <w:rStyle w:val="a6"/>
            <w:rFonts w:ascii="宋体" w:hAnsi="宋体" w:hint="eastAsia"/>
            <w:sz w:val="24"/>
          </w:rPr>
          <w:t>http://help.bjca.org.cn/support/client/zzcg-ccgp/index.htm</w:t>
        </w:r>
      </w:hyperlink>
      <w:r>
        <w:rPr>
          <w:rFonts w:ascii="宋体" w:hAnsi="宋体" w:hint="eastAsia"/>
          <w:sz w:val="24"/>
        </w:rPr>
        <w:t>。</w:t>
      </w:r>
    </w:p>
    <w:p w:rsidR="00E0670E" w:rsidRDefault="00E0670E" w:rsidP="00E0670E">
      <w:pPr>
        <w:adjustRightInd w:val="0"/>
        <w:snapToGrid w:val="0"/>
        <w:spacing w:line="360" w:lineRule="auto"/>
        <w:ind w:firstLineChars="200" w:firstLine="480"/>
        <w:textAlignment w:val="baseline"/>
        <w:rPr>
          <w:rFonts w:ascii="宋体" w:hint="eastAsia"/>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E0670E" w:rsidRDefault="00E0670E" w:rsidP="00E0670E">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E0670E" w:rsidRDefault="00E0670E" w:rsidP="00E0670E">
      <w:pPr>
        <w:adjustRightInd w:val="0"/>
        <w:snapToGrid w:val="0"/>
        <w:spacing w:line="360" w:lineRule="auto"/>
        <w:ind w:firstLineChars="200" w:firstLine="480"/>
        <w:textAlignment w:val="baseline"/>
        <w:rPr>
          <w:rFonts w:ascii="宋体" w:hint="eastAsia"/>
          <w:sz w:val="24"/>
        </w:rPr>
      </w:pPr>
      <w:r>
        <w:rPr>
          <w:rFonts w:ascii="宋体" w:hAnsi="宋体" w:hint="eastAsia"/>
          <w:sz w:val="24"/>
        </w:rPr>
        <w:lastRenderedPageBreak/>
        <w:t>除上述方式之外，招标方不接受投标人以纸质文件以及其他任何方式（包括但不限于：邮寄、传真、电子邮件等）提交的投标文件。</w:t>
      </w:r>
    </w:p>
    <w:p w:rsidR="00E0670E" w:rsidRDefault="00E0670E" w:rsidP="00E0670E">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联系方式</w:t>
      </w:r>
    </w:p>
    <w:p w:rsidR="00E0670E" w:rsidRDefault="00E0670E" w:rsidP="00E0670E">
      <w:pPr>
        <w:snapToGrid w:val="0"/>
        <w:spacing w:line="360" w:lineRule="auto"/>
        <w:ind w:leftChars="269" w:left="565"/>
        <w:rPr>
          <w:rFonts w:ascii="宋体" w:hint="eastAsia"/>
          <w:b/>
          <w:sz w:val="24"/>
        </w:rPr>
      </w:pPr>
      <w:r>
        <w:rPr>
          <w:rFonts w:ascii="宋体" w:hAnsi="宋体" w:hint="eastAsia"/>
          <w:b/>
          <w:sz w:val="24"/>
        </w:rPr>
        <w:t>采购人：</w:t>
      </w:r>
      <w:r>
        <w:rPr>
          <w:rFonts w:ascii="宋体" w:hAnsi="宋体" w:hint="eastAsia"/>
          <w:color w:val="FF0000"/>
          <w:sz w:val="24"/>
        </w:rPr>
        <w:t>中组部机关事务管理局</w:t>
      </w:r>
    </w:p>
    <w:p w:rsidR="00E0670E" w:rsidRDefault="00E0670E" w:rsidP="00E0670E">
      <w:pPr>
        <w:snapToGrid w:val="0"/>
        <w:spacing w:line="360" w:lineRule="auto"/>
        <w:ind w:leftChars="269" w:left="565"/>
        <w:rPr>
          <w:rFonts w:ascii="宋体" w:hint="eastAsia"/>
          <w:sz w:val="24"/>
        </w:rPr>
      </w:pPr>
      <w:r>
        <w:rPr>
          <w:rFonts w:ascii="宋体" w:hAnsi="宋体" w:hint="eastAsia"/>
          <w:sz w:val="24"/>
        </w:rPr>
        <w:t>联系方式：</w:t>
      </w:r>
      <w:r>
        <w:rPr>
          <w:rFonts w:ascii="宋体" w:hAnsi="宋体" w:hint="eastAsia"/>
          <w:color w:val="FF0000"/>
          <w:sz w:val="24"/>
        </w:rPr>
        <w:t>58586117</w:t>
      </w:r>
    </w:p>
    <w:p w:rsidR="00E0670E" w:rsidRDefault="00E0670E" w:rsidP="00E0670E">
      <w:pPr>
        <w:snapToGrid w:val="0"/>
        <w:spacing w:line="360" w:lineRule="auto"/>
        <w:ind w:leftChars="269" w:left="565"/>
        <w:rPr>
          <w:rFonts w:ascii="宋体" w:hint="eastAsia"/>
          <w:sz w:val="24"/>
        </w:rPr>
      </w:pPr>
      <w:r>
        <w:rPr>
          <w:rFonts w:ascii="宋体" w:hAnsi="宋体" w:hint="eastAsia"/>
          <w:sz w:val="24"/>
        </w:rPr>
        <w:t>地    址：</w:t>
      </w:r>
      <w:r>
        <w:rPr>
          <w:rFonts w:ascii="宋体" w:hAnsi="宋体" w:hint="eastAsia"/>
          <w:color w:val="FF0000"/>
          <w:sz w:val="24"/>
        </w:rPr>
        <w:t>北京市西城区西长安大街80号</w:t>
      </w:r>
    </w:p>
    <w:p w:rsidR="00E0670E" w:rsidRDefault="00E0670E" w:rsidP="00E0670E">
      <w:pPr>
        <w:snapToGrid w:val="0"/>
        <w:spacing w:line="360" w:lineRule="auto"/>
        <w:ind w:leftChars="269" w:left="565"/>
        <w:rPr>
          <w:rFonts w:ascii="宋体" w:hint="eastAsia"/>
          <w:sz w:val="24"/>
        </w:rPr>
      </w:pPr>
    </w:p>
    <w:p w:rsidR="00E0670E" w:rsidRDefault="00E0670E" w:rsidP="00E0670E">
      <w:pPr>
        <w:snapToGrid w:val="0"/>
        <w:spacing w:line="360" w:lineRule="auto"/>
        <w:ind w:leftChars="269" w:left="565"/>
        <w:rPr>
          <w:rFonts w:ascii="宋体" w:hint="eastAsia"/>
          <w:b/>
          <w:sz w:val="24"/>
        </w:rPr>
      </w:pPr>
      <w:r>
        <w:rPr>
          <w:rFonts w:ascii="宋体" w:hAnsi="宋体" w:hint="eastAsia"/>
          <w:b/>
          <w:sz w:val="24"/>
        </w:rPr>
        <w:t>采购中心：</w:t>
      </w:r>
    </w:p>
    <w:p w:rsidR="00E0670E" w:rsidRDefault="00E0670E" w:rsidP="00E0670E">
      <w:pPr>
        <w:snapToGrid w:val="0"/>
        <w:spacing w:line="360" w:lineRule="auto"/>
        <w:ind w:leftChars="269" w:left="565"/>
        <w:rPr>
          <w:rFonts w:ascii="宋体" w:hAnsi="宋体" w:hint="eastAsia"/>
          <w:sz w:val="24"/>
        </w:rPr>
      </w:pPr>
      <w:r>
        <w:rPr>
          <w:rFonts w:ascii="宋体" w:hAnsi="宋体" w:hint="eastAsia"/>
          <w:sz w:val="24"/>
        </w:rPr>
        <w:t>项目联系人：</w:t>
      </w:r>
      <w:r>
        <w:rPr>
          <w:rFonts w:ascii="宋体" w:hAnsi="宋体" w:hint="eastAsia"/>
          <w:color w:val="FF0000"/>
          <w:sz w:val="24"/>
        </w:rPr>
        <w:t>薛宗伟</w:t>
      </w:r>
    </w:p>
    <w:p w:rsidR="00E0670E" w:rsidRDefault="00E0670E" w:rsidP="00E0670E">
      <w:pPr>
        <w:snapToGrid w:val="0"/>
        <w:spacing w:line="360" w:lineRule="auto"/>
        <w:ind w:leftChars="269" w:left="565"/>
        <w:rPr>
          <w:rFonts w:ascii="宋体" w:hAnsi="宋体" w:hint="eastAsia"/>
          <w:sz w:val="24"/>
        </w:rPr>
      </w:pPr>
      <w:r>
        <w:rPr>
          <w:rFonts w:ascii="宋体" w:hAnsi="宋体" w:hint="eastAsia"/>
          <w:sz w:val="24"/>
        </w:rPr>
        <w:t>电　　话：</w:t>
      </w:r>
      <w:r>
        <w:rPr>
          <w:rFonts w:ascii="宋体" w:hAnsi="宋体" w:hint="eastAsia"/>
          <w:color w:val="FF0000"/>
          <w:sz w:val="24"/>
        </w:rPr>
        <w:t>010-82273286</w:t>
      </w:r>
    </w:p>
    <w:p w:rsidR="00E0670E" w:rsidRDefault="00E0670E" w:rsidP="00E0670E">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E0670E" w:rsidRDefault="00E0670E" w:rsidP="00E0670E">
      <w:pPr>
        <w:snapToGrid w:val="0"/>
        <w:spacing w:line="360" w:lineRule="auto"/>
        <w:ind w:leftChars="269" w:left="565"/>
        <w:rPr>
          <w:rFonts w:ascii="宋体" w:hint="eastAsia"/>
          <w:sz w:val="24"/>
        </w:rPr>
      </w:pPr>
      <w:r>
        <w:rPr>
          <w:rFonts w:ascii="宋体" w:hAnsi="宋体" w:hint="eastAsia"/>
          <w:sz w:val="24"/>
        </w:rPr>
        <w:t>地    址：北京市西城区新风街1号院甲6号楼</w:t>
      </w:r>
    </w:p>
    <w:p w:rsidR="00E0670E" w:rsidRDefault="00E0670E" w:rsidP="00E0670E">
      <w:pPr>
        <w:snapToGrid w:val="0"/>
        <w:spacing w:line="360" w:lineRule="auto"/>
        <w:ind w:leftChars="269" w:left="565"/>
        <w:rPr>
          <w:rFonts w:ascii="宋体" w:hint="eastAsia"/>
          <w:sz w:val="24"/>
        </w:rPr>
      </w:pPr>
      <w:r>
        <w:rPr>
          <w:rFonts w:ascii="宋体" w:hAnsi="宋体" w:hint="eastAsia"/>
          <w:sz w:val="24"/>
        </w:rPr>
        <w:t>邮政编码：100088</w:t>
      </w:r>
    </w:p>
    <w:p w:rsidR="00E0670E" w:rsidRDefault="00E0670E" w:rsidP="00E0670E">
      <w:pPr>
        <w:rPr>
          <w:rFonts w:hint="eastAsia"/>
        </w:rPr>
      </w:pPr>
    </w:p>
    <w:p w:rsidR="00E0670E" w:rsidRDefault="00E0670E" w:rsidP="00E0670E">
      <w:pPr>
        <w:widowControl/>
        <w:jc w:val="left"/>
      </w:pPr>
      <w:r>
        <w:rPr>
          <w:kern w:val="0"/>
        </w:rPr>
        <w:br w:type="page"/>
      </w:r>
    </w:p>
    <w:p w:rsidR="00E0670E" w:rsidRDefault="00E0670E" w:rsidP="00E0670E">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E0670E" w:rsidRDefault="00E0670E" w:rsidP="00E0670E">
      <w:pPr>
        <w:jc w:val="center"/>
        <w:rPr>
          <w:rFonts w:ascii="宋体" w:eastAsia="宋体" w:hAnsi="宋体" w:cs="Times New Roman" w:hint="eastAsia"/>
          <w:b/>
          <w:sz w:val="28"/>
        </w:rPr>
      </w:pPr>
    </w:p>
    <w:p w:rsidR="00E0670E" w:rsidRDefault="00E0670E" w:rsidP="00E0670E">
      <w:pPr>
        <w:snapToGrid w:val="0"/>
        <w:spacing w:line="360" w:lineRule="auto"/>
        <w:jc w:val="left"/>
        <w:rPr>
          <w:rFonts w:ascii="宋体" w:eastAsia="宋体" w:hAnsi="宋体" w:cs="Times New Roman" w:hint="eastAsia"/>
          <w:sz w:val="24"/>
        </w:rPr>
      </w:pPr>
    </w:p>
    <w:p w:rsidR="00E0670E" w:rsidRDefault="00E0670E" w:rsidP="00E0670E">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项目编号：</w:t>
      </w:r>
      <w:r>
        <w:rPr>
          <w:rFonts w:ascii="宋体" w:eastAsia="宋体" w:hAnsi="宋体" w:cs="Times New Roman" w:hint="eastAsia"/>
          <w:color w:val="FF0000"/>
          <w:sz w:val="24"/>
        </w:rPr>
        <w:t>ZC-AZB16192</w:t>
      </w:r>
    </w:p>
    <w:p w:rsidR="00E0670E" w:rsidRDefault="00E0670E" w:rsidP="00E0670E">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项目名称：</w:t>
      </w:r>
      <w:r>
        <w:rPr>
          <w:rFonts w:ascii="宋体" w:eastAsia="宋体" w:hAnsi="宋体" w:cs="Times New Roman" w:hint="eastAsia"/>
          <w:color w:val="FF0000"/>
          <w:sz w:val="24"/>
        </w:rPr>
        <w:t>公务员管理信息系统中央数据一期基础软件和硬件采购项目</w:t>
      </w:r>
    </w:p>
    <w:p w:rsidR="00E0670E" w:rsidRDefault="00E0670E" w:rsidP="00E0670E">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采购人：</w:t>
      </w:r>
      <w:r>
        <w:rPr>
          <w:rFonts w:ascii="宋体" w:eastAsia="宋体" w:hAnsi="宋体" w:cs="Times New Roman" w:hint="eastAsia"/>
          <w:color w:val="FF0000"/>
          <w:sz w:val="24"/>
        </w:rPr>
        <w:t>中组部机关事务管理局</w:t>
      </w:r>
    </w:p>
    <w:p w:rsidR="00E0670E" w:rsidRDefault="00E0670E" w:rsidP="00E0670E">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Calibri" w:cs="Times New Roman" w:hint="eastAsia"/>
          <w:sz w:val="24"/>
        </w:rPr>
        <w:t>报价要求：</w:t>
      </w:r>
      <w:r>
        <w:rPr>
          <w:rFonts w:ascii="宋体" w:eastAsia="宋体" w:hAnsi="Calibri" w:cs="Times New Roman" w:hint="eastAsia"/>
          <w:color w:val="FF0000"/>
          <w:sz w:val="24"/>
        </w:rPr>
        <w:t>本项目预算为：481万元，超过预算的投标将作为无效投标处理。</w:t>
      </w:r>
    </w:p>
    <w:p w:rsidR="00E0670E" w:rsidRDefault="00E0670E" w:rsidP="00E0670E">
      <w:pPr>
        <w:snapToGrid w:val="0"/>
        <w:spacing w:line="360" w:lineRule="auto"/>
        <w:ind w:leftChars="538" w:left="1130" w:firstLineChars="50" w:firstLine="120"/>
        <w:jc w:val="left"/>
        <w:rPr>
          <w:rFonts w:ascii="宋体" w:eastAsia="宋体" w:hAnsi="Calibri" w:cs="Times New Roman" w:hint="eastAsia"/>
          <w:color w:val="FF0000"/>
          <w:sz w:val="24"/>
        </w:rPr>
      </w:pPr>
      <w:r>
        <w:rPr>
          <w:rFonts w:ascii="宋体" w:eastAsia="宋体" w:hAnsi="宋体" w:cs="Times New Roman" w:hint="eastAsia"/>
          <w:color w:val="FF0000"/>
          <w:sz w:val="24"/>
        </w:rPr>
        <w:t>投标报价应包含系统集成、制造货物、运输、保险、安装、调试、备品备件、培训、保修、包装、验收费用及其它相关费用。</w:t>
      </w:r>
    </w:p>
    <w:p w:rsidR="00E0670E" w:rsidRDefault="00E0670E" w:rsidP="00E0670E">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资金来源：</w:t>
      </w:r>
      <w:r>
        <w:rPr>
          <w:rFonts w:ascii="宋体" w:eastAsia="宋体" w:hAnsi="宋体" w:cs="Times New Roman" w:hint="eastAsia"/>
          <w:color w:val="FF0000"/>
          <w:sz w:val="24"/>
        </w:rPr>
        <w:t>财政性资金</w:t>
      </w:r>
    </w:p>
    <w:p w:rsidR="00E0670E" w:rsidRDefault="00E0670E" w:rsidP="00E0670E">
      <w:pPr>
        <w:numPr>
          <w:ilvl w:val="2"/>
          <w:numId w:val="7"/>
        </w:numPr>
        <w:snapToGrid w:val="0"/>
        <w:spacing w:line="360" w:lineRule="auto"/>
        <w:jc w:val="left"/>
        <w:rPr>
          <w:rFonts w:ascii="宋体" w:eastAsia="宋体" w:hAnsi="Calibri" w:cs="Times New Roman" w:hint="eastAsia"/>
          <w:sz w:val="24"/>
        </w:rPr>
      </w:pPr>
      <w:r>
        <w:rPr>
          <w:rFonts w:ascii="宋体" w:eastAsia="宋体" w:hAnsi="Calibri" w:cs="Times New Roman" w:hint="eastAsia"/>
          <w:sz w:val="24"/>
        </w:rPr>
        <w:t>交货要求：</w:t>
      </w:r>
      <w:r>
        <w:rPr>
          <w:rFonts w:ascii="宋体" w:eastAsia="宋体" w:hAnsi="Calibri" w:cs="Times New Roman" w:hint="eastAsia"/>
          <w:color w:val="FF0000"/>
          <w:sz w:val="24"/>
        </w:rPr>
        <w:t>交货时间及交货地点：签订合同后30天内，采购人指定地点：北京市西城区西长安大街80号。</w:t>
      </w:r>
    </w:p>
    <w:p w:rsidR="00E0670E" w:rsidRDefault="00E0670E" w:rsidP="00E0670E">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color w:val="FF0000"/>
          <w:sz w:val="24"/>
        </w:rPr>
        <w:t>90</w:t>
      </w:r>
      <w:r>
        <w:rPr>
          <w:rFonts w:ascii="Calibri" w:eastAsia="宋体" w:hAnsi="Calibri" w:cs="Times New Roman" w:hint="eastAsia"/>
          <w:sz w:val="24"/>
        </w:rPr>
        <w:t>个日历日。如果中标，有效期自动延长至合同履行完毕。</w:t>
      </w:r>
    </w:p>
    <w:p w:rsidR="00E0670E" w:rsidRDefault="00E0670E" w:rsidP="00E0670E">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投标保证金要求：</w:t>
      </w:r>
    </w:p>
    <w:p w:rsidR="00E0670E" w:rsidRDefault="00E0670E" w:rsidP="00E0670E">
      <w:pPr>
        <w:snapToGrid w:val="0"/>
        <w:spacing w:line="360" w:lineRule="auto"/>
        <w:ind w:left="1130"/>
        <w:jc w:val="left"/>
        <w:rPr>
          <w:rFonts w:ascii="宋体" w:eastAsia="宋体" w:hAnsi="Calibri" w:cs="Times New Roman" w:hint="eastAsia"/>
          <w:color w:val="FF0000"/>
          <w:sz w:val="24"/>
        </w:rPr>
      </w:pPr>
      <w:r>
        <w:rPr>
          <w:rFonts w:ascii="宋体" w:eastAsia="宋体" w:hAnsi="宋体" w:cs="Times New Roman" w:hint="eastAsia"/>
          <w:color w:val="FF0000"/>
          <w:sz w:val="24"/>
        </w:rPr>
        <w:t xml:space="preserve">本项目不收取投标保证金。 </w:t>
      </w:r>
    </w:p>
    <w:p w:rsidR="00E0670E" w:rsidRDefault="00E0670E" w:rsidP="00E0670E">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评标委员会组成：</w:t>
      </w:r>
    </w:p>
    <w:p w:rsidR="00E0670E" w:rsidRDefault="00E0670E" w:rsidP="00E0670E">
      <w:pPr>
        <w:snapToGrid w:val="0"/>
        <w:spacing w:line="360" w:lineRule="auto"/>
        <w:ind w:left="1276"/>
        <w:jc w:val="left"/>
        <w:rPr>
          <w:rFonts w:ascii="宋体" w:eastAsia="宋体" w:hAnsi="Calibri" w:cs="Times New Roman" w:hint="eastAsia"/>
          <w:sz w:val="24"/>
        </w:rPr>
      </w:pPr>
      <w:r>
        <w:rPr>
          <w:rFonts w:ascii="宋体" w:eastAsia="宋体" w:hAnsi="宋体" w:cs="Times New Roman" w:hint="eastAsia"/>
          <w:sz w:val="24"/>
        </w:rPr>
        <w:t>评标委员会成员共</w:t>
      </w:r>
      <w:r>
        <w:rPr>
          <w:rFonts w:ascii="宋体" w:eastAsia="宋体" w:hAnsi="宋体" w:cs="Times New Roman" w:hint="eastAsia"/>
          <w:color w:val="FF0000"/>
          <w:sz w:val="24"/>
        </w:rPr>
        <w:t>7</w:t>
      </w:r>
      <w:r>
        <w:rPr>
          <w:rFonts w:ascii="宋体" w:eastAsia="宋体" w:hAnsi="宋体" w:cs="Times New Roman" w:hint="eastAsia"/>
          <w:sz w:val="24"/>
        </w:rPr>
        <w:t>名，其中有关技术、经济等方面的专家</w:t>
      </w:r>
      <w:r>
        <w:rPr>
          <w:rFonts w:ascii="宋体" w:eastAsia="宋体" w:hAnsi="宋体" w:cs="Times New Roman" w:hint="eastAsia"/>
          <w:color w:val="FF0000"/>
          <w:sz w:val="24"/>
        </w:rPr>
        <w:t>5</w:t>
      </w:r>
      <w:r>
        <w:rPr>
          <w:rFonts w:ascii="宋体" w:eastAsia="宋体" w:hAnsi="宋体" w:cs="Times New Roman" w:hint="eastAsia"/>
          <w:sz w:val="24"/>
        </w:rPr>
        <w:t>名，采购人代表</w:t>
      </w:r>
      <w:r>
        <w:rPr>
          <w:rFonts w:ascii="宋体" w:eastAsia="宋体" w:hAnsi="宋体" w:cs="Times New Roman" w:hint="eastAsia"/>
          <w:color w:val="FF0000"/>
          <w:sz w:val="24"/>
        </w:rPr>
        <w:t>2</w:t>
      </w:r>
      <w:r>
        <w:rPr>
          <w:rFonts w:ascii="宋体" w:eastAsia="宋体" w:hAnsi="宋体" w:cs="Times New Roman" w:hint="eastAsia"/>
          <w:sz w:val="24"/>
        </w:rPr>
        <w:t>名。</w:t>
      </w:r>
    </w:p>
    <w:p w:rsidR="00E0670E" w:rsidRDefault="00E0670E" w:rsidP="00E0670E">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E0670E" w:rsidRDefault="00E0670E" w:rsidP="00E0670E">
      <w:pPr>
        <w:rPr>
          <w:rFonts w:hint="eastAsia"/>
        </w:rPr>
      </w:pPr>
    </w:p>
    <w:p w:rsidR="00E0670E" w:rsidRDefault="00E0670E" w:rsidP="00E0670E">
      <w:pPr>
        <w:widowControl/>
        <w:jc w:val="left"/>
      </w:pPr>
      <w:r>
        <w:rPr>
          <w:kern w:val="0"/>
        </w:rPr>
        <w:br w:type="page"/>
      </w:r>
    </w:p>
    <w:p w:rsidR="00E0670E" w:rsidRDefault="00E0670E" w:rsidP="00E0670E">
      <w:pPr>
        <w:jc w:val="center"/>
        <w:rPr>
          <w:rFonts w:ascii="宋体" w:eastAsia="宋体" w:hAnsi="宋体"/>
          <w:b/>
          <w:sz w:val="28"/>
        </w:rPr>
      </w:pPr>
      <w:r>
        <w:rPr>
          <w:rFonts w:ascii="宋体" w:eastAsia="宋体" w:hAnsi="宋体" w:hint="eastAsia"/>
          <w:b/>
          <w:sz w:val="28"/>
        </w:rPr>
        <w:lastRenderedPageBreak/>
        <w:t>第三部分 投标内容及格式要求</w:t>
      </w:r>
    </w:p>
    <w:p w:rsidR="00E0670E" w:rsidRDefault="00E0670E" w:rsidP="00E0670E">
      <w:pPr>
        <w:jc w:val="center"/>
        <w:rPr>
          <w:rFonts w:ascii="宋体" w:eastAsia="宋体" w:hAnsi="宋体" w:hint="eastAsia"/>
          <w:b/>
          <w:sz w:val="28"/>
        </w:rPr>
      </w:pPr>
    </w:p>
    <w:p w:rsidR="00E0670E" w:rsidRDefault="00E0670E" w:rsidP="00E0670E">
      <w:pPr>
        <w:rPr>
          <w:rFonts w:hint="eastAsia"/>
        </w:rPr>
      </w:pPr>
    </w:p>
    <w:p w:rsidR="00E0670E" w:rsidRDefault="00E0670E" w:rsidP="00E0670E">
      <w:pPr>
        <w:jc w:val="center"/>
        <w:rPr>
          <w:rFonts w:ascii="宋体" w:eastAsia="宋体" w:hAnsi="宋体"/>
          <w:sz w:val="28"/>
        </w:rPr>
      </w:pPr>
      <w:r>
        <w:rPr>
          <w:rFonts w:ascii="宋体" w:eastAsia="宋体" w:hAnsi="宋体" w:hint="eastAsia"/>
          <w:sz w:val="28"/>
        </w:rPr>
        <w:t>一、投标声明函</w:t>
      </w:r>
    </w:p>
    <w:p w:rsidR="00E0670E" w:rsidRDefault="00E0670E" w:rsidP="00E0670E">
      <w:pPr>
        <w:jc w:val="left"/>
        <w:rPr>
          <w:rFonts w:ascii="宋体" w:eastAsia="宋体" w:hAnsi="宋体" w:hint="eastAsia"/>
          <w:sz w:val="24"/>
        </w:rPr>
      </w:pPr>
    </w:p>
    <w:p w:rsidR="00E0670E" w:rsidRDefault="00E0670E" w:rsidP="00E0670E">
      <w:pPr>
        <w:adjustRightInd w:val="0"/>
        <w:snapToGrid w:val="0"/>
        <w:spacing w:line="400" w:lineRule="exact"/>
        <w:rPr>
          <w:rFonts w:ascii="宋体" w:eastAsia="宋体" w:hAnsi="宋体" w:cs="Times New Roman" w:hint="eastAsia"/>
          <w:b/>
          <w:bCs/>
          <w:szCs w:val="21"/>
        </w:rPr>
      </w:pPr>
      <w:r>
        <w:rPr>
          <w:rFonts w:ascii="宋体" w:eastAsia="宋体" w:hAnsi="宋体" w:cs="Times New Roman" w:hint="eastAsia"/>
          <w:b/>
          <w:bCs/>
          <w:szCs w:val="21"/>
        </w:rPr>
        <w:t xml:space="preserve">致：中共中央直属机关采购中心：   </w:t>
      </w:r>
    </w:p>
    <w:p w:rsidR="00E0670E" w:rsidRDefault="00E0670E" w:rsidP="00E0670E">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E0670E" w:rsidRDefault="00E0670E" w:rsidP="00E0670E">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E0670E" w:rsidRDefault="00E0670E" w:rsidP="00E0670E">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E0670E" w:rsidRDefault="00E0670E" w:rsidP="00E0670E">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r>
        <w:rPr>
          <w:rFonts w:ascii="宋体" w:eastAsia="宋体" w:hAnsi="宋体" w:cs="Times New Roman" w:hint="eastAsia"/>
          <w:szCs w:val="21"/>
        </w:rPr>
        <w:t>个日历日，若中标，则投标有效期自动延续至合同履行完毕。</w:t>
      </w:r>
    </w:p>
    <w:p w:rsidR="00E0670E" w:rsidRDefault="00E0670E" w:rsidP="00E0670E">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我方承诺接受招标文件规定的付款方式。</w:t>
      </w:r>
    </w:p>
    <w:p w:rsidR="00E0670E" w:rsidRDefault="00E0670E" w:rsidP="00E0670E">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E0670E" w:rsidRDefault="00E0670E" w:rsidP="00E0670E">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投标文件中所有的资料及所作各项承诺均真实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对于因此给其他投标人及你方和采购人造成的全部损失，我方同意无条件予以赔偿。</w:t>
      </w:r>
    </w:p>
    <w:p w:rsidR="00E0670E" w:rsidRDefault="00E0670E" w:rsidP="00E0670E">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E0670E" w:rsidRDefault="00E0670E" w:rsidP="00E0670E">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我方将严格遵守《中华人民共和国政府采购法》，若存在违法违规行为，将承担相应的法律后果。</w:t>
      </w:r>
    </w:p>
    <w:p w:rsidR="00E0670E" w:rsidRDefault="00E0670E" w:rsidP="00E0670E">
      <w:pPr>
        <w:snapToGrid w:val="0"/>
        <w:spacing w:line="400" w:lineRule="exact"/>
        <w:ind w:firstLineChars="2500" w:firstLine="5250"/>
        <w:rPr>
          <w:rFonts w:ascii="宋体" w:eastAsia="宋体" w:hAnsi="宋体" w:cs="Times New Roman" w:hint="eastAsia"/>
          <w:szCs w:val="21"/>
        </w:rPr>
      </w:pPr>
      <w:r>
        <w:rPr>
          <w:rFonts w:ascii="宋体" w:eastAsia="宋体" w:hAnsi="宋体" w:cs="Times New Roman" w:hint="eastAsia"/>
          <w:szCs w:val="21"/>
        </w:rPr>
        <w:t>法定代表人签字或盖章：</w:t>
      </w:r>
    </w:p>
    <w:p w:rsidR="00E0670E" w:rsidRDefault="00E0670E" w:rsidP="00E0670E">
      <w:pPr>
        <w:snapToGrid w:val="0"/>
        <w:spacing w:line="400" w:lineRule="exact"/>
        <w:ind w:right="840" w:firstLineChars="1890" w:firstLine="3969"/>
        <w:jc w:val="center"/>
        <w:rPr>
          <w:rFonts w:ascii="宋体" w:eastAsia="宋体" w:hAnsi="宋体" w:cs="Times New Roman" w:hint="eastAsia"/>
          <w:szCs w:val="21"/>
        </w:rPr>
      </w:pPr>
      <w:r>
        <w:rPr>
          <w:rFonts w:ascii="宋体" w:eastAsia="宋体" w:hAnsi="宋体" w:cs="Times New Roman" w:hint="eastAsia"/>
          <w:szCs w:val="21"/>
        </w:rPr>
        <w:t xml:space="preserve">            数字认证证书电子签章：</w:t>
      </w:r>
    </w:p>
    <w:p w:rsidR="00E0670E" w:rsidRDefault="00E0670E" w:rsidP="00E0670E">
      <w:pPr>
        <w:snapToGrid w:val="0"/>
        <w:spacing w:line="400" w:lineRule="exact"/>
        <w:ind w:right="480" w:firstLineChars="2600" w:firstLine="5460"/>
        <w:rPr>
          <w:rFonts w:ascii="宋体" w:eastAsia="宋体" w:hAnsi="宋体" w:cs="Times New Roman" w:hint="eastAsia"/>
          <w:szCs w:val="21"/>
        </w:rPr>
      </w:pPr>
      <w:r>
        <w:rPr>
          <w:rFonts w:ascii="宋体" w:eastAsia="宋体" w:hAnsi="宋体" w:cs="Times New Roman" w:hint="eastAsia"/>
          <w:szCs w:val="21"/>
        </w:rPr>
        <w:t>日期：</w:t>
      </w:r>
    </w:p>
    <w:p w:rsidR="00E0670E" w:rsidRDefault="00E0670E" w:rsidP="00E0670E">
      <w:pPr>
        <w:snapToGrid w:val="0"/>
        <w:spacing w:line="400" w:lineRule="exact"/>
        <w:ind w:left="420" w:hangingChars="200" w:hanging="420"/>
        <w:rPr>
          <w:rFonts w:ascii="宋体" w:eastAsia="宋体" w:hAnsi="宋体" w:cs="Times New Roman" w:hint="eastAsia"/>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填写完成后须先进行打印，经法定代表人或盖章签字后扫描上传并加盖数字认证证书电子签章。电子签章后，文档不应再修改，否则签章无效；如需修改，请修改后重新签章。</w:t>
      </w:r>
    </w:p>
    <w:p w:rsidR="00E0670E" w:rsidRDefault="00E0670E" w:rsidP="00E0670E">
      <w:pPr>
        <w:tabs>
          <w:tab w:val="num" w:pos="420"/>
          <w:tab w:val="left" w:pos="1050"/>
        </w:tabs>
        <w:adjustRightInd w:val="0"/>
        <w:snapToGrid w:val="0"/>
        <w:spacing w:beforeLines="50" w:afterLines="50" w:line="360" w:lineRule="auto"/>
        <w:jc w:val="center"/>
        <w:outlineLvl w:val="2"/>
        <w:rPr>
          <w:rFonts w:ascii="Calibri" w:eastAsia="宋体" w:hAnsi="Calibri" w:cs="Times New Roman" w:hint="eastAsia"/>
          <w:color w:val="FF0000"/>
          <w:sz w:val="32"/>
          <w:szCs w:val="32"/>
        </w:rPr>
      </w:pPr>
    </w:p>
    <w:p w:rsidR="00E0670E" w:rsidRDefault="00E0670E" w:rsidP="00E0670E"/>
    <w:p w:rsidR="00E0670E" w:rsidRDefault="00E0670E" w:rsidP="00E0670E">
      <w:pPr>
        <w:widowControl/>
        <w:jc w:val="left"/>
        <w:rPr>
          <w:kern w:val="0"/>
        </w:rPr>
        <w:sectPr w:rsidR="00E0670E">
          <w:pgSz w:w="11906" w:h="16838"/>
          <w:pgMar w:top="1440" w:right="1800" w:bottom="1440" w:left="1800" w:header="851" w:footer="992" w:gutter="0"/>
          <w:pgNumType w:start="1"/>
          <w:cols w:space="720"/>
          <w:docGrid w:type="lines" w:linePitch="312"/>
        </w:sectPr>
      </w:pPr>
    </w:p>
    <w:p w:rsidR="00E0670E" w:rsidRDefault="00E0670E" w:rsidP="00E0670E"/>
    <w:p w:rsidR="00E0670E" w:rsidRDefault="00E0670E" w:rsidP="00E0670E">
      <w:pPr>
        <w:jc w:val="center"/>
        <w:rPr>
          <w:rFonts w:ascii="宋体" w:eastAsia="宋体" w:hAnsi="宋体"/>
          <w:sz w:val="28"/>
        </w:rPr>
      </w:pPr>
      <w:r>
        <w:rPr>
          <w:rFonts w:ascii="宋体" w:eastAsia="宋体" w:hAnsi="宋体" w:hint="eastAsia"/>
          <w:sz w:val="28"/>
        </w:rPr>
        <w:t>二、开标一览表</w:t>
      </w:r>
    </w:p>
    <w:p w:rsidR="00E0670E" w:rsidRDefault="00E0670E" w:rsidP="00E0670E">
      <w:pPr>
        <w:jc w:val="left"/>
        <w:rPr>
          <w:rFonts w:ascii="宋体" w:eastAsia="宋体" w:hAnsi="宋体" w:hint="eastAsia"/>
          <w:sz w:val="24"/>
        </w:rPr>
      </w:pPr>
    </w:p>
    <w:p w:rsidR="00E0670E" w:rsidRDefault="00E0670E" w:rsidP="00E0670E">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E0670E" w:rsidRDefault="00E0670E" w:rsidP="00E0670E">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E0670E" w:rsidRDefault="00E0670E" w:rsidP="00E0670E">
      <w:pPr>
        <w:jc w:val="left"/>
        <w:rPr>
          <w:rFonts w:ascii="宋体" w:eastAsia="宋体" w:hAnsi="宋体" w:hint="eastAsia"/>
          <w:sz w:val="24"/>
        </w:rPr>
      </w:pPr>
    </w:p>
    <w:p w:rsidR="00E0670E" w:rsidRDefault="00E0670E" w:rsidP="00E0670E">
      <w:pPr>
        <w:jc w:val="left"/>
        <w:rPr>
          <w:rFonts w:ascii="宋体" w:eastAsia="宋体" w:hAnsi="宋体" w:hint="eastAsia"/>
          <w:sz w:val="24"/>
        </w:rPr>
      </w:pPr>
    </w:p>
    <w:p w:rsidR="00E0670E" w:rsidRDefault="00E0670E" w:rsidP="00E0670E">
      <w:pPr>
        <w:jc w:val="left"/>
        <w:rPr>
          <w:rFonts w:ascii="宋体" w:eastAsia="宋体" w:hAnsi="宋体" w:hint="eastAsia"/>
          <w:sz w:val="24"/>
        </w:rPr>
      </w:pPr>
      <w:r>
        <w:rPr>
          <w:rFonts w:ascii="宋体" w:eastAsia="宋体" w:hAnsi="宋体" w:hint="eastAsia"/>
          <w:sz w:val="24"/>
        </w:rPr>
        <w:t>注：</w:t>
      </w:r>
    </w:p>
    <w:p w:rsidR="00E0670E" w:rsidRDefault="00E0670E" w:rsidP="00E0670E">
      <w:pPr>
        <w:jc w:val="left"/>
        <w:rPr>
          <w:rFonts w:ascii="宋体" w:eastAsia="宋体" w:hAnsi="宋体" w:hint="eastAsia"/>
          <w:sz w:val="24"/>
        </w:rPr>
      </w:pPr>
      <w:r>
        <w:rPr>
          <w:rFonts w:ascii="宋体" w:eastAsia="宋体" w:hAnsi="宋体" w:hint="eastAsia"/>
          <w:sz w:val="24"/>
        </w:rPr>
        <w:t xml:space="preserve">   1、所报价格须用人民币元表示。 </w:t>
      </w:r>
    </w:p>
    <w:p w:rsidR="00E0670E" w:rsidRDefault="00E0670E" w:rsidP="00E0670E">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E0670E" w:rsidRDefault="00E0670E" w:rsidP="00E0670E">
      <w:pPr>
        <w:jc w:val="left"/>
        <w:rPr>
          <w:rFonts w:ascii="宋体" w:eastAsia="宋体" w:hAnsi="宋体" w:hint="eastAsia"/>
          <w:sz w:val="24"/>
        </w:rPr>
      </w:pPr>
    </w:p>
    <w:p w:rsidR="00E0670E" w:rsidRDefault="00E0670E" w:rsidP="00E0670E">
      <w:pPr>
        <w:rPr>
          <w:rFonts w:hint="eastAsia"/>
        </w:rPr>
      </w:pPr>
    </w:p>
    <w:p w:rsidR="00E0670E" w:rsidRDefault="00E0670E" w:rsidP="00E0670E">
      <w:pPr>
        <w:widowControl/>
        <w:jc w:val="left"/>
        <w:rPr>
          <w:kern w:val="0"/>
        </w:rPr>
        <w:sectPr w:rsidR="00E0670E">
          <w:pgSz w:w="11906" w:h="16838"/>
          <w:pgMar w:top="1440" w:right="1800" w:bottom="1440" w:left="1800" w:header="851" w:footer="992" w:gutter="0"/>
          <w:cols w:space="720"/>
          <w:docGrid w:type="lines" w:linePitch="312"/>
        </w:sectPr>
      </w:pPr>
    </w:p>
    <w:p w:rsidR="00E0670E" w:rsidRDefault="00E0670E" w:rsidP="00E0670E"/>
    <w:p w:rsidR="00E0670E" w:rsidRDefault="00E0670E" w:rsidP="00E0670E">
      <w:pPr>
        <w:jc w:val="center"/>
        <w:rPr>
          <w:rFonts w:ascii="宋体" w:eastAsia="宋体" w:hAnsi="宋体"/>
          <w:sz w:val="28"/>
        </w:rPr>
      </w:pPr>
      <w:r>
        <w:rPr>
          <w:rFonts w:ascii="宋体" w:eastAsia="宋体" w:hAnsi="宋体" w:hint="eastAsia"/>
          <w:sz w:val="28"/>
        </w:rPr>
        <w:t>三、分项报价表</w:t>
      </w:r>
    </w:p>
    <w:p w:rsidR="00E0670E" w:rsidRDefault="00E0670E" w:rsidP="00E0670E">
      <w:pPr>
        <w:jc w:val="left"/>
        <w:rPr>
          <w:rFonts w:ascii="宋体" w:eastAsia="宋体" w:hAnsi="宋体" w:hint="eastAsia"/>
          <w:sz w:val="24"/>
        </w:rPr>
      </w:pPr>
    </w:p>
    <w:p w:rsidR="00E0670E" w:rsidRDefault="00E0670E" w:rsidP="00E0670E">
      <w:pPr>
        <w:adjustRightInd w:val="0"/>
        <w:snapToGrid w:val="0"/>
        <w:spacing w:afterLines="100"/>
        <w:jc w:val="center"/>
        <w:outlineLvl w:val="3"/>
        <w:rPr>
          <w:rFonts w:ascii="Calibri" w:eastAsia="宋体" w:hAnsi="Calibri" w:cs="Times New Roman" w:hint="eastAsia"/>
          <w:b/>
          <w:spacing w:val="20"/>
          <w:sz w:val="32"/>
          <w:szCs w:val="32"/>
        </w:rPr>
      </w:pPr>
      <w:r>
        <w:rPr>
          <w:rFonts w:ascii="Calibri" w:eastAsia="宋体" w:hAnsi="Calibri" w:cs="Times New Roman" w:hint="eastAsia"/>
          <w:b/>
          <w:sz w:val="32"/>
          <w:szCs w:val="32"/>
        </w:rPr>
        <w:t>分项报价表</w:t>
      </w:r>
    </w:p>
    <w:p w:rsidR="00E0670E" w:rsidRDefault="00E0670E" w:rsidP="00E0670E">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6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936"/>
        <w:gridCol w:w="569"/>
        <w:gridCol w:w="1767"/>
        <w:gridCol w:w="745"/>
        <w:gridCol w:w="966"/>
        <w:gridCol w:w="1497"/>
        <w:gridCol w:w="859"/>
        <w:gridCol w:w="1274"/>
      </w:tblGrid>
      <w:tr w:rsidR="00E0670E" w:rsidTr="00E0670E">
        <w:tc>
          <w:tcPr>
            <w:tcW w:w="936" w:type="dxa"/>
            <w:tcBorders>
              <w:top w:val="single" w:sz="12" w:space="0" w:color="auto"/>
              <w:left w:val="single" w:sz="12" w:space="0" w:color="auto"/>
              <w:bottom w:val="single" w:sz="2" w:space="0" w:color="auto"/>
              <w:right w:val="single" w:sz="2" w:space="0" w:color="auto"/>
            </w:tcBorders>
            <w:vAlign w:val="center"/>
            <w:hideMark/>
          </w:tcPr>
          <w:p w:rsidR="00E0670E" w:rsidRDefault="00E0670E">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36" w:type="dxa"/>
            <w:gridSpan w:val="2"/>
            <w:tcBorders>
              <w:top w:val="single" w:sz="12" w:space="0" w:color="auto"/>
              <w:left w:val="single" w:sz="2" w:space="0" w:color="auto"/>
              <w:bottom w:val="single" w:sz="2" w:space="0" w:color="auto"/>
              <w:right w:val="single" w:sz="2" w:space="0" w:color="auto"/>
            </w:tcBorders>
            <w:vAlign w:val="center"/>
            <w:hideMark/>
          </w:tcPr>
          <w:p w:rsidR="00E0670E" w:rsidRDefault="00E0670E">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45" w:type="dxa"/>
            <w:tcBorders>
              <w:top w:val="single" w:sz="12" w:space="0" w:color="auto"/>
              <w:left w:val="single" w:sz="2" w:space="0" w:color="auto"/>
              <w:bottom w:val="single" w:sz="2" w:space="0" w:color="auto"/>
              <w:right w:val="single" w:sz="2" w:space="0" w:color="auto"/>
            </w:tcBorders>
            <w:vAlign w:val="center"/>
            <w:hideMark/>
          </w:tcPr>
          <w:p w:rsidR="00E0670E" w:rsidRDefault="00E0670E">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966" w:type="dxa"/>
            <w:tcBorders>
              <w:top w:val="single" w:sz="12" w:space="0" w:color="auto"/>
              <w:left w:val="single" w:sz="2" w:space="0" w:color="auto"/>
              <w:bottom w:val="single" w:sz="2" w:space="0" w:color="auto"/>
              <w:right w:val="single" w:sz="2" w:space="0" w:color="auto"/>
            </w:tcBorders>
            <w:vAlign w:val="center"/>
            <w:hideMark/>
          </w:tcPr>
          <w:p w:rsidR="00E0670E" w:rsidRDefault="00E0670E">
            <w:pPr>
              <w:spacing w:line="360" w:lineRule="auto"/>
              <w:jc w:val="center"/>
              <w:rPr>
                <w:rFonts w:ascii="黑体" w:eastAsia="黑体" w:hAnsi="Calibri" w:cs="Times New Roman"/>
                <w:b/>
                <w:bCs/>
                <w:sz w:val="24"/>
              </w:rPr>
            </w:pPr>
            <w:r>
              <w:rPr>
                <w:rFonts w:ascii="黑体" w:eastAsia="黑体" w:hAnsi="Calibri" w:cs="Times New Roman" w:hint="eastAsia"/>
                <w:b/>
                <w:bCs/>
                <w:sz w:val="24"/>
              </w:rPr>
              <w:t>单位</w:t>
            </w:r>
          </w:p>
        </w:tc>
        <w:tc>
          <w:tcPr>
            <w:tcW w:w="1497" w:type="dxa"/>
            <w:tcBorders>
              <w:top w:val="single" w:sz="12" w:space="0" w:color="auto"/>
              <w:left w:val="single" w:sz="2" w:space="0" w:color="auto"/>
              <w:bottom w:val="single" w:sz="2" w:space="0" w:color="auto"/>
              <w:right w:val="single" w:sz="2" w:space="0" w:color="auto"/>
            </w:tcBorders>
            <w:vAlign w:val="center"/>
            <w:hideMark/>
          </w:tcPr>
          <w:p w:rsidR="00E0670E" w:rsidRDefault="00E0670E">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所投产品品牌及型号</w:t>
            </w:r>
          </w:p>
        </w:tc>
        <w:tc>
          <w:tcPr>
            <w:tcW w:w="859" w:type="dxa"/>
            <w:tcBorders>
              <w:top w:val="single" w:sz="12" w:space="0" w:color="auto"/>
              <w:left w:val="single" w:sz="2" w:space="0" w:color="auto"/>
              <w:bottom w:val="single" w:sz="2" w:space="0" w:color="auto"/>
              <w:right w:val="single" w:sz="2" w:space="0" w:color="auto"/>
            </w:tcBorders>
            <w:vAlign w:val="center"/>
            <w:hideMark/>
          </w:tcPr>
          <w:p w:rsidR="00E0670E" w:rsidRDefault="00E0670E">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274" w:type="dxa"/>
            <w:tcBorders>
              <w:top w:val="single" w:sz="12" w:space="0" w:color="auto"/>
              <w:left w:val="single" w:sz="2" w:space="0" w:color="auto"/>
              <w:bottom w:val="single" w:sz="2" w:space="0" w:color="auto"/>
              <w:right w:val="single" w:sz="12" w:space="0" w:color="auto"/>
            </w:tcBorders>
            <w:vAlign w:val="center"/>
            <w:hideMark/>
          </w:tcPr>
          <w:p w:rsidR="00E0670E" w:rsidRDefault="00E0670E">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E0670E" w:rsidTr="00E0670E">
        <w:tc>
          <w:tcPr>
            <w:tcW w:w="936" w:type="dxa"/>
            <w:tcBorders>
              <w:top w:val="single" w:sz="2" w:space="0" w:color="auto"/>
              <w:left w:val="single" w:sz="1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sz w:val="24"/>
              </w:rPr>
              <w:t>1</w:t>
            </w:r>
          </w:p>
        </w:tc>
        <w:tc>
          <w:tcPr>
            <w:tcW w:w="2336" w:type="dxa"/>
            <w:gridSpan w:val="2"/>
            <w:tcBorders>
              <w:top w:val="single" w:sz="2" w:space="0" w:color="auto"/>
              <w:left w:val="single" w:sz="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hint="eastAsia"/>
                <w:sz w:val="24"/>
              </w:rPr>
              <w:t>数据库软件</w:t>
            </w:r>
          </w:p>
        </w:tc>
        <w:tc>
          <w:tcPr>
            <w:tcW w:w="745" w:type="dxa"/>
            <w:tcBorders>
              <w:top w:val="single" w:sz="2" w:space="0" w:color="auto"/>
              <w:left w:val="single" w:sz="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sz w:val="24"/>
              </w:rPr>
              <w:t xml:space="preserve">1 </w:t>
            </w:r>
          </w:p>
        </w:tc>
        <w:tc>
          <w:tcPr>
            <w:tcW w:w="966" w:type="dxa"/>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黑体" w:eastAsia="黑体" w:hAnsi="黑体" w:cs="宋体"/>
                <w:color w:val="000000"/>
                <w:kern w:val="0"/>
                <w:sz w:val="24"/>
              </w:rPr>
            </w:pPr>
            <w:r>
              <w:rPr>
                <w:rFonts w:ascii="Calibri" w:eastAsia="仿宋_GB2312" w:hAnsi="Calibri" w:cs="Times New Roman" w:hint="eastAsia"/>
                <w:sz w:val="24"/>
              </w:rPr>
              <w:t>套</w:t>
            </w:r>
          </w:p>
        </w:tc>
        <w:tc>
          <w:tcPr>
            <w:tcW w:w="1497" w:type="dxa"/>
            <w:tcBorders>
              <w:top w:val="single" w:sz="2" w:space="0" w:color="auto"/>
              <w:left w:val="single" w:sz="2" w:space="0" w:color="auto"/>
              <w:bottom w:val="single" w:sz="2" w:space="0" w:color="auto"/>
              <w:right w:val="single" w:sz="2" w:space="0" w:color="auto"/>
            </w:tcBorders>
            <w:vAlign w:val="center"/>
          </w:tcPr>
          <w:p w:rsidR="00E0670E" w:rsidRDefault="00E0670E">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0670E" w:rsidRDefault="00E0670E">
            <w:pPr>
              <w:spacing w:line="360" w:lineRule="auto"/>
              <w:jc w:val="center"/>
              <w:rPr>
                <w:rFonts w:ascii="Calibri" w:eastAsia="宋体" w:hAnsi="Calibri" w:cs="Times New Roman"/>
                <w:bCs/>
                <w:shadow/>
                <w:sz w:val="24"/>
              </w:rPr>
            </w:pPr>
          </w:p>
        </w:tc>
        <w:tc>
          <w:tcPr>
            <w:tcW w:w="1274" w:type="dxa"/>
            <w:tcBorders>
              <w:top w:val="single" w:sz="2" w:space="0" w:color="auto"/>
              <w:left w:val="single" w:sz="2" w:space="0" w:color="auto"/>
              <w:bottom w:val="single" w:sz="2" w:space="0" w:color="auto"/>
              <w:right w:val="single" w:sz="12" w:space="0" w:color="auto"/>
            </w:tcBorders>
            <w:vAlign w:val="center"/>
            <w:hideMark/>
          </w:tcPr>
          <w:p w:rsidR="00E0670E" w:rsidRDefault="00E0670E">
            <w:pPr>
              <w:widowControl/>
              <w:jc w:val="left"/>
              <w:rPr>
                <w:rFonts w:eastAsia="宋体" w:cs="宋体"/>
              </w:rPr>
            </w:pPr>
          </w:p>
        </w:tc>
      </w:tr>
      <w:tr w:rsidR="00E0670E" w:rsidTr="00E0670E">
        <w:tc>
          <w:tcPr>
            <w:tcW w:w="936" w:type="dxa"/>
            <w:tcBorders>
              <w:top w:val="single" w:sz="2" w:space="0" w:color="auto"/>
              <w:left w:val="single" w:sz="1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sz w:val="24"/>
              </w:rPr>
              <w:t>2</w:t>
            </w:r>
          </w:p>
        </w:tc>
        <w:tc>
          <w:tcPr>
            <w:tcW w:w="2336" w:type="dxa"/>
            <w:gridSpan w:val="2"/>
            <w:tcBorders>
              <w:top w:val="single" w:sz="2" w:space="0" w:color="auto"/>
              <w:left w:val="single" w:sz="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hint="eastAsia"/>
                <w:sz w:val="24"/>
              </w:rPr>
              <w:t>应用服务器中间件</w:t>
            </w:r>
          </w:p>
        </w:tc>
        <w:tc>
          <w:tcPr>
            <w:tcW w:w="745" w:type="dxa"/>
            <w:tcBorders>
              <w:top w:val="single" w:sz="2" w:space="0" w:color="auto"/>
              <w:left w:val="single" w:sz="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sz w:val="24"/>
              </w:rPr>
              <w:t xml:space="preserve">1 </w:t>
            </w:r>
          </w:p>
        </w:tc>
        <w:tc>
          <w:tcPr>
            <w:tcW w:w="966" w:type="dxa"/>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黑体" w:eastAsia="黑体" w:hAnsi="黑体" w:cs="宋体"/>
                <w:color w:val="000000"/>
                <w:kern w:val="0"/>
                <w:sz w:val="24"/>
              </w:rPr>
            </w:pPr>
            <w:r>
              <w:rPr>
                <w:rFonts w:ascii="Calibri" w:eastAsia="仿宋_GB2312" w:hAnsi="Calibri" w:cs="Times New Roman" w:hint="eastAsia"/>
                <w:sz w:val="24"/>
              </w:rPr>
              <w:t>套</w:t>
            </w:r>
          </w:p>
        </w:tc>
        <w:tc>
          <w:tcPr>
            <w:tcW w:w="1497" w:type="dxa"/>
            <w:tcBorders>
              <w:top w:val="single" w:sz="2" w:space="0" w:color="auto"/>
              <w:left w:val="single" w:sz="2" w:space="0" w:color="auto"/>
              <w:bottom w:val="single" w:sz="2" w:space="0" w:color="auto"/>
              <w:right w:val="single" w:sz="2" w:space="0" w:color="auto"/>
            </w:tcBorders>
            <w:vAlign w:val="center"/>
          </w:tcPr>
          <w:p w:rsidR="00E0670E" w:rsidRDefault="00E0670E">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0670E" w:rsidRDefault="00E0670E">
            <w:pPr>
              <w:spacing w:line="360" w:lineRule="auto"/>
              <w:jc w:val="center"/>
              <w:rPr>
                <w:rFonts w:ascii="Calibri" w:eastAsia="宋体" w:hAnsi="Calibri" w:cs="Times New Roman"/>
                <w:bCs/>
                <w:sz w:val="24"/>
              </w:rPr>
            </w:pPr>
          </w:p>
        </w:tc>
        <w:tc>
          <w:tcPr>
            <w:tcW w:w="1274" w:type="dxa"/>
            <w:tcBorders>
              <w:top w:val="single" w:sz="2" w:space="0" w:color="auto"/>
              <w:left w:val="single" w:sz="2" w:space="0" w:color="auto"/>
              <w:bottom w:val="single" w:sz="2" w:space="0" w:color="auto"/>
              <w:right w:val="single" w:sz="12" w:space="0" w:color="auto"/>
            </w:tcBorders>
            <w:vAlign w:val="center"/>
            <w:hideMark/>
          </w:tcPr>
          <w:p w:rsidR="00E0670E" w:rsidRDefault="00E0670E">
            <w:pPr>
              <w:widowControl/>
              <w:jc w:val="left"/>
              <w:rPr>
                <w:rFonts w:eastAsia="宋体" w:cs="宋体"/>
              </w:rPr>
            </w:pPr>
          </w:p>
        </w:tc>
      </w:tr>
      <w:tr w:rsidR="00E0670E" w:rsidTr="00E0670E">
        <w:tc>
          <w:tcPr>
            <w:tcW w:w="936" w:type="dxa"/>
            <w:tcBorders>
              <w:top w:val="single" w:sz="2" w:space="0" w:color="auto"/>
              <w:left w:val="single" w:sz="1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sz w:val="24"/>
              </w:rPr>
              <w:t>3</w:t>
            </w:r>
          </w:p>
        </w:tc>
        <w:tc>
          <w:tcPr>
            <w:tcW w:w="2336" w:type="dxa"/>
            <w:gridSpan w:val="2"/>
            <w:tcBorders>
              <w:top w:val="single" w:sz="2" w:space="0" w:color="auto"/>
              <w:left w:val="single" w:sz="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hint="eastAsia"/>
                <w:sz w:val="24"/>
              </w:rPr>
              <w:t>报表工具</w:t>
            </w:r>
          </w:p>
        </w:tc>
        <w:tc>
          <w:tcPr>
            <w:tcW w:w="745" w:type="dxa"/>
            <w:tcBorders>
              <w:top w:val="single" w:sz="2" w:space="0" w:color="auto"/>
              <w:left w:val="single" w:sz="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sz w:val="24"/>
              </w:rPr>
              <w:t xml:space="preserve">1 </w:t>
            </w:r>
          </w:p>
        </w:tc>
        <w:tc>
          <w:tcPr>
            <w:tcW w:w="966" w:type="dxa"/>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黑体" w:eastAsia="黑体" w:hAnsi="黑体" w:cs="宋体"/>
                <w:color w:val="000000"/>
                <w:kern w:val="0"/>
                <w:sz w:val="24"/>
              </w:rPr>
            </w:pPr>
            <w:r>
              <w:rPr>
                <w:rFonts w:ascii="Calibri" w:eastAsia="仿宋_GB2312" w:hAnsi="Calibri" w:cs="Times New Roman" w:hint="eastAsia"/>
                <w:sz w:val="24"/>
              </w:rPr>
              <w:t>套</w:t>
            </w:r>
          </w:p>
        </w:tc>
        <w:tc>
          <w:tcPr>
            <w:tcW w:w="1497" w:type="dxa"/>
            <w:tcBorders>
              <w:top w:val="single" w:sz="2" w:space="0" w:color="auto"/>
              <w:left w:val="single" w:sz="2" w:space="0" w:color="auto"/>
              <w:bottom w:val="single" w:sz="2" w:space="0" w:color="auto"/>
              <w:right w:val="single" w:sz="2" w:space="0" w:color="auto"/>
            </w:tcBorders>
            <w:vAlign w:val="center"/>
          </w:tcPr>
          <w:p w:rsidR="00E0670E" w:rsidRDefault="00E0670E">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0670E" w:rsidRDefault="00E0670E">
            <w:pPr>
              <w:spacing w:line="360" w:lineRule="auto"/>
              <w:jc w:val="center"/>
              <w:rPr>
                <w:rFonts w:ascii="Calibri" w:eastAsia="宋体" w:hAnsi="Calibri" w:cs="Times New Roman"/>
                <w:bCs/>
                <w:sz w:val="24"/>
              </w:rPr>
            </w:pPr>
          </w:p>
        </w:tc>
        <w:tc>
          <w:tcPr>
            <w:tcW w:w="1274" w:type="dxa"/>
            <w:tcBorders>
              <w:top w:val="single" w:sz="2" w:space="0" w:color="auto"/>
              <w:left w:val="single" w:sz="2" w:space="0" w:color="auto"/>
              <w:bottom w:val="single" w:sz="2" w:space="0" w:color="auto"/>
              <w:right w:val="single" w:sz="12" w:space="0" w:color="auto"/>
            </w:tcBorders>
            <w:vAlign w:val="center"/>
            <w:hideMark/>
          </w:tcPr>
          <w:p w:rsidR="00E0670E" w:rsidRDefault="00E0670E">
            <w:pPr>
              <w:widowControl/>
              <w:jc w:val="left"/>
              <w:rPr>
                <w:rFonts w:eastAsia="宋体" w:cs="宋体"/>
              </w:rPr>
            </w:pPr>
          </w:p>
        </w:tc>
      </w:tr>
      <w:tr w:rsidR="00E0670E" w:rsidTr="00E0670E">
        <w:tc>
          <w:tcPr>
            <w:tcW w:w="936" w:type="dxa"/>
            <w:tcBorders>
              <w:top w:val="single" w:sz="2" w:space="0" w:color="auto"/>
              <w:left w:val="single" w:sz="1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sz w:val="24"/>
              </w:rPr>
              <w:t>4</w:t>
            </w:r>
          </w:p>
        </w:tc>
        <w:tc>
          <w:tcPr>
            <w:tcW w:w="2336" w:type="dxa"/>
            <w:gridSpan w:val="2"/>
            <w:tcBorders>
              <w:top w:val="single" w:sz="2" w:space="0" w:color="auto"/>
              <w:left w:val="single" w:sz="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hint="eastAsia"/>
                <w:sz w:val="24"/>
              </w:rPr>
              <w:t>数据备份软件</w:t>
            </w:r>
          </w:p>
        </w:tc>
        <w:tc>
          <w:tcPr>
            <w:tcW w:w="745" w:type="dxa"/>
            <w:tcBorders>
              <w:top w:val="single" w:sz="2" w:space="0" w:color="auto"/>
              <w:left w:val="single" w:sz="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sz w:val="24"/>
              </w:rPr>
              <w:t xml:space="preserve">1 </w:t>
            </w:r>
          </w:p>
        </w:tc>
        <w:tc>
          <w:tcPr>
            <w:tcW w:w="966" w:type="dxa"/>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黑体" w:eastAsia="黑体" w:hAnsi="黑体" w:cs="宋体"/>
                <w:color w:val="000000"/>
                <w:kern w:val="0"/>
                <w:sz w:val="24"/>
              </w:rPr>
            </w:pPr>
            <w:r>
              <w:rPr>
                <w:rFonts w:ascii="Calibri" w:eastAsia="仿宋_GB2312" w:hAnsi="Calibri" w:cs="Times New Roman" w:hint="eastAsia"/>
                <w:sz w:val="24"/>
              </w:rPr>
              <w:t>套</w:t>
            </w:r>
          </w:p>
        </w:tc>
        <w:tc>
          <w:tcPr>
            <w:tcW w:w="1497" w:type="dxa"/>
            <w:tcBorders>
              <w:top w:val="single" w:sz="2" w:space="0" w:color="auto"/>
              <w:left w:val="single" w:sz="2" w:space="0" w:color="auto"/>
              <w:bottom w:val="single" w:sz="2" w:space="0" w:color="auto"/>
              <w:right w:val="single" w:sz="2" w:space="0" w:color="auto"/>
            </w:tcBorders>
            <w:vAlign w:val="center"/>
          </w:tcPr>
          <w:p w:rsidR="00E0670E" w:rsidRDefault="00E0670E">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0670E" w:rsidRDefault="00E0670E">
            <w:pPr>
              <w:spacing w:line="360" w:lineRule="auto"/>
              <w:jc w:val="center"/>
              <w:rPr>
                <w:rFonts w:ascii="Calibri" w:eastAsia="宋体" w:hAnsi="Calibri" w:cs="Times New Roman"/>
                <w:bCs/>
                <w:sz w:val="24"/>
              </w:rPr>
            </w:pPr>
          </w:p>
        </w:tc>
        <w:tc>
          <w:tcPr>
            <w:tcW w:w="1274" w:type="dxa"/>
            <w:tcBorders>
              <w:top w:val="single" w:sz="2" w:space="0" w:color="auto"/>
              <w:left w:val="single" w:sz="2" w:space="0" w:color="auto"/>
              <w:bottom w:val="single" w:sz="2" w:space="0" w:color="auto"/>
              <w:right w:val="single" w:sz="12" w:space="0" w:color="auto"/>
            </w:tcBorders>
            <w:vAlign w:val="center"/>
            <w:hideMark/>
          </w:tcPr>
          <w:p w:rsidR="00E0670E" w:rsidRDefault="00E0670E">
            <w:pPr>
              <w:widowControl/>
              <w:jc w:val="left"/>
              <w:rPr>
                <w:rFonts w:eastAsia="宋体" w:cs="宋体"/>
              </w:rPr>
            </w:pPr>
          </w:p>
        </w:tc>
      </w:tr>
      <w:tr w:rsidR="00E0670E" w:rsidTr="00E0670E">
        <w:tc>
          <w:tcPr>
            <w:tcW w:w="936" w:type="dxa"/>
            <w:tcBorders>
              <w:top w:val="single" w:sz="2" w:space="0" w:color="auto"/>
              <w:left w:val="single" w:sz="1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sz w:val="24"/>
              </w:rPr>
              <w:t>5</w:t>
            </w:r>
          </w:p>
        </w:tc>
        <w:tc>
          <w:tcPr>
            <w:tcW w:w="2336" w:type="dxa"/>
            <w:gridSpan w:val="2"/>
            <w:tcBorders>
              <w:top w:val="single" w:sz="2" w:space="0" w:color="auto"/>
              <w:left w:val="single" w:sz="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hint="eastAsia"/>
                <w:sz w:val="24"/>
              </w:rPr>
              <w:t>虚拟化平台</w:t>
            </w:r>
          </w:p>
        </w:tc>
        <w:tc>
          <w:tcPr>
            <w:tcW w:w="745" w:type="dxa"/>
            <w:tcBorders>
              <w:top w:val="single" w:sz="2" w:space="0" w:color="auto"/>
              <w:left w:val="single" w:sz="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sz w:val="24"/>
              </w:rPr>
              <w:t xml:space="preserve">1 </w:t>
            </w:r>
          </w:p>
        </w:tc>
        <w:tc>
          <w:tcPr>
            <w:tcW w:w="966" w:type="dxa"/>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黑体" w:eastAsia="黑体" w:hAnsi="黑体" w:cs="宋体"/>
                <w:color w:val="000000"/>
                <w:kern w:val="0"/>
                <w:sz w:val="24"/>
              </w:rPr>
            </w:pPr>
            <w:r>
              <w:rPr>
                <w:rFonts w:ascii="Calibri" w:eastAsia="仿宋_GB2312" w:hAnsi="Calibri" w:cs="Times New Roman" w:hint="eastAsia"/>
                <w:sz w:val="24"/>
              </w:rPr>
              <w:t>套</w:t>
            </w:r>
          </w:p>
        </w:tc>
        <w:tc>
          <w:tcPr>
            <w:tcW w:w="1497" w:type="dxa"/>
            <w:tcBorders>
              <w:top w:val="single" w:sz="2" w:space="0" w:color="auto"/>
              <w:left w:val="single" w:sz="2" w:space="0" w:color="auto"/>
              <w:bottom w:val="single" w:sz="2" w:space="0" w:color="auto"/>
              <w:right w:val="single" w:sz="2" w:space="0" w:color="auto"/>
            </w:tcBorders>
            <w:vAlign w:val="center"/>
          </w:tcPr>
          <w:p w:rsidR="00E0670E" w:rsidRDefault="00E0670E">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0670E" w:rsidRDefault="00E0670E">
            <w:pPr>
              <w:spacing w:line="360" w:lineRule="auto"/>
              <w:jc w:val="center"/>
              <w:rPr>
                <w:rFonts w:ascii="Calibri" w:eastAsia="宋体" w:hAnsi="Calibri" w:cs="Times New Roman"/>
                <w:bCs/>
                <w:sz w:val="24"/>
              </w:rPr>
            </w:pPr>
          </w:p>
        </w:tc>
        <w:tc>
          <w:tcPr>
            <w:tcW w:w="1274" w:type="dxa"/>
            <w:tcBorders>
              <w:top w:val="single" w:sz="2" w:space="0" w:color="auto"/>
              <w:left w:val="single" w:sz="2" w:space="0" w:color="auto"/>
              <w:bottom w:val="single" w:sz="2" w:space="0" w:color="auto"/>
              <w:right w:val="single" w:sz="12" w:space="0" w:color="auto"/>
            </w:tcBorders>
            <w:vAlign w:val="center"/>
            <w:hideMark/>
          </w:tcPr>
          <w:p w:rsidR="00E0670E" w:rsidRDefault="00E0670E">
            <w:pPr>
              <w:widowControl/>
              <w:jc w:val="left"/>
              <w:rPr>
                <w:rFonts w:eastAsia="宋体" w:cs="宋体"/>
              </w:rPr>
            </w:pPr>
          </w:p>
        </w:tc>
      </w:tr>
      <w:tr w:rsidR="00E0670E" w:rsidTr="00E0670E">
        <w:tc>
          <w:tcPr>
            <w:tcW w:w="936" w:type="dxa"/>
            <w:tcBorders>
              <w:top w:val="single" w:sz="2" w:space="0" w:color="auto"/>
              <w:left w:val="single" w:sz="1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sz w:val="24"/>
              </w:rPr>
              <w:t>6</w:t>
            </w:r>
          </w:p>
        </w:tc>
        <w:tc>
          <w:tcPr>
            <w:tcW w:w="2336" w:type="dxa"/>
            <w:gridSpan w:val="2"/>
            <w:tcBorders>
              <w:top w:val="single" w:sz="2" w:space="0" w:color="auto"/>
              <w:left w:val="single" w:sz="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hint="eastAsia"/>
                <w:sz w:val="24"/>
              </w:rPr>
              <w:t>项目管理软件</w:t>
            </w:r>
          </w:p>
        </w:tc>
        <w:tc>
          <w:tcPr>
            <w:tcW w:w="745" w:type="dxa"/>
            <w:tcBorders>
              <w:top w:val="single" w:sz="2" w:space="0" w:color="auto"/>
              <w:left w:val="single" w:sz="2" w:space="0" w:color="auto"/>
              <w:bottom w:val="single" w:sz="2" w:space="0" w:color="auto"/>
              <w:right w:val="single" w:sz="2" w:space="0" w:color="auto"/>
            </w:tcBorders>
            <w:hideMark/>
          </w:tcPr>
          <w:p w:rsidR="00E0670E" w:rsidRDefault="00E0670E">
            <w:pPr>
              <w:jc w:val="center"/>
              <w:rPr>
                <w:rFonts w:ascii="Calibri" w:eastAsia="仿宋_GB2312" w:hAnsi="Calibri" w:cs="Times New Roman"/>
                <w:sz w:val="24"/>
              </w:rPr>
            </w:pPr>
            <w:r>
              <w:rPr>
                <w:rFonts w:ascii="Calibri" w:eastAsia="仿宋_GB2312" w:hAnsi="Calibri" w:cs="Times New Roman"/>
                <w:sz w:val="24"/>
              </w:rPr>
              <w:t xml:space="preserve">1 </w:t>
            </w:r>
          </w:p>
        </w:tc>
        <w:tc>
          <w:tcPr>
            <w:tcW w:w="966" w:type="dxa"/>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黑体" w:eastAsia="黑体" w:hAnsi="黑体" w:cs="宋体"/>
                <w:color w:val="000000"/>
                <w:kern w:val="0"/>
                <w:sz w:val="24"/>
              </w:rPr>
            </w:pPr>
            <w:r>
              <w:rPr>
                <w:rFonts w:ascii="Calibri" w:eastAsia="仿宋_GB2312" w:hAnsi="Calibri" w:cs="Times New Roman" w:hint="eastAsia"/>
                <w:sz w:val="24"/>
              </w:rPr>
              <w:t>套</w:t>
            </w:r>
          </w:p>
        </w:tc>
        <w:tc>
          <w:tcPr>
            <w:tcW w:w="1497" w:type="dxa"/>
            <w:tcBorders>
              <w:top w:val="single" w:sz="2" w:space="0" w:color="auto"/>
              <w:left w:val="single" w:sz="2" w:space="0" w:color="auto"/>
              <w:bottom w:val="single" w:sz="2" w:space="0" w:color="auto"/>
              <w:right w:val="single" w:sz="2" w:space="0" w:color="auto"/>
            </w:tcBorders>
            <w:vAlign w:val="center"/>
          </w:tcPr>
          <w:p w:rsidR="00E0670E" w:rsidRDefault="00E0670E">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0670E" w:rsidRDefault="00E0670E">
            <w:pPr>
              <w:spacing w:line="360" w:lineRule="auto"/>
              <w:jc w:val="center"/>
              <w:rPr>
                <w:rFonts w:ascii="Calibri" w:eastAsia="宋体" w:hAnsi="Calibri" w:cs="Times New Roman"/>
                <w:bCs/>
                <w:sz w:val="24"/>
              </w:rPr>
            </w:pPr>
          </w:p>
        </w:tc>
        <w:tc>
          <w:tcPr>
            <w:tcW w:w="1274" w:type="dxa"/>
            <w:tcBorders>
              <w:top w:val="single" w:sz="2" w:space="0" w:color="auto"/>
              <w:left w:val="single" w:sz="2" w:space="0" w:color="auto"/>
              <w:bottom w:val="single" w:sz="2" w:space="0" w:color="auto"/>
              <w:right w:val="single" w:sz="12" w:space="0" w:color="auto"/>
            </w:tcBorders>
            <w:vAlign w:val="center"/>
            <w:hideMark/>
          </w:tcPr>
          <w:p w:rsidR="00E0670E" w:rsidRDefault="00E0670E">
            <w:pPr>
              <w:widowControl/>
              <w:jc w:val="left"/>
              <w:rPr>
                <w:rFonts w:eastAsia="宋体" w:cs="宋体"/>
              </w:rPr>
            </w:pPr>
          </w:p>
        </w:tc>
      </w:tr>
      <w:tr w:rsidR="00E0670E" w:rsidTr="00E0670E">
        <w:tc>
          <w:tcPr>
            <w:tcW w:w="936" w:type="dxa"/>
            <w:tcBorders>
              <w:top w:val="single" w:sz="2" w:space="0" w:color="auto"/>
              <w:left w:val="single" w:sz="12" w:space="0" w:color="auto"/>
              <w:bottom w:val="single" w:sz="2" w:space="0" w:color="auto"/>
              <w:right w:val="single" w:sz="2" w:space="0" w:color="auto"/>
            </w:tcBorders>
            <w:hideMark/>
          </w:tcPr>
          <w:p w:rsidR="00E0670E" w:rsidRDefault="00E0670E">
            <w:pPr>
              <w:widowControl/>
              <w:jc w:val="center"/>
              <w:rPr>
                <w:rFonts w:ascii="Calibri" w:eastAsia="仿宋_GB2312" w:hAnsi="Calibri" w:cs="Times New Roman"/>
                <w:color w:val="000000"/>
                <w:kern w:val="0"/>
                <w:sz w:val="24"/>
              </w:rPr>
            </w:pPr>
            <w:r>
              <w:rPr>
                <w:rFonts w:ascii="Calibri" w:eastAsia="仿宋_GB2312" w:hAnsi="Calibri" w:cs="Times New Roman"/>
                <w:color w:val="000000"/>
                <w:sz w:val="24"/>
              </w:rPr>
              <w:t>7</w:t>
            </w:r>
          </w:p>
        </w:tc>
        <w:tc>
          <w:tcPr>
            <w:tcW w:w="2336" w:type="dxa"/>
            <w:gridSpan w:val="2"/>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Calibri" w:eastAsia="仿宋_GB2312" w:hAnsi="Calibri" w:cs="Times New Roman"/>
                <w:color w:val="000000"/>
                <w:kern w:val="0"/>
                <w:sz w:val="24"/>
              </w:rPr>
            </w:pPr>
            <w:r>
              <w:rPr>
                <w:rFonts w:ascii="Calibri" w:eastAsia="仿宋_GB2312" w:hAnsi="Calibri" w:cs="Times New Roman" w:hint="eastAsia"/>
                <w:color w:val="000000"/>
                <w:kern w:val="0"/>
                <w:sz w:val="24"/>
              </w:rPr>
              <w:t>机架式服务器</w:t>
            </w:r>
            <w:r>
              <w:rPr>
                <w:rFonts w:ascii="Calibri" w:eastAsia="仿宋_GB2312" w:hAnsi="Calibri" w:cs="Times New Roman"/>
                <w:color w:val="000000"/>
                <w:kern w:val="0"/>
                <w:sz w:val="24"/>
              </w:rPr>
              <w:t>1</w:t>
            </w:r>
          </w:p>
        </w:tc>
        <w:tc>
          <w:tcPr>
            <w:tcW w:w="745" w:type="dxa"/>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Calibri" w:eastAsia="仿宋_GB2312" w:hAnsi="Calibri" w:cs="Times New Roman"/>
                <w:color w:val="000000"/>
                <w:kern w:val="0"/>
                <w:sz w:val="24"/>
              </w:rPr>
            </w:pPr>
            <w:r>
              <w:rPr>
                <w:rFonts w:ascii="Calibri" w:eastAsia="仿宋_GB2312" w:hAnsi="Calibri" w:cs="Times New Roman"/>
                <w:color w:val="000000"/>
                <w:kern w:val="0"/>
                <w:sz w:val="24"/>
              </w:rPr>
              <w:t xml:space="preserve">12 </w:t>
            </w:r>
          </w:p>
        </w:tc>
        <w:tc>
          <w:tcPr>
            <w:tcW w:w="966" w:type="dxa"/>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黑体" w:eastAsia="黑体" w:hAnsi="黑体" w:cs="宋体"/>
                <w:color w:val="000000"/>
                <w:kern w:val="0"/>
                <w:sz w:val="24"/>
              </w:rPr>
            </w:pPr>
            <w:r>
              <w:rPr>
                <w:rFonts w:ascii="Calibri" w:eastAsia="仿宋_GB2312" w:hAnsi="Calibri" w:cs="Times New Roman" w:hint="eastAsia"/>
                <w:color w:val="000000"/>
                <w:sz w:val="24"/>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0670E" w:rsidRDefault="00E0670E">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0670E" w:rsidRDefault="00E0670E">
            <w:pPr>
              <w:spacing w:line="360" w:lineRule="auto"/>
              <w:jc w:val="center"/>
              <w:rPr>
                <w:rFonts w:ascii="Calibri" w:eastAsia="宋体" w:hAnsi="Calibri" w:cs="Times New Roman"/>
                <w:bCs/>
                <w:sz w:val="24"/>
              </w:rPr>
            </w:pPr>
          </w:p>
        </w:tc>
        <w:tc>
          <w:tcPr>
            <w:tcW w:w="1274" w:type="dxa"/>
            <w:tcBorders>
              <w:top w:val="single" w:sz="2" w:space="0" w:color="auto"/>
              <w:left w:val="single" w:sz="2" w:space="0" w:color="auto"/>
              <w:bottom w:val="single" w:sz="2" w:space="0" w:color="auto"/>
              <w:right w:val="single" w:sz="12" w:space="0" w:color="auto"/>
            </w:tcBorders>
            <w:vAlign w:val="center"/>
            <w:hideMark/>
          </w:tcPr>
          <w:p w:rsidR="00E0670E" w:rsidRDefault="00E0670E">
            <w:pPr>
              <w:widowControl/>
              <w:jc w:val="left"/>
              <w:rPr>
                <w:rFonts w:eastAsia="宋体" w:cs="宋体"/>
              </w:rPr>
            </w:pPr>
          </w:p>
        </w:tc>
      </w:tr>
      <w:tr w:rsidR="00E0670E" w:rsidTr="00E0670E">
        <w:tc>
          <w:tcPr>
            <w:tcW w:w="936" w:type="dxa"/>
            <w:tcBorders>
              <w:top w:val="single" w:sz="2" w:space="0" w:color="auto"/>
              <w:left w:val="single" w:sz="12" w:space="0" w:color="auto"/>
              <w:bottom w:val="single" w:sz="2" w:space="0" w:color="auto"/>
              <w:right w:val="single" w:sz="2" w:space="0" w:color="auto"/>
            </w:tcBorders>
            <w:hideMark/>
          </w:tcPr>
          <w:p w:rsidR="00E0670E" w:rsidRDefault="00E0670E">
            <w:pPr>
              <w:widowControl/>
              <w:jc w:val="center"/>
              <w:rPr>
                <w:rFonts w:ascii="Calibri" w:eastAsia="仿宋_GB2312" w:hAnsi="Calibri" w:cs="Times New Roman"/>
                <w:color w:val="000000"/>
                <w:kern w:val="0"/>
                <w:sz w:val="24"/>
              </w:rPr>
            </w:pPr>
            <w:r>
              <w:rPr>
                <w:rFonts w:ascii="Calibri" w:eastAsia="仿宋_GB2312" w:hAnsi="Calibri" w:cs="Times New Roman"/>
                <w:color w:val="000000"/>
                <w:sz w:val="24"/>
              </w:rPr>
              <w:t>8</w:t>
            </w:r>
          </w:p>
        </w:tc>
        <w:tc>
          <w:tcPr>
            <w:tcW w:w="2336" w:type="dxa"/>
            <w:gridSpan w:val="2"/>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Calibri" w:eastAsia="仿宋_GB2312" w:hAnsi="Calibri" w:cs="Times New Roman"/>
                <w:color w:val="000000"/>
                <w:kern w:val="0"/>
                <w:sz w:val="24"/>
              </w:rPr>
            </w:pPr>
            <w:r>
              <w:rPr>
                <w:rFonts w:ascii="Calibri" w:eastAsia="仿宋_GB2312" w:hAnsi="Calibri" w:cs="Times New Roman" w:hint="eastAsia"/>
                <w:color w:val="000000"/>
                <w:kern w:val="0"/>
                <w:sz w:val="24"/>
              </w:rPr>
              <w:t>机架式服务器</w:t>
            </w:r>
            <w:r>
              <w:rPr>
                <w:rFonts w:ascii="Calibri" w:eastAsia="仿宋_GB2312" w:hAnsi="Calibri" w:cs="Times New Roman"/>
                <w:color w:val="000000"/>
                <w:kern w:val="0"/>
                <w:sz w:val="24"/>
              </w:rPr>
              <w:t>2</w:t>
            </w:r>
          </w:p>
        </w:tc>
        <w:tc>
          <w:tcPr>
            <w:tcW w:w="745" w:type="dxa"/>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Calibri" w:eastAsia="仿宋_GB2312" w:hAnsi="Calibri" w:cs="Times New Roman"/>
                <w:color w:val="000000"/>
                <w:kern w:val="0"/>
                <w:sz w:val="24"/>
              </w:rPr>
            </w:pPr>
            <w:r>
              <w:rPr>
                <w:rFonts w:ascii="Calibri" w:eastAsia="仿宋_GB2312" w:hAnsi="Calibri" w:cs="Times New Roman"/>
                <w:color w:val="000000"/>
                <w:kern w:val="0"/>
                <w:sz w:val="24"/>
              </w:rPr>
              <w:t xml:space="preserve">4 </w:t>
            </w:r>
          </w:p>
        </w:tc>
        <w:tc>
          <w:tcPr>
            <w:tcW w:w="966" w:type="dxa"/>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黑体" w:eastAsia="黑体" w:hAnsi="黑体" w:cs="宋体"/>
                <w:color w:val="000000"/>
                <w:kern w:val="0"/>
                <w:sz w:val="24"/>
              </w:rPr>
            </w:pPr>
            <w:r>
              <w:rPr>
                <w:rFonts w:ascii="Calibri" w:eastAsia="仿宋_GB2312" w:hAnsi="Calibri" w:cs="Times New Roman" w:hint="eastAsia"/>
                <w:color w:val="000000"/>
                <w:sz w:val="24"/>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0670E" w:rsidRDefault="00E0670E">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0670E" w:rsidRDefault="00E0670E">
            <w:pPr>
              <w:spacing w:line="360" w:lineRule="auto"/>
              <w:jc w:val="center"/>
              <w:rPr>
                <w:rFonts w:ascii="Calibri" w:eastAsia="宋体" w:hAnsi="Calibri" w:cs="Times New Roman"/>
                <w:bCs/>
                <w:sz w:val="24"/>
              </w:rPr>
            </w:pPr>
          </w:p>
        </w:tc>
        <w:tc>
          <w:tcPr>
            <w:tcW w:w="1274" w:type="dxa"/>
            <w:tcBorders>
              <w:top w:val="single" w:sz="2" w:space="0" w:color="auto"/>
              <w:left w:val="single" w:sz="2" w:space="0" w:color="auto"/>
              <w:bottom w:val="single" w:sz="2" w:space="0" w:color="auto"/>
              <w:right w:val="single" w:sz="12" w:space="0" w:color="auto"/>
            </w:tcBorders>
            <w:vAlign w:val="center"/>
            <w:hideMark/>
          </w:tcPr>
          <w:p w:rsidR="00E0670E" w:rsidRDefault="00E0670E">
            <w:pPr>
              <w:widowControl/>
              <w:jc w:val="left"/>
              <w:rPr>
                <w:rFonts w:eastAsia="宋体" w:cs="宋体"/>
              </w:rPr>
            </w:pPr>
          </w:p>
        </w:tc>
      </w:tr>
      <w:tr w:rsidR="00E0670E" w:rsidTr="00E0670E">
        <w:tc>
          <w:tcPr>
            <w:tcW w:w="936" w:type="dxa"/>
            <w:tcBorders>
              <w:top w:val="single" w:sz="2" w:space="0" w:color="auto"/>
              <w:left w:val="single" w:sz="12" w:space="0" w:color="auto"/>
              <w:bottom w:val="single" w:sz="2" w:space="0" w:color="auto"/>
              <w:right w:val="single" w:sz="2" w:space="0" w:color="auto"/>
            </w:tcBorders>
            <w:hideMark/>
          </w:tcPr>
          <w:p w:rsidR="00E0670E" w:rsidRDefault="00E0670E">
            <w:pPr>
              <w:widowControl/>
              <w:jc w:val="center"/>
              <w:rPr>
                <w:rFonts w:ascii="Calibri" w:eastAsia="仿宋_GB2312" w:hAnsi="Calibri" w:cs="Times New Roman"/>
                <w:color w:val="000000"/>
                <w:kern w:val="0"/>
                <w:sz w:val="24"/>
              </w:rPr>
            </w:pPr>
            <w:r>
              <w:rPr>
                <w:rFonts w:ascii="Calibri" w:eastAsia="仿宋_GB2312" w:hAnsi="Calibri" w:cs="Times New Roman"/>
                <w:color w:val="000000"/>
                <w:sz w:val="24"/>
              </w:rPr>
              <w:t>9</w:t>
            </w:r>
          </w:p>
        </w:tc>
        <w:tc>
          <w:tcPr>
            <w:tcW w:w="2336" w:type="dxa"/>
            <w:gridSpan w:val="2"/>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Calibri" w:eastAsia="仿宋_GB2312" w:hAnsi="Calibri" w:cs="Times New Roman"/>
                <w:color w:val="000000"/>
                <w:kern w:val="0"/>
                <w:sz w:val="24"/>
              </w:rPr>
            </w:pPr>
            <w:r>
              <w:rPr>
                <w:rFonts w:ascii="Calibri" w:eastAsia="仿宋_GB2312" w:hAnsi="Calibri" w:cs="Times New Roman" w:hint="eastAsia"/>
                <w:color w:val="000000"/>
                <w:kern w:val="0"/>
                <w:sz w:val="24"/>
              </w:rPr>
              <w:t>存储设备</w:t>
            </w:r>
            <w:r>
              <w:rPr>
                <w:rFonts w:ascii="Calibri" w:eastAsia="仿宋_GB2312" w:hAnsi="Calibri" w:cs="Times New Roman"/>
                <w:color w:val="000000"/>
                <w:kern w:val="0"/>
                <w:sz w:val="24"/>
              </w:rPr>
              <w:t>1</w:t>
            </w:r>
          </w:p>
        </w:tc>
        <w:tc>
          <w:tcPr>
            <w:tcW w:w="745" w:type="dxa"/>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Calibri" w:eastAsia="仿宋_GB2312" w:hAnsi="Calibri" w:cs="Times New Roman"/>
                <w:color w:val="000000"/>
                <w:kern w:val="0"/>
                <w:sz w:val="24"/>
              </w:rPr>
            </w:pPr>
            <w:r>
              <w:rPr>
                <w:rFonts w:ascii="Calibri" w:eastAsia="仿宋_GB2312" w:hAnsi="Calibri" w:cs="Times New Roman"/>
                <w:color w:val="000000"/>
                <w:kern w:val="0"/>
                <w:sz w:val="24"/>
              </w:rPr>
              <w:t xml:space="preserve">1 </w:t>
            </w:r>
          </w:p>
        </w:tc>
        <w:tc>
          <w:tcPr>
            <w:tcW w:w="966" w:type="dxa"/>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黑体" w:eastAsia="黑体" w:hAnsi="黑体" w:cs="宋体"/>
                <w:color w:val="000000"/>
                <w:kern w:val="0"/>
                <w:sz w:val="24"/>
              </w:rPr>
            </w:pPr>
            <w:r>
              <w:rPr>
                <w:rFonts w:ascii="Calibri" w:eastAsia="仿宋_GB2312" w:hAnsi="Calibri" w:cs="Times New Roman" w:hint="eastAsia"/>
                <w:color w:val="000000"/>
                <w:sz w:val="24"/>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0670E" w:rsidRDefault="00E0670E">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0670E" w:rsidRDefault="00E0670E">
            <w:pPr>
              <w:spacing w:line="360" w:lineRule="auto"/>
              <w:jc w:val="center"/>
              <w:rPr>
                <w:rFonts w:ascii="Calibri" w:eastAsia="宋体" w:hAnsi="Calibri" w:cs="Times New Roman"/>
                <w:bCs/>
                <w:sz w:val="24"/>
              </w:rPr>
            </w:pPr>
          </w:p>
        </w:tc>
        <w:tc>
          <w:tcPr>
            <w:tcW w:w="1274" w:type="dxa"/>
            <w:tcBorders>
              <w:top w:val="single" w:sz="2" w:space="0" w:color="auto"/>
              <w:left w:val="single" w:sz="2" w:space="0" w:color="auto"/>
              <w:bottom w:val="single" w:sz="2" w:space="0" w:color="auto"/>
              <w:right w:val="single" w:sz="12" w:space="0" w:color="auto"/>
            </w:tcBorders>
            <w:vAlign w:val="center"/>
            <w:hideMark/>
          </w:tcPr>
          <w:p w:rsidR="00E0670E" w:rsidRDefault="00E0670E">
            <w:pPr>
              <w:widowControl/>
              <w:jc w:val="left"/>
              <w:rPr>
                <w:rFonts w:eastAsia="宋体" w:cs="宋体"/>
              </w:rPr>
            </w:pPr>
          </w:p>
        </w:tc>
      </w:tr>
      <w:tr w:rsidR="00E0670E" w:rsidTr="00E0670E">
        <w:tc>
          <w:tcPr>
            <w:tcW w:w="936" w:type="dxa"/>
            <w:tcBorders>
              <w:top w:val="single" w:sz="2" w:space="0" w:color="auto"/>
              <w:left w:val="single" w:sz="12" w:space="0" w:color="auto"/>
              <w:bottom w:val="single" w:sz="2" w:space="0" w:color="auto"/>
              <w:right w:val="single" w:sz="2" w:space="0" w:color="auto"/>
            </w:tcBorders>
            <w:hideMark/>
          </w:tcPr>
          <w:p w:rsidR="00E0670E" w:rsidRDefault="00E0670E">
            <w:pPr>
              <w:widowControl/>
              <w:jc w:val="center"/>
              <w:rPr>
                <w:rFonts w:ascii="Calibri" w:eastAsia="仿宋_GB2312" w:hAnsi="Calibri" w:cs="Times New Roman"/>
                <w:color w:val="000000"/>
                <w:kern w:val="0"/>
                <w:sz w:val="24"/>
              </w:rPr>
            </w:pPr>
            <w:r>
              <w:rPr>
                <w:rFonts w:ascii="Calibri" w:eastAsia="仿宋_GB2312" w:hAnsi="Calibri" w:cs="Times New Roman"/>
                <w:color w:val="000000"/>
                <w:sz w:val="24"/>
              </w:rPr>
              <w:t>10</w:t>
            </w:r>
          </w:p>
        </w:tc>
        <w:tc>
          <w:tcPr>
            <w:tcW w:w="2336" w:type="dxa"/>
            <w:gridSpan w:val="2"/>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Calibri" w:eastAsia="仿宋_GB2312" w:hAnsi="Calibri" w:cs="Times New Roman"/>
                <w:color w:val="000000"/>
                <w:kern w:val="0"/>
                <w:sz w:val="24"/>
              </w:rPr>
            </w:pPr>
            <w:r>
              <w:rPr>
                <w:rFonts w:ascii="Calibri" w:eastAsia="仿宋_GB2312" w:hAnsi="Calibri" w:cs="Times New Roman" w:hint="eastAsia"/>
                <w:color w:val="000000"/>
                <w:kern w:val="0"/>
                <w:sz w:val="24"/>
              </w:rPr>
              <w:t>存储设备</w:t>
            </w:r>
            <w:r>
              <w:rPr>
                <w:rFonts w:ascii="Calibri" w:eastAsia="仿宋_GB2312" w:hAnsi="Calibri" w:cs="Times New Roman"/>
                <w:color w:val="000000"/>
                <w:kern w:val="0"/>
                <w:sz w:val="24"/>
              </w:rPr>
              <w:t>2</w:t>
            </w:r>
          </w:p>
        </w:tc>
        <w:tc>
          <w:tcPr>
            <w:tcW w:w="745" w:type="dxa"/>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Calibri" w:eastAsia="仿宋_GB2312" w:hAnsi="Calibri" w:cs="Times New Roman"/>
                <w:color w:val="000000"/>
                <w:kern w:val="0"/>
                <w:sz w:val="24"/>
              </w:rPr>
            </w:pPr>
            <w:r>
              <w:rPr>
                <w:rFonts w:ascii="Calibri" w:eastAsia="仿宋_GB2312" w:hAnsi="Calibri" w:cs="Times New Roman"/>
                <w:color w:val="000000"/>
                <w:kern w:val="0"/>
                <w:sz w:val="24"/>
              </w:rPr>
              <w:t xml:space="preserve">2 </w:t>
            </w:r>
          </w:p>
        </w:tc>
        <w:tc>
          <w:tcPr>
            <w:tcW w:w="966" w:type="dxa"/>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黑体" w:eastAsia="黑体" w:hAnsi="黑体" w:cs="宋体"/>
                <w:color w:val="000000"/>
                <w:kern w:val="0"/>
                <w:sz w:val="24"/>
              </w:rPr>
            </w:pPr>
            <w:r>
              <w:rPr>
                <w:rFonts w:ascii="Calibri" w:eastAsia="仿宋_GB2312" w:hAnsi="Calibri" w:cs="Times New Roman" w:hint="eastAsia"/>
                <w:color w:val="000000"/>
                <w:sz w:val="24"/>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0670E" w:rsidRDefault="00E0670E">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0670E" w:rsidRDefault="00E0670E">
            <w:pPr>
              <w:spacing w:line="360" w:lineRule="auto"/>
              <w:jc w:val="center"/>
              <w:rPr>
                <w:rFonts w:ascii="Calibri" w:eastAsia="宋体" w:hAnsi="Calibri" w:cs="Times New Roman"/>
                <w:bCs/>
                <w:sz w:val="24"/>
              </w:rPr>
            </w:pPr>
          </w:p>
        </w:tc>
        <w:tc>
          <w:tcPr>
            <w:tcW w:w="1274" w:type="dxa"/>
            <w:tcBorders>
              <w:top w:val="single" w:sz="2" w:space="0" w:color="auto"/>
              <w:left w:val="single" w:sz="2" w:space="0" w:color="auto"/>
              <w:bottom w:val="single" w:sz="2" w:space="0" w:color="auto"/>
              <w:right w:val="single" w:sz="12" w:space="0" w:color="auto"/>
            </w:tcBorders>
            <w:vAlign w:val="center"/>
            <w:hideMark/>
          </w:tcPr>
          <w:p w:rsidR="00E0670E" w:rsidRDefault="00E0670E">
            <w:pPr>
              <w:widowControl/>
              <w:jc w:val="left"/>
              <w:rPr>
                <w:rFonts w:eastAsia="宋体" w:cs="宋体"/>
              </w:rPr>
            </w:pPr>
          </w:p>
        </w:tc>
      </w:tr>
      <w:tr w:rsidR="00E0670E" w:rsidTr="00E0670E">
        <w:tc>
          <w:tcPr>
            <w:tcW w:w="936" w:type="dxa"/>
            <w:tcBorders>
              <w:top w:val="single" w:sz="2" w:space="0" w:color="auto"/>
              <w:left w:val="single" w:sz="12" w:space="0" w:color="auto"/>
              <w:bottom w:val="single" w:sz="2" w:space="0" w:color="auto"/>
              <w:right w:val="single" w:sz="2" w:space="0" w:color="auto"/>
            </w:tcBorders>
            <w:hideMark/>
          </w:tcPr>
          <w:p w:rsidR="00E0670E" w:rsidRDefault="00E0670E">
            <w:pPr>
              <w:widowControl/>
              <w:jc w:val="center"/>
              <w:rPr>
                <w:rFonts w:ascii="Calibri" w:eastAsia="仿宋_GB2312" w:hAnsi="Calibri" w:cs="Times New Roman"/>
                <w:color w:val="000000"/>
                <w:kern w:val="0"/>
                <w:sz w:val="24"/>
              </w:rPr>
            </w:pPr>
            <w:r>
              <w:rPr>
                <w:rFonts w:ascii="Calibri" w:eastAsia="仿宋_GB2312" w:hAnsi="Calibri" w:cs="Times New Roman"/>
                <w:color w:val="000000"/>
                <w:sz w:val="24"/>
              </w:rPr>
              <w:t>11</w:t>
            </w:r>
          </w:p>
        </w:tc>
        <w:tc>
          <w:tcPr>
            <w:tcW w:w="2336" w:type="dxa"/>
            <w:gridSpan w:val="2"/>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Calibri" w:eastAsia="仿宋_GB2312" w:hAnsi="Calibri" w:cs="Times New Roman"/>
                <w:color w:val="000000"/>
                <w:kern w:val="0"/>
                <w:sz w:val="24"/>
              </w:rPr>
            </w:pPr>
            <w:r>
              <w:rPr>
                <w:rFonts w:ascii="Calibri" w:eastAsia="仿宋_GB2312" w:hAnsi="Calibri" w:cs="Times New Roman"/>
                <w:color w:val="000000"/>
                <w:kern w:val="0"/>
                <w:sz w:val="24"/>
              </w:rPr>
              <w:t>SAN</w:t>
            </w:r>
            <w:r>
              <w:rPr>
                <w:rFonts w:ascii="Calibri" w:eastAsia="仿宋_GB2312" w:hAnsi="Calibri" w:cs="Times New Roman" w:hint="eastAsia"/>
                <w:color w:val="000000"/>
                <w:kern w:val="0"/>
                <w:sz w:val="24"/>
              </w:rPr>
              <w:t>交换机</w:t>
            </w:r>
          </w:p>
        </w:tc>
        <w:tc>
          <w:tcPr>
            <w:tcW w:w="745" w:type="dxa"/>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Calibri" w:eastAsia="仿宋_GB2312" w:hAnsi="Calibri" w:cs="Times New Roman"/>
                <w:color w:val="000000"/>
                <w:kern w:val="0"/>
                <w:sz w:val="24"/>
              </w:rPr>
            </w:pPr>
            <w:r>
              <w:rPr>
                <w:rFonts w:ascii="Calibri" w:eastAsia="仿宋_GB2312" w:hAnsi="Calibri" w:cs="Times New Roman"/>
                <w:color w:val="000000"/>
                <w:kern w:val="0"/>
                <w:sz w:val="24"/>
              </w:rPr>
              <w:t xml:space="preserve">2 </w:t>
            </w:r>
          </w:p>
        </w:tc>
        <w:tc>
          <w:tcPr>
            <w:tcW w:w="966" w:type="dxa"/>
            <w:tcBorders>
              <w:top w:val="single" w:sz="2" w:space="0" w:color="auto"/>
              <w:left w:val="single" w:sz="2" w:space="0" w:color="auto"/>
              <w:bottom w:val="single" w:sz="2" w:space="0" w:color="auto"/>
              <w:right w:val="single" w:sz="2" w:space="0" w:color="auto"/>
            </w:tcBorders>
            <w:hideMark/>
          </w:tcPr>
          <w:p w:rsidR="00E0670E" w:rsidRDefault="00E0670E">
            <w:pPr>
              <w:widowControl/>
              <w:jc w:val="center"/>
              <w:rPr>
                <w:rFonts w:ascii="黑体" w:eastAsia="黑体" w:hAnsi="黑体" w:cs="宋体"/>
                <w:color w:val="000000"/>
                <w:kern w:val="0"/>
                <w:sz w:val="24"/>
              </w:rPr>
            </w:pPr>
            <w:r>
              <w:rPr>
                <w:rFonts w:ascii="Calibri" w:eastAsia="仿宋_GB2312" w:hAnsi="Calibri" w:cs="Times New Roman" w:hint="eastAsia"/>
                <w:color w:val="000000"/>
                <w:sz w:val="24"/>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0670E" w:rsidRDefault="00E0670E">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0670E" w:rsidRDefault="00E0670E">
            <w:pPr>
              <w:spacing w:line="360" w:lineRule="auto"/>
              <w:jc w:val="center"/>
              <w:rPr>
                <w:rFonts w:ascii="Calibri" w:eastAsia="宋体" w:hAnsi="Calibri" w:cs="Times New Roman"/>
                <w:bCs/>
                <w:sz w:val="24"/>
              </w:rPr>
            </w:pPr>
          </w:p>
        </w:tc>
        <w:tc>
          <w:tcPr>
            <w:tcW w:w="1274" w:type="dxa"/>
            <w:tcBorders>
              <w:top w:val="single" w:sz="2" w:space="0" w:color="auto"/>
              <w:left w:val="single" w:sz="2" w:space="0" w:color="auto"/>
              <w:bottom w:val="single" w:sz="2" w:space="0" w:color="auto"/>
              <w:right w:val="single" w:sz="12" w:space="0" w:color="auto"/>
            </w:tcBorders>
            <w:vAlign w:val="center"/>
            <w:hideMark/>
          </w:tcPr>
          <w:p w:rsidR="00E0670E" w:rsidRDefault="00E0670E">
            <w:pPr>
              <w:widowControl/>
              <w:jc w:val="left"/>
              <w:rPr>
                <w:rFonts w:eastAsia="宋体" w:cs="宋体"/>
              </w:rPr>
            </w:pPr>
          </w:p>
        </w:tc>
      </w:tr>
      <w:tr w:rsidR="00E0670E" w:rsidTr="00E0670E">
        <w:tc>
          <w:tcPr>
            <w:tcW w:w="1505" w:type="dxa"/>
            <w:gridSpan w:val="2"/>
            <w:tcBorders>
              <w:top w:val="single" w:sz="2" w:space="0" w:color="auto"/>
              <w:left w:val="single" w:sz="12" w:space="0" w:color="auto"/>
              <w:bottom w:val="single" w:sz="12" w:space="0" w:color="auto"/>
              <w:right w:val="single" w:sz="2" w:space="0" w:color="auto"/>
            </w:tcBorders>
          </w:tcPr>
          <w:p w:rsidR="00E0670E" w:rsidRDefault="00E0670E">
            <w:pPr>
              <w:spacing w:line="360" w:lineRule="auto"/>
              <w:jc w:val="center"/>
              <w:rPr>
                <w:rFonts w:ascii="黑体" w:eastAsia="黑体" w:hAnsi="Calibri" w:cs="Times New Roman"/>
                <w:b/>
                <w:bCs/>
                <w:sz w:val="24"/>
              </w:rPr>
            </w:pPr>
          </w:p>
        </w:tc>
        <w:tc>
          <w:tcPr>
            <w:tcW w:w="4975" w:type="dxa"/>
            <w:gridSpan w:val="4"/>
            <w:tcBorders>
              <w:top w:val="single" w:sz="2" w:space="0" w:color="auto"/>
              <w:left w:val="single" w:sz="12" w:space="0" w:color="auto"/>
              <w:bottom w:val="single" w:sz="12" w:space="0" w:color="auto"/>
              <w:right w:val="single" w:sz="2" w:space="0" w:color="auto"/>
            </w:tcBorders>
            <w:vAlign w:val="center"/>
            <w:hideMark/>
          </w:tcPr>
          <w:p w:rsidR="00E0670E" w:rsidRDefault="00E0670E">
            <w:pPr>
              <w:spacing w:line="360" w:lineRule="auto"/>
              <w:jc w:val="center"/>
              <w:rPr>
                <w:rFonts w:ascii="Calibri" w:eastAsia="宋体" w:hAnsi="Calibri" w:cs="Times New Roman"/>
                <w:bCs/>
                <w:sz w:val="24"/>
              </w:rPr>
            </w:pPr>
            <w:r>
              <w:rPr>
                <w:rFonts w:ascii="黑体" w:eastAsia="黑体" w:hAnsi="Calibri" w:cs="Times New Roman" w:hint="eastAsia"/>
                <w:b/>
                <w:bCs/>
                <w:sz w:val="24"/>
              </w:rPr>
              <w:t>合计</w:t>
            </w:r>
          </w:p>
        </w:tc>
        <w:tc>
          <w:tcPr>
            <w:tcW w:w="859" w:type="dxa"/>
            <w:tcBorders>
              <w:top w:val="single" w:sz="2" w:space="0" w:color="auto"/>
              <w:left w:val="single" w:sz="2" w:space="0" w:color="auto"/>
              <w:bottom w:val="single" w:sz="12" w:space="0" w:color="auto"/>
              <w:right w:val="single" w:sz="2" w:space="0" w:color="auto"/>
            </w:tcBorders>
          </w:tcPr>
          <w:p w:rsidR="00E0670E" w:rsidRDefault="00E0670E">
            <w:pPr>
              <w:spacing w:line="360" w:lineRule="auto"/>
              <w:jc w:val="center"/>
              <w:rPr>
                <w:rFonts w:ascii="Calibri" w:eastAsia="宋体" w:hAnsi="Calibri" w:cs="Times New Roman"/>
                <w:bCs/>
                <w:sz w:val="24"/>
              </w:rPr>
            </w:pPr>
          </w:p>
        </w:tc>
        <w:tc>
          <w:tcPr>
            <w:tcW w:w="1274" w:type="dxa"/>
            <w:tcBorders>
              <w:top w:val="single" w:sz="2" w:space="0" w:color="auto"/>
              <w:left w:val="single" w:sz="2" w:space="0" w:color="auto"/>
              <w:bottom w:val="single" w:sz="12" w:space="0" w:color="auto"/>
              <w:right w:val="single" w:sz="12" w:space="0" w:color="auto"/>
            </w:tcBorders>
            <w:vAlign w:val="center"/>
            <w:hideMark/>
          </w:tcPr>
          <w:p w:rsidR="00E0670E" w:rsidRDefault="00E0670E">
            <w:pPr>
              <w:widowControl/>
              <w:jc w:val="left"/>
              <w:rPr>
                <w:rFonts w:eastAsia="宋体" w:cs="宋体"/>
              </w:rPr>
            </w:pPr>
          </w:p>
        </w:tc>
      </w:tr>
    </w:tbl>
    <w:p w:rsidR="00E0670E" w:rsidRDefault="00E0670E" w:rsidP="00E0670E">
      <w:pPr>
        <w:spacing w:line="360" w:lineRule="auto"/>
        <w:rPr>
          <w:rFonts w:ascii="宋体" w:eastAsia="宋体" w:hAnsi="宋体" w:cs="Times New Roman"/>
          <w:sz w:val="24"/>
        </w:rPr>
      </w:pPr>
      <w:r>
        <w:rPr>
          <w:rFonts w:ascii="宋体" w:eastAsia="宋体" w:hAnsi="宋体" w:cs="Times New Roman" w:hint="eastAsia"/>
          <w:sz w:val="24"/>
        </w:rPr>
        <w:t>注：</w:t>
      </w:r>
    </w:p>
    <w:p w:rsidR="00E0670E" w:rsidRDefault="00E0670E" w:rsidP="00E0670E">
      <w:pPr>
        <w:numPr>
          <w:ilvl w:val="0"/>
          <w:numId w:val="9"/>
        </w:numPr>
        <w:tabs>
          <w:tab w:val="left" w:pos="360"/>
          <w:tab w:val="num" w:pos="540"/>
        </w:tabs>
        <w:spacing w:line="400" w:lineRule="atLeast"/>
        <w:ind w:left="540"/>
        <w:rPr>
          <w:rFonts w:ascii="Calibri" w:eastAsia="宋体" w:hAnsi="Calibri" w:cs="Times New Roman" w:hint="eastAsia"/>
          <w:sz w:val="24"/>
        </w:rPr>
      </w:pPr>
      <w:r>
        <w:rPr>
          <w:rFonts w:ascii="Calibri" w:eastAsia="宋体" w:hAnsi="Calibri" w:cs="Times New Roman" w:hint="eastAsia"/>
          <w:sz w:val="24"/>
        </w:rPr>
        <w:t>所报价格系用人民币元表示，保留整数。</w:t>
      </w:r>
    </w:p>
    <w:p w:rsidR="00E0670E" w:rsidRDefault="00E0670E" w:rsidP="00E0670E">
      <w:pPr>
        <w:numPr>
          <w:ilvl w:val="0"/>
          <w:numId w:val="9"/>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E0670E" w:rsidRDefault="00E0670E" w:rsidP="00E0670E">
      <w:pPr>
        <w:rPr>
          <w:rFonts w:ascii="宋体" w:eastAsia="宋体" w:hAnsi="宋体" w:cs="Times New Roman"/>
          <w:kern w:val="0"/>
          <w:sz w:val="24"/>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E0670E" w:rsidRDefault="00E0670E" w:rsidP="00E0670E">
      <w:pPr>
        <w:rPr>
          <w:rFonts w:ascii="Calibri" w:eastAsia="宋体" w:hAnsi="Calibri" w:cs="Times New Roman" w:hint="eastAsia"/>
        </w:rPr>
      </w:pPr>
    </w:p>
    <w:p w:rsidR="00E0670E" w:rsidRDefault="00E0670E" w:rsidP="00E0670E"/>
    <w:p w:rsidR="00E0670E" w:rsidRDefault="00E0670E" w:rsidP="00E0670E"/>
    <w:p w:rsidR="00E0670E" w:rsidRDefault="00E0670E" w:rsidP="00E0670E">
      <w:pPr>
        <w:widowControl/>
        <w:jc w:val="left"/>
        <w:rPr>
          <w:kern w:val="0"/>
        </w:rPr>
        <w:sectPr w:rsidR="00E0670E">
          <w:pgSz w:w="11906" w:h="16838"/>
          <w:pgMar w:top="1440" w:right="1800" w:bottom="1440" w:left="1800" w:header="851" w:footer="992" w:gutter="0"/>
          <w:cols w:space="720"/>
          <w:docGrid w:type="lines" w:linePitch="312"/>
        </w:sectPr>
      </w:pPr>
    </w:p>
    <w:p w:rsidR="00E0670E" w:rsidRDefault="00E0670E" w:rsidP="00E0670E"/>
    <w:p w:rsidR="00E0670E" w:rsidRDefault="00E0670E" w:rsidP="00E0670E">
      <w:pPr>
        <w:jc w:val="center"/>
        <w:rPr>
          <w:rFonts w:ascii="宋体" w:eastAsia="宋体" w:hAnsi="宋体"/>
          <w:sz w:val="28"/>
        </w:rPr>
      </w:pPr>
      <w:r>
        <w:rPr>
          <w:rFonts w:ascii="宋体" w:eastAsia="宋体" w:hAnsi="宋体" w:hint="eastAsia"/>
          <w:sz w:val="28"/>
        </w:rPr>
        <w:t>四、非进口产品</w:t>
      </w:r>
    </w:p>
    <w:p w:rsidR="00E0670E" w:rsidRDefault="00E0670E" w:rsidP="00E0670E">
      <w:pPr>
        <w:jc w:val="left"/>
        <w:rPr>
          <w:rFonts w:ascii="宋体" w:eastAsia="宋体" w:hAnsi="宋体" w:hint="eastAsia"/>
          <w:sz w:val="24"/>
        </w:rPr>
      </w:pPr>
    </w:p>
    <w:p w:rsidR="00E0670E" w:rsidRDefault="00E0670E" w:rsidP="00E0670E">
      <w:pPr>
        <w:spacing w:beforeLines="50" w:afterLines="50"/>
        <w:ind w:leftChars="202" w:left="424" w:firstLineChars="750" w:firstLine="2400"/>
        <w:outlineLvl w:val="2"/>
        <w:rPr>
          <w:rFonts w:ascii="Calibri" w:eastAsia="宋体" w:hAnsi="Calibri" w:cs="Times New Roman" w:hint="eastAsia"/>
          <w:color w:val="FF0000"/>
          <w:sz w:val="32"/>
          <w:szCs w:val="32"/>
        </w:rPr>
      </w:pPr>
    </w:p>
    <w:p w:rsidR="00E0670E" w:rsidRDefault="00E0670E" w:rsidP="00E0670E">
      <w:pPr>
        <w:spacing w:beforeLines="50" w:afterLines="50"/>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E0670E" w:rsidRDefault="00E0670E" w:rsidP="00E0670E">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E0670E" w:rsidRDefault="00E0670E" w:rsidP="00E0670E">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特此声明。</w:t>
      </w:r>
    </w:p>
    <w:p w:rsidR="00E0670E" w:rsidRDefault="00E0670E" w:rsidP="00E0670E">
      <w:pPr>
        <w:ind w:firstLine="630"/>
        <w:jc w:val="left"/>
        <w:outlineLvl w:val="2"/>
        <w:rPr>
          <w:rFonts w:ascii="仿宋_GB2312" w:eastAsia="仿宋_GB2312" w:hAnsi="宋体" w:cs="宋体" w:hint="eastAsia"/>
          <w:color w:val="FF0000"/>
          <w:kern w:val="0"/>
          <w:sz w:val="32"/>
          <w:szCs w:val="32"/>
        </w:rPr>
      </w:pPr>
    </w:p>
    <w:p w:rsidR="00E0670E" w:rsidRDefault="00E0670E" w:rsidP="00E0670E">
      <w:pPr>
        <w:widowControl/>
        <w:spacing w:line="520" w:lineRule="exact"/>
        <w:ind w:left="845"/>
        <w:jc w:val="right"/>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企业名称（盖章）： </w:t>
      </w:r>
    </w:p>
    <w:p w:rsidR="00E0670E" w:rsidRDefault="00E0670E" w:rsidP="00E0670E">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日　期：</w:t>
      </w:r>
    </w:p>
    <w:p w:rsidR="00E0670E" w:rsidRDefault="00E0670E" w:rsidP="00E0670E">
      <w:pPr>
        <w:jc w:val="left"/>
        <w:outlineLvl w:val="2"/>
        <w:rPr>
          <w:rFonts w:ascii="宋体" w:eastAsia="宋体" w:hAnsi="宋体" w:cs="Times New Roman" w:hint="eastAsia"/>
          <w:color w:val="000000"/>
          <w:sz w:val="32"/>
          <w:szCs w:val="32"/>
        </w:rPr>
      </w:pPr>
    </w:p>
    <w:p w:rsidR="00E0670E" w:rsidRDefault="00E0670E" w:rsidP="00E0670E">
      <w:pPr>
        <w:rPr>
          <w:rFonts w:hint="eastAsia"/>
        </w:rPr>
      </w:pPr>
    </w:p>
    <w:p w:rsidR="00E0670E" w:rsidRDefault="00E0670E" w:rsidP="00E0670E"/>
    <w:p w:rsidR="00E0670E" w:rsidRDefault="00E0670E" w:rsidP="00E0670E">
      <w:pPr>
        <w:widowControl/>
        <w:jc w:val="left"/>
        <w:rPr>
          <w:kern w:val="0"/>
        </w:rPr>
        <w:sectPr w:rsidR="00E0670E">
          <w:pgSz w:w="11906" w:h="16838"/>
          <w:pgMar w:top="1440" w:right="1800" w:bottom="1440" w:left="1800" w:header="851" w:footer="992" w:gutter="0"/>
          <w:cols w:space="720"/>
          <w:docGrid w:type="lines" w:linePitch="312"/>
        </w:sectPr>
      </w:pPr>
    </w:p>
    <w:p w:rsidR="00E0670E" w:rsidRDefault="00E0670E" w:rsidP="00E0670E"/>
    <w:p w:rsidR="00E0670E" w:rsidRDefault="00E0670E" w:rsidP="00E0670E">
      <w:pPr>
        <w:jc w:val="center"/>
        <w:rPr>
          <w:rFonts w:ascii="宋体" w:eastAsia="宋体" w:hAnsi="宋体"/>
          <w:sz w:val="28"/>
        </w:rPr>
      </w:pPr>
      <w:r>
        <w:rPr>
          <w:rFonts w:ascii="宋体" w:eastAsia="宋体" w:hAnsi="宋体" w:hint="eastAsia"/>
          <w:sz w:val="28"/>
        </w:rPr>
        <w:t>五、营业执照</w:t>
      </w:r>
    </w:p>
    <w:p w:rsidR="00E0670E" w:rsidRDefault="00E0670E" w:rsidP="00E0670E">
      <w:pPr>
        <w:jc w:val="left"/>
        <w:rPr>
          <w:rFonts w:ascii="宋体" w:eastAsia="宋体" w:hAnsi="宋体" w:hint="eastAsia"/>
          <w:sz w:val="24"/>
        </w:rPr>
      </w:pPr>
    </w:p>
    <w:p w:rsidR="00E0670E" w:rsidRDefault="00E0670E" w:rsidP="00E0670E">
      <w:pPr>
        <w:rPr>
          <w:rFonts w:ascii="Calibri" w:eastAsia="宋体" w:hAnsi="Calibri" w:cs="Times New Roman" w:hint="eastAsia"/>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E0670E" w:rsidRDefault="00E0670E" w:rsidP="00E0670E"/>
    <w:p w:rsidR="00E0670E" w:rsidRDefault="00E0670E" w:rsidP="00E0670E"/>
    <w:p w:rsidR="00E0670E" w:rsidRDefault="00E0670E" w:rsidP="00E0670E">
      <w:pPr>
        <w:widowControl/>
        <w:jc w:val="left"/>
        <w:rPr>
          <w:kern w:val="0"/>
        </w:rPr>
        <w:sectPr w:rsidR="00E0670E">
          <w:pgSz w:w="11906" w:h="16838"/>
          <w:pgMar w:top="1440" w:right="1800" w:bottom="1440" w:left="1800" w:header="851" w:footer="992" w:gutter="0"/>
          <w:cols w:space="720"/>
          <w:docGrid w:type="lines" w:linePitch="312"/>
        </w:sectPr>
      </w:pPr>
    </w:p>
    <w:p w:rsidR="00E0670E" w:rsidRDefault="00E0670E" w:rsidP="00E0670E"/>
    <w:p w:rsidR="00E0670E" w:rsidRDefault="00E0670E" w:rsidP="00E0670E">
      <w:pPr>
        <w:jc w:val="center"/>
        <w:rPr>
          <w:rFonts w:ascii="宋体" w:eastAsia="宋体" w:hAnsi="宋体"/>
          <w:sz w:val="28"/>
        </w:rPr>
      </w:pPr>
      <w:r>
        <w:rPr>
          <w:rFonts w:ascii="宋体" w:eastAsia="宋体" w:hAnsi="宋体" w:hint="eastAsia"/>
          <w:sz w:val="28"/>
        </w:rPr>
        <w:t>六、没有重大违法记录的声明</w:t>
      </w:r>
    </w:p>
    <w:p w:rsidR="00E0670E" w:rsidRDefault="00E0670E" w:rsidP="00E0670E">
      <w:pPr>
        <w:jc w:val="left"/>
        <w:rPr>
          <w:rFonts w:ascii="宋体" w:eastAsia="宋体" w:hAnsi="宋体" w:hint="eastAsia"/>
          <w:sz w:val="24"/>
        </w:rPr>
      </w:pPr>
    </w:p>
    <w:p w:rsidR="00E0670E" w:rsidRDefault="00E0670E" w:rsidP="00E0670E">
      <w:pPr>
        <w:rPr>
          <w:rFonts w:ascii="Calibri" w:eastAsia="宋体" w:hAnsi="Calibri" w:cs="Times New Roman" w:hint="eastAsia"/>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E0670E" w:rsidRDefault="00E0670E" w:rsidP="00E0670E"/>
    <w:p w:rsidR="00E0670E" w:rsidRDefault="00E0670E" w:rsidP="00E0670E"/>
    <w:p w:rsidR="00E0670E" w:rsidRDefault="00E0670E" w:rsidP="00E0670E">
      <w:pPr>
        <w:widowControl/>
        <w:jc w:val="left"/>
        <w:rPr>
          <w:kern w:val="0"/>
        </w:rPr>
        <w:sectPr w:rsidR="00E0670E">
          <w:pgSz w:w="11906" w:h="16838"/>
          <w:pgMar w:top="1440" w:right="1800" w:bottom="1440" w:left="1800" w:header="851" w:footer="992" w:gutter="0"/>
          <w:cols w:space="720"/>
          <w:docGrid w:type="lines" w:linePitch="312"/>
        </w:sectPr>
      </w:pPr>
    </w:p>
    <w:p w:rsidR="00E0670E" w:rsidRDefault="00E0670E" w:rsidP="00E0670E"/>
    <w:p w:rsidR="00E0670E" w:rsidRDefault="00E0670E" w:rsidP="00E0670E">
      <w:pPr>
        <w:jc w:val="center"/>
        <w:rPr>
          <w:rFonts w:ascii="宋体" w:eastAsia="宋体" w:hAnsi="宋体"/>
          <w:sz w:val="28"/>
        </w:rPr>
      </w:pPr>
      <w:r>
        <w:rPr>
          <w:rFonts w:ascii="宋体" w:eastAsia="宋体" w:hAnsi="宋体" w:hint="eastAsia"/>
          <w:sz w:val="28"/>
        </w:rPr>
        <w:t>七、财务状况报告</w:t>
      </w:r>
    </w:p>
    <w:p w:rsidR="00E0670E" w:rsidRDefault="00E0670E" w:rsidP="00E0670E">
      <w:pPr>
        <w:jc w:val="left"/>
        <w:rPr>
          <w:rFonts w:ascii="宋体" w:eastAsia="宋体" w:hAnsi="宋体" w:hint="eastAsia"/>
          <w:sz w:val="24"/>
        </w:rPr>
      </w:pPr>
    </w:p>
    <w:p w:rsidR="00E0670E" w:rsidRDefault="00E0670E" w:rsidP="00E0670E">
      <w:pPr>
        <w:rPr>
          <w:rFonts w:ascii="宋体" w:eastAsia="宋体" w:hAnsi="宋体" w:cs="Times New Roman" w:hint="eastAsia"/>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E0670E" w:rsidRDefault="00E0670E" w:rsidP="00E0670E">
      <w:pPr>
        <w:rPr>
          <w:rFonts w:hint="eastAsia"/>
        </w:rPr>
      </w:pPr>
    </w:p>
    <w:p w:rsidR="00E0670E" w:rsidRDefault="00E0670E" w:rsidP="00E0670E"/>
    <w:p w:rsidR="00E0670E" w:rsidRDefault="00E0670E" w:rsidP="00E0670E">
      <w:pPr>
        <w:widowControl/>
        <w:jc w:val="left"/>
        <w:rPr>
          <w:kern w:val="0"/>
        </w:rPr>
        <w:sectPr w:rsidR="00E0670E">
          <w:pgSz w:w="11906" w:h="16838"/>
          <w:pgMar w:top="1440" w:right="1800" w:bottom="1440" w:left="1800" w:header="851" w:footer="992" w:gutter="0"/>
          <w:cols w:space="720"/>
          <w:docGrid w:type="lines" w:linePitch="312"/>
        </w:sectPr>
      </w:pPr>
    </w:p>
    <w:p w:rsidR="00E0670E" w:rsidRDefault="00E0670E" w:rsidP="00E0670E"/>
    <w:p w:rsidR="00E0670E" w:rsidRDefault="00E0670E" w:rsidP="00E0670E">
      <w:pPr>
        <w:jc w:val="center"/>
        <w:rPr>
          <w:rFonts w:ascii="宋体" w:eastAsia="宋体" w:hAnsi="宋体"/>
          <w:sz w:val="28"/>
        </w:rPr>
      </w:pPr>
      <w:r>
        <w:rPr>
          <w:rFonts w:ascii="宋体" w:eastAsia="宋体" w:hAnsi="宋体" w:hint="eastAsia"/>
          <w:sz w:val="28"/>
        </w:rPr>
        <w:t>八、依法缴纳税收和社会保障资金的相关材料</w:t>
      </w:r>
    </w:p>
    <w:p w:rsidR="00E0670E" w:rsidRDefault="00E0670E" w:rsidP="00E0670E">
      <w:pPr>
        <w:jc w:val="left"/>
        <w:rPr>
          <w:rFonts w:ascii="宋体" w:eastAsia="宋体" w:hAnsi="宋体" w:hint="eastAsia"/>
          <w:sz w:val="24"/>
        </w:rPr>
      </w:pPr>
    </w:p>
    <w:p w:rsidR="00E0670E" w:rsidRDefault="00E0670E" w:rsidP="00E0670E">
      <w:pPr>
        <w:rPr>
          <w:rFonts w:ascii="宋体" w:eastAsia="宋体" w:hAnsi="宋体" w:cs="Times New Roman" w:hint="eastAsia"/>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E0670E" w:rsidRDefault="00E0670E" w:rsidP="00E0670E">
      <w:pPr>
        <w:rPr>
          <w:rFonts w:hint="eastAsia"/>
        </w:rPr>
      </w:pPr>
    </w:p>
    <w:p w:rsidR="00E0670E" w:rsidRDefault="00E0670E" w:rsidP="00E0670E"/>
    <w:p w:rsidR="00E0670E" w:rsidRDefault="00E0670E" w:rsidP="00E0670E">
      <w:pPr>
        <w:widowControl/>
        <w:jc w:val="left"/>
        <w:rPr>
          <w:kern w:val="0"/>
        </w:rPr>
        <w:sectPr w:rsidR="00E0670E">
          <w:pgSz w:w="11906" w:h="16838"/>
          <w:pgMar w:top="1440" w:right="1800" w:bottom="1440" w:left="1800" w:header="851" w:footer="992" w:gutter="0"/>
          <w:cols w:space="720"/>
          <w:docGrid w:type="lines" w:linePitch="312"/>
        </w:sectPr>
      </w:pPr>
    </w:p>
    <w:p w:rsidR="00E0670E" w:rsidRDefault="00E0670E" w:rsidP="00E0670E"/>
    <w:p w:rsidR="00E0670E" w:rsidRDefault="00E0670E" w:rsidP="00E0670E">
      <w:pPr>
        <w:jc w:val="center"/>
        <w:rPr>
          <w:rFonts w:ascii="宋体" w:eastAsia="宋体" w:hAnsi="宋体"/>
          <w:sz w:val="28"/>
        </w:rPr>
      </w:pPr>
      <w:r>
        <w:rPr>
          <w:rFonts w:ascii="宋体" w:eastAsia="宋体" w:hAnsi="宋体" w:hint="eastAsia"/>
          <w:sz w:val="28"/>
        </w:rPr>
        <w:t>九、标*号的指标能否满足招标文件要求</w:t>
      </w:r>
    </w:p>
    <w:p w:rsidR="00E0670E" w:rsidRDefault="00E0670E" w:rsidP="00E0670E">
      <w:pPr>
        <w:jc w:val="left"/>
        <w:rPr>
          <w:rFonts w:ascii="宋体" w:eastAsia="宋体" w:hAnsi="宋体" w:hint="eastAsia"/>
          <w:sz w:val="24"/>
        </w:rPr>
      </w:pPr>
    </w:p>
    <w:p w:rsidR="00E0670E" w:rsidRDefault="00E0670E" w:rsidP="00E0670E">
      <w:pPr>
        <w:rPr>
          <w:rFonts w:ascii="Calibri" w:eastAsia="宋体" w:hAnsi="Calibri" w:cs="Times New Roman" w:hint="eastAsia"/>
          <w:sz w:val="32"/>
          <w:szCs w:val="32"/>
        </w:rPr>
      </w:pPr>
      <w:r>
        <w:rPr>
          <w:rFonts w:ascii="Calibri" w:eastAsia="宋体" w:hAnsi="Calibri" w:cs="Times New Roman" w:hint="eastAsia"/>
          <w:sz w:val="32"/>
          <w:szCs w:val="32"/>
        </w:rPr>
        <w:t>详细说明标</w:t>
      </w:r>
      <w:r>
        <w:rPr>
          <w:rFonts w:ascii="Calibri" w:eastAsia="宋体" w:hAnsi="Calibri" w:cs="Times New Roman"/>
          <w:sz w:val="32"/>
          <w:szCs w:val="32"/>
        </w:rPr>
        <w:t>*</w:t>
      </w:r>
      <w:r>
        <w:rPr>
          <w:rFonts w:ascii="Calibri" w:eastAsia="宋体" w:hAnsi="Calibri" w:cs="Times New Roman" w:hint="eastAsia"/>
          <w:sz w:val="32"/>
          <w:szCs w:val="32"/>
        </w:rPr>
        <w:t>号的指标能否满足招标文件要求</w:t>
      </w:r>
    </w:p>
    <w:p w:rsidR="00E0670E" w:rsidRDefault="00E0670E" w:rsidP="00E0670E"/>
    <w:p w:rsidR="00E0670E" w:rsidRDefault="00E0670E" w:rsidP="00E0670E"/>
    <w:p w:rsidR="00E0670E" w:rsidRDefault="00E0670E" w:rsidP="00E0670E">
      <w:pPr>
        <w:widowControl/>
        <w:jc w:val="left"/>
        <w:rPr>
          <w:kern w:val="0"/>
        </w:rPr>
        <w:sectPr w:rsidR="00E0670E">
          <w:pgSz w:w="11906" w:h="16838"/>
          <w:pgMar w:top="1440" w:right="1800" w:bottom="1440" w:left="1800" w:header="851" w:footer="992" w:gutter="0"/>
          <w:cols w:space="720"/>
          <w:docGrid w:type="lines" w:linePitch="312"/>
        </w:sectPr>
      </w:pPr>
    </w:p>
    <w:p w:rsidR="00E0670E" w:rsidRDefault="00E0670E" w:rsidP="00E0670E"/>
    <w:p w:rsidR="00E0670E" w:rsidRDefault="00E0670E" w:rsidP="00E0670E">
      <w:pPr>
        <w:jc w:val="center"/>
        <w:rPr>
          <w:rFonts w:ascii="宋体" w:eastAsia="宋体" w:hAnsi="宋体"/>
          <w:sz w:val="28"/>
        </w:rPr>
      </w:pPr>
      <w:r>
        <w:rPr>
          <w:rFonts w:ascii="宋体" w:eastAsia="宋体" w:hAnsi="宋体" w:hint="eastAsia"/>
          <w:sz w:val="28"/>
        </w:rPr>
        <w:t>十、应用案例</w:t>
      </w:r>
    </w:p>
    <w:p w:rsidR="00E0670E" w:rsidRDefault="00E0670E" w:rsidP="00E0670E">
      <w:pPr>
        <w:jc w:val="left"/>
        <w:rPr>
          <w:rFonts w:ascii="宋体" w:eastAsia="宋体" w:hAnsi="宋体" w:hint="eastAsia"/>
          <w:sz w:val="24"/>
        </w:rPr>
      </w:pPr>
    </w:p>
    <w:p w:rsidR="00E0670E" w:rsidRDefault="00E0670E" w:rsidP="00E0670E">
      <w:pPr>
        <w:widowControl/>
        <w:jc w:val="left"/>
        <w:rPr>
          <w:rFonts w:ascii="Calibri" w:eastAsia="宋体" w:hAnsi="Calibri" w:cs="Times New Roman" w:hint="eastAsia"/>
          <w:sz w:val="30"/>
          <w:szCs w:val="30"/>
        </w:rPr>
      </w:pPr>
      <w:r>
        <w:rPr>
          <w:rFonts w:ascii="宋体" w:eastAsia="宋体" w:hAnsi="宋体" w:cs="Times New Roman" w:hint="eastAsia"/>
          <w:sz w:val="30"/>
          <w:szCs w:val="30"/>
        </w:rPr>
        <w:t>2014年至今，投标人独立承担过同类项目400万元（含）以上项目实施案例</w:t>
      </w:r>
      <w:r>
        <w:rPr>
          <w:rFonts w:ascii="宋体" w:eastAsia="宋体" w:hAnsi="宋体" w:cs="宋体" w:hint="eastAsia"/>
          <w:kern w:val="0"/>
          <w:sz w:val="24"/>
        </w:rPr>
        <w:t>（</w:t>
      </w:r>
      <w:r>
        <w:rPr>
          <w:rFonts w:ascii="宋体" w:eastAsia="宋体" w:hAnsi="宋体" w:cs="Times New Roman" w:hint="eastAsia"/>
          <w:sz w:val="30"/>
          <w:szCs w:val="30"/>
        </w:rPr>
        <w:t>须提供合同首页、合同金额和签字所在页原件扫描件）。</w:t>
      </w:r>
    </w:p>
    <w:p w:rsidR="00E0670E" w:rsidRDefault="00E0670E" w:rsidP="00E0670E"/>
    <w:p w:rsidR="00E0670E" w:rsidRDefault="00E0670E" w:rsidP="00E0670E"/>
    <w:p w:rsidR="00E0670E" w:rsidRDefault="00E0670E" w:rsidP="00E0670E">
      <w:pPr>
        <w:widowControl/>
        <w:jc w:val="left"/>
        <w:rPr>
          <w:kern w:val="0"/>
        </w:rPr>
        <w:sectPr w:rsidR="00E0670E">
          <w:pgSz w:w="11906" w:h="16838"/>
          <w:pgMar w:top="1440" w:right="1800" w:bottom="1440" w:left="1800" w:header="851" w:footer="992" w:gutter="0"/>
          <w:cols w:space="720"/>
          <w:docGrid w:type="lines" w:linePitch="312"/>
        </w:sectPr>
      </w:pPr>
    </w:p>
    <w:p w:rsidR="00E0670E" w:rsidRDefault="00E0670E" w:rsidP="00E0670E"/>
    <w:p w:rsidR="00E0670E" w:rsidRDefault="00E0670E" w:rsidP="00E0670E">
      <w:pPr>
        <w:jc w:val="center"/>
        <w:rPr>
          <w:rFonts w:ascii="宋体" w:eastAsia="宋体" w:hAnsi="宋体"/>
          <w:sz w:val="28"/>
        </w:rPr>
      </w:pPr>
      <w:r>
        <w:rPr>
          <w:rFonts w:ascii="宋体" w:eastAsia="宋体" w:hAnsi="宋体" w:hint="eastAsia"/>
          <w:sz w:val="28"/>
        </w:rPr>
        <w:t>十一、所投产品的节能环保性</w:t>
      </w:r>
    </w:p>
    <w:p w:rsidR="00E0670E" w:rsidRDefault="00E0670E" w:rsidP="00E0670E">
      <w:pPr>
        <w:jc w:val="left"/>
        <w:rPr>
          <w:rFonts w:ascii="宋体" w:eastAsia="宋体" w:hAnsi="宋体" w:hint="eastAsia"/>
          <w:sz w:val="24"/>
        </w:rPr>
      </w:pPr>
    </w:p>
    <w:p w:rsidR="00E0670E" w:rsidRDefault="00E0670E" w:rsidP="00E0670E">
      <w:pPr>
        <w:rPr>
          <w:rFonts w:ascii="Calibri" w:eastAsia="宋体" w:hAnsi="Calibri" w:cs="Times New Roman" w:hint="eastAsia"/>
          <w:sz w:val="32"/>
          <w:szCs w:val="32"/>
        </w:rPr>
      </w:pPr>
      <w:r>
        <w:rPr>
          <w:rFonts w:ascii="Calibri" w:eastAsia="宋体" w:hAnsi="Calibri" w:cs="Times New Roman" w:hint="eastAsia"/>
          <w:kern w:val="0"/>
          <w:sz w:val="32"/>
          <w:szCs w:val="32"/>
        </w:rPr>
        <w:t>提供所投产品在最新一期《节能产品政府采购清单》（第二十期）及《环境标志产品政府采购清单》（第十八期）所在页的复印件</w:t>
      </w:r>
    </w:p>
    <w:p w:rsidR="00E0670E" w:rsidRDefault="00E0670E" w:rsidP="00E0670E"/>
    <w:p w:rsidR="00E0670E" w:rsidRDefault="00E0670E" w:rsidP="00E0670E"/>
    <w:p w:rsidR="00E0670E" w:rsidRDefault="00E0670E" w:rsidP="00E0670E">
      <w:pPr>
        <w:widowControl/>
        <w:jc w:val="left"/>
        <w:rPr>
          <w:kern w:val="0"/>
        </w:rPr>
        <w:sectPr w:rsidR="00E0670E">
          <w:pgSz w:w="11906" w:h="16838"/>
          <w:pgMar w:top="1440" w:right="1800" w:bottom="1440" w:left="1800" w:header="851" w:footer="992" w:gutter="0"/>
          <w:cols w:space="720"/>
          <w:docGrid w:type="lines" w:linePitch="312"/>
        </w:sectPr>
      </w:pPr>
    </w:p>
    <w:p w:rsidR="00E0670E" w:rsidRDefault="00E0670E" w:rsidP="00E0670E"/>
    <w:p w:rsidR="00E0670E" w:rsidRDefault="00E0670E" w:rsidP="00E0670E">
      <w:pPr>
        <w:jc w:val="center"/>
        <w:rPr>
          <w:rFonts w:ascii="宋体" w:eastAsia="宋体" w:hAnsi="宋体"/>
          <w:sz w:val="28"/>
        </w:rPr>
      </w:pPr>
      <w:r>
        <w:rPr>
          <w:rFonts w:ascii="宋体" w:eastAsia="宋体" w:hAnsi="宋体" w:hint="eastAsia"/>
          <w:sz w:val="28"/>
        </w:rPr>
        <w:t>十二、计算机系统集成资质</w:t>
      </w:r>
    </w:p>
    <w:p w:rsidR="00E0670E" w:rsidRDefault="00E0670E" w:rsidP="00E0670E">
      <w:pPr>
        <w:jc w:val="left"/>
        <w:rPr>
          <w:rFonts w:ascii="宋体" w:eastAsia="宋体" w:hAnsi="宋体" w:hint="eastAsia"/>
          <w:sz w:val="24"/>
        </w:rPr>
      </w:pPr>
    </w:p>
    <w:p w:rsidR="00E0670E" w:rsidRDefault="00E0670E" w:rsidP="00E0670E">
      <w:pPr>
        <w:rPr>
          <w:rFonts w:ascii="Calibri" w:eastAsia="宋体" w:hAnsi="Calibri" w:cs="Times New Roman" w:hint="eastAsia"/>
          <w:sz w:val="32"/>
          <w:szCs w:val="32"/>
        </w:rPr>
      </w:pPr>
      <w:r>
        <w:rPr>
          <w:rFonts w:ascii="宋体" w:eastAsia="宋体" w:hAnsi="宋体" w:cs="Times New Roman" w:hint="eastAsia"/>
          <w:sz w:val="32"/>
          <w:szCs w:val="32"/>
        </w:rPr>
        <w:t>计算机信息系统集成或计算机信息系统集成及服务资质</w:t>
      </w:r>
    </w:p>
    <w:p w:rsidR="00E0670E" w:rsidRDefault="00E0670E" w:rsidP="00E0670E"/>
    <w:p w:rsidR="00E0670E" w:rsidRDefault="00E0670E" w:rsidP="00E0670E"/>
    <w:p w:rsidR="00E0670E" w:rsidRDefault="00E0670E" w:rsidP="00E0670E">
      <w:pPr>
        <w:widowControl/>
        <w:jc w:val="left"/>
        <w:rPr>
          <w:kern w:val="0"/>
        </w:rPr>
        <w:sectPr w:rsidR="00E0670E">
          <w:pgSz w:w="11906" w:h="16838"/>
          <w:pgMar w:top="1440" w:right="1800" w:bottom="1440" w:left="1800" w:header="851" w:footer="992" w:gutter="0"/>
          <w:cols w:space="720"/>
          <w:docGrid w:type="lines" w:linePitch="312"/>
        </w:sectPr>
      </w:pPr>
    </w:p>
    <w:p w:rsidR="00E0670E" w:rsidRDefault="00E0670E" w:rsidP="00E0670E"/>
    <w:p w:rsidR="00E0670E" w:rsidRDefault="00E0670E" w:rsidP="00E0670E">
      <w:pPr>
        <w:jc w:val="center"/>
        <w:rPr>
          <w:rFonts w:ascii="宋体" w:eastAsia="宋体" w:hAnsi="宋体"/>
          <w:sz w:val="28"/>
        </w:rPr>
      </w:pPr>
      <w:r>
        <w:rPr>
          <w:rFonts w:ascii="宋体" w:eastAsia="宋体" w:hAnsi="宋体" w:hint="eastAsia"/>
          <w:sz w:val="28"/>
        </w:rPr>
        <w:t>十三、投标人ISO9001认证证书</w:t>
      </w:r>
    </w:p>
    <w:p w:rsidR="00E0670E" w:rsidRDefault="00E0670E" w:rsidP="00E0670E">
      <w:pPr>
        <w:jc w:val="left"/>
        <w:rPr>
          <w:rFonts w:ascii="宋体" w:eastAsia="宋体" w:hAnsi="宋体" w:hint="eastAsia"/>
          <w:sz w:val="24"/>
        </w:rPr>
      </w:pPr>
    </w:p>
    <w:p w:rsidR="00E0670E" w:rsidRDefault="00E0670E" w:rsidP="00E0670E">
      <w:pPr>
        <w:rPr>
          <w:rFonts w:ascii="Calibri" w:eastAsia="宋体" w:hAnsi="Calibri" w:cs="Times New Roman" w:hint="eastAsia"/>
          <w:sz w:val="32"/>
          <w:szCs w:val="32"/>
        </w:rPr>
      </w:pPr>
      <w:r>
        <w:rPr>
          <w:rFonts w:ascii="Calibri" w:eastAsia="宋体" w:hAnsi="Calibri" w:cs="Times New Roman" w:hint="eastAsia"/>
          <w:sz w:val="32"/>
          <w:szCs w:val="32"/>
        </w:rPr>
        <w:t>投标人</w:t>
      </w:r>
      <w:r>
        <w:rPr>
          <w:rFonts w:ascii="Calibri" w:eastAsia="宋体" w:hAnsi="Calibri" w:cs="Times New Roman"/>
          <w:sz w:val="32"/>
          <w:szCs w:val="32"/>
        </w:rPr>
        <w:t>ISO9001</w:t>
      </w:r>
      <w:r>
        <w:rPr>
          <w:rFonts w:ascii="Calibri" w:eastAsia="宋体" w:hAnsi="Calibri" w:cs="Times New Roman" w:hint="eastAsia"/>
          <w:sz w:val="32"/>
          <w:szCs w:val="32"/>
        </w:rPr>
        <w:t>认证证书</w:t>
      </w:r>
    </w:p>
    <w:p w:rsidR="00E0670E" w:rsidRDefault="00E0670E" w:rsidP="00E0670E"/>
    <w:p w:rsidR="00E0670E" w:rsidRDefault="00E0670E" w:rsidP="00E0670E"/>
    <w:p w:rsidR="00E0670E" w:rsidRDefault="00E0670E" w:rsidP="00E0670E">
      <w:pPr>
        <w:widowControl/>
        <w:jc w:val="left"/>
        <w:rPr>
          <w:kern w:val="0"/>
        </w:rPr>
        <w:sectPr w:rsidR="00E0670E">
          <w:pgSz w:w="11906" w:h="16838"/>
          <w:pgMar w:top="1440" w:right="1800" w:bottom="1440" w:left="1800" w:header="851" w:footer="992" w:gutter="0"/>
          <w:cols w:space="720"/>
          <w:docGrid w:type="lines" w:linePitch="312"/>
        </w:sectPr>
      </w:pPr>
    </w:p>
    <w:p w:rsidR="00E0670E" w:rsidRDefault="00E0670E" w:rsidP="00E0670E"/>
    <w:p w:rsidR="00E0670E" w:rsidRDefault="00E0670E" w:rsidP="00E0670E">
      <w:pPr>
        <w:jc w:val="center"/>
        <w:rPr>
          <w:rFonts w:ascii="宋体" w:eastAsia="宋体" w:hAnsi="宋体"/>
          <w:sz w:val="28"/>
        </w:rPr>
      </w:pPr>
      <w:r>
        <w:rPr>
          <w:rFonts w:ascii="宋体" w:eastAsia="宋体" w:hAnsi="宋体" w:hint="eastAsia"/>
          <w:sz w:val="28"/>
        </w:rPr>
        <w:t>十四、项目组成员配备情况</w:t>
      </w:r>
    </w:p>
    <w:p w:rsidR="00E0670E" w:rsidRDefault="00E0670E" w:rsidP="00E0670E">
      <w:pPr>
        <w:jc w:val="left"/>
        <w:rPr>
          <w:rFonts w:ascii="宋体" w:eastAsia="宋体" w:hAnsi="宋体" w:hint="eastAsia"/>
          <w:sz w:val="24"/>
        </w:rPr>
      </w:pPr>
    </w:p>
    <w:p w:rsidR="00E0670E" w:rsidRDefault="00E0670E" w:rsidP="00E0670E">
      <w:pPr>
        <w:rPr>
          <w:rFonts w:ascii="Calibri" w:eastAsia="宋体" w:hAnsi="Calibri" w:cs="Times New Roman" w:hint="eastAsia"/>
          <w:sz w:val="32"/>
          <w:szCs w:val="32"/>
        </w:rPr>
      </w:pPr>
      <w:r>
        <w:rPr>
          <w:rFonts w:ascii="Calibri" w:eastAsia="宋体" w:hAnsi="Calibri" w:cs="Times New Roman" w:hint="eastAsia"/>
          <w:sz w:val="32"/>
          <w:szCs w:val="32"/>
        </w:rPr>
        <w:t>项目组成员配备情况</w:t>
      </w:r>
    </w:p>
    <w:p w:rsidR="00E0670E" w:rsidRDefault="00E0670E" w:rsidP="00E0670E"/>
    <w:p w:rsidR="00E0670E" w:rsidRDefault="00E0670E" w:rsidP="00E0670E"/>
    <w:p w:rsidR="00E0670E" w:rsidRDefault="00E0670E" w:rsidP="00E0670E">
      <w:pPr>
        <w:widowControl/>
        <w:jc w:val="left"/>
        <w:rPr>
          <w:kern w:val="0"/>
        </w:rPr>
        <w:sectPr w:rsidR="00E0670E">
          <w:pgSz w:w="11906" w:h="16838"/>
          <w:pgMar w:top="1440" w:right="1800" w:bottom="1440" w:left="1800" w:header="851" w:footer="992" w:gutter="0"/>
          <w:cols w:space="720"/>
          <w:docGrid w:type="lines" w:linePitch="312"/>
        </w:sectPr>
      </w:pPr>
    </w:p>
    <w:p w:rsidR="00E0670E" w:rsidRDefault="00E0670E" w:rsidP="00E0670E"/>
    <w:p w:rsidR="00E0670E" w:rsidRDefault="00E0670E" w:rsidP="00E0670E">
      <w:pPr>
        <w:jc w:val="center"/>
        <w:rPr>
          <w:rFonts w:ascii="宋体" w:eastAsia="宋体" w:hAnsi="宋体"/>
          <w:sz w:val="28"/>
        </w:rPr>
      </w:pPr>
      <w:r>
        <w:rPr>
          <w:rFonts w:ascii="宋体" w:eastAsia="宋体" w:hAnsi="宋体" w:hint="eastAsia"/>
          <w:sz w:val="28"/>
        </w:rPr>
        <w:t>十五、中小企业声明函</w:t>
      </w:r>
    </w:p>
    <w:p w:rsidR="00E0670E" w:rsidRDefault="00E0670E" w:rsidP="00E0670E">
      <w:pPr>
        <w:jc w:val="left"/>
        <w:rPr>
          <w:rFonts w:ascii="宋体" w:eastAsia="宋体" w:hAnsi="宋体" w:hint="eastAsia"/>
          <w:sz w:val="24"/>
        </w:rPr>
      </w:pPr>
    </w:p>
    <w:p w:rsidR="00E0670E" w:rsidRDefault="00E0670E" w:rsidP="00E0670E">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E0670E" w:rsidRDefault="00E0670E" w:rsidP="00E0670E">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E0670E" w:rsidRDefault="00E0670E" w:rsidP="00E0670E">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E0670E" w:rsidRDefault="00E0670E" w:rsidP="00E0670E">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E0670E" w:rsidRDefault="00E0670E" w:rsidP="00E0670E">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E0670E" w:rsidRDefault="00E0670E" w:rsidP="00E0670E">
      <w:pPr>
        <w:tabs>
          <w:tab w:val="left" w:pos="1050"/>
        </w:tabs>
        <w:adjustRightInd w:val="0"/>
        <w:snapToGrid w:val="0"/>
        <w:spacing w:beforeLines="50" w:afterLines="50"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E0670E" w:rsidRDefault="00E0670E" w:rsidP="00E0670E">
      <w:pPr>
        <w:rPr>
          <w:rFonts w:ascii="Calibri" w:eastAsia="宋体" w:hAnsi="Calibri" w:cs="Times New Roman" w:hint="eastAsia"/>
        </w:rPr>
      </w:pPr>
    </w:p>
    <w:p w:rsidR="00E0670E" w:rsidRDefault="00E0670E" w:rsidP="00E0670E">
      <w:pPr>
        <w:rPr>
          <w:rFonts w:ascii="Calibri" w:eastAsia="宋体" w:hAnsi="Calibri" w:cs="Times New Roman"/>
        </w:rPr>
      </w:pPr>
    </w:p>
    <w:p w:rsidR="00E0670E" w:rsidRDefault="00E0670E" w:rsidP="00E0670E">
      <w:pPr>
        <w:rPr>
          <w:rFonts w:ascii="Calibri" w:eastAsia="宋体" w:hAnsi="Calibri" w:cs="Times New Roman"/>
        </w:rPr>
      </w:pPr>
    </w:p>
    <w:p w:rsidR="00E0670E" w:rsidRDefault="00E0670E" w:rsidP="00E0670E">
      <w:pPr>
        <w:rPr>
          <w:rFonts w:ascii="Calibri" w:eastAsia="宋体" w:hAnsi="Calibri" w:cs="Times New Roman"/>
        </w:rPr>
      </w:pPr>
    </w:p>
    <w:p w:rsidR="00E0670E" w:rsidRDefault="00E0670E" w:rsidP="00E0670E">
      <w:pPr>
        <w:rPr>
          <w:rFonts w:ascii="Calibri" w:eastAsia="宋体" w:hAnsi="Calibri" w:cs="Times New Roman"/>
        </w:rPr>
      </w:pPr>
    </w:p>
    <w:p w:rsidR="00E0670E" w:rsidRDefault="00E0670E" w:rsidP="00E0670E">
      <w:pPr>
        <w:rPr>
          <w:rFonts w:ascii="Calibri" w:eastAsia="宋体" w:hAnsi="Calibri" w:cs="Times New Roman"/>
        </w:rPr>
      </w:pPr>
    </w:p>
    <w:p w:rsidR="00E0670E" w:rsidRDefault="00E0670E" w:rsidP="00E0670E">
      <w:pPr>
        <w:rPr>
          <w:rFonts w:ascii="Calibri" w:eastAsia="宋体" w:hAnsi="Calibri" w:cs="Times New Roman"/>
        </w:rPr>
      </w:pPr>
    </w:p>
    <w:p w:rsidR="00E0670E" w:rsidRDefault="00E0670E" w:rsidP="00E0670E">
      <w:pPr>
        <w:spacing w:beforeLines="50" w:afterLines="50" w:line="480" w:lineRule="exact"/>
        <w:ind w:firstLine="645"/>
        <w:outlineLvl w:val="2"/>
        <w:rPr>
          <w:rFonts w:ascii="仿宋_GB2312" w:eastAsia="仿宋_GB2312" w:hAnsi="宋体" w:cs="宋体"/>
          <w:kern w:val="0"/>
          <w:sz w:val="32"/>
          <w:szCs w:val="32"/>
        </w:rPr>
      </w:pPr>
    </w:p>
    <w:p w:rsidR="00E0670E" w:rsidRDefault="00E0670E" w:rsidP="00E0670E">
      <w:pPr>
        <w:spacing w:beforeLines="50" w:afterLines="50"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Ansi="Calibri" w:cs="Times New Roman" w:hint="eastAsia"/>
          <w:sz w:val="32"/>
          <w:szCs w:val="32"/>
        </w:rPr>
        <w:t>监狱企业证明函</w:t>
      </w:r>
    </w:p>
    <w:p w:rsidR="00E0670E" w:rsidRDefault="00E0670E" w:rsidP="00E0670E">
      <w:pPr>
        <w:spacing w:beforeLines="50" w:afterLines="50" w:line="480" w:lineRule="exact"/>
        <w:ind w:firstLine="645"/>
        <w:outlineLvl w:val="2"/>
        <w:rPr>
          <w:rFonts w:ascii="仿宋_GB2312" w:eastAsia="仿宋_GB2312" w:hAnsi="宋体" w:cs="宋体" w:hint="eastAsia"/>
          <w:kern w:val="0"/>
          <w:sz w:val="32"/>
          <w:szCs w:val="32"/>
        </w:rPr>
      </w:pPr>
    </w:p>
    <w:p w:rsidR="00E0670E" w:rsidRDefault="00E0670E" w:rsidP="00E0670E">
      <w:pPr>
        <w:spacing w:beforeLines="50" w:afterLines="50"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E0670E" w:rsidRDefault="00E0670E" w:rsidP="00E0670E">
      <w:pPr>
        <w:spacing w:beforeLines="50" w:afterLines="50"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E0670E" w:rsidRDefault="00E0670E" w:rsidP="00E0670E">
      <w:pPr>
        <w:spacing w:beforeLines="50" w:afterLines="50" w:line="480" w:lineRule="exact"/>
        <w:outlineLvl w:val="2"/>
        <w:rPr>
          <w:rFonts w:ascii="仿宋_GB2312" w:eastAsia="仿宋_GB2312" w:hAnsi="宋体" w:cs="宋体" w:hint="eastAsia"/>
          <w:kern w:val="0"/>
          <w:sz w:val="32"/>
          <w:szCs w:val="32"/>
        </w:rPr>
      </w:pPr>
    </w:p>
    <w:p w:rsidR="00E0670E" w:rsidRDefault="00E0670E" w:rsidP="00E0670E">
      <w:pPr>
        <w:spacing w:beforeLines="50" w:afterLines="50" w:line="480" w:lineRule="exact"/>
        <w:outlineLvl w:val="2"/>
        <w:rPr>
          <w:rFonts w:ascii="仿宋_GB2312" w:eastAsia="仿宋_GB2312" w:hAnsi="宋体" w:cs="宋体" w:hint="eastAsia"/>
          <w:kern w:val="0"/>
          <w:sz w:val="32"/>
          <w:szCs w:val="32"/>
        </w:rPr>
      </w:pPr>
    </w:p>
    <w:p w:rsidR="00E0670E" w:rsidRDefault="00E0670E" w:rsidP="00E0670E">
      <w:pPr>
        <w:spacing w:beforeLines="50" w:afterLines="50"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E0670E" w:rsidRDefault="00E0670E" w:rsidP="00E0670E">
      <w:pPr>
        <w:rPr>
          <w:rFonts w:hint="eastAsia"/>
        </w:rPr>
      </w:pPr>
    </w:p>
    <w:p w:rsidR="00E0670E" w:rsidRDefault="00E0670E" w:rsidP="00E0670E"/>
    <w:p w:rsidR="00E0670E" w:rsidRDefault="00E0670E" w:rsidP="00E0670E">
      <w:pPr>
        <w:widowControl/>
        <w:jc w:val="left"/>
        <w:rPr>
          <w:kern w:val="0"/>
        </w:rPr>
        <w:sectPr w:rsidR="00E0670E">
          <w:pgSz w:w="11906" w:h="16838"/>
          <w:pgMar w:top="1440" w:right="1800" w:bottom="1440" w:left="1800" w:header="851" w:footer="992" w:gutter="0"/>
          <w:cols w:space="720"/>
          <w:docGrid w:type="lines" w:linePitch="312"/>
        </w:sectPr>
      </w:pPr>
    </w:p>
    <w:p w:rsidR="00E0670E" w:rsidRDefault="00E0670E" w:rsidP="00E0670E"/>
    <w:p w:rsidR="00E0670E" w:rsidRDefault="00E0670E" w:rsidP="00E0670E">
      <w:pPr>
        <w:jc w:val="center"/>
        <w:rPr>
          <w:rFonts w:ascii="宋体" w:eastAsia="宋体" w:hAnsi="宋体"/>
          <w:sz w:val="28"/>
        </w:rPr>
      </w:pPr>
      <w:r>
        <w:rPr>
          <w:rFonts w:ascii="宋体" w:eastAsia="宋体" w:hAnsi="宋体" w:hint="eastAsia"/>
          <w:sz w:val="28"/>
        </w:rPr>
        <w:t>十六、产品选型</w:t>
      </w:r>
    </w:p>
    <w:p w:rsidR="00E0670E" w:rsidRDefault="00E0670E" w:rsidP="00E0670E">
      <w:pPr>
        <w:jc w:val="left"/>
        <w:rPr>
          <w:rFonts w:ascii="宋体" w:eastAsia="宋体" w:hAnsi="宋体" w:hint="eastAsia"/>
          <w:sz w:val="24"/>
        </w:rPr>
      </w:pPr>
    </w:p>
    <w:p w:rsidR="00E0670E" w:rsidRDefault="00E0670E" w:rsidP="00E0670E">
      <w:pPr>
        <w:rPr>
          <w:rFonts w:ascii="Calibri" w:eastAsia="宋体" w:hAnsi="Calibri" w:cs="Times New Roman" w:hint="eastAsia"/>
          <w:sz w:val="30"/>
          <w:szCs w:val="30"/>
        </w:rPr>
      </w:pPr>
      <w:r>
        <w:rPr>
          <w:rFonts w:ascii="Calibri" w:eastAsia="宋体" w:hAnsi="Calibri" w:cs="Times New Roman" w:hint="eastAsia"/>
          <w:kern w:val="0"/>
          <w:sz w:val="30"/>
          <w:szCs w:val="30"/>
        </w:rPr>
        <w:t>货物主要技术指标和运行性能的详细说明（须对技术需求中的产品技术指标逐条进行应答，说明正负偏离情况）</w:t>
      </w:r>
      <w:r>
        <w:rPr>
          <w:rFonts w:ascii="Calibri" w:eastAsia="宋体" w:hAnsi="Calibri" w:cs="Times New Roman"/>
          <w:kern w:val="0"/>
          <w:sz w:val="30"/>
          <w:szCs w:val="30"/>
        </w:rPr>
        <w:t xml:space="preserve"> </w:t>
      </w:r>
      <w:r>
        <w:rPr>
          <w:rFonts w:ascii="Calibri" w:eastAsia="宋体" w:hAnsi="Calibri" w:cs="Times New Roman" w:hint="eastAsia"/>
          <w:kern w:val="0"/>
          <w:sz w:val="30"/>
          <w:szCs w:val="30"/>
        </w:rPr>
        <w:t>及整体方案</w:t>
      </w:r>
    </w:p>
    <w:p w:rsidR="00E0670E" w:rsidRDefault="00E0670E" w:rsidP="00E0670E"/>
    <w:p w:rsidR="00E0670E" w:rsidRDefault="00E0670E" w:rsidP="00E0670E"/>
    <w:p w:rsidR="00E0670E" w:rsidRDefault="00E0670E" w:rsidP="00E0670E">
      <w:pPr>
        <w:widowControl/>
        <w:jc w:val="left"/>
        <w:rPr>
          <w:kern w:val="0"/>
        </w:rPr>
        <w:sectPr w:rsidR="00E0670E">
          <w:pgSz w:w="11906" w:h="16838"/>
          <w:pgMar w:top="1440" w:right="1800" w:bottom="1440" w:left="1800" w:header="851" w:footer="992" w:gutter="0"/>
          <w:cols w:space="720"/>
          <w:docGrid w:type="lines" w:linePitch="312"/>
        </w:sectPr>
      </w:pPr>
    </w:p>
    <w:p w:rsidR="00E0670E" w:rsidRDefault="00E0670E" w:rsidP="00E0670E"/>
    <w:p w:rsidR="00E0670E" w:rsidRDefault="00E0670E" w:rsidP="00E0670E">
      <w:pPr>
        <w:jc w:val="center"/>
        <w:rPr>
          <w:rFonts w:ascii="宋体" w:eastAsia="宋体" w:hAnsi="宋体"/>
          <w:sz w:val="28"/>
        </w:rPr>
      </w:pPr>
      <w:r>
        <w:rPr>
          <w:rFonts w:ascii="宋体" w:eastAsia="宋体" w:hAnsi="宋体" w:hint="eastAsia"/>
          <w:sz w:val="28"/>
        </w:rPr>
        <w:t>十七、服务部分</w:t>
      </w:r>
    </w:p>
    <w:p w:rsidR="00E0670E" w:rsidRDefault="00E0670E" w:rsidP="00E0670E">
      <w:pPr>
        <w:jc w:val="left"/>
        <w:rPr>
          <w:rFonts w:ascii="宋体" w:eastAsia="宋体" w:hAnsi="宋体" w:hint="eastAsia"/>
          <w:sz w:val="24"/>
        </w:rPr>
      </w:pPr>
    </w:p>
    <w:p w:rsidR="00E0670E" w:rsidRDefault="00E0670E" w:rsidP="00E0670E">
      <w:pPr>
        <w:rPr>
          <w:rFonts w:ascii="Calibri" w:eastAsia="宋体" w:hAnsi="Calibri" w:cs="Times New Roman" w:hint="eastAsia"/>
          <w:sz w:val="32"/>
          <w:szCs w:val="32"/>
        </w:rPr>
      </w:pPr>
      <w:r>
        <w:rPr>
          <w:rFonts w:ascii="Calibri" w:eastAsia="宋体" w:hAnsi="Calibri" w:cs="Times New Roman" w:hint="eastAsia"/>
          <w:sz w:val="32"/>
          <w:szCs w:val="32"/>
        </w:rPr>
        <w:t>服务及培训方案。</w:t>
      </w:r>
    </w:p>
    <w:p w:rsidR="00E0670E" w:rsidRDefault="00E0670E" w:rsidP="00E0670E"/>
    <w:p w:rsidR="00E0670E" w:rsidRDefault="00E0670E" w:rsidP="00E0670E"/>
    <w:p w:rsidR="00E0670E" w:rsidRDefault="00E0670E" w:rsidP="00E0670E"/>
    <w:p w:rsidR="00E0670E" w:rsidRDefault="00E0670E" w:rsidP="00E0670E">
      <w:pPr>
        <w:widowControl/>
        <w:jc w:val="left"/>
      </w:pPr>
      <w:r>
        <w:rPr>
          <w:kern w:val="0"/>
        </w:rPr>
        <w:br w:type="page"/>
      </w:r>
    </w:p>
    <w:p w:rsidR="00E0670E" w:rsidRDefault="00E0670E" w:rsidP="00E0670E"/>
    <w:p w:rsidR="00E0670E" w:rsidRDefault="00E0670E" w:rsidP="00E0670E">
      <w:pPr>
        <w:jc w:val="center"/>
        <w:rPr>
          <w:rFonts w:ascii="宋体" w:eastAsia="宋体" w:hAnsi="宋体"/>
          <w:b/>
          <w:sz w:val="28"/>
        </w:rPr>
      </w:pPr>
      <w:r>
        <w:rPr>
          <w:rFonts w:ascii="宋体" w:eastAsia="宋体" w:hAnsi="宋体" w:hint="eastAsia"/>
          <w:b/>
          <w:sz w:val="28"/>
        </w:rPr>
        <w:t>第四部分 符合性审查项及评分标准</w:t>
      </w:r>
    </w:p>
    <w:p w:rsidR="00E0670E" w:rsidRDefault="00E0670E" w:rsidP="00E0670E">
      <w:pPr>
        <w:jc w:val="left"/>
        <w:rPr>
          <w:rFonts w:ascii="宋体" w:eastAsia="宋体" w:hAnsi="宋体" w:hint="eastAsia"/>
          <w:sz w:val="24"/>
        </w:rPr>
      </w:pPr>
    </w:p>
    <w:p w:rsidR="00E0670E" w:rsidRDefault="00E0670E" w:rsidP="00E0670E">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E0670E" w:rsidRDefault="00E0670E" w:rsidP="00E0670E">
      <w:pPr>
        <w:jc w:val="left"/>
        <w:rPr>
          <w:rFonts w:ascii="宋体" w:eastAsia="宋体" w:hAnsi="宋体" w:hint="eastAsia"/>
          <w:sz w:val="24"/>
        </w:rPr>
      </w:pPr>
      <w:r>
        <w:rPr>
          <w:rFonts w:ascii="宋体" w:eastAsia="宋体" w:hAnsi="宋体" w:hint="eastAsia"/>
          <w:sz w:val="24"/>
        </w:rPr>
        <w:t xml:space="preserve">    1.投标声明函</w:t>
      </w:r>
    </w:p>
    <w:p w:rsidR="00E0670E" w:rsidRDefault="00E0670E" w:rsidP="00E0670E">
      <w:pPr>
        <w:jc w:val="left"/>
        <w:rPr>
          <w:rFonts w:ascii="宋体" w:eastAsia="宋体" w:hAnsi="宋体" w:hint="eastAsia"/>
          <w:sz w:val="24"/>
        </w:rPr>
      </w:pPr>
      <w:r>
        <w:rPr>
          <w:rFonts w:ascii="宋体" w:eastAsia="宋体" w:hAnsi="宋体" w:hint="eastAsia"/>
          <w:sz w:val="24"/>
        </w:rPr>
        <w:t xml:space="preserve">    2.开标一览表</w:t>
      </w:r>
    </w:p>
    <w:p w:rsidR="00E0670E" w:rsidRDefault="00E0670E" w:rsidP="00E0670E">
      <w:pPr>
        <w:jc w:val="left"/>
        <w:rPr>
          <w:rFonts w:ascii="宋体" w:eastAsia="宋体" w:hAnsi="宋体" w:hint="eastAsia"/>
          <w:sz w:val="24"/>
        </w:rPr>
      </w:pPr>
      <w:r>
        <w:rPr>
          <w:rFonts w:ascii="宋体" w:eastAsia="宋体" w:hAnsi="宋体" w:hint="eastAsia"/>
          <w:sz w:val="24"/>
        </w:rPr>
        <w:t xml:space="preserve">    3.分项报价表</w:t>
      </w:r>
    </w:p>
    <w:p w:rsidR="00E0670E" w:rsidRDefault="00E0670E" w:rsidP="00E0670E">
      <w:pPr>
        <w:jc w:val="left"/>
        <w:rPr>
          <w:rFonts w:ascii="宋体" w:eastAsia="宋体" w:hAnsi="宋体" w:hint="eastAsia"/>
          <w:sz w:val="24"/>
        </w:rPr>
      </w:pPr>
      <w:r>
        <w:rPr>
          <w:rFonts w:ascii="宋体" w:eastAsia="宋体" w:hAnsi="宋体" w:hint="eastAsia"/>
          <w:sz w:val="24"/>
        </w:rPr>
        <w:t xml:space="preserve">    4.非进口产品声明函</w:t>
      </w:r>
    </w:p>
    <w:p w:rsidR="00E0670E" w:rsidRDefault="00E0670E" w:rsidP="00E0670E">
      <w:pPr>
        <w:jc w:val="left"/>
        <w:rPr>
          <w:rFonts w:ascii="宋体" w:eastAsia="宋体" w:hAnsi="宋体" w:hint="eastAsia"/>
          <w:sz w:val="24"/>
        </w:rPr>
      </w:pPr>
      <w:r>
        <w:rPr>
          <w:rFonts w:ascii="宋体" w:eastAsia="宋体" w:hAnsi="宋体" w:hint="eastAsia"/>
          <w:sz w:val="24"/>
        </w:rPr>
        <w:t xml:space="preserve">    5.营业执照</w:t>
      </w:r>
    </w:p>
    <w:p w:rsidR="00E0670E" w:rsidRDefault="00E0670E" w:rsidP="00E0670E">
      <w:pPr>
        <w:jc w:val="left"/>
        <w:rPr>
          <w:rFonts w:ascii="宋体" w:eastAsia="宋体" w:hAnsi="宋体" w:hint="eastAsia"/>
          <w:sz w:val="24"/>
        </w:rPr>
      </w:pPr>
      <w:r>
        <w:rPr>
          <w:rFonts w:ascii="宋体" w:eastAsia="宋体" w:hAnsi="宋体" w:hint="eastAsia"/>
          <w:sz w:val="24"/>
        </w:rPr>
        <w:t xml:space="preserve">    6.没有重大违法记录的声明</w:t>
      </w:r>
    </w:p>
    <w:p w:rsidR="00E0670E" w:rsidRDefault="00E0670E" w:rsidP="00E0670E">
      <w:pPr>
        <w:jc w:val="left"/>
        <w:rPr>
          <w:rFonts w:ascii="宋体" w:eastAsia="宋体" w:hAnsi="宋体" w:hint="eastAsia"/>
          <w:sz w:val="24"/>
        </w:rPr>
      </w:pPr>
      <w:r>
        <w:rPr>
          <w:rFonts w:ascii="宋体" w:eastAsia="宋体" w:hAnsi="宋体" w:hint="eastAsia"/>
          <w:sz w:val="24"/>
        </w:rPr>
        <w:t xml:space="preserve">    7.财务状况报告</w:t>
      </w:r>
    </w:p>
    <w:p w:rsidR="00E0670E" w:rsidRDefault="00E0670E" w:rsidP="00E0670E">
      <w:pPr>
        <w:jc w:val="left"/>
        <w:rPr>
          <w:rFonts w:ascii="宋体" w:eastAsia="宋体" w:hAnsi="宋体" w:hint="eastAsia"/>
          <w:sz w:val="24"/>
        </w:rPr>
      </w:pPr>
      <w:r>
        <w:rPr>
          <w:rFonts w:ascii="宋体" w:eastAsia="宋体" w:hAnsi="宋体" w:hint="eastAsia"/>
          <w:sz w:val="24"/>
        </w:rPr>
        <w:t xml:space="preserve">    8.依法缴纳税收和社会保障资金的相关材料</w:t>
      </w:r>
    </w:p>
    <w:p w:rsidR="00E0670E" w:rsidRDefault="00E0670E" w:rsidP="00E0670E">
      <w:pPr>
        <w:jc w:val="left"/>
        <w:rPr>
          <w:rFonts w:ascii="宋体" w:eastAsia="宋体" w:hAnsi="宋体" w:hint="eastAsia"/>
          <w:sz w:val="24"/>
        </w:rPr>
      </w:pPr>
      <w:r>
        <w:rPr>
          <w:rFonts w:ascii="宋体" w:eastAsia="宋体" w:hAnsi="宋体" w:hint="eastAsia"/>
          <w:sz w:val="24"/>
        </w:rPr>
        <w:t xml:space="preserve">    9.标*号的指标能否满足招标文件要求</w:t>
      </w:r>
    </w:p>
    <w:p w:rsidR="00E0670E" w:rsidRDefault="00E0670E" w:rsidP="00E0670E">
      <w:pPr>
        <w:jc w:val="left"/>
        <w:rPr>
          <w:rFonts w:ascii="宋体" w:eastAsia="宋体" w:hAnsi="宋体" w:hint="eastAsia"/>
          <w:sz w:val="24"/>
        </w:rPr>
      </w:pPr>
    </w:p>
    <w:p w:rsidR="00E0670E" w:rsidRDefault="00E0670E" w:rsidP="00E0670E">
      <w:pPr>
        <w:jc w:val="left"/>
        <w:rPr>
          <w:rFonts w:ascii="宋体" w:eastAsia="宋体" w:hAnsi="宋体" w:hint="eastAsia"/>
          <w:sz w:val="24"/>
        </w:rPr>
      </w:pPr>
      <w:r>
        <w:rPr>
          <w:rFonts w:ascii="宋体" w:eastAsia="宋体" w:hAnsi="宋体" w:hint="eastAsia"/>
          <w:sz w:val="24"/>
        </w:rPr>
        <w:t>二、评分标准</w:t>
      </w:r>
    </w:p>
    <w:tbl>
      <w:tblPr>
        <w:tblStyle w:val="ab"/>
        <w:tblW w:w="5000" w:type="pct"/>
        <w:tblLook w:val="04A0"/>
      </w:tblPr>
      <w:tblGrid>
        <w:gridCol w:w="673"/>
        <w:gridCol w:w="2018"/>
        <w:gridCol w:w="2243"/>
        <w:gridCol w:w="1345"/>
        <w:gridCol w:w="2243"/>
      </w:tblGrid>
      <w:tr w:rsidR="00E0670E" w:rsidTr="00E0670E">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E0670E" w:rsidRDefault="00E0670E">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E0670E" w:rsidRDefault="00E0670E">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E0670E" w:rsidRDefault="00E0670E">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E0670E" w:rsidRDefault="00E0670E">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E0670E" w:rsidRDefault="00E0670E">
            <w:pPr>
              <w:jc w:val="center"/>
              <w:rPr>
                <w:rFonts w:ascii="黑体" w:eastAsia="黑体" w:hAnsi="黑体"/>
                <w:sz w:val="24"/>
              </w:rPr>
            </w:pPr>
            <w:r>
              <w:rPr>
                <w:rFonts w:ascii="黑体" w:eastAsia="黑体" w:hAnsi="黑体" w:hint="eastAsia"/>
                <w:sz w:val="24"/>
              </w:rPr>
              <w:t>对应的投标格式</w:t>
            </w:r>
          </w:p>
        </w:tc>
      </w:tr>
      <w:tr w:rsidR="00E0670E" w:rsidTr="00E0670E">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center"/>
              <w:rPr>
                <w:rFonts w:ascii="宋体" w:eastAsia="宋体" w:hAnsi="宋体"/>
                <w:sz w:val="24"/>
              </w:rPr>
            </w:pPr>
            <w:r>
              <w:rPr>
                <w:rFonts w:ascii="宋体" w:eastAsia="宋体" w:hAnsi="宋体" w:hint="eastAsia"/>
                <w:sz w:val="24"/>
              </w:rPr>
              <w:t>第一部分 商务部分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1.投标人应用案例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2014年至今，投标人独立承担过同类项目400万元（含）以上项目实施案例。1个得2分，最高得6分，没有得0分。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0～6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 xml:space="preserve">应用案例 </w:t>
            </w:r>
          </w:p>
        </w:tc>
      </w:tr>
      <w:tr w:rsidR="00E0670E" w:rsidTr="00E0670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70E" w:rsidRDefault="00E0670E">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2.所投产品的节能环保性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所投产品为最新一期节能清单内的产品，每提供一款得0.5分；所投产品为最新一期环保清单内的产品，每提供一款得0.5分。最多1分。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 xml:space="preserve">所投产品的节能环保性 </w:t>
            </w:r>
          </w:p>
        </w:tc>
      </w:tr>
      <w:tr w:rsidR="00E0670E" w:rsidTr="00E0670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70E" w:rsidRDefault="00E0670E">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3.计算机系统集成资质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一级或以上，提供得3分；</w:t>
            </w:r>
          </w:p>
          <w:p w:rsidR="00E0670E" w:rsidRDefault="00E0670E">
            <w:pPr>
              <w:jc w:val="left"/>
              <w:rPr>
                <w:rFonts w:ascii="宋体" w:eastAsia="宋体" w:hAnsi="宋体" w:hint="eastAsia"/>
                <w:sz w:val="24"/>
              </w:rPr>
            </w:pPr>
            <w:r>
              <w:rPr>
                <w:rFonts w:ascii="宋体" w:eastAsia="宋体" w:hAnsi="宋体" w:hint="eastAsia"/>
                <w:sz w:val="24"/>
              </w:rPr>
              <w:t>二级，提供得2分；</w:t>
            </w:r>
          </w:p>
          <w:p w:rsidR="00E0670E" w:rsidRDefault="00E0670E">
            <w:pPr>
              <w:jc w:val="left"/>
              <w:rPr>
                <w:rFonts w:ascii="宋体" w:eastAsia="宋体" w:hAnsi="宋体" w:hint="eastAsia"/>
                <w:sz w:val="24"/>
              </w:rPr>
            </w:pPr>
            <w:r>
              <w:rPr>
                <w:rFonts w:ascii="宋体" w:eastAsia="宋体" w:hAnsi="宋体" w:hint="eastAsia"/>
                <w:sz w:val="24"/>
              </w:rPr>
              <w:t>三级，提供得1分；</w:t>
            </w:r>
          </w:p>
          <w:p w:rsidR="00E0670E" w:rsidRDefault="00E0670E">
            <w:pPr>
              <w:jc w:val="left"/>
              <w:rPr>
                <w:rFonts w:ascii="宋体" w:eastAsia="宋体" w:hAnsi="宋体"/>
                <w:sz w:val="24"/>
              </w:rPr>
            </w:pPr>
            <w:r>
              <w:rPr>
                <w:rFonts w:ascii="宋体" w:eastAsia="宋体" w:hAnsi="宋体" w:hint="eastAsia"/>
                <w:sz w:val="24"/>
              </w:rPr>
              <w:t>否则不得分。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 xml:space="preserve">计算机系统集成资质 </w:t>
            </w:r>
          </w:p>
        </w:tc>
      </w:tr>
      <w:tr w:rsidR="00E0670E" w:rsidTr="00E0670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70E" w:rsidRDefault="00E0670E">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4.投标人ISO9001认证证书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投标人提供ISO9001认证证书，得1分，否则0分。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 xml:space="preserve">投标人ISO9001认证证书 </w:t>
            </w:r>
          </w:p>
        </w:tc>
      </w:tr>
      <w:tr w:rsidR="00E0670E" w:rsidTr="00E0670E">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center"/>
              <w:rPr>
                <w:rFonts w:ascii="宋体" w:eastAsia="宋体" w:hAnsi="宋体"/>
                <w:sz w:val="24"/>
              </w:rPr>
            </w:pPr>
            <w:r>
              <w:rPr>
                <w:rFonts w:ascii="宋体" w:eastAsia="宋体" w:hAnsi="宋体" w:hint="eastAsia"/>
                <w:sz w:val="24"/>
              </w:rPr>
              <w:t>第</w:t>
            </w:r>
            <w:r>
              <w:rPr>
                <w:rFonts w:ascii="宋体" w:eastAsia="宋体" w:hAnsi="宋体" w:hint="eastAsia"/>
                <w:sz w:val="24"/>
              </w:rPr>
              <w:lastRenderedPageBreak/>
              <w:t>二部分 项目组成员</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lastRenderedPageBreak/>
              <w:t>1.项目组成员配</w:t>
            </w:r>
            <w:r>
              <w:rPr>
                <w:rFonts w:ascii="宋体" w:eastAsia="宋体" w:hAnsi="宋体" w:hint="eastAsia"/>
                <w:sz w:val="24"/>
              </w:rPr>
              <w:lastRenderedPageBreak/>
              <w:t>备情况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lastRenderedPageBreak/>
              <w:t>项目经理（须提供</w:t>
            </w:r>
            <w:r>
              <w:rPr>
                <w:rFonts w:ascii="宋体" w:eastAsia="宋体" w:hAnsi="宋体" w:hint="eastAsia"/>
                <w:sz w:val="24"/>
              </w:rPr>
              <w:lastRenderedPageBreak/>
              <w:t>2016年以来的社会保险缴纳证明）具有高级项目经理证书，得2分；项目经理证书，得1分；无，0分。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lastRenderedPageBreak/>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项目组成员配备情</w:t>
            </w:r>
            <w:r>
              <w:rPr>
                <w:rFonts w:ascii="宋体" w:eastAsia="宋体" w:hAnsi="宋体" w:hint="eastAsia"/>
                <w:sz w:val="24"/>
              </w:rPr>
              <w:lastRenderedPageBreak/>
              <w:t xml:space="preserve">况 </w:t>
            </w:r>
          </w:p>
        </w:tc>
      </w:tr>
      <w:tr w:rsidR="00E0670E" w:rsidTr="00E0670E">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center"/>
              <w:rPr>
                <w:rFonts w:ascii="宋体" w:eastAsia="宋体" w:hAnsi="宋体"/>
                <w:sz w:val="24"/>
              </w:rPr>
            </w:pPr>
            <w:r>
              <w:rPr>
                <w:rFonts w:ascii="宋体" w:eastAsia="宋体" w:hAnsi="宋体" w:hint="eastAsia"/>
                <w:sz w:val="24"/>
              </w:rPr>
              <w:lastRenderedPageBreak/>
              <w:t>第三部分 产品选型</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1.技术性能指标</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1、满足招标文件要求的全部技术指标得满分36分；</w:t>
            </w:r>
          </w:p>
          <w:p w:rsidR="00E0670E" w:rsidRDefault="00E0670E">
            <w:pPr>
              <w:jc w:val="left"/>
              <w:rPr>
                <w:rFonts w:ascii="宋体" w:eastAsia="宋体" w:hAnsi="宋体" w:hint="eastAsia"/>
                <w:sz w:val="24"/>
              </w:rPr>
            </w:pPr>
            <w:r>
              <w:rPr>
                <w:rFonts w:ascii="宋体" w:eastAsia="宋体" w:hAnsi="宋体" w:hint="eastAsia"/>
                <w:sz w:val="24"/>
              </w:rPr>
              <w:t>2、标#指标，不满足将导致每项扣2分，扣完为止。</w:t>
            </w:r>
          </w:p>
          <w:p w:rsidR="00E0670E" w:rsidRDefault="00E0670E">
            <w:pPr>
              <w:jc w:val="left"/>
              <w:rPr>
                <w:rFonts w:ascii="宋体" w:eastAsia="宋体" w:hAnsi="宋体"/>
                <w:sz w:val="24"/>
              </w:rPr>
            </w:pPr>
            <w:r>
              <w:rPr>
                <w:rFonts w:ascii="宋体" w:eastAsia="宋体" w:hAnsi="宋体" w:hint="eastAsia"/>
                <w:sz w:val="24"/>
              </w:rPr>
              <w:t>3、无标识标项，不满足每项扣1分，扣完为止。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0～36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产品选型</w:t>
            </w:r>
          </w:p>
        </w:tc>
      </w:tr>
      <w:tr w:rsidR="00E0670E" w:rsidTr="00E0670E">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center"/>
              <w:rPr>
                <w:rFonts w:ascii="宋体" w:eastAsia="宋体" w:hAnsi="宋体"/>
                <w:sz w:val="24"/>
              </w:rPr>
            </w:pPr>
            <w:r>
              <w:rPr>
                <w:rFonts w:ascii="宋体" w:eastAsia="宋体" w:hAnsi="宋体" w:hint="eastAsia"/>
                <w:sz w:val="24"/>
              </w:rPr>
              <w:t>第四部分 服务部分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1.所承诺服务满足招标文件要求情况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满足招标文件全部服务要求得8分；每一项不满足扣2分，扣完为止。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0～8</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服务部分</w:t>
            </w:r>
          </w:p>
        </w:tc>
      </w:tr>
      <w:tr w:rsidR="00E0670E" w:rsidTr="00E0670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70E" w:rsidRDefault="00E0670E">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2.免费服务期限</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承诺所有产品的免费质保期满足招标文件要求得4分，每增加一年加2分，最多得8分。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0～8</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70E" w:rsidRDefault="00E0670E">
            <w:pPr>
              <w:widowControl/>
              <w:jc w:val="left"/>
              <w:rPr>
                <w:rFonts w:ascii="宋体" w:eastAsia="宋体" w:hAnsi="宋体"/>
                <w:sz w:val="24"/>
              </w:rPr>
            </w:pPr>
          </w:p>
        </w:tc>
      </w:tr>
      <w:tr w:rsidR="00E0670E" w:rsidTr="00E0670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70E" w:rsidRDefault="00E0670E">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3.培训方案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1、软件产品培训方案满足招标文件要求得3分，否则0分。</w:t>
            </w:r>
          </w:p>
          <w:p w:rsidR="00E0670E" w:rsidRDefault="00E0670E">
            <w:pPr>
              <w:jc w:val="left"/>
              <w:rPr>
                <w:rFonts w:ascii="宋体" w:eastAsia="宋体" w:hAnsi="宋体"/>
                <w:sz w:val="24"/>
              </w:rPr>
            </w:pPr>
            <w:r>
              <w:rPr>
                <w:rFonts w:ascii="宋体" w:eastAsia="宋体" w:hAnsi="宋体" w:hint="eastAsia"/>
                <w:sz w:val="24"/>
              </w:rPr>
              <w:t>2、硬件设备培训方案满足招标文件要求得2分，否则0分。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70E" w:rsidRDefault="00E0670E">
            <w:pPr>
              <w:widowControl/>
              <w:jc w:val="left"/>
              <w:rPr>
                <w:rFonts w:ascii="宋体" w:eastAsia="宋体" w:hAnsi="宋体"/>
                <w:sz w:val="24"/>
              </w:rPr>
            </w:pPr>
          </w:p>
        </w:tc>
      </w:tr>
      <w:tr w:rsidR="00E0670E" w:rsidTr="00E0670E">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center"/>
              <w:rPr>
                <w:rFonts w:ascii="宋体" w:eastAsia="宋体" w:hAnsi="宋体"/>
                <w:sz w:val="24"/>
              </w:rPr>
            </w:pPr>
            <w:r>
              <w:rPr>
                <w:rFonts w:ascii="宋体" w:eastAsia="宋体" w:hAnsi="宋体" w:hint="eastAsia"/>
                <w:sz w:val="24"/>
              </w:rPr>
              <w:t>第五部分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（1）满足招标文件要求且投标价格最低的投标报价为评标基准价，其投标人的报价分为最高分30分；</w:t>
            </w:r>
          </w:p>
          <w:p w:rsidR="00E0670E" w:rsidRDefault="00E0670E">
            <w:pPr>
              <w:jc w:val="left"/>
              <w:rPr>
                <w:rFonts w:ascii="宋体" w:eastAsia="宋体" w:hAnsi="宋体" w:hint="eastAsia"/>
                <w:sz w:val="24"/>
              </w:rPr>
            </w:pPr>
            <w:r>
              <w:rPr>
                <w:rFonts w:ascii="宋体" w:eastAsia="宋体" w:hAnsi="宋体" w:hint="eastAsia"/>
                <w:sz w:val="24"/>
              </w:rPr>
              <w:t>（2）其他投标人的报价分按以下公式计算：</w:t>
            </w:r>
          </w:p>
          <w:p w:rsidR="00E0670E" w:rsidRDefault="00E0670E">
            <w:pPr>
              <w:jc w:val="left"/>
              <w:rPr>
                <w:rFonts w:ascii="宋体" w:eastAsia="宋体" w:hAnsi="宋体" w:hint="eastAsia"/>
                <w:sz w:val="24"/>
              </w:rPr>
            </w:pPr>
            <w:r>
              <w:rPr>
                <w:rFonts w:ascii="宋体" w:eastAsia="宋体" w:hAnsi="宋体" w:hint="eastAsia"/>
                <w:sz w:val="24"/>
              </w:rPr>
              <w:t>报价得分=(评标基</w:t>
            </w:r>
            <w:r>
              <w:rPr>
                <w:rFonts w:ascii="宋体" w:eastAsia="宋体" w:hAnsi="宋体" w:hint="eastAsia"/>
                <w:sz w:val="24"/>
              </w:rPr>
              <w:lastRenderedPageBreak/>
              <w:t>准价／投标报价)×价格权值×100；</w:t>
            </w:r>
          </w:p>
          <w:p w:rsidR="00E0670E" w:rsidRDefault="00E0670E">
            <w:pPr>
              <w:jc w:val="left"/>
              <w:rPr>
                <w:rFonts w:ascii="宋体" w:eastAsia="宋体" w:hAnsi="宋体" w:hint="eastAsia"/>
                <w:sz w:val="24"/>
              </w:rPr>
            </w:pPr>
            <w:r>
              <w:rPr>
                <w:rFonts w:ascii="宋体" w:eastAsia="宋体" w:hAnsi="宋体" w:hint="eastAsia"/>
                <w:sz w:val="24"/>
              </w:rPr>
              <w:t>（3）小型、微型企业价格折扣率</w:t>
            </w:r>
          </w:p>
          <w:p w:rsidR="00E0670E" w:rsidRDefault="00E0670E">
            <w:pPr>
              <w:jc w:val="left"/>
              <w:rPr>
                <w:rFonts w:ascii="宋体" w:eastAsia="宋体" w:hAnsi="宋体" w:hint="eastAsia"/>
                <w:sz w:val="24"/>
              </w:rPr>
            </w:pPr>
            <w:r>
              <w:rPr>
                <w:rFonts w:ascii="宋体" w:eastAsia="宋体" w:hAnsi="宋体" w:hint="eastAsia"/>
                <w:sz w:val="24"/>
              </w:rPr>
              <w:t>作为非专门面向小型、微型企业的采购项目，其中小型、微型企业参与投标的，对其产品价格给予 6%（幅度为6%-10%） 的扣除，用扣除后的价格参与评审。</w:t>
            </w:r>
          </w:p>
          <w:p w:rsidR="00E0670E" w:rsidRDefault="00E0670E">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70E" w:rsidRDefault="00E0670E">
            <w:pPr>
              <w:jc w:val="left"/>
              <w:rPr>
                <w:rFonts w:ascii="宋体" w:eastAsia="宋体" w:hAnsi="宋体"/>
                <w:sz w:val="24"/>
              </w:rPr>
            </w:pPr>
            <w:r>
              <w:rPr>
                <w:rFonts w:ascii="宋体" w:eastAsia="宋体" w:hAnsi="宋体" w:hint="eastAsia"/>
                <w:sz w:val="24"/>
              </w:rPr>
              <w:lastRenderedPageBreak/>
              <w:t>0～30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70E" w:rsidRDefault="00E0670E">
            <w:pPr>
              <w:jc w:val="left"/>
              <w:rPr>
                <w:rFonts w:ascii="宋体" w:eastAsia="宋体" w:hAnsi="宋体"/>
                <w:sz w:val="24"/>
              </w:rPr>
            </w:pPr>
          </w:p>
        </w:tc>
      </w:tr>
    </w:tbl>
    <w:p w:rsidR="00E0670E" w:rsidRDefault="00E0670E" w:rsidP="00E0670E">
      <w:pPr>
        <w:jc w:val="left"/>
        <w:rPr>
          <w:rFonts w:ascii="宋体" w:eastAsia="宋体" w:hAnsi="宋体" w:hint="eastAsia"/>
          <w:sz w:val="24"/>
        </w:rPr>
      </w:pPr>
    </w:p>
    <w:p w:rsidR="00E0670E" w:rsidRDefault="00E0670E" w:rsidP="00E0670E">
      <w:pPr>
        <w:jc w:val="left"/>
        <w:rPr>
          <w:rFonts w:ascii="宋体" w:eastAsia="宋体" w:hAnsi="宋体" w:hint="eastAsia"/>
          <w:sz w:val="24"/>
        </w:rPr>
      </w:pPr>
    </w:p>
    <w:p w:rsidR="00E0670E" w:rsidRDefault="00E0670E" w:rsidP="00E0670E">
      <w:pPr>
        <w:widowControl/>
        <w:jc w:val="left"/>
        <w:rPr>
          <w:rFonts w:ascii="宋体" w:eastAsia="宋体" w:hAnsi="宋体"/>
          <w:kern w:val="0"/>
          <w:sz w:val="24"/>
        </w:rPr>
        <w:sectPr w:rsidR="00E0670E">
          <w:pgSz w:w="11906" w:h="16838"/>
          <w:pgMar w:top="1440" w:right="1800" w:bottom="1440" w:left="1800" w:header="851" w:footer="992" w:gutter="0"/>
          <w:cols w:space="720"/>
          <w:docGrid w:type="lines" w:linePitch="312"/>
        </w:sectPr>
      </w:pPr>
    </w:p>
    <w:p w:rsidR="00E0670E" w:rsidRDefault="00E0670E" w:rsidP="00E0670E">
      <w:pPr>
        <w:jc w:val="left"/>
        <w:rPr>
          <w:rFonts w:ascii="宋体" w:eastAsia="宋体" w:hAnsi="宋体" w:hint="eastAsia"/>
          <w:sz w:val="24"/>
        </w:rPr>
      </w:pPr>
    </w:p>
    <w:p w:rsidR="00E0670E" w:rsidRDefault="00E0670E" w:rsidP="00E0670E">
      <w:pPr>
        <w:rPr>
          <w:rFonts w:hint="eastAsia"/>
        </w:rPr>
      </w:pPr>
    </w:p>
    <w:p w:rsidR="00E0670E" w:rsidRDefault="00E0670E" w:rsidP="00E0670E">
      <w:pPr>
        <w:widowControl/>
        <w:jc w:val="left"/>
      </w:pPr>
      <w:r>
        <w:rPr>
          <w:kern w:val="0"/>
        </w:rPr>
        <w:br w:type="page"/>
      </w:r>
    </w:p>
    <w:p w:rsidR="00E0670E" w:rsidRDefault="00E0670E" w:rsidP="00E0670E"/>
    <w:p w:rsidR="00E0670E" w:rsidRDefault="00E0670E" w:rsidP="00E0670E">
      <w:pPr>
        <w:jc w:val="center"/>
        <w:rPr>
          <w:rFonts w:ascii="宋体" w:eastAsia="宋体" w:hAnsi="宋体"/>
          <w:b/>
          <w:sz w:val="28"/>
        </w:rPr>
      </w:pPr>
      <w:r>
        <w:rPr>
          <w:rFonts w:ascii="宋体" w:eastAsia="宋体" w:hAnsi="宋体" w:hint="eastAsia"/>
          <w:b/>
          <w:sz w:val="28"/>
        </w:rPr>
        <w:t>第五部分 技术规格及要求</w:t>
      </w:r>
    </w:p>
    <w:p w:rsidR="00E0670E" w:rsidRDefault="00E0670E" w:rsidP="00E0670E">
      <w:pPr>
        <w:jc w:val="center"/>
        <w:rPr>
          <w:rFonts w:ascii="宋体" w:eastAsia="宋体" w:hAnsi="宋体" w:hint="eastAsia"/>
          <w:b/>
          <w:sz w:val="28"/>
        </w:rPr>
      </w:pPr>
    </w:p>
    <w:p w:rsidR="00E0670E" w:rsidRDefault="00E0670E" w:rsidP="00E0670E">
      <w:pPr>
        <w:jc w:val="left"/>
        <w:rPr>
          <w:rFonts w:ascii="宋体" w:eastAsia="宋体" w:hAnsi="宋体" w:hint="eastAsia"/>
          <w:sz w:val="24"/>
        </w:rPr>
      </w:pPr>
      <w:r>
        <w:rPr>
          <w:rFonts w:ascii="宋体" w:eastAsia="宋体" w:hAnsi="宋体" w:hint="eastAsia"/>
          <w:sz w:val="24"/>
        </w:rPr>
        <w:t>详见附件：</w:t>
      </w:r>
    </w:p>
    <w:p w:rsidR="00E0670E" w:rsidRDefault="00E0670E" w:rsidP="00E0670E">
      <w:pPr>
        <w:jc w:val="left"/>
        <w:rPr>
          <w:rFonts w:ascii="宋体" w:eastAsia="宋体" w:hAnsi="宋体" w:hint="eastAsia"/>
          <w:sz w:val="24"/>
        </w:rPr>
      </w:pPr>
      <w:r>
        <w:rPr>
          <w:rFonts w:ascii="宋体" w:eastAsia="宋体" w:hAnsi="宋体" w:hint="eastAsia"/>
          <w:sz w:val="24"/>
        </w:rPr>
        <w:t>技术需求.docx</w:t>
      </w:r>
    </w:p>
    <w:p w:rsidR="00E0670E" w:rsidRDefault="00E0670E" w:rsidP="00E0670E">
      <w:pPr>
        <w:jc w:val="left"/>
        <w:rPr>
          <w:rFonts w:ascii="宋体" w:eastAsia="宋体" w:hAnsi="宋体" w:hint="eastAsia"/>
          <w:sz w:val="24"/>
        </w:rPr>
      </w:pPr>
    </w:p>
    <w:p w:rsidR="00E0670E" w:rsidRDefault="00E0670E" w:rsidP="00E0670E">
      <w:pPr>
        <w:rPr>
          <w:rFonts w:hint="eastAsia"/>
        </w:rPr>
      </w:pPr>
    </w:p>
    <w:p w:rsidR="00E0670E" w:rsidRDefault="00E0670E" w:rsidP="00E0670E">
      <w:pPr>
        <w:widowControl/>
        <w:jc w:val="left"/>
      </w:pPr>
      <w:r>
        <w:rPr>
          <w:kern w:val="0"/>
        </w:rPr>
        <w:br w:type="page"/>
      </w:r>
    </w:p>
    <w:p w:rsidR="00E0670E" w:rsidRDefault="00E0670E" w:rsidP="00E0670E"/>
    <w:p w:rsidR="00E0670E" w:rsidRDefault="00E0670E" w:rsidP="00E0670E"/>
    <w:p w:rsidR="00E0670E" w:rsidRDefault="00E0670E" w:rsidP="00E0670E"/>
    <w:p w:rsidR="00E0670E" w:rsidRDefault="00E0670E" w:rsidP="00E0670E"/>
    <w:p w:rsidR="00E0670E" w:rsidRDefault="00E0670E" w:rsidP="00E0670E"/>
    <w:p w:rsidR="00E0670E" w:rsidRDefault="00E0670E" w:rsidP="00E0670E"/>
    <w:p w:rsidR="00E0670E" w:rsidRDefault="00E0670E" w:rsidP="00E0670E"/>
    <w:p w:rsidR="00E0670E" w:rsidRDefault="00E0670E" w:rsidP="00E0670E"/>
    <w:p w:rsidR="00E0670E" w:rsidRDefault="00E0670E" w:rsidP="00E0670E"/>
    <w:p w:rsidR="00E0670E" w:rsidRDefault="00E0670E" w:rsidP="00E0670E"/>
    <w:p w:rsidR="00E0670E" w:rsidRDefault="00E0670E" w:rsidP="00E0670E"/>
    <w:p w:rsidR="00E0670E" w:rsidRDefault="00E0670E" w:rsidP="00E0670E">
      <w:pPr>
        <w:jc w:val="center"/>
        <w:rPr>
          <w:rFonts w:ascii="宋体" w:eastAsia="宋体" w:hAnsi="宋体"/>
          <w:sz w:val="72"/>
        </w:rPr>
      </w:pPr>
      <w:r>
        <w:rPr>
          <w:rFonts w:ascii="宋体" w:eastAsia="宋体" w:hAnsi="宋体" w:hint="eastAsia"/>
          <w:b/>
          <w:sz w:val="72"/>
        </w:rPr>
        <w:t>第二章 通用部分</w:t>
      </w:r>
    </w:p>
    <w:p w:rsidR="00E0670E" w:rsidRDefault="00E0670E" w:rsidP="00E0670E">
      <w:pPr>
        <w:rPr>
          <w:rFonts w:hint="eastAsia"/>
        </w:rPr>
      </w:pPr>
    </w:p>
    <w:p w:rsidR="00E0670E" w:rsidRDefault="00E0670E" w:rsidP="00E0670E">
      <w:pPr>
        <w:widowControl/>
        <w:jc w:val="left"/>
      </w:pPr>
      <w:r>
        <w:rPr>
          <w:kern w:val="0"/>
        </w:rPr>
        <w:br w:type="page"/>
      </w:r>
    </w:p>
    <w:p w:rsidR="00E0670E" w:rsidRDefault="00E0670E" w:rsidP="00E0670E">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E0670E" w:rsidRDefault="00E0670E" w:rsidP="00E0670E">
      <w:pPr>
        <w:jc w:val="center"/>
        <w:rPr>
          <w:rFonts w:ascii="宋体" w:hAnsi="宋体" w:hint="eastAsia"/>
          <w:b/>
          <w:sz w:val="28"/>
        </w:rPr>
      </w:pPr>
    </w:p>
    <w:p w:rsidR="00E0670E" w:rsidRDefault="00E0670E" w:rsidP="00E0670E">
      <w:pPr>
        <w:rPr>
          <w:rFonts w:hint="eastAsia"/>
        </w:rPr>
      </w:pPr>
    </w:p>
    <w:p w:rsidR="00E0670E" w:rsidRDefault="00E0670E" w:rsidP="00E0670E">
      <w:pPr>
        <w:pStyle w:val="aa"/>
        <w:numPr>
          <w:ilvl w:val="3"/>
          <w:numId w:val="4"/>
        </w:numPr>
        <w:tabs>
          <w:tab w:val="clear" w:pos="4832"/>
          <w:tab w:val="num" w:pos="709"/>
          <w:tab w:val="num" w:pos="6816"/>
        </w:tabs>
        <w:ind w:left="709"/>
      </w:pPr>
      <w:r>
        <w:rPr>
          <w:rFonts w:hint="eastAsia"/>
        </w:rPr>
        <w:t>总则</w:t>
      </w:r>
      <w:bookmarkEnd w:id="0"/>
      <w:bookmarkEnd w:id="1"/>
    </w:p>
    <w:p w:rsidR="00E0670E" w:rsidRDefault="00E0670E" w:rsidP="00E0670E">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适用范围及编制依据</w:t>
      </w:r>
    </w:p>
    <w:p w:rsidR="00E0670E" w:rsidRDefault="00E0670E" w:rsidP="00E0670E">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本招标文件仅适用于本项目投标邀请中所叙述的招标项目。</w:t>
      </w:r>
    </w:p>
    <w:p w:rsidR="00E0670E" w:rsidRDefault="00E0670E" w:rsidP="00E0670E">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本招标文件依据《中华人民共和国政府采购法》、《政府采购货物和服务招标投标管理办法》、《电子签名法》等有关法律法规及规定编制。</w:t>
      </w:r>
    </w:p>
    <w:p w:rsidR="00E0670E" w:rsidRDefault="00E0670E" w:rsidP="00E0670E">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定义</w:t>
      </w:r>
    </w:p>
    <w:p w:rsidR="00E0670E" w:rsidRDefault="00E0670E" w:rsidP="00E0670E">
      <w:pPr>
        <w:numPr>
          <w:ilvl w:val="1"/>
          <w:numId w:val="10"/>
        </w:numPr>
        <w:snapToGrid w:val="0"/>
        <w:spacing w:line="360" w:lineRule="auto"/>
        <w:ind w:left="601" w:hanging="601"/>
        <w:rPr>
          <w:rFonts w:ascii="宋体" w:hAnsi="宋体" w:hint="eastAsia"/>
          <w:sz w:val="24"/>
        </w:rPr>
      </w:pPr>
      <w:r>
        <w:rPr>
          <w:rFonts w:ascii="宋体" w:hAnsi="宋体" w:hint="eastAsia"/>
          <w:sz w:val="24"/>
        </w:rPr>
        <w:t>“采购中心”指中共中央直属机关采购中心，为本次招标的组织者。</w:t>
      </w:r>
    </w:p>
    <w:p w:rsidR="00E0670E" w:rsidRDefault="00E0670E" w:rsidP="00E0670E">
      <w:pPr>
        <w:numPr>
          <w:ilvl w:val="1"/>
          <w:numId w:val="10"/>
        </w:numPr>
        <w:snapToGrid w:val="0"/>
        <w:spacing w:line="360" w:lineRule="auto"/>
        <w:ind w:left="601" w:hanging="601"/>
        <w:rPr>
          <w:rFonts w:ascii="宋体" w:hAnsi="宋体" w:hint="eastAsia"/>
          <w:color w:val="FF0000"/>
          <w:sz w:val="24"/>
        </w:rPr>
      </w:pPr>
      <w:r>
        <w:rPr>
          <w:rFonts w:ascii="宋体" w:hAnsi="宋体" w:hint="eastAsia"/>
          <w:sz w:val="24"/>
        </w:rPr>
        <w:t>“采购人”指本项目的委托单位。</w:t>
      </w:r>
    </w:p>
    <w:p w:rsidR="00E0670E" w:rsidRDefault="00E0670E" w:rsidP="00E0670E">
      <w:pPr>
        <w:numPr>
          <w:ilvl w:val="1"/>
          <w:numId w:val="10"/>
        </w:numPr>
        <w:snapToGrid w:val="0"/>
        <w:spacing w:line="360" w:lineRule="auto"/>
        <w:ind w:left="735" w:hanging="735"/>
        <w:rPr>
          <w:rFonts w:ascii="宋体" w:hAnsi="宋体" w:hint="eastAsia"/>
          <w:sz w:val="24"/>
        </w:rPr>
      </w:pPr>
      <w:r>
        <w:rPr>
          <w:rFonts w:ascii="宋体" w:hAnsi="宋体" w:hint="eastAsia"/>
          <w:sz w:val="24"/>
        </w:rPr>
        <w:t>“投标人”指按本文件规定领取招标文件并在采购中心登记备案的，且响应招标文件要求，向采购中心提交投标文件的供应商。</w:t>
      </w:r>
    </w:p>
    <w:p w:rsidR="00E0670E" w:rsidRDefault="00E0670E" w:rsidP="00E0670E">
      <w:pPr>
        <w:numPr>
          <w:ilvl w:val="1"/>
          <w:numId w:val="10"/>
        </w:numPr>
        <w:snapToGrid w:val="0"/>
        <w:spacing w:line="360" w:lineRule="auto"/>
        <w:ind w:left="601" w:hanging="601"/>
        <w:rPr>
          <w:rFonts w:ascii="宋体" w:hAnsi="宋体" w:hint="eastAsia"/>
          <w:sz w:val="24"/>
        </w:rPr>
      </w:pPr>
      <w:r>
        <w:rPr>
          <w:rFonts w:ascii="宋体" w:hAnsi="宋体" w:hint="eastAsia"/>
          <w:sz w:val="24"/>
        </w:rPr>
        <w:t>“招标方”指采购人和采购中心。</w:t>
      </w:r>
    </w:p>
    <w:p w:rsidR="00E0670E" w:rsidRDefault="00E0670E" w:rsidP="00E0670E">
      <w:pPr>
        <w:numPr>
          <w:ilvl w:val="1"/>
          <w:numId w:val="10"/>
        </w:numPr>
        <w:snapToGrid w:val="0"/>
        <w:spacing w:line="360" w:lineRule="auto"/>
        <w:ind w:left="601" w:hanging="601"/>
        <w:rPr>
          <w:rFonts w:ascii="宋体" w:hAnsi="宋体" w:hint="eastAsia"/>
          <w:sz w:val="24"/>
        </w:rPr>
      </w:pPr>
      <w:r>
        <w:rPr>
          <w:rFonts w:ascii="宋体" w:hAnsi="宋体" w:hint="eastAsia"/>
          <w:sz w:val="24"/>
        </w:rPr>
        <w:t>“货物”指本文件中所述所有货物及相关服务。</w:t>
      </w:r>
    </w:p>
    <w:p w:rsidR="00E0670E" w:rsidRDefault="00E0670E" w:rsidP="00E0670E">
      <w:pPr>
        <w:numPr>
          <w:ilvl w:val="1"/>
          <w:numId w:val="10"/>
        </w:numPr>
        <w:snapToGrid w:val="0"/>
        <w:spacing w:line="360" w:lineRule="auto"/>
        <w:ind w:left="601" w:hanging="601"/>
        <w:rPr>
          <w:rFonts w:ascii="宋体" w:hAnsi="宋体" w:hint="eastAsia"/>
          <w:sz w:val="24"/>
        </w:rPr>
      </w:pPr>
      <w:r>
        <w:rPr>
          <w:rFonts w:ascii="宋体" w:hAnsi="宋体" w:hint="eastAsia"/>
          <w:sz w:val="24"/>
        </w:rPr>
        <w:t>“日”指日历日。</w:t>
      </w:r>
    </w:p>
    <w:p w:rsidR="00E0670E" w:rsidRDefault="00E0670E" w:rsidP="00E0670E">
      <w:pPr>
        <w:numPr>
          <w:ilvl w:val="1"/>
          <w:numId w:val="10"/>
        </w:numPr>
        <w:snapToGrid w:val="0"/>
        <w:spacing w:line="360" w:lineRule="auto"/>
        <w:ind w:left="601" w:hanging="601"/>
        <w:rPr>
          <w:rFonts w:ascii="宋体" w:hAnsi="宋体" w:hint="eastAsia"/>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E0670E" w:rsidRDefault="00E0670E" w:rsidP="00E0670E">
      <w:pPr>
        <w:numPr>
          <w:ilvl w:val="1"/>
          <w:numId w:val="10"/>
        </w:numPr>
        <w:snapToGrid w:val="0"/>
        <w:spacing w:line="360" w:lineRule="auto"/>
        <w:ind w:left="601" w:hanging="601"/>
        <w:rPr>
          <w:rFonts w:ascii="宋体" w:hAnsi="宋体" w:hint="eastAsia"/>
          <w:sz w:val="24"/>
        </w:rPr>
      </w:pPr>
      <w:r>
        <w:rPr>
          <w:rFonts w:ascii="宋体" w:hAnsi="宋体" w:hint="eastAsia"/>
          <w:sz w:val="24"/>
        </w:rPr>
        <w:t>“数字认证证书”指北京数字认证股份有限公司颁发的用于证明投标人身份的单位电子签名认证证书（非个人证书）。</w:t>
      </w:r>
    </w:p>
    <w:p w:rsidR="00E0670E" w:rsidRDefault="00E0670E" w:rsidP="00E0670E">
      <w:pPr>
        <w:numPr>
          <w:ilvl w:val="1"/>
          <w:numId w:val="10"/>
        </w:numPr>
        <w:snapToGrid w:val="0"/>
        <w:spacing w:line="360" w:lineRule="auto"/>
        <w:ind w:left="601" w:hanging="601"/>
        <w:rPr>
          <w:rFonts w:ascii="宋体" w:hAnsi="宋体" w:hint="eastAsia"/>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E0670E" w:rsidRDefault="00E0670E" w:rsidP="00E0670E">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投标费用</w:t>
      </w:r>
    </w:p>
    <w:p w:rsidR="00E0670E" w:rsidRDefault="00E0670E" w:rsidP="00E0670E">
      <w:pPr>
        <w:pStyle w:val="a8"/>
        <w:spacing w:line="360" w:lineRule="auto"/>
        <w:ind w:left="420" w:firstLineChars="0" w:firstLine="0"/>
        <w:rPr>
          <w:rFonts w:hint="eastAsia"/>
        </w:rPr>
      </w:pPr>
      <w:r>
        <w:rPr>
          <w:rFonts w:hint="eastAsia"/>
        </w:rPr>
        <w:t>投标人应承担所有与本次投标有关的费用，不论投标的结果如何，招标方在</w:t>
      </w:r>
      <w:r>
        <w:rPr>
          <w:rFonts w:hint="eastAsia"/>
        </w:rPr>
        <w:lastRenderedPageBreak/>
        <w:t>任何情况下均无义务和责任承担这些费用。</w:t>
      </w:r>
    </w:p>
    <w:p w:rsidR="00E0670E" w:rsidRDefault="00E0670E" w:rsidP="00E0670E">
      <w:pPr>
        <w:pStyle w:val="2"/>
        <w:numPr>
          <w:ilvl w:val="3"/>
          <w:numId w:val="4"/>
        </w:numPr>
        <w:tabs>
          <w:tab w:val="clear" w:pos="4832"/>
          <w:tab w:val="num" w:pos="709"/>
          <w:tab w:val="num" w:pos="6816"/>
        </w:tabs>
        <w:ind w:left="709"/>
        <w:jc w:val="center"/>
        <w:rPr>
          <w:rFonts w:ascii="宋体" w:eastAsia="宋体" w:hAnsi="宋体" w:hint="eastAsia"/>
          <w:sz w:val="32"/>
        </w:rPr>
      </w:pPr>
      <w:bookmarkStart w:id="2" w:name="_Toc229279412"/>
      <w:bookmarkStart w:id="3" w:name="_Toc360627078"/>
      <w:r>
        <w:rPr>
          <w:rFonts w:ascii="宋体" w:eastAsia="宋体" w:hAnsi="宋体" w:hint="eastAsia"/>
          <w:sz w:val="32"/>
        </w:rPr>
        <w:t>招标文件说明</w:t>
      </w:r>
      <w:bookmarkEnd w:id="2"/>
      <w:bookmarkEnd w:id="3"/>
    </w:p>
    <w:p w:rsidR="00E0670E" w:rsidRDefault="00E0670E" w:rsidP="00E0670E">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招标文件的法律效力</w:t>
      </w:r>
    </w:p>
    <w:p w:rsidR="00E0670E" w:rsidRDefault="00E0670E" w:rsidP="00E0670E">
      <w:pPr>
        <w:snapToGrid w:val="0"/>
        <w:spacing w:line="360" w:lineRule="auto"/>
        <w:ind w:leftChars="202" w:left="424" w:firstLine="2"/>
        <w:rPr>
          <w:rFonts w:ascii="宋体" w:hAnsi="宋体" w:hint="eastAsia"/>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E0670E" w:rsidRDefault="00E0670E" w:rsidP="00E0670E">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招标文件的澄清、修改</w:t>
      </w:r>
    </w:p>
    <w:p w:rsidR="00E0670E" w:rsidRDefault="00E0670E" w:rsidP="00E0670E">
      <w:pPr>
        <w:numPr>
          <w:ilvl w:val="1"/>
          <w:numId w:val="10"/>
        </w:numPr>
        <w:snapToGrid w:val="0"/>
        <w:spacing w:line="360" w:lineRule="auto"/>
        <w:ind w:left="601" w:hanging="601"/>
        <w:rPr>
          <w:rFonts w:ascii="宋体" w:hAnsi="宋体" w:hint="eastAsia"/>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E0670E" w:rsidRDefault="00E0670E" w:rsidP="00E0670E">
      <w:pPr>
        <w:numPr>
          <w:ilvl w:val="1"/>
          <w:numId w:val="10"/>
        </w:numPr>
        <w:snapToGrid w:val="0"/>
        <w:spacing w:line="360" w:lineRule="auto"/>
        <w:ind w:left="601" w:hanging="601"/>
        <w:rPr>
          <w:rFonts w:ascii="宋体" w:hAnsi="宋体" w:hint="eastAsia"/>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E0670E" w:rsidRDefault="00E0670E" w:rsidP="00E0670E">
      <w:pPr>
        <w:numPr>
          <w:ilvl w:val="1"/>
          <w:numId w:val="10"/>
        </w:numPr>
        <w:snapToGrid w:val="0"/>
        <w:spacing w:line="360" w:lineRule="auto"/>
        <w:ind w:left="601" w:hanging="601"/>
        <w:rPr>
          <w:rFonts w:ascii="宋体" w:hAnsi="宋体" w:hint="eastAsia"/>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E0670E" w:rsidRDefault="00E0670E" w:rsidP="00E0670E">
      <w:pPr>
        <w:numPr>
          <w:ilvl w:val="1"/>
          <w:numId w:val="10"/>
        </w:numPr>
        <w:snapToGrid w:val="0"/>
        <w:spacing w:line="360" w:lineRule="auto"/>
        <w:ind w:left="601" w:hanging="601"/>
        <w:rPr>
          <w:rFonts w:ascii="宋体" w:hAnsi="宋体" w:hint="eastAsia"/>
          <w:spacing w:val="-4"/>
          <w:sz w:val="24"/>
        </w:rPr>
      </w:pPr>
      <w:r>
        <w:rPr>
          <w:rFonts w:ascii="宋体" w:hAnsi="宋体" w:hint="eastAsia"/>
          <w:sz w:val="24"/>
        </w:rPr>
        <w:t>当招标文件和澄清文件在同一内容的表述上不一致时，以最后发出的文件为准。</w:t>
      </w:r>
    </w:p>
    <w:p w:rsidR="00E0670E" w:rsidRDefault="00E0670E" w:rsidP="00E0670E">
      <w:pPr>
        <w:pStyle w:val="2"/>
        <w:numPr>
          <w:ilvl w:val="3"/>
          <w:numId w:val="4"/>
        </w:numPr>
        <w:tabs>
          <w:tab w:val="clear" w:pos="4832"/>
          <w:tab w:val="num" w:pos="709"/>
          <w:tab w:val="num" w:pos="6816"/>
        </w:tabs>
        <w:ind w:left="709"/>
        <w:jc w:val="center"/>
        <w:rPr>
          <w:rFonts w:ascii="宋体" w:eastAsia="宋体" w:hAnsi="宋体" w:hint="eastAsia"/>
          <w:sz w:val="32"/>
        </w:rPr>
      </w:pPr>
      <w:bookmarkStart w:id="4" w:name="_Toc229279413"/>
      <w:bookmarkStart w:id="5" w:name="_Toc360627079"/>
      <w:r>
        <w:rPr>
          <w:rFonts w:ascii="宋体" w:eastAsia="宋体" w:hAnsi="宋体" w:hint="eastAsia"/>
          <w:sz w:val="32"/>
        </w:rPr>
        <w:t>投标文件编写</w:t>
      </w:r>
      <w:bookmarkEnd w:id="4"/>
      <w:bookmarkEnd w:id="5"/>
    </w:p>
    <w:p w:rsidR="00E0670E" w:rsidRDefault="00E0670E" w:rsidP="00E0670E">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编制投标文件的工具和语言</w:t>
      </w:r>
    </w:p>
    <w:p w:rsidR="00E0670E" w:rsidRDefault="00E0670E" w:rsidP="00E0670E">
      <w:pPr>
        <w:numPr>
          <w:ilvl w:val="1"/>
          <w:numId w:val="10"/>
        </w:numPr>
        <w:snapToGrid w:val="0"/>
        <w:spacing w:line="360" w:lineRule="auto"/>
        <w:ind w:left="601" w:hanging="601"/>
        <w:rPr>
          <w:rFonts w:ascii="宋体" w:hAnsi="宋体" w:hint="eastAsia"/>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E0670E" w:rsidRDefault="00E0670E" w:rsidP="00E0670E">
      <w:pPr>
        <w:numPr>
          <w:ilvl w:val="1"/>
          <w:numId w:val="10"/>
        </w:numPr>
        <w:snapToGrid w:val="0"/>
        <w:spacing w:line="360" w:lineRule="auto"/>
        <w:ind w:left="601" w:hanging="601"/>
        <w:rPr>
          <w:rFonts w:ascii="宋体" w:hAnsi="宋体" w:hint="eastAsia"/>
          <w:sz w:val="24"/>
        </w:rPr>
      </w:pPr>
      <w:r>
        <w:rPr>
          <w:rFonts w:ascii="宋体" w:hAnsi="宋体" w:hint="eastAsia"/>
          <w:sz w:val="24"/>
        </w:rPr>
        <w:t>安装和使用投标客户端需要具备的计算机软硬件环境：</w:t>
      </w:r>
    </w:p>
    <w:p w:rsidR="00E0670E" w:rsidRDefault="00E0670E" w:rsidP="00E0670E">
      <w:pPr>
        <w:numPr>
          <w:ilvl w:val="2"/>
          <w:numId w:val="10"/>
        </w:numPr>
        <w:snapToGrid w:val="0"/>
        <w:spacing w:line="360" w:lineRule="auto"/>
        <w:rPr>
          <w:rFonts w:ascii="宋体" w:hAnsi="宋体" w:hint="eastAsia"/>
          <w:sz w:val="24"/>
        </w:rPr>
      </w:pPr>
      <w:r>
        <w:rPr>
          <w:rFonts w:ascii="宋体" w:hAnsi="宋体" w:hint="eastAsia"/>
          <w:sz w:val="24"/>
        </w:rPr>
        <w:t>硬件要求:</w:t>
      </w:r>
    </w:p>
    <w:p w:rsidR="00E0670E" w:rsidRDefault="00E0670E" w:rsidP="00E0670E">
      <w:pPr>
        <w:snapToGrid w:val="0"/>
        <w:spacing w:line="360" w:lineRule="auto"/>
        <w:ind w:left="720"/>
        <w:rPr>
          <w:rFonts w:hint="eastAsia"/>
          <w:sz w:val="24"/>
        </w:rPr>
      </w:pPr>
      <w:r>
        <w:rPr>
          <w:rFonts w:hint="eastAsia"/>
          <w:sz w:val="24"/>
        </w:rPr>
        <w:t>处理器：双核，</w:t>
      </w:r>
      <w:r>
        <w:rPr>
          <w:sz w:val="24"/>
        </w:rPr>
        <w:t>1000 MHz</w:t>
      </w:r>
      <w:r>
        <w:rPr>
          <w:rFonts w:hint="eastAsia"/>
          <w:sz w:val="24"/>
        </w:rPr>
        <w:t>以上主频</w:t>
      </w:r>
    </w:p>
    <w:p w:rsidR="00E0670E" w:rsidRDefault="00E0670E" w:rsidP="00E0670E">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E0670E" w:rsidRDefault="00E0670E" w:rsidP="00E0670E">
      <w:pPr>
        <w:snapToGrid w:val="0"/>
        <w:spacing w:line="360" w:lineRule="auto"/>
        <w:ind w:left="720"/>
        <w:rPr>
          <w:sz w:val="24"/>
        </w:rPr>
      </w:pPr>
      <w:r>
        <w:rPr>
          <w:rFonts w:hint="eastAsia"/>
          <w:sz w:val="24"/>
        </w:rPr>
        <w:t>硬盘：</w:t>
      </w:r>
      <w:r>
        <w:rPr>
          <w:sz w:val="24"/>
        </w:rPr>
        <w:t>40G</w:t>
      </w:r>
      <w:r>
        <w:rPr>
          <w:rFonts w:hint="eastAsia"/>
          <w:sz w:val="24"/>
        </w:rPr>
        <w:t>以上</w:t>
      </w:r>
    </w:p>
    <w:p w:rsidR="00E0670E" w:rsidRDefault="00E0670E" w:rsidP="00E0670E">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E0670E" w:rsidRDefault="00E0670E" w:rsidP="00E0670E">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E0670E" w:rsidRDefault="00E0670E" w:rsidP="00E0670E">
      <w:pPr>
        <w:numPr>
          <w:ilvl w:val="2"/>
          <w:numId w:val="10"/>
        </w:numPr>
        <w:snapToGrid w:val="0"/>
        <w:spacing w:line="360" w:lineRule="auto"/>
        <w:rPr>
          <w:rFonts w:ascii="宋体" w:hAnsi="宋体"/>
          <w:sz w:val="24"/>
        </w:rPr>
      </w:pPr>
      <w:r>
        <w:rPr>
          <w:rFonts w:ascii="宋体" w:hAnsi="宋体" w:hint="eastAsia"/>
          <w:sz w:val="24"/>
        </w:rPr>
        <w:t>软件要求:</w:t>
      </w:r>
    </w:p>
    <w:p w:rsidR="00E0670E" w:rsidRDefault="00E0670E" w:rsidP="00E0670E">
      <w:pPr>
        <w:ind w:leftChars="286" w:left="601"/>
        <w:rPr>
          <w:rFonts w:ascii="Times New Roman" w:hAnsi="Times New Roman" w:hint="eastAsia"/>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E0670E" w:rsidRDefault="00E0670E" w:rsidP="00E0670E">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E0670E" w:rsidRDefault="00E0670E" w:rsidP="00E0670E">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E0670E" w:rsidRDefault="00E0670E" w:rsidP="00E0670E">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计量单位</w:t>
      </w:r>
    </w:p>
    <w:p w:rsidR="00E0670E" w:rsidRDefault="00E0670E" w:rsidP="00E0670E">
      <w:pPr>
        <w:pStyle w:val="20"/>
        <w:spacing w:line="360" w:lineRule="auto"/>
        <w:rPr>
          <w:rFonts w:hint="eastAsia"/>
        </w:rPr>
      </w:pPr>
      <w:r>
        <w:rPr>
          <w:rFonts w:hint="eastAsia"/>
        </w:rPr>
        <w:t>计量单位应当使用中华人民共和国法定计量单位，招标文件的技术要求中另有规定的除外。</w:t>
      </w:r>
    </w:p>
    <w:p w:rsidR="00E0670E" w:rsidRDefault="00E0670E" w:rsidP="00E0670E">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投标报价</w:t>
      </w:r>
    </w:p>
    <w:p w:rsidR="00E0670E" w:rsidRDefault="00E0670E" w:rsidP="00E0670E">
      <w:pPr>
        <w:numPr>
          <w:ilvl w:val="1"/>
          <w:numId w:val="10"/>
        </w:numPr>
        <w:snapToGrid w:val="0"/>
        <w:spacing w:line="360" w:lineRule="auto"/>
        <w:ind w:left="601" w:hanging="601"/>
        <w:rPr>
          <w:rFonts w:ascii="宋体" w:hAnsi="宋体" w:hint="eastAsia"/>
          <w:sz w:val="24"/>
        </w:rPr>
      </w:pPr>
      <w:r>
        <w:rPr>
          <w:rFonts w:ascii="宋体" w:hAnsi="宋体" w:hint="eastAsia"/>
          <w:sz w:val="24"/>
        </w:rPr>
        <w:t>投标总价包括投标人为完成本项目所发生的一切费用，估算错误或漏项的风险由投标人自行承担。</w:t>
      </w:r>
    </w:p>
    <w:p w:rsidR="00E0670E" w:rsidRDefault="00E0670E" w:rsidP="00E0670E">
      <w:pPr>
        <w:numPr>
          <w:ilvl w:val="1"/>
          <w:numId w:val="10"/>
        </w:numPr>
        <w:snapToGrid w:val="0"/>
        <w:spacing w:line="360" w:lineRule="auto"/>
        <w:ind w:left="601" w:hanging="601"/>
        <w:rPr>
          <w:rFonts w:ascii="宋体" w:hAnsi="宋体" w:hint="eastAsia"/>
          <w:sz w:val="24"/>
        </w:rPr>
      </w:pPr>
      <w:r>
        <w:rPr>
          <w:rFonts w:ascii="宋体" w:hAnsi="宋体" w:hint="eastAsia"/>
          <w:sz w:val="24"/>
        </w:rPr>
        <w:t>投标人对每包只能有一个不可变更的报价。任何有选择的报价或包含价格调整要求的投标，将被作为无效投标处理。</w:t>
      </w:r>
    </w:p>
    <w:p w:rsidR="00E0670E" w:rsidRDefault="00E0670E" w:rsidP="00E0670E">
      <w:pPr>
        <w:numPr>
          <w:ilvl w:val="1"/>
          <w:numId w:val="10"/>
        </w:numPr>
        <w:snapToGrid w:val="0"/>
        <w:spacing w:line="360" w:lineRule="auto"/>
        <w:ind w:left="601" w:hanging="601"/>
        <w:rPr>
          <w:rFonts w:ascii="宋体" w:hAnsi="宋体" w:hint="eastAsia"/>
          <w:sz w:val="24"/>
        </w:rPr>
      </w:pPr>
      <w:r>
        <w:rPr>
          <w:rFonts w:ascii="宋体" w:hAnsi="宋体" w:hint="eastAsia"/>
          <w:sz w:val="24"/>
        </w:rPr>
        <w:t>最低报价不能作为中标的保证。</w:t>
      </w:r>
    </w:p>
    <w:p w:rsidR="00E0670E" w:rsidRDefault="00E0670E" w:rsidP="00E0670E">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投标货币</w:t>
      </w:r>
    </w:p>
    <w:p w:rsidR="00E0670E" w:rsidRDefault="00E0670E" w:rsidP="00E0670E">
      <w:pPr>
        <w:snapToGrid w:val="0"/>
        <w:spacing w:line="360" w:lineRule="auto"/>
        <w:ind w:firstLineChars="218" w:firstLine="523"/>
        <w:rPr>
          <w:rFonts w:ascii="Times New Roman" w:hAnsi="Times New Roman" w:hint="eastAsia"/>
          <w:sz w:val="24"/>
        </w:rPr>
      </w:pPr>
      <w:r>
        <w:rPr>
          <w:rFonts w:hint="eastAsia"/>
          <w:sz w:val="24"/>
        </w:rPr>
        <w:t>投标人应以人民币填报投标报价，合同履行时采购人亦以人民币支付。</w:t>
      </w:r>
    </w:p>
    <w:p w:rsidR="00E0670E" w:rsidRDefault="00E0670E" w:rsidP="00E0670E">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投标有效期</w:t>
      </w:r>
    </w:p>
    <w:p w:rsidR="00E0670E" w:rsidRDefault="00E0670E" w:rsidP="00E0670E">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投标人投标有效期短于招标文件规定期限的，将被视为非响应投标而按照无效投标处理。</w:t>
      </w:r>
    </w:p>
    <w:p w:rsidR="00E0670E" w:rsidRDefault="00E0670E" w:rsidP="00E0670E">
      <w:pPr>
        <w:numPr>
          <w:ilvl w:val="1"/>
          <w:numId w:val="10"/>
        </w:numPr>
        <w:tabs>
          <w:tab w:val="num" w:pos="705"/>
        </w:tabs>
        <w:snapToGrid w:val="0"/>
        <w:spacing w:line="360" w:lineRule="auto"/>
        <w:rPr>
          <w:rFonts w:ascii="宋体" w:hAnsi="宋体" w:hint="eastAsia"/>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E0670E" w:rsidRDefault="00E0670E" w:rsidP="00E0670E">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投标文件的式样和签署</w:t>
      </w:r>
    </w:p>
    <w:p w:rsidR="00E0670E" w:rsidRDefault="00E0670E" w:rsidP="00E0670E">
      <w:pPr>
        <w:numPr>
          <w:ilvl w:val="1"/>
          <w:numId w:val="10"/>
        </w:numPr>
        <w:tabs>
          <w:tab w:val="num" w:pos="705"/>
        </w:tabs>
        <w:snapToGrid w:val="0"/>
        <w:spacing w:line="360" w:lineRule="auto"/>
        <w:rPr>
          <w:rFonts w:ascii="宋体" w:hAnsi="宋体" w:hint="eastAsia"/>
          <w:sz w:val="24"/>
        </w:rPr>
      </w:pPr>
      <w:r>
        <w:rPr>
          <w:rFonts w:ascii="宋体" w:hAnsi="宋体" w:hint="eastAsia"/>
          <w:sz w:val="24"/>
        </w:rPr>
        <w:lastRenderedPageBreak/>
        <w:t>投标文件编制完成后应通过投标客户端使用数字认证证书加密和签章。没有加密的投标文件将被拒绝接收。</w:t>
      </w:r>
    </w:p>
    <w:p w:rsidR="00E0670E" w:rsidRDefault="00E0670E" w:rsidP="00E0670E">
      <w:pPr>
        <w:numPr>
          <w:ilvl w:val="1"/>
          <w:numId w:val="10"/>
        </w:numPr>
        <w:tabs>
          <w:tab w:val="num" w:pos="705"/>
        </w:tabs>
        <w:snapToGrid w:val="0"/>
        <w:spacing w:line="360" w:lineRule="auto"/>
        <w:rPr>
          <w:rFonts w:ascii="宋体" w:hAnsi="宋体" w:hint="eastAsia"/>
          <w:sz w:val="24"/>
        </w:rPr>
      </w:pPr>
      <w:r>
        <w:rPr>
          <w:rFonts w:ascii="宋体" w:hAnsi="宋体" w:hint="eastAsia"/>
          <w:sz w:val="24"/>
        </w:rPr>
        <w:t>因投标文件字迹模糊或表达不清所引起的不利后果由投标人自行承担。</w:t>
      </w:r>
    </w:p>
    <w:p w:rsidR="00E0670E" w:rsidRDefault="00E0670E" w:rsidP="00E0670E">
      <w:pPr>
        <w:pStyle w:val="2"/>
        <w:numPr>
          <w:ilvl w:val="3"/>
          <w:numId w:val="4"/>
        </w:numPr>
        <w:tabs>
          <w:tab w:val="clear" w:pos="4832"/>
          <w:tab w:val="num" w:pos="709"/>
          <w:tab w:val="num" w:pos="6816"/>
        </w:tabs>
        <w:ind w:left="709"/>
        <w:jc w:val="center"/>
        <w:rPr>
          <w:rFonts w:ascii="宋体" w:eastAsia="宋体" w:hAnsi="宋体" w:hint="eastAsia"/>
          <w:sz w:val="32"/>
        </w:rPr>
      </w:pPr>
      <w:bookmarkStart w:id="6" w:name="_Toc229279414"/>
      <w:bookmarkStart w:id="7" w:name="_Toc360627080"/>
      <w:r>
        <w:rPr>
          <w:rFonts w:ascii="宋体" w:eastAsia="宋体" w:hAnsi="宋体" w:hint="eastAsia"/>
          <w:sz w:val="32"/>
        </w:rPr>
        <w:t>投标文件的递交</w:t>
      </w:r>
      <w:bookmarkEnd w:id="6"/>
      <w:bookmarkEnd w:id="7"/>
    </w:p>
    <w:p w:rsidR="00E0670E" w:rsidRDefault="00E0670E" w:rsidP="00E0670E">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投标文件的递交</w:t>
      </w:r>
    </w:p>
    <w:p w:rsidR="00E0670E" w:rsidRDefault="00E0670E" w:rsidP="00E0670E">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上传成功后，电子化平台将予以记录并提供上传成功的回执。</w:t>
      </w:r>
    </w:p>
    <w:p w:rsidR="00E0670E" w:rsidRDefault="00E0670E" w:rsidP="00E0670E">
      <w:pPr>
        <w:numPr>
          <w:ilvl w:val="1"/>
          <w:numId w:val="10"/>
        </w:numPr>
        <w:tabs>
          <w:tab w:val="num" w:pos="705"/>
        </w:tabs>
        <w:snapToGrid w:val="0"/>
        <w:spacing w:line="360" w:lineRule="auto"/>
        <w:rPr>
          <w:rFonts w:ascii="宋体" w:hAnsi="宋体" w:hint="eastAsia"/>
          <w:sz w:val="24"/>
        </w:rPr>
      </w:pPr>
      <w:r>
        <w:rPr>
          <w:rFonts w:ascii="宋体" w:hAnsi="宋体" w:hint="eastAsia"/>
          <w:sz w:val="24"/>
        </w:rPr>
        <w:t>截</w:t>
      </w:r>
      <w:r>
        <w:rPr>
          <w:rFonts w:hint="eastAsia"/>
          <w:sz w:val="24"/>
        </w:rPr>
        <w:t>至投标截止时间，投标人未完成电子投标文件传输的，视为其撤回投标文件。</w:t>
      </w:r>
    </w:p>
    <w:p w:rsidR="00E0670E" w:rsidRDefault="00E0670E" w:rsidP="00E0670E">
      <w:pPr>
        <w:numPr>
          <w:ilvl w:val="1"/>
          <w:numId w:val="10"/>
        </w:numPr>
        <w:tabs>
          <w:tab w:val="num" w:pos="705"/>
        </w:tabs>
        <w:snapToGrid w:val="0"/>
        <w:spacing w:line="360" w:lineRule="auto"/>
        <w:rPr>
          <w:rFonts w:ascii="宋体" w:hAnsi="宋体" w:hint="eastAsia"/>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E0670E" w:rsidRDefault="00E0670E" w:rsidP="00E0670E">
      <w:pPr>
        <w:numPr>
          <w:ilvl w:val="1"/>
          <w:numId w:val="10"/>
        </w:numPr>
        <w:tabs>
          <w:tab w:val="num" w:pos="705"/>
        </w:tabs>
        <w:snapToGrid w:val="0"/>
        <w:spacing w:line="360" w:lineRule="auto"/>
        <w:rPr>
          <w:rFonts w:ascii="宋体" w:hAnsi="宋体" w:hint="eastAsia"/>
          <w:sz w:val="24"/>
        </w:rPr>
      </w:pPr>
      <w:r>
        <w:rPr>
          <w:rFonts w:hint="eastAsia"/>
          <w:sz w:val="24"/>
        </w:rPr>
        <w:t>递交完成后至开标前，投标人不能对数字证书更新、续费，否则可能引起的投标文件解密失败等相关后果由投标人自行承担。</w:t>
      </w:r>
    </w:p>
    <w:p w:rsidR="00E0670E" w:rsidRDefault="00E0670E" w:rsidP="00E0670E">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投标截止时间的延长</w:t>
      </w:r>
    </w:p>
    <w:p w:rsidR="00E0670E" w:rsidRDefault="00E0670E" w:rsidP="00E0670E">
      <w:pPr>
        <w:tabs>
          <w:tab w:val="num" w:pos="742"/>
        </w:tabs>
        <w:snapToGrid w:val="0"/>
        <w:spacing w:line="360" w:lineRule="auto"/>
        <w:ind w:left="600"/>
        <w:rPr>
          <w:rFonts w:ascii="Times New Roman" w:hAnsi="Times New Roman" w:hint="eastAsia"/>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E0670E" w:rsidRDefault="00E0670E" w:rsidP="00E0670E">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投标文件的撤回、修改和补充</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投标人在投标截止时间前可通过电子化平台撤回其已成功递交的电子投标文件，电子化平台将予以记录并提供撤回回执。</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电子化平台以投标人最后上传成功的投标文件为准。</w:t>
      </w:r>
    </w:p>
    <w:p w:rsidR="00E0670E" w:rsidRDefault="00E0670E" w:rsidP="00E0670E">
      <w:pPr>
        <w:pStyle w:val="2"/>
        <w:numPr>
          <w:ilvl w:val="3"/>
          <w:numId w:val="4"/>
        </w:numPr>
        <w:tabs>
          <w:tab w:val="clear" w:pos="4832"/>
          <w:tab w:val="num" w:pos="709"/>
          <w:tab w:val="num" w:pos="6816"/>
        </w:tabs>
        <w:ind w:left="709"/>
        <w:jc w:val="center"/>
        <w:rPr>
          <w:rFonts w:ascii="宋体" w:eastAsia="宋体" w:hAnsi="宋体" w:hint="eastAsia"/>
          <w:sz w:val="32"/>
        </w:rPr>
      </w:pPr>
      <w:bookmarkStart w:id="9" w:name="_Toc360627081"/>
      <w:r>
        <w:rPr>
          <w:rFonts w:ascii="宋体" w:eastAsia="宋体" w:hAnsi="宋体" w:hint="eastAsia"/>
          <w:sz w:val="32"/>
        </w:rPr>
        <w:lastRenderedPageBreak/>
        <w:t>开标</w:t>
      </w:r>
      <w:bookmarkEnd w:id="8"/>
      <w:bookmarkEnd w:id="9"/>
    </w:p>
    <w:p w:rsidR="00E0670E" w:rsidRDefault="00E0670E" w:rsidP="00E0670E">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开标</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采购中心将在规定的时间和地点组织开标活动。开标活动由采购中心主持。</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投标人应当委派投标代表参加开标活动，否则，由此产生的不利后果由投标人自行承担。</w:t>
      </w:r>
    </w:p>
    <w:p w:rsidR="00E0670E" w:rsidRDefault="00E0670E" w:rsidP="00E0670E">
      <w:pPr>
        <w:numPr>
          <w:ilvl w:val="1"/>
          <w:numId w:val="11"/>
        </w:numPr>
        <w:tabs>
          <w:tab w:val="num" w:pos="600"/>
        </w:tabs>
        <w:snapToGrid w:val="0"/>
        <w:spacing w:line="360" w:lineRule="auto"/>
        <w:ind w:left="601" w:hanging="601"/>
        <w:rPr>
          <w:rFonts w:ascii="宋体" w:hAnsi="宋体" w:hint="eastAsia"/>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开标时，部分投标人投标文件未解密的，开标可以继续进行。若解密成功的投标人不足三家，该项目或该包按废标处理。</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非供应商原因造成的解密失败情况。若供应商开标前没有提交密封于信封中的光盘，或光盘中刻录的数据有误，则解密失败时，视为供应商撤回投标文件。</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开标过程中，如遇不可抗力或意外事件等情况，采购中心将暂时中断开标程序并依法处理后续事宜。</w:t>
      </w:r>
    </w:p>
    <w:p w:rsidR="00E0670E" w:rsidRDefault="00E0670E" w:rsidP="00E0670E">
      <w:pPr>
        <w:pStyle w:val="2"/>
        <w:numPr>
          <w:ilvl w:val="3"/>
          <w:numId w:val="4"/>
        </w:numPr>
        <w:tabs>
          <w:tab w:val="clear" w:pos="4832"/>
          <w:tab w:val="num" w:pos="709"/>
          <w:tab w:val="num" w:pos="6816"/>
        </w:tabs>
        <w:ind w:left="709"/>
        <w:jc w:val="center"/>
        <w:rPr>
          <w:rFonts w:ascii="宋体" w:eastAsia="宋体" w:hAnsi="宋体" w:hint="eastAsia"/>
          <w:sz w:val="32"/>
        </w:rPr>
      </w:pPr>
      <w:bookmarkStart w:id="10" w:name="_Toc360627082"/>
      <w:r>
        <w:rPr>
          <w:rFonts w:ascii="宋体" w:eastAsia="宋体" w:hAnsi="宋体" w:hint="eastAsia"/>
          <w:sz w:val="32"/>
        </w:rPr>
        <w:t>评标</w:t>
      </w:r>
      <w:bookmarkEnd w:id="10"/>
    </w:p>
    <w:p w:rsidR="00E0670E" w:rsidRDefault="00E0670E" w:rsidP="00E0670E">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评标</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本评标办法仅适用于本项目评标。</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评标原则和纪律：</w:t>
      </w:r>
    </w:p>
    <w:p w:rsidR="00E0670E" w:rsidRDefault="00E0670E" w:rsidP="00E0670E">
      <w:pPr>
        <w:adjustRightInd w:val="0"/>
        <w:snapToGrid w:val="0"/>
        <w:spacing w:line="360" w:lineRule="auto"/>
        <w:rPr>
          <w:rFonts w:ascii="宋体" w:hAnsi="宋体" w:hint="eastAsia"/>
          <w:sz w:val="24"/>
        </w:rPr>
      </w:pPr>
      <w:r>
        <w:rPr>
          <w:rFonts w:ascii="宋体" w:hAnsi="宋体" w:hint="eastAsia"/>
          <w:sz w:val="24"/>
        </w:rPr>
        <w:t xml:space="preserve">     （1）客观、公平、公正和诚实信用；</w:t>
      </w:r>
    </w:p>
    <w:p w:rsidR="00E0670E" w:rsidRDefault="00E0670E" w:rsidP="00E0670E">
      <w:pPr>
        <w:adjustRightInd w:val="0"/>
        <w:snapToGrid w:val="0"/>
        <w:spacing w:line="360" w:lineRule="auto"/>
        <w:rPr>
          <w:rFonts w:ascii="宋体" w:hAnsi="宋体" w:hint="eastAsia"/>
          <w:sz w:val="24"/>
        </w:rPr>
      </w:pPr>
      <w:r>
        <w:rPr>
          <w:rFonts w:ascii="宋体" w:hAnsi="宋体" w:hint="eastAsia"/>
          <w:sz w:val="24"/>
        </w:rPr>
        <w:t xml:space="preserve">     （2）依据法律和招标文件规定科学、合理评标，择优推荐中标候选人；</w:t>
      </w:r>
    </w:p>
    <w:p w:rsidR="00E0670E" w:rsidRDefault="00E0670E" w:rsidP="00E0670E">
      <w:pPr>
        <w:adjustRightInd w:val="0"/>
        <w:snapToGrid w:val="0"/>
        <w:spacing w:line="360" w:lineRule="auto"/>
        <w:rPr>
          <w:rFonts w:ascii="宋体" w:hAnsi="宋体" w:hint="eastAsia"/>
          <w:sz w:val="24"/>
        </w:rPr>
      </w:pPr>
      <w:r>
        <w:rPr>
          <w:rFonts w:ascii="宋体" w:hAnsi="宋体" w:hint="eastAsia"/>
          <w:sz w:val="24"/>
        </w:rPr>
        <w:t xml:space="preserve">     （3）独立评审，禁止任何有失公平、公正的串通行为；</w:t>
      </w:r>
    </w:p>
    <w:p w:rsidR="00E0670E" w:rsidRDefault="00E0670E" w:rsidP="00E0670E">
      <w:pPr>
        <w:adjustRightInd w:val="0"/>
        <w:snapToGrid w:val="0"/>
        <w:spacing w:line="360" w:lineRule="auto"/>
        <w:rPr>
          <w:rFonts w:ascii="宋体" w:hAnsi="宋体" w:hint="eastAsia"/>
          <w:sz w:val="24"/>
        </w:rPr>
      </w:pPr>
      <w:r>
        <w:rPr>
          <w:rFonts w:ascii="宋体" w:hAnsi="宋体" w:hint="eastAsia"/>
          <w:sz w:val="24"/>
        </w:rPr>
        <w:t xml:space="preserve">     （4）反不正当竞争；</w:t>
      </w:r>
    </w:p>
    <w:p w:rsidR="00E0670E" w:rsidRDefault="00E0670E" w:rsidP="00E0670E">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本项目评标工作分为符合性与完整性评审、详细评审两个阶段。</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符合性与完整性评审</w:t>
      </w:r>
    </w:p>
    <w:p w:rsidR="00E0670E" w:rsidRDefault="00E0670E" w:rsidP="00E0670E">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评标委员会应当根据招标文件规定，对投标文件进行符合性、完整性评审。</w:t>
      </w:r>
    </w:p>
    <w:p w:rsidR="00E0670E" w:rsidRDefault="00E0670E" w:rsidP="00E0670E">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评标委员会对投标文件中的明显错误，有权按以下原则处理：</w:t>
      </w:r>
    </w:p>
    <w:p w:rsidR="00E0670E" w:rsidRDefault="00E0670E" w:rsidP="00E0670E">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E0670E" w:rsidRDefault="00E0670E" w:rsidP="00E0670E">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（2）如果用数字表示（小写）的金额和用文字表示（大写）的金额不一致，应以大写表示的金额为准；</w:t>
      </w:r>
    </w:p>
    <w:p w:rsidR="00E0670E" w:rsidRDefault="00E0670E" w:rsidP="00E0670E">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E0670E" w:rsidRDefault="00E0670E" w:rsidP="00E0670E">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（4）对明显且可以推知其原义的笔误，依据其原义进行修正；</w:t>
      </w:r>
    </w:p>
    <w:p w:rsidR="00E0670E" w:rsidRDefault="00E0670E" w:rsidP="00E0670E">
      <w:pPr>
        <w:numPr>
          <w:ilvl w:val="2"/>
          <w:numId w:val="11"/>
        </w:numPr>
        <w:snapToGrid w:val="0"/>
        <w:spacing w:line="360" w:lineRule="auto"/>
        <w:jc w:val="left"/>
        <w:rPr>
          <w:rFonts w:ascii="宋体" w:hAnsi="宋体" w:hint="eastAsia"/>
          <w:sz w:val="24"/>
        </w:rPr>
      </w:pPr>
      <w:r>
        <w:rPr>
          <w:rFonts w:ascii="宋体" w:hAnsi="宋体" w:hint="eastAsia"/>
          <w:sz w:val="24"/>
        </w:rPr>
        <w:t>投标的澄清</w:t>
      </w:r>
    </w:p>
    <w:p w:rsidR="00E0670E" w:rsidRDefault="00E0670E" w:rsidP="00E0670E">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E0670E" w:rsidRDefault="00E0670E" w:rsidP="00E0670E">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详细评审</w:t>
      </w:r>
    </w:p>
    <w:p w:rsidR="00E0670E" w:rsidRDefault="00E0670E" w:rsidP="00E0670E">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E0670E" w:rsidRDefault="00E0670E" w:rsidP="00E0670E">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推荐中标候选人和确定中标人</w:t>
      </w:r>
    </w:p>
    <w:p w:rsidR="00E0670E" w:rsidRDefault="00E0670E" w:rsidP="00E0670E">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评标委员会向招标方出具书面评标报告，并推荐综合得分排名前三位的合格投标人作为中标候选人。</w:t>
      </w:r>
    </w:p>
    <w:p w:rsidR="00E0670E" w:rsidRDefault="00E0670E" w:rsidP="00E0670E">
      <w:pPr>
        <w:numPr>
          <w:ilvl w:val="2"/>
          <w:numId w:val="11"/>
        </w:numPr>
        <w:snapToGrid w:val="0"/>
        <w:spacing w:line="360" w:lineRule="auto"/>
        <w:ind w:left="851" w:hanging="851"/>
        <w:rPr>
          <w:rFonts w:ascii="宋体" w:hAnsi="宋体" w:hint="eastAsia"/>
          <w:sz w:val="24"/>
        </w:rPr>
      </w:pPr>
      <w:r>
        <w:rPr>
          <w:rFonts w:ascii="宋体" w:hAnsi="宋体" w:hint="eastAsia"/>
          <w:sz w:val="24"/>
        </w:rPr>
        <w:t>采购人根据评标委员会提出的书面评标报告，依据本文件及相关法律法规确定中标人。</w:t>
      </w:r>
    </w:p>
    <w:p w:rsidR="00E0670E" w:rsidRDefault="00E0670E" w:rsidP="00E0670E">
      <w:pPr>
        <w:pStyle w:val="2"/>
        <w:numPr>
          <w:ilvl w:val="3"/>
          <w:numId w:val="4"/>
        </w:numPr>
        <w:tabs>
          <w:tab w:val="clear" w:pos="4832"/>
          <w:tab w:val="num" w:pos="709"/>
          <w:tab w:val="num" w:pos="6816"/>
        </w:tabs>
        <w:ind w:left="709"/>
        <w:jc w:val="center"/>
        <w:rPr>
          <w:rFonts w:ascii="宋体" w:eastAsia="宋体" w:hAnsi="宋体" w:hint="eastAsia"/>
          <w:sz w:val="32"/>
        </w:rPr>
      </w:pPr>
      <w:bookmarkStart w:id="11" w:name="_Toc226963217"/>
      <w:bookmarkStart w:id="12" w:name="_Toc360627083"/>
      <w:r>
        <w:rPr>
          <w:rFonts w:ascii="宋体" w:eastAsia="宋体" w:hAnsi="宋体" w:hint="eastAsia"/>
          <w:sz w:val="32"/>
        </w:rPr>
        <w:t>合同授予</w:t>
      </w:r>
      <w:bookmarkEnd w:id="11"/>
      <w:bookmarkEnd w:id="12"/>
    </w:p>
    <w:p w:rsidR="00E0670E" w:rsidRDefault="00E0670E" w:rsidP="00E0670E">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定标</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中标人如果放弃中标，招标方有权依照法律规定追究其相应的法律责任。</w:t>
      </w:r>
    </w:p>
    <w:p w:rsidR="00E0670E" w:rsidRDefault="00E0670E" w:rsidP="00E0670E">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中标通知书</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采购人确定中标人后，采购中心将向中标人发出中标通知书，并将中标结果依法公告。采购中心对投标人未中标的原因不予解释。</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中标通知书是合同的组成部分。</w:t>
      </w:r>
    </w:p>
    <w:p w:rsidR="00E0670E" w:rsidRDefault="00E0670E" w:rsidP="00E0670E">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签订合同</w:t>
      </w:r>
    </w:p>
    <w:p w:rsidR="00E0670E" w:rsidRDefault="00E0670E" w:rsidP="00E0670E">
      <w:pPr>
        <w:numPr>
          <w:ilvl w:val="1"/>
          <w:numId w:val="11"/>
        </w:numPr>
        <w:tabs>
          <w:tab w:val="num" w:pos="600"/>
        </w:tabs>
        <w:snapToGrid w:val="0"/>
        <w:spacing w:line="360" w:lineRule="auto"/>
        <w:ind w:left="601" w:hanging="601"/>
        <w:rPr>
          <w:rFonts w:ascii="宋体" w:hAnsi="Times New Roman" w:hint="eastAsia"/>
          <w:sz w:val="24"/>
        </w:rPr>
      </w:pPr>
      <w:r>
        <w:rPr>
          <w:rFonts w:ascii="宋体" w:hint="eastAsia"/>
          <w:sz w:val="24"/>
        </w:rPr>
        <w:t>中标人应当在中标通知书发出之日起30日内与采购人签订合同，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招标文件、中标人的投标文件及其双方确认的澄清文件等，均为有法律约束力的合同组成部分。</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E0670E" w:rsidRDefault="00E0670E" w:rsidP="00E0670E">
      <w:pPr>
        <w:pStyle w:val="2"/>
        <w:numPr>
          <w:ilvl w:val="3"/>
          <w:numId w:val="4"/>
        </w:numPr>
        <w:tabs>
          <w:tab w:val="clear" w:pos="4832"/>
          <w:tab w:val="num" w:pos="709"/>
          <w:tab w:val="num" w:pos="6816"/>
        </w:tabs>
        <w:ind w:left="709"/>
        <w:jc w:val="center"/>
        <w:rPr>
          <w:rFonts w:ascii="宋体" w:eastAsia="宋体" w:hAnsi="宋体" w:hint="eastAsia"/>
          <w:sz w:val="32"/>
        </w:rPr>
      </w:pPr>
      <w:bookmarkStart w:id="13" w:name="_Toc226963218"/>
      <w:bookmarkStart w:id="14" w:name="_Toc360627084"/>
      <w:r>
        <w:rPr>
          <w:rFonts w:ascii="宋体" w:eastAsia="宋体" w:hAnsi="宋体" w:hint="eastAsia"/>
          <w:sz w:val="32"/>
        </w:rPr>
        <w:t>质疑与投诉</w:t>
      </w:r>
      <w:bookmarkEnd w:id="13"/>
      <w:bookmarkEnd w:id="14"/>
    </w:p>
    <w:p w:rsidR="00E0670E" w:rsidRDefault="00E0670E" w:rsidP="00E0670E">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投标人质疑</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质疑书应当包括以下主要内容：被质疑项目名称、项目编号、包号、中标公告发布时间、质疑事项、证据材料、法律依据（具体条款）、有效联系方式（包括手机、传真号码）等。</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质疑书必须有法定代表人签字或盖章，并加盖投标人公章。若授权代表签章，必须附法定代表人针对当次质疑的特别授权，且公章不得以合同章或其他印章代替。</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E0670E" w:rsidRDefault="00E0670E" w:rsidP="00E0670E">
      <w:pPr>
        <w:pStyle w:val="1"/>
        <w:numPr>
          <w:ilvl w:val="0"/>
          <w:numId w:val="12"/>
        </w:numPr>
        <w:snapToGrid w:val="0"/>
        <w:spacing w:line="360" w:lineRule="auto"/>
        <w:rPr>
          <w:rFonts w:hint="eastAsia"/>
          <w:color w:val="000000"/>
          <w:sz w:val="24"/>
          <w:szCs w:val="24"/>
        </w:rPr>
      </w:pPr>
      <w:r>
        <w:rPr>
          <w:rFonts w:hint="eastAsia"/>
          <w:color w:val="000000"/>
          <w:sz w:val="24"/>
          <w:szCs w:val="24"/>
        </w:rPr>
        <w:t>未在法定期限内提出质疑的；</w:t>
      </w:r>
    </w:p>
    <w:p w:rsidR="00E0670E" w:rsidRDefault="00E0670E" w:rsidP="00E0670E">
      <w:pPr>
        <w:pStyle w:val="1"/>
        <w:numPr>
          <w:ilvl w:val="0"/>
          <w:numId w:val="12"/>
        </w:numPr>
        <w:snapToGrid w:val="0"/>
        <w:spacing w:line="360" w:lineRule="auto"/>
        <w:rPr>
          <w:rFonts w:hint="eastAsia"/>
          <w:color w:val="000000"/>
          <w:sz w:val="24"/>
          <w:szCs w:val="24"/>
        </w:rPr>
      </w:pPr>
      <w:r>
        <w:rPr>
          <w:rFonts w:hint="eastAsia"/>
          <w:color w:val="000000"/>
          <w:sz w:val="24"/>
          <w:szCs w:val="24"/>
        </w:rPr>
        <w:t>质疑未以书面形式提出，或质疑书内容不符合本须</w:t>
      </w:r>
      <w:r>
        <w:rPr>
          <w:rFonts w:hint="eastAsia"/>
          <w:sz w:val="24"/>
          <w:szCs w:val="24"/>
        </w:rPr>
        <w:t>知20.2条</w:t>
      </w:r>
      <w:r>
        <w:rPr>
          <w:rFonts w:hint="eastAsia"/>
          <w:color w:val="000000"/>
          <w:sz w:val="24"/>
          <w:szCs w:val="24"/>
        </w:rPr>
        <w:t>要求的；</w:t>
      </w:r>
    </w:p>
    <w:p w:rsidR="00E0670E" w:rsidRDefault="00E0670E" w:rsidP="00E0670E">
      <w:pPr>
        <w:pStyle w:val="1"/>
        <w:numPr>
          <w:ilvl w:val="0"/>
          <w:numId w:val="12"/>
        </w:numPr>
        <w:snapToGrid w:val="0"/>
        <w:spacing w:line="360" w:lineRule="auto"/>
        <w:rPr>
          <w:rFonts w:hint="eastAsia"/>
          <w:color w:val="000000"/>
          <w:sz w:val="24"/>
          <w:szCs w:val="24"/>
        </w:rPr>
      </w:pPr>
      <w:r>
        <w:rPr>
          <w:rFonts w:hint="eastAsia"/>
          <w:color w:val="000000"/>
          <w:sz w:val="24"/>
          <w:szCs w:val="24"/>
        </w:rPr>
        <w:t>质疑书没有法定代表人本人签章，或未提供法定代表人签章的特别授权，或未加盖单位公章的；</w:t>
      </w:r>
    </w:p>
    <w:p w:rsidR="00E0670E" w:rsidRDefault="00E0670E" w:rsidP="00E0670E">
      <w:pPr>
        <w:pStyle w:val="1"/>
        <w:numPr>
          <w:ilvl w:val="0"/>
          <w:numId w:val="12"/>
        </w:numPr>
        <w:snapToGrid w:val="0"/>
        <w:spacing w:line="360" w:lineRule="auto"/>
        <w:rPr>
          <w:rFonts w:hint="eastAsia"/>
          <w:color w:val="000000"/>
          <w:sz w:val="24"/>
          <w:szCs w:val="24"/>
        </w:rPr>
      </w:pPr>
      <w:r>
        <w:rPr>
          <w:rFonts w:hint="eastAsia"/>
          <w:color w:val="000000"/>
          <w:sz w:val="24"/>
          <w:szCs w:val="24"/>
        </w:rPr>
        <w:t>其它不符合受理条件的情形。</w:t>
      </w:r>
    </w:p>
    <w:p w:rsidR="00E0670E" w:rsidRDefault="00E0670E" w:rsidP="00E0670E">
      <w:pPr>
        <w:numPr>
          <w:ilvl w:val="1"/>
          <w:numId w:val="11"/>
        </w:numPr>
        <w:tabs>
          <w:tab w:val="num" w:pos="600"/>
        </w:tabs>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采购人或采购中心将在收到书面质疑后7个工作日内作出答复，并以书面形式通知质疑投标人和其他有关投标人，但答复的内容不涉及商业秘密。</w:t>
      </w:r>
    </w:p>
    <w:p w:rsidR="00E0670E" w:rsidRDefault="00E0670E" w:rsidP="00E0670E">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投标人投诉</w:t>
      </w:r>
    </w:p>
    <w:p w:rsidR="00E0670E" w:rsidRDefault="00E0670E" w:rsidP="00E0670E">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E0670E" w:rsidRDefault="00E0670E" w:rsidP="00E0670E">
      <w:pPr>
        <w:pStyle w:val="2"/>
        <w:numPr>
          <w:ilvl w:val="3"/>
          <w:numId w:val="4"/>
        </w:numPr>
        <w:tabs>
          <w:tab w:val="clear" w:pos="4832"/>
          <w:tab w:val="num" w:pos="709"/>
          <w:tab w:val="num" w:pos="6816"/>
        </w:tabs>
        <w:ind w:left="709"/>
        <w:jc w:val="center"/>
        <w:rPr>
          <w:rFonts w:ascii="宋体" w:eastAsia="宋体" w:hAnsi="宋体" w:hint="eastAsia"/>
          <w:sz w:val="32"/>
        </w:rPr>
      </w:pPr>
      <w:bookmarkStart w:id="15" w:name="_Toc226963219"/>
      <w:bookmarkStart w:id="16" w:name="_Toc360627085"/>
      <w:r>
        <w:rPr>
          <w:rFonts w:ascii="宋体" w:eastAsia="宋体" w:hAnsi="宋体" w:hint="eastAsia"/>
          <w:sz w:val="32"/>
        </w:rPr>
        <w:t>其他事项</w:t>
      </w:r>
      <w:bookmarkEnd w:id="15"/>
      <w:bookmarkEnd w:id="16"/>
    </w:p>
    <w:p w:rsidR="00E0670E" w:rsidRDefault="00E0670E" w:rsidP="00E0670E">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废标</w:t>
      </w:r>
    </w:p>
    <w:p w:rsidR="00E0670E" w:rsidRDefault="00E0670E" w:rsidP="00E0670E">
      <w:pPr>
        <w:snapToGrid w:val="0"/>
        <w:spacing w:line="360" w:lineRule="auto"/>
        <w:ind w:leftChars="299" w:left="628"/>
        <w:rPr>
          <w:rFonts w:ascii="宋体" w:hAnsi="宋体" w:hint="eastAsia"/>
          <w:sz w:val="24"/>
        </w:rPr>
      </w:pPr>
      <w:r>
        <w:rPr>
          <w:rFonts w:ascii="宋体" w:hAnsi="宋体" w:hint="eastAsia"/>
          <w:sz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E0670E" w:rsidRDefault="00E0670E" w:rsidP="00E0670E">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履约保证金</w:t>
      </w:r>
    </w:p>
    <w:p w:rsidR="00E0670E" w:rsidRDefault="00E0670E" w:rsidP="00E0670E">
      <w:pPr>
        <w:snapToGrid w:val="0"/>
        <w:spacing w:line="360" w:lineRule="auto"/>
        <w:ind w:leftChars="291" w:left="611"/>
        <w:jc w:val="left"/>
        <w:rPr>
          <w:rFonts w:ascii="宋体" w:hAnsi="宋体" w:hint="eastAsia"/>
          <w:sz w:val="24"/>
        </w:rPr>
      </w:pPr>
      <w:r>
        <w:rPr>
          <w:rFonts w:ascii="宋体" w:hAnsi="宋体" w:hint="eastAsia"/>
          <w:sz w:val="24"/>
        </w:rPr>
        <w:t>按照合同约定执行。</w:t>
      </w:r>
    </w:p>
    <w:p w:rsidR="00E0670E" w:rsidRDefault="00E0670E" w:rsidP="00E0670E">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履约监管</w:t>
      </w:r>
    </w:p>
    <w:p w:rsidR="00E0670E" w:rsidRDefault="00E0670E" w:rsidP="00E0670E">
      <w:pPr>
        <w:snapToGrid w:val="0"/>
        <w:spacing w:line="360" w:lineRule="auto"/>
        <w:ind w:leftChars="299" w:left="628"/>
        <w:rPr>
          <w:rFonts w:ascii="宋体" w:hAnsi="宋体" w:hint="eastAsia"/>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E0670E" w:rsidRDefault="00E0670E" w:rsidP="00E0670E">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中标服务费</w:t>
      </w:r>
    </w:p>
    <w:p w:rsidR="00E0670E" w:rsidRDefault="00E0670E" w:rsidP="00E0670E">
      <w:pPr>
        <w:snapToGrid w:val="0"/>
        <w:spacing w:line="360" w:lineRule="auto"/>
        <w:ind w:leftChars="228" w:left="585" w:hangingChars="44" w:hanging="106"/>
        <w:rPr>
          <w:rFonts w:ascii="宋体" w:hAnsi="宋体" w:hint="eastAsia"/>
          <w:sz w:val="24"/>
        </w:rPr>
      </w:pPr>
      <w:r>
        <w:rPr>
          <w:rFonts w:ascii="宋体" w:hAnsi="宋体" w:hint="eastAsia"/>
          <w:sz w:val="24"/>
        </w:rPr>
        <w:t xml:space="preserve"> 本次招标不收取中标服务费，请投标人在报价时充分考虑这一因素。</w:t>
      </w:r>
    </w:p>
    <w:p w:rsidR="00E0670E" w:rsidRDefault="00E0670E" w:rsidP="00E0670E">
      <w:pPr>
        <w:numPr>
          <w:ilvl w:val="0"/>
          <w:numId w:val="11"/>
        </w:numPr>
        <w:tabs>
          <w:tab w:val="num" w:pos="525"/>
        </w:tabs>
        <w:snapToGrid w:val="0"/>
        <w:spacing w:beforeLines="100" w:line="360" w:lineRule="auto"/>
        <w:ind w:left="630" w:hanging="630"/>
        <w:outlineLvl w:val="2"/>
        <w:rPr>
          <w:rFonts w:ascii="宋体" w:hAnsi="宋体" w:hint="eastAsia"/>
          <w:b/>
          <w:sz w:val="24"/>
        </w:rPr>
      </w:pPr>
      <w:bookmarkStart w:id="17" w:name="OLE_LINK3"/>
      <w:bookmarkStart w:id="18" w:name="OLE_LINK4"/>
      <w:r>
        <w:rPr>
          <w:rFonts w:ascii="宋体" w:hAnsi="宋体" w:hint="eastAsia"/>
          <w:b/>
          <w:sz w:val="24"/>
        </w:rPr>
        <w:t>信用担保</w:t>
      </w:r>
    </w:p>
    <w:p w:rsidR="00E0670E" w:rsidRDefault="00E0670E" w:rsidP="00E0670E">
      <w:pPr>
        <w:pStyle w:val="30"/>
        <w:spacing w:line="360" w:lineRule="auto"/>
        <w:ind w:leftChars="270" w:left="567"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8" w:history="1">
        <w:r>
          <w:rPr>
            <w:rStyle w:val="a6"/>
            <w:rFonts w:ascii="Times New Roman"/>
          </w:rPr>
          <w:t>http://www.guaranty.com.cn</w:t>
        </w:r>
      </w:hyperlink>
      <w:r>
        <w:rPr>
          <w:rFonts w:ascii="Times New Roman" w:hint="eastAsia"/>
        </w:rPr>
        <w:t>。</w:t>
      </w:r>
    </w:p>
    <w:bookmarkEnd w:id="17"/>
    <w:bookmarkEnd w:id="18"/>
    <w:p w:rsidR="00E0670E" w:rsidRDefault="00E0670E" w:rsidP="00E0670E">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数字认证证书办理</w:t>
      </w:r>
    </w:p>
    <w:p w:rsidR="00E0670E" w:rsidRDefault="00E0670E" w:rsidP="00E0670E">
      <w:pPr>
        <w:rPr>
          <w:rFonts w:ascii="宋体" w:hAnsi="宋体" w:hint="eastAsia"/>
          <w:sz w:val="24"/>
        </w:rPr>
      </w:pPr>
      <w:r>
        <w:rPr>
          <w:rFonts w:ascii="宋体" w:hAnsi="宋体" w:hint="eastAsia"/>
          <w:sz w:val="24"/>
        </w:rPr>
        <w:t>申请办理数字证书的方式详见：</w:t>
      </w:r>
      <w:hyperlink r:id="rId9" w:history="1">
        <w:r>
          <w:rPr>
            <w:rStyle w:val="a6"/>
            <w:rFonts w:ascii="宋体" w:hAnsi="宋体" w:hint="eastAsia"/>
            <w:sz w:val="16"/>
          </w:rPr>
          <w:t>http://help.bjca.org.cn/support/client/zzcg-ccgp/index.htm</w:t>
        </w:r>
      </w:hyperlink>
      <w:r>
        <w:rPr>
          <w:rFonts w:ascii="宋体" w:hAnsi="宋体" w:hint="eastAsia"/>
          <w:sz w:val="16"/>
        </w:rPr>
        <w:t>。</w:t>
      </w:r>
    </w:p>
    <w:p w:rsidR="00E0670E" w:rsidRDefault="00E0670E" w:rsidP="00E0670E">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其他</w:t>
      </w:r>
    </w:p>
    <w:p w:rsidR="00E0670E" w:rsidRDefault="00E0670E" w:rsidP="00E0670E">
      <w:pPr>
        <w:rPr>
          <w:rFonts w:ascii="Times New Roman" w:hAnsi="Times New Roman" w:hint="eastAsia"/>
        </w:rPr>
      </w:pPr>
      <w:r>
        <w:rPr>
          <w:rFonts w:ascii="宋体" w:hAnsi="宋体" w:hint="eastAsia"/>
          <w:sz w:val="24"/>
        </w:rPr>
        <w:t xml:space="preserve">     本部分未涉及的事项请参见招标文件其他部分。</w:t>
      </w:r>
    </w:p>
    <w:p w:rsidR="00E0670E" w:rsidRDefault="00E0670E" w:rsidP="00E0670E"/>
    <w:p w:rsidR="00E0670E" w:rsidRDefault="00E0670E" w:rsidP="00E0670E"/>
    <w:p w:rsidR="00E0670E" w:rsidRDefault="00E0670E" w:rsidP="00E0670E">
      <w:pPr>
        <w:widowControl/>
        <w:jc w:val="left"/>
      </w:pPr>
      <w:r>
        <w:rPr>
          <w:kern w:val="0"/>
        </w:rPr>
        <w:br w:type="page"/>
      </w:r>
    </w:p>
    <w:p w:rsidR="00E0670E" w:rsidRDefault="00E0670E" w:rsidP="00E0670E">
      <w:pPr>
        <w:jc w:val="center"/>
        <w:rPr>
          <w:rFonts w:ascii="宋体" w:eastAsia="宋体" w:hAnsi="宋体" w:cs="Times New Roman"/>
          <w:b/>
          <w:sz w:val="28"/>
        </w:rPr>
      </w:pPr>
      <w:bookmarkStart w:id="19" w:name="_Toc352158903"/>
      <w:bookmarkStart w:id="20" w:name="_Toc352162660"/>
      <w:bookmarkStart w:id="21" w:name="_Toc360627087"/>
      <w:r>
        <w:rPr>
          <w:rFonts w:ascii="宋体" w:eastAsia="宋体" w:hAnsi="宋体" w:cs="Times New Roman" w:hint="eastAsia"/>
          <w:b/>
          <w:sz w:val="28"/>
        </w:rPr>
        <w:lastRenderedPageBreak/>
        <w:t>第二部分 合同条款及格式</w:t>
      </w:r>
    </w:p>
    <w:p w:rsidR="00E0670E" w:rsidRDefault="00E0670E" w:rsidP="00E0670E">
      <w:pPr>
        <w:jc w:val="center"/>
        <w:rPr>
          <w:rFonts w:ascii="宋体" w:eastAsia="宋体" w:hAnsi="宋体" w:cs="Times New Roman" w:hint="eastAsia"/>
          <w:b/>
          <w:sz w:val="28"/>
        </w:rPr>
      </w:pPr>
    </w:p>
    <w:p w:rsidR="00E0670E" w:rsidRDefault="00E0670E" w:rsidP="00E0670E">
      <w:pPr>
        <w:jc w:val="center"/>
        <w:rPr>
          <w:rFonts w:ascii="宋体" w:eastAsia="宋体" w:hAnsi="宋体" w:cs="Times New Roman" w:hint="eastAsia"/>
          <w:sz w:val="32"/>
        </w:rPr>
      </w:pPr>
    </w:p>
    <w:p w:rsidR="00E0670E" w:rsidRDefault="00E0670E" w:rsidP="00E0670E">
      <w:pPr>
        <w:pStyle w:val="2"/>
        <w:numPr>
          <w:ilvl w:val="0"/>
          <w:numId w:val="13"/>
        </w:numPr>
        <w:tabs>
          <w:tab w:val="num" w:pos="851"/>
        </w:tabs>
        <w:ind w:hanging="1980"/>
        <w:jc w:val="center"/>
        <w:rPr>
          <w:rFonts w:ascii="宋体" w:eastAsia="宋体" w:hAnsi="宋体" w:hint="eastAsia"/>
          <w:sz w:val="32"/>
        </w:rPr>
      </w:pPr>
      <w:r>
        <w:rPr>
          <w:rFonts w:ascii="宋体" w:eastAsia="宋体" w:hAnsi="宋体" w:hint="eastAsia"/>
          <w:sz w:val="32"/>
        </w:rPr>
        <w:t>合同条款</w:t>
      </w:r>
      <w:bookmarkEnd w:id="19"/>
      <w:bookmarkEnd w:id="20"/>
      <w:bookmarkEnd w:id="21"/>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本合同对下列术语定义为：</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“合同价”系指根据本合同规定乙方在正确地完全履行合同义务后甲方应支付给乙方的价款。</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“货物”系指乙方根据合同规定须向甲方提供的由招标项目产生的所有成果。</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“合同条款”系指本合同条款。</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“甲方”系指购买货物和服务的采购人。</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“乙方”系指提供货物和服务的中标人。</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“项目现场”系指本项目招标文件《招标基本信息》中指明的交货地点。</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“天”指日历天数。</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适用性</w:t>
      </w:r>
    </w:p>
    <w:p w:rsidR="00E0670E" w:rsidRDefault="00E0670E" w:rsidP="00E0670E">
      <w:pPr>
        <w:pStyle w:val="1"/>
        <w:numPr>
          <w:ilvl w:val="0"/>
          <w:numId w:val="0"/>
        </w:numPr>
        <w:tabs>
          <w:tab w:val="left" w:pos="420"/>
        </w:tabs>
        <w:snapToGrid w:val="0"/>
        <w:spacing w:line="360" w:lineRule="auto"/>
        <w:ind w:leftChars="300" w:left="630"/>
        <w:rPr>
          <w:rFonts w:hint="eastAsia"/>
          <w:sz w:val="24"/>
        </w:rPr>
      </w:pPr>
      <w:r>
        <w:rPr>
          <w:rFonts w:hint="eastAsia"/>
          <w:sz w:val="24"/>
        </w:rPr>
        <w:t>本合同条款适用于没有被本合同其他组成部分所取代的范围。</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标准</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除非技术规格另有规定外，计量单位均采用中华人民共和国法定计量单位。</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使用合同文件和资料</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亦履行上述保密义务。乙方上述保密义务不因本合同的终止而结束，直至上述保密信息非因乙方原因已为社会公众所知悉。</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没有甲方事先同意，除了履行本合同外，乙方不应使用合同条款第4.1所列举的任何保密信息。</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除了合同本身以外，合同条款第4.1条所列举的任何文件是甲方的财产。如果甲方有要求，乙方在完成合同后应将这些文件全部复制件还给甲方。</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color w:val="000000"/>
          <w:sz w:val="24"/>
        </w:rPr>
        <w:t>乙方未按照上述约定严格履行保密义务的，应当向甲方支付合同总价10%的违约金，于此情形下，甲方还有权提前解除合同。</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权利保护</w:t>
      </w:r>
    </w:p>
    <w:p w:rsidR="00E0670E" w:rsidRDefault="00E0670E" w:rsidP="00E0670E">
      <w:pPr>
        <w:pStyle w:val="1"/>
        <w:numPr>
          <w:ilvl w:val="0"/>
          <w:numId w:val="0"/>
        </w:numPr>
        <w:tabs>
          <w:tab w:val="left" w:pos="420"/>
        </w:tabs>
        <w:snapToGrid w:val="0"/>
        <w:spacing w:line="360" w:lineRule="auto"/>
        <w:ind w:leftChars="300" w:left="630"/>
        <w:rPr>
          <w:rFonts w:hint="eastAsia"/>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履约保证金</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乙方应按照本项目招标文件规定的期限和数额提交履约保证金。</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履约保证金应采用人民币，并采用下述方式之一提交：</w:t>
      </w:r>
    </w:p>
    <w:p w:rsidR="00E0670E" w:rsidRDefault="00E0670E" w:rsidP="00E0670E">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t>银行保函</w:t>
      </w:r>
    </w:p>
    <w:p w:rsidR="00E0670E" w:rsidRDefault="00E0670E" w:rsidP="00E0670E">
      <w:pPr>
        <w:snapToGrid w:val="0"/>
        <w:spacing w:line="360" w:lineRule="auto"/>
        <w:ind w:leftChars="300" w:left="630"/>
        <w:rPr>
          <w:rFonts w:ascii="宋体" w:eastAsia="宋体" w:hAnsi="宋体" w:cs="Times New Roman" w:hint="eastAsia"/>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E0670E" w:rsidRDefault="00E0670E" w:rsidP="00E0670E">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lastRenderedPageBreak/>
        <w:t>银行汇票或支票；</w:t>
      </w:r>
    </w:p>
    <w:p w:rsidR="00E0670E" w:rsidRDefault="00E0670E" w:rsidP="00E0670E">
      <w:pPr>
        <w:numPr>
          <w:ilvl w:val="0"/>
          <w:numId w:val="15"/>
        </w:numPr>
        <w:tabs>
          <w:tab w:val="num" w:pos="1155"/>
        </w:tabs>
        <w:snapToGrid w:val="0"/>
        <w:spacing w:line="360" w:lineRule="auto"/>
        <w:ind w:hanging="1140"/>
        <w:rPr>
          <w:rFonts w:ascii="宋体" w:eastAsia="宋体" w:hAnsi="宋体" w:cs="Times New Roman" w:hint="eastAsia"/>
          <w:sz w:val="24"/>
        </w:rPr>
      </w:pPr>
      <w:bookmarkStart w:id="22" w:name="OLE_LINK5"/>
      <w:bookmarkStart w:id="23" w:name="OLE_LINK6"/>
      <w:r>
        <w:rPr>
          <w:rFonts w:ascii="宋体" w:eastAsia="宋体" w:hAnsi="宋体" w:cs="Times New Roman" w:hint="eastAsia"/>
          <w:sz w:val="24"/>
        </w:rPr>
        <w:t>中国投资担保有限公司政府采购履约担保函。</w:t>
      </w:r>
    </w:p>
    <w:bookmarkEnd w:id="22"/>
    <w:bookmarkEnd w:id="23"/>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如果乙方能按约全面履行合同义务，甲方将在质量保证期满后三十（30）天内退还乙方履约保证金（不计利息）。</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检验、测试与安装、调试和验收</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依据合同条款第7条的约定进行检测验收后，并不证明该产品无任何质量瑕疵，且不因此免除乙方在本合同项下的保证义务或其他义务。</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场地环境</w:t>
      </w:r>
    </w:p>
    <w:p w:rsidR="00E0670E" w:rsidRDefault="00E0670E" w:rsidP="00E0670E">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E0670E" w:rsidRDefault="00E0670E" w:rsidP="00E0670E">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安装调试</w:t>
      </w:r>
    </w:p>
    <w:p w:rsidR="00E0670E" w:rsidRDefault="00E0670E" w:rsidP="00E0670E">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E0670E" w:rsidRDefault="00E0670E" w:rsidP="00E0670E">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E0670E" w:rsidRDefault="00E0670E" w:rsidP="00E0670E">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最终验收</w:t>
      </w:r>
    </w:p>
    <w:p w:rsidR="00E0670E" w:rsidRDefault="00E0670E" w:rsidP="00E0670E">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E0670E" w:rsidRDefault="00E0670E" w:rsidP="00E0670E">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包装要求</w:t>
      </w:r>
    </w:p>
    <w:p w:rsidR="00E0670E" w:rsidRDefault="00E0670E" w:rsidP="00E0670E">
      <w:pPr>
        <w:pStyle w:val="1"/>
        <w:numPr>
          <w:ilvl w:val="0"/>
          <w:numId w:val="0"/>
        </w:numPr>
        <w:tabs>
          <w:tab w:val="left" w:pos="420"/>
        </w:tabs>
        <w:snapToGrid w:val="0"/>
        <w:spacing w:line="360" w:lineRule="auto"/>
        <w:ind w:leftChars="300" w:left="630"/>
        <w:rPr>
          <w:rFonts w:hint="eastAsia"/>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装运标记</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乙方应在每一包装箱的相邻四面用不可擦除的油漆和明显的中文字样做出以下标记：</w:t>
      </w:r>
    </w:p>
    <w:p w:rsidR="00E0670E" w:rsidRDefault="00E0670E" w:rsidP="00E0670E">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收货人</w:t>
      </w:r>
    </w:p>
    <w:p w:rsidR="00E0670E" w:rsidRDefault="00E0670E" w:rsidP="00E0670E">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lastRenderedPageBreak/>
        <w:t>合同号</w:t>
      </w:r>
    </w:p>
    <w:p w:rsidR="00E0670E" w:rsidRDefault="00E0670E" w:rsidP="00E0670E">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发货标记</w:t>
      </w:r>
    </w:p>
    <w:p w:rsidR="00E0670E" w:rsidRDefault="00E0670E" w:rsidP="00E0670E">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收货人编号</w:t>
      </w:r>
    </w:p>
    <w:p w:rsidR="00E0670E" w:rsidRDefault="00E0670E" w:rsidP="00E0670E">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目的地 </w:t>
      </w:r>
    </w:p>
    <w:p w:rsidR="00E0670E" w:rsidRDefault="00E0670E" w:rsidP="00E0670E">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货物名称、品目号和箱号</w:t>
      </w:r>
    </w:p>
    <w:p w:rsidR="00E0670E" w:rsidRDefault="00E0670E" w:rsidP="00E0670E">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毛重／净重（用公斤表示）</w:t>
      </w:r>
    </w:p>
    <w:p w:rsidR="00E0670E" w:rsidRDefault="00E0670E" w:rsidP="00E0670E">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尺寸（以长×宽×高用厘米表示）</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运输和保险</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乙方负责办理货物在运抵过程中的全程保险，并以货物发票金额的百分之一百一十（110%）为货物办理“一切险”。</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 xml:space="preserve">伴随服务 </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甲方有权要求乙方提供下列服务中的任一或所有服务，包括本招标文件规定的附加服务（如果有的话）：</w:t>
      </w:r>
    </w:p>
    <w:p w:rsidR="00E0670E" w:rsidRDefault="00E0670E" w:rsidP="00E0670E">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实施或监督所供货物的安装和/或试运行；</w:t>
      </w:r>
    </w:p>
    <w:p w:rsidR="00E0670E" w:rsidRDefault="00E0670E" w:rsidP="00E0670E">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提供货物安装和/或维修所需的工具；</w:t>
      </w:r>
    </w:p>
    <w:p w:rsidR="00E0670E" w:rsidRDefault="00E0670E" w:rsidP="00E0670E">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为所供货物的每一适当的单台设备提供详细的操作和维护手册；</w:t>
      </w:r>
    </w:p>
    <w:p w:rsidR="00E0670E" w:rsidRDefault="00E0670E" w:rsidP="00E0670E">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E0670E" w:rsidRDefault="00E0670E" w:rsidP="00E0670E">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在乙方或制造厂和/或在项目现场就所供货物的安装、试运行、运行、维护和/或修理对甲方人员进行培训。</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乙方应提供本项目招标文件中规定的所有服务。为履行要求的伴随服务的报价或双方商定的费用已经包括在合同价中。</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备品备件</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乙方应按照本项目招标文件、投标文件中的规定提供所需的备品备件。</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在备品备件停止生产的情况下，乙方应事先将要停止生产的计划通知甲方，使甲方有足够的时间采购所需的备品备件；</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在备品备件停止生产后，如果甲方要求，乙方应免费向甲方提供备品备件的蓝图、图纸和规格。</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保证</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本保证应持续有效。质量保证期及免费维修保养服务期限按本项目招标文件、投标文件规定执行</w:t>
      </w:r>
      <w:r>
        <w:rPr>
          <w:rFonts w:hint="eastAsia"/>
          <w:b/>
          <w:sz w:val="24"/>
        </w:rPr>
        <w:t>。</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甲方应尽快以书面形式通知乙方保证期内所发现的质量问题。</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乙方在收到甲方通知后应在本项目招标文件、投标文件规定的时限内将出现质量问题的货物免费维修或更换完毕。</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索赔</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E0670E" w:rsidRDefault="00E0670E" w:rsidP="00E0670E">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E0670E" w:rsidRDefault="00E0670E" w:rsidP="00E0670E">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根据货物的偏差情况、损坏程度以及甲方所遭受损失的金额，降低货物的价格；</w:t>
      </w:r>
    </w:p>
    <w:p w:rsidR="00E0670E" w:rsidRDefault="00E0670E" w:rsidP="00E0670E">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用符合合同规定的规格、质量和性能要求的新零件、部件和／或设备来更换有缺陷的部分和／或修补缺陷部分，乙方应承担一切费用和风险并负担甲方蒙受的全部直接损失费用。同时，乙方应按合同条款第13条规定，相应延长修补和／或更换件的质量保证期。</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付款</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本合同以人民币付款。</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乙方应按照双方签订的合同规定交货。交货后乙方应把下列单据提交给甲方，甲方按合同规定审核后付款：</w:t>
      </w:r>
    </w:p>
    <w:p w:rsidR="00E0670E" w:rsidRDefault="00E0670E" w:rsidP="00E0670E">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发票；</w:t>
      </w:r>
    </w:p>
    <w:p w:rsidR="00E0670E" w:rsidRDefault="00E0670E" w:rsidP="00E0670E">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全部工程技术资料；</w:t>
      </w:r>
    </w:p>
    <w:p w:rsidR="00E0670E" w:rsidRDefault="00E0670E" w:rsidP="00E0670E">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制造厂家出具的质量检验证书和数量证明书；</w:t>
      </w:r>
    </w:p>
    <w:p w:rsidR="00E0670E" w:rsidRDefault="00E0670E" w:rsidP="00E0670E">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由买卖双方签字的验收证书。</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甲方付款方式和条件：</w:t>
      </w:r>
    </w:p>
    <w:p w:rsidR="00E0670E" w:rsidRDefault="00E0670E" w:rsidP="00E0670E">
      <w:pPr>
        <w:snapToGrid w:val="0"/>
        <w:spacing w:line="360" w:lineRule="auto"/>
        <w:rPr>
          <w:rFonts w:ascii="Calibri" w:eastAsia="宋体" w:hAnsi="Calibri" w:cs="Times New Roman" w:hint="eastAsia"/>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价格</w:t>
      </w:r>
    </w:p>
    <w:p w:rsidR="00E0670E" w:rsidRDefault="00E0670E" w:rsidP="00E0670E">
      <w:pPr>
        <w:pStyle w:val="1"/>
        <w:numPr>
          <w:ilvl w:val="0"/>
          <w:numId w:val="0"/>
        </w:numPr>
        <w:tabs>
          <w:tab w:val="left" w:pos="420"/>
        </w:tabs>
        <w:snapToGrid w:val="0"/>
        <w:spacing w:line="360" w:lineRule="auto"/>
        <w:ind w:leftChars="300" w:left="630"/>
        <w:rPr>
          <w:rFonts w:hint="eastAsia"/>
          <w:sz w:val="24"/>
        </w:rPr>
      </w:pPr>
      <w:r>
        <w:rPr>
          <w:rFonts w:hint="eastAsia"/>
          <w:sz w:val="24"/>
        </w:rPr>
        <w:t>乙方在本合同项下提交货物和履行服务的价格在合同中给出。</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合同修改</w:t>
      </w:r>
    </w:p>
    <w:p w:rsidR="00E0670E" w:rsidRDefault="00E0670E" w:rsidP="00E0670E">
      <w:pPr>
        <w:pStyle w:val="1"/>
        <w:numPr>
          <w:ilvl w:val="0"/>
          <w:numId w:val="0"/>
        </w:numPr>
        <w:tabs>
          <w:tab w:val="left" w:pos="420"/>
        </w:tabs>
        <w:snapToGrid w:val="0"/>
        <w:spacing w:line="360" w:lineRule="auto"/>
        <w:ind w:leftChars="300" w:left="630"/>
        <w:rPr>
          <w:rFonts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转让和分包</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乙方不得部分转让或全部转让其享有的合同权利及应履行的合同义务。</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未经甲方书面同意，乙方不得将本合同项下应由乙方履行的义务和工作分包给第三方完成。甲方同意分包的，乙方仍应当就分包项目向甲方负责，接受分包的第三方就分包项目承担连带责任。</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乙方违反合同约定转让合同权利、义务或者分包的，乙方应当向甲方支付合同总价30%的违约金，并且，于此情形下甲方有权决定提前解除合同。</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乙方履约延误</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乙方应按照招标文件中规定的交货时间交货和提供服务。</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延期交付违约金</w:t>
      </w:r>
    </w:p>
    <w:p w:rsidR="00E0670E" w:rsidRDefault="00E0670E" w:rsidP="00E0670E">
      <w:pPr>
        <w:pStyle w:val="1"/>
        <w:numPr>
          <w:ilvl w:val="0"/>
          <w:numId w:val="0"/>
        </w:numPr>
        <w:tabs>
          <w:tab w:val="left" w:pos="420"/>
        </w:tabs>
        <w:snapToGrid w:val="0"/>
        <w:spacing w:line="360" w:lineRule="auto"/>
        <w:ind w:leftChars="300" w:left="630"/>
        <w:rPr>
          <w:rFonts w:hint="eastAsia"/>
          <w:bCs/>
          <w:sz w:val="24"/>
        </w:rPr>
      </w:pPr>
      <w:r>
        <w:rPr>
          <w:rFonts w:hint="eastAsia"/>
          <w:sz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每延误一天的，乙方应当按迟交货物或服务的费用的百分之零点零肆(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违约解除合同</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在甲方对乙方违约而采取的任何补救措施不受影响的情况下，甲方可向乙方发出书面违约通知书，提出解除合同。</w:t>
      </w:r>
    </w:p>
    <w:p w:rsidR="00E0670E" w:rsidRDefault="00E0670E" w:rsidP="00E0670E">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E0670E" w:rsidRDefault="00E0670E" w:rsidP="00E0670E">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E0670E" w:rsidRDefault="00E0670E" w:rsidP="00E0670E">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如果甲方认为乙方在本合同的竞争和实施过程中有腐败和欺诈行为。为此目的，定义下述条件：</w:t>
      </w:r>
    </w:p>
    <w:p w:rsidR="00E0670E" w:rsidRDefault="00E0670E" w:rsidP="00E0670E">
      <w:pPr>
        <w:numPr>
          <w:ilvl w:val="1"/>
          <w:numId w:val="23"/>
        </w:numPr>
        <w:tabs>
          <w:tab w:val="clear" w:pos="394"/>
          <w:tab w:val="num" w:pos="1470"/>
        </w:tabs>
        <w:snapToGrid w:val="0"/>
        <w:spacing w:line="360" w:lineRule="auto"/>
        <w:ind w:left="1575"/>
        <w:rPr>
          <w:rFonts w:ascii="宋体" w:eastAsia="宋体" w:hAnsi="宋体" w:cs="Times New Roman" w:hint="eastAsia"/>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E0670E" w:rsidRDefault="00E0670E" w:rsidP="00E0670E">
      <w:pPr>
        <w:numPr>
          <w:ilvl w:val="1"/>
          <w:numId w:val="23"/>
        </w:numPr>
        <w:tabs>
          <w:tab w:val="clear" w:pos="394"/>
          <w:tab w:val="num" w:pos="1470"/>
        </w:tabs>
        <w:snapToGrid w:val="0"/>
        <w:spacing w:line="360" w:lineRule="auto"/>
        <w:ind w:left="1575"/>
        <w:rPr>
          <w:rFonts w:ascii="Times New Roman" w:eastAsia="宋体" w:hAnsi="Times New Roman" w:cs="Times New Roman" w:hint="eastAsia"/>
          <w:sz w:val="24"/>
        </w:rPr>
      </w:pPr>
      <w:r>
        <w:rPr>
          <w:rFonts w:ascii="宋体" w:eastAsia="宋体" w:hAnsi="宋体" w:cs="Times New Roman" w:hint="eastAsia"/>
          <w:sz w:val="24"/>
        </w:rPr>
        <w:t>“欺诈行为”是指为了影响采购过程或合同实施过程而恶意隐瞒或谎报事实，损害甲方利益的行为。</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不可抗力</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因合同一方迟延履行合同后发生不可抗力的，不能免除迟延履行方的相应责任。</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因破产解除合同</w:t>
      </w:r>
    </w:p>
    <w:p w:rsidR="00E0670E" w:rsidRDefault="00E0670E" w:rsidP="00E0670E">
      <w:pPr>
        <w:pStyle w:val="1"/>
        <w:numPr>
          <w:ilvl w:val="0"/>
          <w:numId w:val="0"/>
        </w:numPr>
        <w:tabs>
          <w:tab w:val="left" w:pos="420"/>
        </w:tabs>
        <w:snapToGrid w:val="0"/>
        <w:spacing w:line="360" w:lineRule="auto"/>
        <w:ind w:leftChars="300" w:left="630"/>
        <w:rPr>
          <w:rFonts w:hint="eastAsia"/>
        </w:rPr>
      </w:pPr>
      <w:r>
        <w:rPr>
          <w:rFonts w:hint="eastAsia"/>
          <w:sz w:val="24"/>
        </w:rPr>
        <w:t>如果乙方破产或无清偿能力，甲方可在任何时候以书面形式通知乙方，提出解除合同，甲方有权将已收货物退还乙方，合同解除前如果乙方只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争议的解决</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合同语言</w:t>
      </w:r>
    </w:p>
    <w:p w:rsidR="00E0670E" w:rsidRDefault="00E0670E" w:rsidP="00E0670E">
      <w:pPr>
        <w:pStyle w:val="1"/>
        <w:numPr>
          <w:ilvl w:val="0"/>
          <w:numId w:val="0"/>
        </w:numPr>
        <w:tabs>
          <w:tab w:val="left" w:pos="420"/>
        </w:tabs>
        <w:snapToGrid w:val="0"/>
        <w:spacing w:line="360" w:lineRule="auto"/>
        <w:ind w:leftChars="300" w:left="630"/>
        <w:rPr>
          <w:rFonts w:hint="eastAsia"/>
          <w:sz w:val="24"/>
        </w:rPr>
      </w:pPr>
      <w:r>
        <w:rPr>
          <w:rFonts w:hint="eastAsia"/>
          <w:sz w:val="24"/>
        </w:rPr>
        <w:t>本合同语言为简体中文。双方交换的与合同有关的信函均用简体中文书写。</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适用法律</w:t>
      </w:r>
    </w:p>
    <w:p w:rsidR="00E0670E" w:rsidRDefault="00E0670E" w:rsidP="00E0670E">
      <w:pPr>
        <w:pStyle w:val="1"/>
        <w:numPr>
          <w:ilvl w:val="0"/>
          <w:numId w:val="0"/>
        </w:numPr>
        <w:tabs>
          <w:tab w:val="left" w:pos="420"/>
        </w:tabs>
        <w:snapToGrid w:val="0"/>
        <w:spacing w:line="360" w:lineRule="auto"/>
        <w:ind w:leftChars="300" w:left="630"/>
        <w:rPr>
          <w:rFonts w:hint="eastAsia"/>
          <w:sz w:val="24"/>
        </w:rPr>
      </w:pPr>
      <w:r>
        <w:rPr>
          <w:rFonts w:hint="eastAsia"/>
          <w:sz w:val="24"/>
        </w:rPr>
        <w:t>本合同应按照中华人民共和国的现行法律进行解释。</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通知</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本合同一方给对方的通知应用书面形式送到合同中规定的对方的地址。</w:t>
      </w:r>
    </w:p>
    <w:p w:rsidR="00E0670E" w:rsidRDefault="00E0670E" w:rsidP="00E0670E">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通知以送到日期或通知书的落款日期为生效日期，两者中以晚的一个日期为准。</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税款</w:t>
      </w:r>
    </w:p>
    <w:p w:rsidR="00E0670E" w:rsidRDefault="00E0670E" w:rsidP="00E0670E">
      <w:pPr>
        <w:pStyle w:val="1"/>
        <w:numPr>
          <w:ilvl w:val="0"/>
          <w:numId w:val="0"/>
        </w:numPr>
        <w:tabs>
          <w:tab w:val="left" w:pos="420"/>
        </w:tabs>
        <w:snapToGrid w:val="0"/>
        <w:spacing w:line="360" w:lineRule="auto"/>
        <w:ind w:leftChars="300" w:left="630"/>
        <w:rPr>
          <w:rFonts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E0670E" w:rsidRDefault="00E0670E" w:rsidP="00E0670E">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合同生效及其他</w:t>
      </w:r>
    </w:p>
    <w:p w:rsidR="00E0670E" w:rsidRDefault="00E0670E" w:rsidP="00E0670E">
      <w:pPr>
        <w:pStyle w:val="1"/>
        <w:numPr>
          <w:ilvl w:val="0"/>
          <w:numId w:val="0"/>
        </w:numPr>
        <w:tabs>
          <w:tab w:val="left" w:pos="420"/>
        </w:tabs>
        <w:snapToGrid w:val="0"/>
        <w:spacing w:line="360" w:lineRule="auto"/>
        <w:ind w:leftChars="300" w:left="630"/>
        <w:rPr>
          <w:rFonts w:hint="eastAsia"/>
          <w:sz w:val="24"/>
        </w:rPr>
      </w:pPr>
      <w:r>
        <w:rPr>
          <w:rFonts w:hint="eastAsia"/>
          <w:sz w:val="24"/>
        </w:rPr>
        <w:t>本合同以双方法定代表人或授权代表签字、加盖双方单位印章并且甲方收到乙方提交的履约保证金后生效。</w:t>
      </w:r>
    </w:p>
    <w:p w:rsidR="00E0670E" w:rsidRDefault="00E0670E" w:rsidP="00E0670E">
      <w:pPr>
        <w:pStyle w:val="2"/>
        <w:numPr>
          <w:ilvl w:val="0"/>
          <w:numId w:val="13"/>
        </w:numPr>
        <w:tabs>
          <w:tab w:val="num" w:pos="851"/>
        </w:tabs>
        <w:ind w:hanging="1980"/>
        <w:jc w:val="center"/>
        <w:rPr>
          <w:rFonts w:ascii="宋体" w:eastAsia="宋体" w:hAnsi="宋体" w:hint="eastAsia"/>
          <w:sz w:val="32"/>
        </w:rPr>
      </w:pPr>
      <w:r>
        <w:rPr>
          <w:rFonts w:hint="eastAsia"/>
          <w:sz w:val="24"/>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E0670E" w:rsidRDefault="00E0670E" w:rsidP="00E0670E">
      <w:pPr>
        <w:snapToGrid w:val="0"/>
        <w:spacing w:line="360" w:lineRule="auto"/>
        <w:rPr>
          <w:rFonts w:ascii="宋体" w:eastAsia="宋体" w:hAnsi="宋体" w:cs="Times New Roman" w:hint="eastAsia"/>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E0670E" w:rsidRDefault="00E0670E" w:rsidP="00E0670E">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合同文件</w:t>
      </w:r>
    </w:p>
    <w:p w:rsidR="00E0670E" w:rsidRDefault="00E0670E" w:rsidP="00E0670E">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本合同所附下列文件是构成本合同不可分割的部分：</w:t>
      </w:r>
    </w:p>
    <w:p w:rsidR="00E0670E" w:rsidRDefault="00E0670E" w:rsidP="00E0670E">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合同条款及附表</w:t>
      </w:r>
    </w:p>
    <w:p w:rsidR="00E0670E" w:rsidRDefault="00E0670E" w:rsidP="00E0670E">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投标人提交的投标声明函和报价表</w:t>
      </w:r>
    </w:p>
    <w:p w:rsidR="00E0670E" w:rsidRDefault="00E0670E" w:rsidP="00E0670E">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技术规格（包括图纸，如果有的话）</w:t>
      </w:r>
    </w:p>
    <w:p w:rsidR="00E0670E" w:rsidRDefault="00E0670E" w:rsidP="00E0670E">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澄清函及有关文件</w:t>
      </w:r>
    </w:p>
    <w:p w:rsidR="00E0670E" w:rsidRDefault="00E0670E" w:rsidP="00E0670E">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中标通知书</w:t>
      </w:r>
    </w:p>
    <w:p w:rsidR="00E0670E" w:rsidRDefault="00E0670E" w:rsidP="00E0670E">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招标文件</w:t>
      </w:r>
    </w:p>
    <w:p w:rsidR="00E0670E" w:rsidRDefault="00E0670E" w:rsidP="00E0670E">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投标文件</w:t>
      </w:r>
    </w:p>
    <w:p w:rsidR="00E0670E" w:rsidRDefault="00E0670E" w:rsidP="00E0670E">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合同范围和条件</w:t>
      </w:r>
    </w:p>
    <w:p w:rsidR="00E0670E" w:rsidRDefault="00E0670E" w:rsidP="00E0670E">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本合同的范围和条件应与上述合同文件的规定相一致。</w:t>
      </w:r>
    </w:p>
    <w:p w:rsidR="00E0670E" w:rsidRDefault="00E0670E" w:rsidP="00E0670E">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货物及数量</w:t>
      </w:r>
    </w:p>
    <w:p w:rsidR="00E0670E" w:rsidRDefault="00E0670E" w:rsidP="00E0670E">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本合同所提供的货物及数量详见招标文件和投标文件。</w:t>
      </w:r>
    </w:p>
    <w:p w:rsidR="00E0670E" w:rsidRDefault="00E0670E" w:rsidP="00E0670E">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合同金额</w:t>
      </w:r>
    </w:p>
    <w:p w:rsidR="00E0670E" w:rsidRDefault="00E0670E" w:rsidP="00E0670E">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E0670E" w:rsidRDefault="00E0670E" w:rsidP="00E0670E">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付款条件</w:t>
      </w:r>
    </w:p>
    <w:p w:rsidR="00E0670E" w:rsidRDefault="00E0670E" w:rsidP="00E0670E">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本合同货物的付款条件在合同条款中有明确规定。</w:t>
      </w:r>
    </w:p>
    <w:p w:rsidR="00E0670E" w:rsidRDefault="00E0670E" w:rsidP="00E0670E">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交货时间和交货地点</w:t>
      </w:r>
    </w:p>
    <w:p w:rsidR="00E0670E" w:rsidRDefault="00E0670E" w:rsidP="00E0670E">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本合同货物的交付时间和交货地点在本项目招标文件中有明确规定。</w:t>
      </w:r>
    </w:p>
    <w:p w:rsidR="00E0670E" w:rsidRDefault="00E0670E" w:rsidP="00E0670E">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合同生效</w:t>
      </w:r>
    </w:p>
    <w:p w:rsidR="00E0670E" w:rsidRDefault="00E0670E" w:rsidP="00E0670E">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E0670E" w:rsidRDefault="00E0670E" w:rsidP="00E0670E">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其它</w:t>
      </w:r>
    </w:p>
    <w:p w:rsidR="00E0670E" w:rsidRDefault="00E0670E" w:rsidP="00E0670E">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E0670E" w:rsidRDefault="00E0670E" w:rsidP="00E0670E">
      <w:pPr>
        <w:snapToGrid w:val="0"/>
        <w:spacing w:line="360" w:lineRule="auto"/>
        <w:rPr>
          <w:rFonts w:ascii="宋体" w:eastAsia="宋体" w:hAnsi="宋体" w:cs="Times New Roman" w:hint="eastAsia"/>
          <w:sz w:val="24"/>
        </w:rPr>
      </w:pPr>
    </w:p>
    <w:p w:rsidR="00E0670E" w:rsidRDefault="00E0670E" w:rsidP="00E0670E">
      <w:pPr>
        <w:snapToGrid w:val="0"/>
        <w:spacing w:line="360" w:lineRule="auto"/>
        <w:rPr>
          <w:rFonts w:ascii="宋体" w:eastAsia="宋体" w:hAnsi="宋体" w:cs="Times New Roman" w:hint="eastAsia"/>
          <w:sz w:val="24"/>
        </w:rPr>
      </w:pPr>
    </w:p>
    <w:p w:rsidR="00E0670E" w:rsidRDefault="00E0670E" w:rsidP="00E0670E">
      <w:pPr>
        <w:snapToGrid w:val="0"/>
        <w:spacing w:line="360" w:lineRule="auto"/>
        <w:rPr>
          <w:rFonts w:ascii="宋体" w:eastAsia="宋体" w:hAnsi="宋体" w:cs="Times New Roman" w:hint="eastAsia"/>
          <w:sz w:val="24"/>
        </w:rPr>
      </w:pPr>
    </w:p>
    <w:p w:rsidR="00E0670E" w:rsidRDefault="00E0670E" w:rsidP="00E0670E">
      <w:pPr>
        <w:snapToGrid w:val="0"/>
        <w:spacing w:line="360" w:lineRule="auto"/>
        <w:rPr>
          <w:rFonts w:ascii="宋体" w:eastAsia="宋体" w:hAnsi="宋体" w:cs="Times New Roman" w:hint="eastAsia"/>
          <w:sz w:val="24"/>
        </w:rPr>
      </w:pPr>
    </w:p>
    <w:p w:rsidR="00E0670E" w:rsidRDefault="00E0670E" w:rsidP="00E0670E">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甲方名称（盖章）                    乙方名称（盖章）</w:t>
      </w:r>
    </w:p>
    <w:p w:rsidR="00E0670E" w:rsidRDefault="00E0670E" w:rsidP="00E0670E">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甲方代表签字：                      乙方代表签字：</w:t>
      </w:r>
    </w:p>
    <w:p w:rsidR="00E0670E" w:rsidRDefault="00E0670E" w:rsidP="00E0670E">
      <w:pPr>
        <w:snapToGrid w:val="0"/>
        <w:spacing w:line="360" w:lineRule="auto"/>
        <w:rPr>
          <w:rFonts w:ascii="宋体" w:eastAsia="宋体" w:hAnsi="宋体" w:cs="Times New Roman" w:hint="eastAsia"/>
          <w:sz w:val="24"/>
        </w:rPr>
      </w:pPr>
    </w:p>
    <w:p w:rsidR="00E0670E" w:rsidRDefault="00E0670E" w:rsidP="00E0670E">
      <w:pPr>
        <w:snapToGrid w:val="0"/>
        <w:spacing w:line="360" w:lineRule="auto"/>
        <w:rPr>
          <w:rFonts w:ascii="Times New Roman" w:eastAsia="宋体" w:hAnsi="Times New Roman" w:cs="Times New Roman" w:hint="eastAsia"/>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E0670E" w:rsidRDefault="00E0670E" w:rsidP="00E0670E">
      <w:pPr>
        <w:snapToGrid w:val="0"/>
        <w:spacing w:beforeLines="50" w:line="300" w:lineRule="auto"/>
        <w:ind w:left="420"/>
        <w:jc w:val="center"/>
        <w:rPr>
          <w:rFonts w:ascii="宋体" w:eastAsia="宋体" w:hAnsi="宋体" w:cs="Times New Roman"/>
          <w:b/>
          <w:bCs/>
          <w:sz w:val="32"/>
          <w:szCs w:val="32"/>
        </w:rPr>
      </w:pPr>
    </w:p>
    <w:p w:rsidR="00E0670E" w:rsidRDefault="00E0670E" w:rsidP="00E0670E">
      <w:pPr>
        <w:snapToGrid w:val="0"/>
        <w:spacing w:beforeLines="50" w:line="300" w:lineRule="auto"/>
        <w:ind w:left="420"/>
        <w:jc w:val="center"/>
        <w:rPr>
          <w:rFonts w:ascii="宋体" w:eastAsia="宋体" w:hAnsi="宋体" w:cs="Times New Roman" w:hint="eastAsia"/>
          <w:b/>
          <w:bCs/>
          <w:sz w:val="32"/>
          <w:szCs w:val="32"/>
        </w:rPr>
      </w:pPr>
    </w:p>
    <w:p w:rsidR="00E0670E" w:rsidRDefault="00E0670E" w:rsidP="00E0670E">
      <w:pPr>
        <w:snapToGrid w:val="0"/>
        <w:spacing w:beforeLines="50" w:afterLines="50" w:line="360" w:lineRule="auto"/>
        <w:ind w:left="420"/>
        <w:jc w:val="center"/>
        <w:rPr>
          <w:rFonts w:ascii="宋体" w:eastAsia="宋体" w:hAnsi="宋体" w:cs="Times New Roman" w:hint="eastAsia"/>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E0670E" w:rsidRDefault="00E0670E" w:rsidP="00E0670E">
      <w:pPr>
        <w:snapToGrid w:val="0"/>
        <w:spacing w:beforeLines="50" w:line="360" w:lineRule="auto"/>
        <w:ind w:firstLineChars="1900" w:firstLine="4560"/>
        <w:rPr>
          <w:rFonts w:ascii="宋体" w:eastAsia="宋体" w:hAnsi="宋体" w:cs="Times New Roman" w:hint="eastAsia"/>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E0670E" w:rsidRDefault="00E0670E" w:rsidP="00E0670E">
      <w:pPr>
        <w:snapToGrid w:val="0"/>
        <w:spacing w:line="360" w:lineRule="auto"/>
        <w:ind w:left="420"/>
        <w:rPr>
          <w:rFonts w:ascii="宋体" w:eastAsia="宋体" w:hAnsi="宋体" w:cs="Times New Roman" w:hint="eastAsia"/>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E0670E" w:rsidRDefault="00E0670E" w:rsidP="00E0670E">
      <w:pPr>
        <w:snapToGrid w:val="0"/>
        <w:spacing w:line="360" w:lineRule="auto"/>
        <w:ind w:left="420"/>
        <w:rPr>
          <w:rFonts w:ascii="宋体" w:eastAsia="宋体" w:hAnsi="宋体" w:cs="Times New Roman" w:hint="eastAsia"/>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E0670E" w:rsidRDefault="00E0670E" w:rsidP="00E0670E">
      <w:pPr>
        <w:snapToGrid w:val="0"/>
        <w:spacing w:line="360" w:lineRule="auto"/>
        <w:ind w:left="420" w:firstLine="435"/>
        <w:rPr>
          <w:rFonts w:ascii="宋体" w:eastAsia="宋体" w:hAnsi="宋体" w:cs="Times New Roman" w:hint="eastAsia"/>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E0670E" w:rsidRDefault="00E0670E" w:rsidP="00E0670E">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E0670E" w:rsidRDefault="00E0670E" w:rsidP="00E0670E">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E0670E" w:rsidRDefault="00E0670E" w:rsidP="00E0670E">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E0670E" w:rsidRDefault="00E0670E" w:rsidP="00E0670E">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E0670E" w:rsidRDefault="00E0670E" w:rsidP="00E0670E">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E0670E" w:rsidRDefault="00E0670E" w:rsidP="00E0670E">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rPr>
        <w:t>谨启</w:t>
      </w:r>
    </w:p>
    <w:p w:rsidR="00E0670E" w:rsidRDefault="00E0670E" w:rsidP="00E0670E">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E0670E" w:rsidRDefault="00E0670E" w:rsidP="00E0670E">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E0670E" w:rsidRDefault="00E0670E" w:rsidP="00E0670E">
      <w:pPr>
        <w:snapToGrid w:val="0"/>
        <w:spacing w:line="360" w:lineRule="auto"/>
        <w:ind w:leftChars="171" w:left="359"/>
        <w:rPr>
          <w:rFonts w:ascii="宋体" w:eastAsia="宋体" w:hAnsi="宋体" w:cs="Times New Roman" w:hint="eastAsia"/>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E0670E" w:rsidRDefault="00E0670E" w:rsidP="00E0670E">
      <w:pPr>
        <w:snapToGrid w:val="0"/>
        <w:spacing w:line="360" w:lineRule="auto"/>
        <w:ind w:leftChars="171" w:left="359"/>
        <w:rPr>
          <w:rFonts w:ascii="宋体" w:eastAsia="宋体" w:hAnsi="宋体" w:cs="Times New Roman" w:hint="eastAsia"/>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p>
    <w:p w:rsidR="003D7B56" w:rsidRPr="009A4C0C" w:rsidRDefault="003D7B56" w:rsidP="002757A5">
      <w:pPr>
        <w:numPr>
          <w:ilvl w:val="0"/>
          <w:numId w:val="33"/>
        </w:numPr>
        <w:tabs>
          <w:tab w:val="clear" w:pos="1980"/>
          <w:tab w:val="left" w:pos="432"/>
          <w:tab w:val="num" w:pos="1418"/>
        </w:tabs>
        <w:spacing w:before="260" w:after="260"/>
        <w:ind w:hanging="1980"/>
        <w:jc w:val="center"/>
        <w:outlineLvl w:val="1"/>
        <w:rPr>
          <w:rFonts w:ascii="宋体" w:hAnsi="宋体" w:cs="宋体"/>
          <w:b/>
          <w:bCs/>
          <w:sz w:val="32"/>
          <w:szCs w:val="32"/>
        </w:rPr>
      </w:pPr>
      <w:r w:rsidRPr="009A4C0C">
        <w:rPr>
          <w:rFonts w:ascii="宋体" w:hAnsi="宋体" w:cs="宋体" w:hint="eastAsia"/>
          <w:b/>
          <w:bCs/>
          <w:sz w:val="32"/>
          <w:szCs w:val="32"/>
        </w:rPr>
        <w:lastRenderedPageBreak/>
        <w:t>总体要求</w:t>
      </w:r>
    </w:p>
    <w:p w:rsidR="003D7B56" w:rsidRPr="00984D32" w:rsidRDefault="003D7B56" w:rsidP="002757A5">
      <w:pPr>
        <w:numPr>
          <w:ilvl w:val="0"/>
          <w:numId w:val="32"/>
        </w:numPr>
        <w:tabs>
          <w:tab w:val="num" w:pos="525"/>
        </w:tabs>
        <w:snapToGrid w:val="0"/>
        <w:spacing w:line="520" w:lineRule="exact"/>
        <w:ind w:left="0" w:firstLine="0"/>
        <w:rPr>
          <w:rFonts w:ascii="宋体"/>
          <w:b/>
        </w:rPr>
      </w:pPr>
      <w:r w:rsidRPr="00984D32">
        <w:rPr>
          <w:rFonts w:ascii="宋体" w:hAnsi="宋体" w:hint="eastAsia"/>
        </w:rPr>
        <w:t>本部分内容是根据本项目实际情况制定的。</w:t>
      </w:r>
    </w:p>
    <w:p w:rsidR="003D7B56" w:rsidRPr="00984D32" w:rsidRDefault="003D7B56" w:rsidP="002757A5">
      <w:pPr>
        <w:numPr>
          <w:ilvl w:val="0"/>
          <w:numId w:val="32"/>
        </w:numPr>
        <w:tabs>
          <w:tab w:val="num" w:pos="525"/>
        </w:tabs>
        <w:snapToGrid w:val="0"/>
        <w:spacing w:line="520" w:lineRule="exact"/>
        <w:ind w:left="420" w:hangingChars="200" w:hanging="420"/>
        <w:rPr>
          <w:rFonts w:ascii="宋体"/>
          <w:b/>
        </w:rPr>
      </w:pPr>
      <w:r w:rsidRPr="00984D32">
        <w:rPr>
          <w:rFonts w:ascii="宋体" w:hAnsi="宋体" w:hint="eastAsia"/>
        </w:rPr>
        <w:t>投标人必须仔细阅读本部分的全部条款。对本部分中存在的任何疑问、遗漏或相互矛盾之处，或是对于相关要求不清楚，认为存在歧视、限制的情况，投标人可以向采购中心寻求书面澄清。</w:t>
      </w:r>
    </w:p>
    <w:p w:rsidR="003D7B56" w:rsidRPr="00ED2215" w:rsidRDefault="003D7B56" w:rsidP="002757A5">
      <w:pPr>
        <w:numPr>
          <w:ilvl w:val="0"/>
          <w:numId w:val="32"/>
        </w:numPr>
        <w:tabs>
          <w:tab w:val="num" w:pos="525"/>
        </w:tabs>
        <w:snapToGrid w:val="0"/>
        <w:spacing w:line="520" w:lineRule="exact"/>
        <w:ind w:left="420" w:hangingChars="200" w:hanging="420"/>
        <w:rPr>
          <w:rFonts w:ascii="宋体" w:hAnsi="Times New Roman"/>
        </w:rPr>
      </w:pPr>
      <w:r w:rsidRPr="00984D32">
        <w:rPr>
          <w:rFonts w:ascii="宋体" w:hAnsi="宋体" w:hint="eastAsia"/>
        </w:rPr>
        <w:t>本部分所列明的工艺、材料和设备的标准以及参照的品牌或分类号仅起说明作用，并没有任何限制性，投标人在投标中可以选用替代标准，品牌或分类号，但这些替代应当等于或优于文件技术要求。</w:t>
      </w:r>
    </w:p>
    <w:p w:rsidR="003D7B56" w:rsidRDefault="003D7B56" w:rsidP="002757A5">
      <w:pPr>
        <w:numPr>
          <w:ilvl w:val="0"/>
          <w:numId w:val="32"/>
        </w:numPr>
        <w:tabs>
          <w:tab w:val="num" w:pos="525"/>
        </w:tabs>
        <w:snapToGrid w:val="0"/>
        <w:spacing w:line="520" w:lineRule="exact"/>
        <w:ind w:left="0" w:firstLine="0"/>
        <w:rPr>
          <w:rFonts w:ascii="宋体" w:hAnsi="宋体"/>
        </w:rPr>
      </w:pPr>
      <w:r>
        <w:rPr>
          <w:rFonts w:ascii="宋体" w:hAnsi="宋体" w:hint="eastAsia"/>
        </w:rPr>
        <w:t>履约保证金：</w:t>
      </w:r>
    </w:p>
    <w:p w:rsidR="003D7B56" w:rsidRDefault="003D7B56" w:rsidP="003D7B56">
      <w:pPr>
        <w:tabs>
          <w:tab w:val="num" w:pos="525"/>
        </w:tabs>
        <w:snapToGrid w:val="0"/>
        <w:spacing w:line="520" w:lineRule="exact"/>
        <w:rPr>
          <w:rFonts w:ascii="宋体" w:hAnsi="宋体"/>
        </w:rPr>
      </w:pPr>
      <w:r>
        <w:rPr>
          <w:rFonts w:ascii="宋体" w:hAnsi="宋体" w:hint="eastAsia"/>
        </w:rPr>
        <w:t xml:space="preserve">     </w:t>
      </w:r>
      <w:r w:rsidRPr="00ED2215">
        <w:rPr>
          <w:rFonts w:ascii="宋体" w:hAnsi="宋体" w:hint="eastAsia"/>
        </w:rPr>
        <w:t>中标人应在与采购人签订合同后7天内，向采购人提供相当于合同总价百分之五（5%）的履约保证金，待质量保证期满且无未解决完毕的质量问题时，采购人将于30个工作日内退还质量保证金（不计利息，即履约保证金）</w:t>
      </w:r>
      <w:r>
        <w:rPr>
          <w:rFonts w:ascii="宋体" w:hAnsi="宋体" w:hint="eastAsia"/>
        </w:rPr>
        <w:t>。</w:t>
      </w:r>
    </w:p>
    <w:p w:rsidR="003D7B56" w:rsidRPr="00984D32" w:rsidRDefault="003D7B56" w:rsidP="002757A5">
      <w:pPr>
        <w:numPr>
          <w:ilvl w:val="0"/>
          <w:numId w:val="32"/>
        </w:numPr>
        <w:tabs>
          <w:tab w:val="num" w:pos="525"/>
        </w:tabs>
        <w:snapToGrid w:val="0"/>
        <w:spacing w:line="520" w:lineRule="exact"/>
        <w:ind w:left="0" w:firstLine="0"/>
        <w:rPr>
          <w:rFonts w:ascii="宋体" w:hAnsi="宋体"/>
        </w:rPr>
      </w:pPr>
      <w:r w:rsidRPr="00984D32">
        <w:rPr>
          <w:rFonts w:ascii="宋体" w:hAnsi="宋体" w:hint="eastAsia"/>
        </w:rPr>
        <w:t>付款方式：</w:t>
      </w:r>
      <w:r w:rsidRPr="00984D32">
        <w:rPr>
          <w:rFonts w:ascii="宋体" w:hAnsi="宋体"/>
        </w:rPr>
        <w:t xml:space="preserve"> </w:t>
      </w:r>
    </w:p>
    <w:p w:rsidR="003D7B56" w:rsidRDefault="003D7B56" w:rsidP="003D7B56">
      <w:pPr>
        <w:snapToGrid w:val="0"/>
        <w:spacing w:line="360" w:lineRule="auto"/>
        <w:ind w:left="705"/>
        <w:rPr>
          <w:rFonts w:ascii="宋体" w:hAnsi="宋体"/>
        </w:rPr>
      </w:pPr>
      <w:r w:rsidRPr="00025FAB">
        <w:rPr>
          <w:rFonts w:ascii="宋体" w:hAnsi="宋体" w:hint="eastAsia"/>
        </w:rPr>
        <w:t>（1）合同签订后15个工作日内，</w:t>
      </w:r>
      <w:r>
        <w:rPr>
          <w:rFonts w:ascii="宋体" w:hAnsi="宋体" w:hint="eastAsia"/>
        </w:rPr>
        <w:t>采购人</w:t>
      </w:r>
      <w:r w:rsidRPr="00025FAB">
        <w:rPr>
          <w:rFonts w:ascii="宋体" w:hAnsi="宋体" w:hint="eastAsia"/>
        </w:rPr>
        <w:t>向</w:t>
      </w:r>
      <w:r>
        <w:rPr>
          <w:rFonts w:ascii="宋体" w:hAnsi="宋体" w:hint="eastAsia"/>
        </w:rPr>
        <w:t>中标人</w:t>
      </w:r>
      <w:r w:rsidRPr="00025FAB">
        <w:rPr>
          <w:rFonts w:ascii="宋体" w:hAnsi="宋体" w:hint="eastAsia"/>
        </w:rPr>
        <w:t>支付合同金额的30%。</w:t>
      </w:r>
    </w:p>
    <w:p w:rsidR="003D7B56" w:rsidRDefault="003D7B56" w:rsidP="003D7B56">
      <w:pPr>
        <w:snapToGrid w:val="0"/>
        <w:spacing w:line="360" w:lineRule="auto"/>
        <w:ind w:left="705"/>
        <w:rPr>
          <w:rFonts w:ascii="宋体" w:hAnsi="宋体"/>
        </w:rPr>
      </w:pPr>
      <w:r w:rsidRPr="00025FAB">
        <w:rPr>
          <w:rFonts w:ascii="宋体" w:hAnsi="宋体" w:hint="eastAsia"/>
        </w:rPr>
        <w:t>（2）全部设备</w:t>
      </w:r>
      <w:r>
        <w:rPr>
          <w:rFonts w:ascii="宋体" w:hAnsi="宋体" w:hint="eastAsia"/>
        </w:rPr>
        <w:t>验收合格并</w:t>
      </w:r>
      <w:r w:rsidRPr="00025FAB">
        <w:rPr>
          <w:rFonts w:ascii="宋体" w:hAnsi="宋体" w:hint="eastAsia"/>
        </w:rPr>
        <w:t>安装调试完毕</w:t>
      </w:r>
      <w:r>
        <w:rPr>
          <w:rFonts w:ascii="宋体" w:hAnsi="宋体" w:hint="eastAsia"/>
        </w:rPr>
        <w:t>后</w:t>
      </w:r>
      <w:r w:rsidRPr="00025FAB">
        <w:rPr>
          <w:rFonts w:ascii="宋体" w:hAnsi="宋体" w:hint="eastAsia"/>
        </w:rPr>
        <w:t>，</w:t>
      </w:r>
      <w:r>
        <w:rPr>
          <w:rFonts w:ascii="宋体" w:hAnsi="宋体" w:hint="eastAsia"/>
        </w:rPr>
        <w:t>采购人</w:t>
      </w:r>
      <w:r w:rsidRPr="00025FAB">
        <w:rPr>
          <w:rFonts w:ascii="宋体" w:hAnsi="宋体" w:hint="eastAsia"/>
        </w:rPr>
        <w:t>向</w:t>
      </w:r>
      <w:r>
        <w:rPr>
          <w:rFonts w:ascii="宋体" w:hAnsi="宋体" w:hint="eastAsia"/>
        </w:rPr>
        <w:t>中标人</w:t>
      </w:r>
      <w:r w:rsidRPr="00025FAB">
        <w:rPr>
          <w:rFonts w:ascii="宋体" w:hAnsi="宋体" w:hint="eastAsia"/>
        </w:rPr>
        <w:t>支付合同金额的</w:t>
      </w:r>
      <w:r>
        <w:rPr>
          <w:rFonts w:ascii="宋体" w:hAnsi="宋体" w:hint="eastAsia"/>
        </w:rPr>
        <w:t>6</w:t>
      </w:r>
      <w:r w:rsidRPr="00025FAB">
        <w:rPr>
          <w:rFonts w:ascii="宋体" w:hAnsi="宋体" w:hint="eastAsia"/>
        </w:rPr>
        <w:t>0%。</w:t>
      </w:r>
    </w:p>
    <w:p w:rsidR="003D7B56" w:rsidRDefault="003D7B56" w:rsidP="003D7B56">
      <w:pPr>
        <w:snapToGrid w:val="0"/>
        <w:spacing w:line="360" w:lineRule="auto"/>
        <w:ind w:left="705"/>
        <w:rPr>
          <w:rFonts w:ascii="宋体" w:hAnsi="宋体"/>
        </w:rPr>
      </w:pPr>
      <w:r w:rsidRPr="00025FAB">
        <w:rPr>
          <w:rFonts w:ascii="宋体" w:hAnsi="宋体" w:hint="eastAsia"/>
        </w:rPr>
        <w:t>（3）</w:t>
      </w:r>
      <w:r>
        <w:rPr>
          <w:rFonts w:ascii="宋体" w:hAnsi="宋体" w:hint="eastAsia"/>
        </w:rPr>
        <w:t>全部设备</w:t>
      </w:r>
      <w:r w:rsidRPr="00025FAB">
        <w:rPr>
          <w:rFonts w:ascii="宋体" w:hAnsi="宋体" w:hint="eastAsia"/>
        </w:rPr>
        <w:t>投入正常运行一个月，且</w:t>
      </w:r>
      <w:r>
        <w:rPr>
          <w:rFonts w:ascii="宋体" w:hAnsi="宋体" w:hint="eastAsia"/>
        </w:rPr>
        <w:t>中标人</w:t>
      </w:r>
      <w:r w:rsidRPr="00025FAB">
        <w:rPr>
          <w:rFonts w:ascii="宋体" w:hAnsi="宋体" w:hint="eastAsia"/>
        </w:rPr>
        <w:t>配合</w:t>
      </w:r>
      <w:r>
        <w:rPr>
          <w:rFonts w:ascii="宋体" w:hAnsi="宋体" w:hint="eastAsia"/>
        </w:rPr>
        <w:t>采购人</w:t>
      </w:r>
      <w:r w:rsidRPr="00025FAB">
        <w:rPr>
          <w:rFonts w:ascii="宋体" w:hAnsi="宋体" w:hint="eastAsia"/>
        </w:rPr>
        <w:t>指定的审计单位完成结算审计工作</w:t>
      </w:r>
      <w:r>
        <w:rPr>
          <w:rFonts w:ascii="宋体" w:hAnsi="宋体" w:hint="eastAsia"/>
        </w:rPr>
        <w:t>后</w:t>
      </w:r>
      <w:r w:rsidRPr="00025FAB">
        <w:rPr>
          <w:rFonts w:ascii="宋体" w:hAnsi="宋体" w:hint="eastAsia"/>
        </w:rPr>
        <w:t>，</w:t>
      </w:r>
      <w:r>
        <w:rPr>
          <w:rFonts w:ascii="宋体" w:hAnsi="宋体" w:hint="eastAsia"/>
        </w:rPr>
        <w:t>采购人</w:t>
      </w:r>
      <w:r w:rsidRPr="00025FAB">
        <w:rPr>
          <w:rFonts w:ascii="宋体" w:hAnsi="宋体" w:hint="eastAsia"/>
        </w:rPr>
        <w:t>向</w:t>
      </w:r>
      <w:r>
        <w:rPr>
          <w:rFonts w:ascii="宋体" w:hAnsi="宋体" w:hint="eastAsia"/>
        </w:rPr>
        <w:t>中标人</w:t>
      </w:r>
      <w:r w:rsidRPr="00025FAB">
        <w:rPr>
          <w:rFonts w:ascii="宋体" w:hAnsi="宋体" w:hint="eastAsia"/>
        </w:rPr>
        <w:t>支付</w:t>
      </w:r>
      <w:r>
        <w:rPr>
          <w:rFonts w:ascii="宋体" w:hAnsi="宋体" w:hint="eastAsia"/>
        </w:rPr>
        <w:t>尾款</w:t>
      </w:r>
      <w:r w:rsidRPr="00313B23">
        <w:rPr>
          <w:rFonts w:ascii="宋体" w:hAnsi="宋体" w:hint="eastAsia"/>
        </w:rPr>
        <w:t>。</w:t>
      </w:r>
    </w:p>
    <w:p w:rsidR="003D7B56" w:rsidRDefault="003D7B56" w:rsidP="003D7B56">
      <w:pPr>
        <w:snapToGrid w:val="0"/>
        <w:ind w:left="705"/>
        <w:rPr>
          <w:color w:val="008000"/>
        </w:rPr>
      </w:pPr>
    </w:p>
    <w:p w:rsidR="003D7B56" w:rsidRDefault="003D7B56" w:rsidP="003D7B56">
      <w:pPr>
        <w:snapToGrid w:val="0"/>
        <w:ind w:left="705"/>
        <w:rPr>
          <w:color w:val="008000"/>
        </w:rPr>
      </w:pPr>
    </w:p>
    <w:p w:rsidR="003D7B56" w:rsidRDefault="003D7B56" w:rsidP="003D7B56">
      <w:pPr>
        <w:snapToGrid w:val="0"/>
        <w:ind w:left="705"/>
        <w:rPr>
          <w:color w:val="008000"/>
        </w:rPr>
      </w:pPr>
    </w:p>
    <w:p w:rsidR="003D7B56" w:rsidRDefault="003D7B56" w:rsidP="003D7B56">
      <w:pPr>
        <w:snapToGrid w:val="0"/>
        <w:ind w:left="705"/>
        <w:rPr>
          <w:color w:val="008000"/>
        </w:rPr>
      </w:pPr>
    </w:p>
    <w:p w:rsidR="003D7B56" w:rsidRDefault="003D7B56" w:rsidP="003D7B56">
      <w:pPr>
        <w:snapToGrid w:val="0"/>
        <w:ind w:left="705"/>
        <w:rPr>
          <w:color w:val="008000"/>
        </w:rPr>
      </w:pPr>
    </w:p>
    <w:p w:rsidR="003D7B56" w:rsidRDefault="003D7B56" w:rsidP="003D7B56">
      <w:pPr>
        <w:snapToGrid w:val="0"/>
        <w:ind w:left="705"/>
        <w:rPr>
          <w:color w:val="008000"/>
        </w:rPr>
      </w:pPr>
    </w:p>
    <w:p w:rsidR="003D7B56" w:rsidRDefault="003D7B56" w:rsidP="003D7B56">
      <w:pPr>
        <w:snapToGrid w:val="0"/>
        <w:ind w:left="705"/>
        <w:rPr>
          <w:color w:val="008000"/>
        </w:rPr>
      </w:pPr>
    </w:p>
    <w:p w:rsidR="003D7B56" w:rsidRDefault="003D7B56" w:rsidP="003D7B56">
      <w:pPr>
        <w:snapToGrid w:val="0"/>
        <w:ind w:left="705"/>
        <w:rPr>
          <w:color w:val="008000"/>
        </w:rPr>
      </w:pPr>
    </w:p>
    <w:p w:rsidR="003D7B56" w:rsidRDefault="003D7B56" w:rsidP="003D7B56">
      <w:pPr>
        <w:snapToGrid w:val="0"/>
        <w:ind w:left="705"/>
        <w:rPr>
          <w:color w:val="008000"/>
        </w:rPr>
      </w:pPr>
    </w:p>
    <w:p w:rsidR="003D7B56" w:rsidRDefault="003D7B56" w:rsidP="003D7B56">
      <w:pPr>
        <w:snapToGrid w:val="0"/>
        <w:ind w:left="705"/>
        <w:rPr>
          <w:color w:val="008000"/>
        </w:rPr>
      </w:pPr>
    </w:p>
    <w:p w:rsidR="003D7B56" w:rsidRDefault="003D7B56" w:rsidP="003D7B56">
      <w:pPr>
        <w:snapToGrid w:val="0"/>
        <w:ind w:left="705"/>
        <w:rPr>
          <w:color w:val="008000"/>
        </w:rPr>
      </w:pPr>
    </w:p>
    <w:p w:rsidR="003D7B56" w:rsidRPr="00ED2215" w:rsidRDefault="003D7B56" w:rsidP="003D7B56">
      <w:pPr>
        <w:snapToGrid w:val="0"/>
        <w:ind w:left="705"/>
        <w:rPr>
          <w:color w:val="008000"/>
        </w:rPr>
      </w:pPr>
    </w:p>
    <w:p w:rsidR="003D7B56" w:rsidRPr="009A4C0C" w:rsidRDefault="003D7B56" w:rsidP="002757A5">
      <w:pPr>
        <w:numPr>
          <w:ilvl w:val="0"/>
          <w:numId w:val="33"/>
        </w:numPr>
        <w:tabs>
          <w:tab w:val="clear" w:pos="1980"/>
          <w:tab w:val="left" w:pos="432"/>
        </w:tabs>
        <w:spacing w:before="260" w:after="260"/>
        <w:ind w:hanging="1980"/>
        <w:jc w:val="center"/>
        <w:outlineLvl w:val="1"/>
        <w:rPr>
          <w:rFonts w:ascii="宋体" w:hAnsi="宋体" w:cs="宋体"/>
          <w:b/>
          <w:bCs/>
          <w:sz w:val="32"/>
          <w:szCs w:val="32"/>
        </w:rPr>
      </w:pPr>
      <w:bookmarkStart w:id="27" w:name="_Toc360627074"/>
      <w:r w:rsidRPr="009A4C0C">
        <w:rPr>
          <w:rFonts w:ascii="宋体" w:hAnsi="宋体" w:cs="宋体" w:hint="eastAsia"/>
          <w:b/>
          <w:bCs/>
          <w:sz w:val="32"/>
          <w:szCs w:val="32"/>
        </w:rPr>
        <w:t>技术及服务要求</w:t>
      </w:r>
      <w:bookmarkEnd w:id="27"/>
    </w:p>
    <w:p w:rsidR="003D7B56" w:rsidRPr="006A66CA" w:rsidRDefault="003D7B56" w:rsidP="003D7B56">
      <w:pPr>
        <w:pStyle w:val="aff4"/>
        <w:rPr>
          <w:rFonts w:ascii="黑体" w:eastAsia="黑体" w:hAnsiTheme="minorHAnsi" w:cstheme="minorBidi"/>
          <w:szCs w:val="24"/>
        </w:rPr>
      </w:pPr>
      <w:r w:rsidRPr="006A66CA">
        <w:rPr>
          <w:rFonts w:ascii="黑体" w:eastAsia="黑体" w:hAnsiTheme="minorHAnsi" w:cstheme="minorBidi" w:hint="eastAsia"/>
          <w:szCs w:val="24"/>
        </w:rPr>
        <w:t>一、采购清单：</w:t>
      </w:r>
    </w:p>
    <w:tbl>
      <w:tblPr>
        <w:tblStyle w:val="ab"/>
        <w:tblW w:w="0" w:type="auto"/>
        <w:tblInd w:w="392" w:type="dxa"/>
        <w:tblLook w:val="04A0"/>
      </w:tblPr>
      <w:tblGrid>
        <w:gridCol w:w="812"/>
        <w:gridCol w:w="889"/>
        <w:gridCol w:w="4394"/>
        <w:gridCol w:w="1276"/>
      </w:tblGrid>
      <w:tr w:rsidR="003D7B56" w:rsidRPr="00064F0F" w:rsidTr="00AD6F0D">
        <w:tc>
          <w:tcPr>
            <w:tcW w:w="812" w:type="dxa"/>
          </w:tcPr>
          <w:p w:rsidR="003D7B56" w:rsidRPr="00064F0F" w:rsidRDefault="003D7B56" w:rsidP="00AD6F0D">
            <w:pPr>
              <w:jc w:val="center"/>
              <w:rPr>
                <w:rFonts w:eastAsia="仿宋_GB2312"/>
                <w:b/>
              </w:rPr>
            </w:pPr>
          </w:p>
        </w:tc>
        <w:tc>
          <w:tcPr>
            <w:tcW w:w="889" w:type="dxa"/>
          </w:tcPr>
          <w:p w:rsidR="003D7B56" w:rsidRPr="00064F0F" w:rsidRDefault="003D7B56" w:rsidP="00AD6F0D">
            <w:pPr>
              <w:jc w:val="center"/>
              <w:rPr>
                <w:rFonts w:ascii="Times New Roman" w:eastAsia="仿宋_GB2312" w:hAnsi="Times New Roman"/>
                <w:b/>
              </w:rPr>
            </w:pPr>
            <w:r w:rsidRPr="00064F0F">
              <w:rPr>
                <w:rFonts w:ascii="Times New Roman" w:eastAsia="仿宋_GB2312" w:hint="eastAsia"/>
                <w:b/>
              </w:rPr>
              <w:t>序号</w:t>
            </w:r>
          </w:p>
        </w:tc>
        <w:tc>
          <w:tcPr>
            <w:tcW w:w="4394" w:type="dxa"/>
          </w:tcPr>
          <w:p w:rsidR="003D7B56" w:rsidRPr="00064F0F" w:rsidRDefault="003D7B56" w:rsidP="00AD6F0D">
            <w:pPr>
              <w:jc w:val="center"/>
              <w:rPr>
                <w:rFonts w:ascii="Times New Roman" w:eastAsia="仿宋_GB2312" w:hAnsi="Times New Roman"/>
                <w:b/>
              </w:rPr>
            </w:pPr>
            <w:r w:rsidRPr="00064F0F">
              <w:rPr>
                <w:rFonts w:ascii="Times New Roman" w:eastAsia="仿宋_GB2312" w:hint="eastAsia"/>
                <w:b/>
              </w:rPr>
              <w:t>产品名称</w:t>
            </w:r>
          </w:p>
        </w:tc>
        <w:tc>
          <w:tcPr>
            <w:tcW w:w="1276" w:type="dxa"/>
          </w:tcPr>
          <w:p w:rsidR="003D7B56" w:rsidRPr="00064F0F" w:rsidRDefault="003D7B56" w:rsidP="00AD6F0D">
            <w:pPr>
              <w:jc w:val="center"/>
              <w:rPr>
                <w:rFonts w:ascii="Times New Roman" w:eastAsia="仿宋_GB2312" w:hAnsi="Times New Roman"/>
                <w:b/>
              </w:rPr>
            </w:pPr>
            <w:r w:rsidRPr="00064F0F">
              <w:rPr>
                <w:rFonts w:ascii="Times New Roman" w:eastAsia="仿宋_GB2312" w:hint="eastAsia"/>
                <w:b/>
              </w:rPr>
              <w:t>数量</w:t>
            </w:r>
          </w:p>
        </w:tc>
      </w:tr>
      <w:tr w:rsidR="003D7B56" w:rsidRPr="00064F0F" w:rsidTr="00AD6F0D">
        <w:trPr>
          <w:trHeight w:val="170"/>
        </w:trPr>
        <w:tc>
          <w:tcPr>
            <w:tcW w:w="812" w:type="dxa"/>
            <w:vMerge w:val="restart"/>
          </w:tcPr>
          <w:p w:rsidR="003D7B56" w:rsidRPr="00064F0F" w:rsidRDefault="003D7B56" w:rsidP="00AD6F0D">
            <w:pPr>
              <w:jc w:val="center"/>
              <w:rPr>
                <w:rFonts w:eastAsia="仿宋_GB2312"/>
                <w:b/>
              </w:rPr>
            </w:pPr>
            <w:r>
              <w:rPr>
                <w:rFonts w:eastAsia="仿宋_GB2312" w:hint="eastAsia"/>
                <w:b/>
              </w:rPr>
              <w:t>基础软件</w:t>
            </w:r>
          </w:p>
        </w:tc>
        <w:tc>
          <w:tcPr>
            <w:tcW w:w="889" w:type="dxa"/>
          </w:tcPr>
          <w:p w:rsidR="003D7B56" w:rsidRPr="00064F0F" w:rsidRDefault="003D7B56" w:rsidP="00AD6F0D">
            <w:pPr>
              <w:jc w:val="center"/>
              <w:rPr>
                <w:rFonts w:ascii="Times New Roman" w:eastAsia="仿宋_GB2312" w:hAnsi="Times New Roman"/>
              </w:rPr>
            </w:pPr>
            <w:r w:rsidRPr="00064F0F">
              <w:rPr>
                <w:rFonts w:ascii="Times New Roman" w:eastAsia="仿宋_GB2312" w:hAnsi="Times New Roman"/>
              </w:rPr>
              <w:t>1</w:t>
            </w:r>
          </w:p>
        </w:tc>
        <w:tc>
          <w:tcPr>
            <w:tcW w:w="4394" w:type="dxa"/>
          </w:tcPr>
          <w:p w:rsidR="003D7B56" w:rsidRPr="00064F0F" w:rsidRDefault="003D7B56" w:rsidP="00AD6F0D">
            <w:pPr>
              <w:jc w:val="center"/>
              <w:rPr>
                <w:rFonts w:ascii="Times New Roman" w:eastAsia="仿宋_GB2312" w:hAnsi="Times New Roman"/>
              </w:rPr>
            </w:pPr>
            <w:r w:rsidRPr="00064F0F">
              <w:rPr>
                <w:rFonts w:ascii="Times New Roman" w:eastAsia="仿宋_GB2312" w:hint="eastAsia"/>
              </w:rPr>
              <w:t>数据</w:t>
            </w:r>
            <w:r>
              <w:rPr>
                <w:rFonts w:ascii="Times New Roman" w:eastAsia="仿宋_GB2312" w:hint="eastAsia"/>
              </w:rPr>
              <w:t>库</w:t>
            </w:r>
            <w:r w:rsidRPr="00064F0F">
              <w:rPr>
                <w:rFonts w:ascii="Times New Roman" w:eastAsia="仿宋_GB2312" w:hint="eastAsia"/>
              </w:rPr>
              <w:t>软件</w:t>
            </w:r>
          </w:p>
        </w:tc>
        <w:tc>
          <w:tcPr>
            <w:tcW w:w="1276" w:type="dxa"/>
          </w:tcPr>
          <w:p w:rsidR="003D7B56" w:rsidRPr="00064F0F" w:rsidRDefault="003D7B56" w:rsidP="00AD6F0D">
            <w:pPr>
              <w:jc w:val="center"/>
              <w:rPr>
                <w:rFonts w:ascii="Times New Roman" w:eastAsia="仿宋_GB2312" w:hAnsi="Times New Roman"/>
              </w:rPr>
            </w:pPr>
            <w:r w:rsidRPr="00064F0F">
              <w:rPr>
                <w:rFonts w:ascii="Times New Roman" w:eastAsia="仿宋_GB2312" w:hint="eastAsia"/>
              </w:rPr>
              <w:t>1</w:t>
            </w:r>
            <w:r w:rsidRPr="00064F0F">
              <w:rPr>
                <w:rFonts w:ascii="Times New Roman" w:eastAsia="仿宋_GB2312" w:hint="eastAsia"/>
              </w:rPr>
              <w:t>套</w:t>
            </w:r>
          </w:p>
        </w:tc>
      </w:tr>
      <w:tr w:rsidR="003D7B56" w:rsidRPr="00064F0F" w:rsidTr="00AD6F0D">
        <w:tc>
          <w:tcPr>
            <w:tcW w:w="812" w:type="dxa"/>
            <w:vMerge/>
          </w:tcPr>
          <w:p w:rsidR="003D7B56" w:rsidRPr="00064F0F" w:rsidRDefault="003D7B56" w:rsidP="00AD6F0D">
            <w:pPr>
              <w:jc w:val="center"/>
              <w:rPr>
                <w:rFonts w:eastAsia="仿宋_GB2312"/>
                <w:b/>
              </w:rPr>
            </w:pPr>
          </w:p>
        </w:tc>
        <w:tc>
          <w:tcPr>
            <w:tcW w:w="889" w:type="dxa"/>
          </w:tcPr>
          <w:p w:rsidR="003D7B56" w:rsidRPr="00064F0F" w:rsidRDefault="003D7B56" w:rsidP="00AD6F0D">
            <w:pPr>
              <w:jc w:val="center"/>
              <w:rPr>
                <w:rFonts w:ascii="Times New Roman" w:eastAsia="仿宋_GB2312" w:hAnsi="Times New Roman"/>
              </w:rPr>
            </w:pPr>
            <w:r w:rsidRPr="00064F0F">
              <w:rPr>
                <w:rFonts w:ascii="Times New Roman" w:eastAsia="仿宋_GB2312" w:hAnsi="Times New Roman"/>
              </w:rPr>
              <w:t>2</w:t>
            </w:r>
          </w:p>
        </w:tc>
        <w:tc>
          <w:tcPr>
            <w:tcW w:w="4394" w:type="dxa"/>
          </w:tcPr>
          <w:p w:rsidR="003D7B56" w:rsidRPr="00064F0F" w:rsidRDefault="003D7B56" w:rsidP="00AD6F0D">
            <w:pPr>
              <w:jc w:val="center"/>
              <w:rPr>
                <w:rFonts w:ascii="Times New Roman" w:eastAsia="仿宋_GB2312" w:hAnsi="Times New Roman"/>
              </w:rPr>
            </w:pPr>
            <w:r w:rsidRPr="00064F0F">
              <w:rPr>
                <w:rFonts w:ascii="Times New Roman" w:eastAsia="仿宋_GB2312" w:hint="eastAsia"/>
              </w:rPr>
              <w:t>应用服务器中间件</w:t>
            </w:r>
          </w:p>
        </w:tc>
        <w:tc>
          <w:tcPr>
            <w:tcW w:w="1276" w:type="dxa"/>
          </w:tcPr>
          <w:p w:rsidR="003D7B56" w:rsidRPr="00064F0F" w:rsidRDefault="003D7B56" w:rsidP="00AD6F0D">
            <w:pPr>
              <w:jc w:val="center"/>
              <w:rPr>
                <w:rFonts w:ascii="Times New Roman" w:eastAsia="仿宋_GB2312" w:hAnsi="Times New Roman"/>
              </w:rPr>
            </w:pPr>
            <w:r w:rsidRPr="00064F0F">
              <w:rPr>
                <w:rFonts w:ascii="Times New Roman" w:eastAsia="仿宋_GB2312" w:hint="eastAsia"/>
              </w:rPr>
              <w:t>1</w:t>
            </w:r>
            <w:r w:rsidRPr="00064F0F">
              <w:rPr>
                <w:rFonts w:ascii="Times New Roman" w:eastAsia="仿宋_GB2312" w:hint="eastAsia"/>
              </w:rPr>
              <w:t>套</w:t>
            </w:r>
          </w:p>
        </w:tc>
      </w:tr>
      <w:tr w:rsidR="003D7B56" w:rsidRPr="00064F0F" w:rsidTr="00AD6F0D">
        <w:tc>
          <w:tcPr>
            <w:tcW w:w="812" w:type="dxa"/>
            <w:vMerge/>
          </w:tcPr>
          <w:p w:rsidR="003D7B56" w:rsidRPr="00064F0F" w:rsidRDefault="003D7B56" w:rsidP="00AD6F0D">
            <w:pPr>
              <w:jc w:val="center"/>
              <w:rPr>
                <w:rFonts w:eastAsia="仿宋_GB2312"/>
                <w:b/>
              </w:rPr>
            </w:pPr>
          </w:p>
        </w:tc>
        <w:tc>
          <w:tcPr>
            <w:tcW w:w="889" w:type="dxa"/>
          </w:tcPr>
          <w:p w:rsidR="003D7B56" w:rsidRPr="00064F0F" w:rsidRDefault="003D7B56" w:rsidP="00AD6F0D">
            <w:pPr>
              <w:jc w:val="center"/>
              <w:rPr>
                <w:rFonts w:ascii="Times New Roman" w:eastAsia="仿宋_GB2312" w:hAnsi="Times New Roman"/>
              </w:rPr>
            </w:pPr>
            <w:r w:rsidRPr="00064F0F">
              <w:rPr>
                <w:rFonts w:ascii="Times New Roman" w:eastAsia="仿宋_GB2312" w:hAnsi="Times New Roman"/>
              </w:rPr>
              <w:t>3</w:t>
            </w:r>
          </w:p>
        </w:tc>
        <w:tc>
          <w:tcPr>
            <w:tcW w:w="4394" w:type="dxa"/>
          </w:tcPr>
          <w:p w:rsidR="003D7B56" w:rsidRPr="00064F0F" w:rsidRDefault="003D7B56" w:rsidP="00AD6F0D">
            <w:pPr>
              <w:jc w:val="center"/>
              <w:rPr>
                <w:rFonts w:ascii="Times New Roman" w:eastAsia="仿宋_GB2312" w:hAnsi="Times New Roman"/>
              </w:rPr>
            </w:pPr>
            <w:r w:rsidRPr="00064F0F">
              <w:rPr>
                <w:rFonts w:ascii="Times New Roman" w:eastAsia="仿宋_GB2312"/>
              </w:rPr>
              <w:t>报表工具</w:t>
            </w:r>
          </w:p>
        </w:tc>
        <w:tc>
          <w:tcPr>
            <w:tcW w:w="1276" w:type="dxa"/>
          </w:tcPr>
          <w:p w:rsidR="003D7B56" w:rsidRPr="00064F0F" w:rsidRDefault="003D7B56" w:rsidP="00AD6F0D">
            <w:pPr>
              <w:jc w:val="center"/>
              <w:rPr>
                <w:rFonts w:ascii="Times New Roman" w:eastAsia="仿宋_GB2312" w:hAnsi="Times New Roman"/>
              </w:rPr>
            </w:pPr>
            <w:r w:rsidRPr="00064F0F">
              <w:rPr>
                <w:rFonts w:ascii="Times New Roman" w:eastAsia="仿宋_GB2312" w:hAnsi="Times New Roman"/>
              </w:rPr>
              <w:t>1</w:t>
            </w:r>
            <w:r w:rsidRPr="00064F0F">
              <w:rPr>
                <w:rFonts w:ascii="Times New Roman" w:eastAsia="仿宋_GB2312"/>
              </w:rPr>
              <w:t>套</w:t>
            </w:r>
          </w:p>
        </w:tc>
      </w:tr>
      <w:tr w:rsidR="003D7B56" w:rsidRPr="00064F0F" w:rsidTr="00AD6F0D">
        <w:tc>
          <w:tcPr>
            <w:tcW w:w="812" w:type="dxa"/>
            <w:vMerge/>
          </w:tcPr>
          <w:p w:rsidR="003D7B56" w:rsidRPr="00064F0F" w:rsidRDefault="003D7B56" w:rsidP="00AD6F0D">
            <w:pPr>
              <w:jc w:val="center"/>
              <w:rPr>
                <w:rFonts w:eastAsia="仿宋_GB2312"/>
                <w:b/>
              </w:rPr>
            </w:pPr>
          </w:p>
        </w:tc>
        <w:tc>
          <w:tcPr>
            <w:tcW w:w="889" w:type="dxa"/>
          </w:tcPr>
          <w:p w:rsidR="003D7B56" w:rsidRPr="00064F0F" w:rsidRDefault="003D7B56" w:rsidP="00AD6F0D">
            <w:pPr>
              <w:jc w:val="center"/>
              <w:rPr>
                <w:rFonts w:ascii="Times New Roman" w:eastAsia="仿宋_GB2312" w:hAnsi="Times New Roman"/>
              </w:rPr>
            </w:pPr>
            <w:r w:rsidRPr="00064F0F">
              <w:rPr>
                <w:rFonts w:ascii="Times New Roman" w:eastAsia="仿宋_GB2312" w:hAnsi="Times New Roman" w:hint="eastAsia"/>
              </w:rPr>
              <w:t>4</w:t>
            </w:r>
          </w:p>
        </w:tc>
        <w:tc>
          <w:tcPr>
            <w:tcW w:w="4394" w:type="dxa"/>
          </w:tcPr>
          <w:p w:rsidR="003D7B56" w:rsidRPr="00064F0F" w:rsidRDefault="003D7B56" w:rsidP="00AD6F0D">
            <w:pPr>
              <w:jc w:val="center"/>
              <w:rPr>
                <w:rFonts w:ascii="Times New Roman" w:eastAsia="仿宋_GB2312" w:hAnsi="Times New Roman"/>
              </w:rPr>
            </w:pPr>
            <w:r w:rsidRPr="00064F0F">
              <w:rPr>
                <w:rFonts w:ascii="Times New Roman" w:eastAsia="仿宋_GB2312"/>
              </w:rPr>
              <w:t>数据备份软件</w:t>
            </w:r>
          </w:p>
        </w:tc>
        <w:tc>
          <w:tcPr>
            <w:tcW w:w="1276" w:type="dxa"/>
          </w:tcPr>
          <w:p w:rsidR="003D7B56" w:rsidRPr="00064F0F" w:rsidRDefault="003D7B56" w:rsidP="00AD6F0D">
            <w:pPr>
              <w:jc w:val="center"/>
              <w:rPr>
                <w:rFonts w:ascii="Times New Roman" w:eastAsia="仿宋_GB2312" w:hAnsi="Times New Roman"/>
              </w:rPr>
            </w:pPr>
            <w:r w:rsidRPr="00064F0F">
              <w:rPr>
                <w:rFonts w:ascii="Times New Roman" w:eastAsia="仿宋_GB2312" w:hAnsi="Times New Roman"/>
              </w:rPr>
              <w:t>1</w:t>
            </w:r>
            <w:r w:rsidRPr="00064F0F">
              <w:rPr>
                <w:rFonts w:ascii="Times New Roman" w:eastAsia="仿宋_GB2312"/>
              </w:rPr>
              <w:t>套</w:t>
            </w:r>
          </w:p>
        </w:tc>
      </w:tr>
      <w:tr w:rsidR="003D7B56" w:rsidRPr="00064F0F" w:rsidTr="00AD6F0D">
        <w:tc>
          <w:tcPr>
            <w:tcW w:w="812" w:type="dxa"/>
            <w:vMerge/>
          </w:tcPr>
          <w:p w:rsidR="003D7B56" w:rsidRPr="00064F0F" w:rsidRDefault="003D7B56" w:rsidP="00AD6F0D">
            <w:pPr>
              <w:jc w:val="center"/>
              <w:rPr>
                <w:rFonts w:eastAsia="仿宋_GB2312"/>
                <w:b/>
              </w:rPr>
            </w:pPr>
          </w:p>
        </w:tc>
        <w:tc>
          <w:tcPr>
            <w:tcW w:w="889" w:type="dxa"/>
          </w:tcPr>
          <w:p w:rsidR="003D7B56" w:rsidRPr="00064F0F" w:rsidRDefault="003D7B56" w:rsidP="00AD6F0D">
            <w:pPr>
              <w:jc w:val="center"/>
              <w:rPr>
                <w:rFonts w:ascii="Times New Roman" w:eastAsia="仿宋_GB2312" w:hAnsi="Times New Roman"/>
              </w:rPr>
            </w:pPr>
            <w:r w:rsidRPr="00064F0F">
              <w:rPr>
                <w:rFonts w:ascii="Times New Roman" w:eastAsia="仿宋_GB2312" w:hAnsi="Times New Roman" w:hint="eastAsia"/>
              </w:rPr>
              <w:t>5</w:t>
            </w:r>
          </w:p>
        </w:tc>
        <w:tc>
          <w:tcPr>
            <w:tcW w:w="4394" w:type="dxa"/>
          </w:tcPr>
          <w:p w:rsidR="003D7B56" w:rsidRPr="00064F0F" w:rsidRDefault="003D7B56" w:rsidP="00AD6F0D">
            <w:pPr>
              <w:jc w:val="center"/>
              <w:rPr>
                <w:rFonts w:ascii="Times New Roman" w:eastAsia="仿宋_GB2312" w:hAnsi="Times New Roman"/>
              </w:rPr>
            </w:pPr>
            <w:r w:rsidRPr="00064F0F">
              <w:rPr>
                <w:rFonts w:ascii="Times New Roman" w:eastAsia="仿宋_GB2312" w:hint="eastAsia"/>
              </w:rPr>
              <w:t>虚拟化平台</w:t>
            </w:r>
          </w:p>
        </w:tc>
        <w:tc>
          <w:tcPr>
            <w:tcW w:w="1276" w:type="dxa"/>
          </w:tcPr>
          <w:p w:rsidR="003D7B56" w:rsidRPr="00064F0F" w:rsidRDefault="003D7B56" w:rsidP="00AD6F0D">
            <w:pPr>
              <w:jc w:val="center"/>
              <w:rPr>
                <w:rFonts w:ascii="Times New Roman" w:eastAsia="仿宋_GB2312" w:hAnsi="Times New Roman"/>
              </w:rPr>
            </w:pPr>
            <w:r w:rsidRPr="00064F0F">
              <w:rPr>
                <w:rFonts w:ascii="Times New Roman" w:eastAsia="仿宋_GB2312" w:hAnsi="Times New Roman"/>
              </w:rPr>
              <w:t>1</w:t>
            </w:r>
            <w:r w:rsidRPr="00064F0F">
              <w:rPr>
                <w:rFonts w:ascii="Times New Roman" w:eastAsia="仿宋_GB2312"/>
              </w:rPr>
              <w:t>套</w:t>
            </w:r>
          </w:p>
        </w:tc>
      </w:tr>
      <w:tr w:rsidR="003D7B56" w:rsidRPr="00064F0F" w:rsidTr="00AD6F0D">
        <w:tc>
          <w:tcPr>
            <w:tcW w:w="812" w:type="dxa"/>
            <w:vMerge/>
          </w:tcPr>
          <w:p w:rsidR="003D7B56" w:rsidRPr="00064F0F" w:rsidRDefault="003D7B56" w:rsidP="00AD6F0D">
            <w:pPr>
              <w:jc w:val="center"/>
              <w:rPr>
                <w:rFonts w:eastAsia="仿宋_GB2312"/>
                <w:b/>
              </w:rPr>
            </w:pPr>
          </w:p>
        </w:tc>
        <w:tc>
          <w:tcPr>
            <w:tcW w:w="889" w:type="dxa"/>
          </w:tcPr>
          <w:p w:rsidR="003D7B56" w:rsidRPr="00064F0F" w:rsidRDefault="003D7B56" w:rsidP="00AD6F0D">
            <w:pPr>
              <w:jc w:val="center"/>
              <w:rPr>
                <w:rFonts w:ascii="Times New Roman" w:eastAsia="仿宋_GB2312" w:hAnsi="Times New Roman"/>
              </w:rPr>
            </w:pPr>
            <w:r w:rsidRPr="00064F0F">
              <w:rPr>
                <w:rFonts w:ascii="Times New Roman" w:eastAsia="仿宋_GB2312" w:hAnsi="Times New Roman" w:hint="eastAsia"/>
              </w:rPr>
              <w:t>6</w:t>
            </w:r>
          </w:p>
        </w:tc>
        <w:tc>
          <w:tcPr>
            <w:tcW w:w="4394" w:type="dxa"/>
          </w:tcPr>
          <w:p w:rsidR="003D7B56" w:rsidRPr="00064F0F" w:rsidRDefault="003D7B56" w:rsidP="00AD6F0D">
            <w:pPr>
              <w:jc w:val="center"/>
              <w:rPr>
                <w:rFonts w:ascii="Times New Roman" w:eastAsia="仿宋_GB2312" w:hAnsi="Times New Roman"/>
              </w:rPr>
            </w:pPr>
            <w:r w:rsidRPr="00064F0F">
              <w:rPr>
                <w:rFonts w:ascii="Times New Roman" w:eastAsia="仿宋_GB2312" w:hint="eastAsia"/>
              </w:rPr>
              <w:t>项目管理软件</w:t>
            </w:r>
          </w:p>
        </w:tc>
        <w:tc>
          <w:tcPr>
            <w:tcW w:w="1276" w:type="dxa"/>
          </w:tcPr>
          <w:p w:rsidR="003D7B56" w:rsidRPr="00064F0F" w:rsidRDefault="003D7B56" w:rsidP="00AD6F0D">
            <w:pPr>
              <w:jc w:val="center"/>
              <w:rPr>
                <w:rFonts w:ascii="Times New Roman" w:eastAsia="仿宋_GB2312" w:hAnsi="Times New Roman"/>
              </w:rPr>
            </w:pPr>
            <w:r w:rsidRPr="00064F0F">
              <w:rPr>
                <w:rFonts w:ascii="Times New Roman" w:eastAsia="仿宋_GB2312" w:hAnsi="Times New Roman"/>
              </w:rPr>
              <w:t>1</w:t>
            </w:r>
            <w:r w:rsidRPr="00064F0F">
              <w:rPr>
                <w:rFonts w:ascii="Times New Roman" w:eastAsia="仿宋_GB2312"/>
              </w:rPr>
              <w:t>套</w:t>
            </w:r>
          </w:p>
        </w:tc>
      </w:tr>
      <w:tr w:rsidR="003D7B56" w:rsidRPr="00064F0F" w:rsidTr="00AD6F0D">
        <w:tc>
          <w:tcPr>
            <w:tcW w:w="812" w:type="dxa"/>
            <w:vMerge w:val="restart"/>
          </w:tcPr>
          <w:p w:rsidR="003D7B56" w:rsidRPr="00064F0F" w:rsidRDefault="003D7B56" w:rsidP="00AD6F0D">
            <w:pPr>
              <w:jc w:val="center"/>
              <w:rPr>
                <w:rFonts w:eastAsia="仿宋_GB2312"/>
                <w:b/>
              </w:rPr>
            </w:pPr>
            <w:r w:rsidRPr="00064F0F">
              <w:rPr>
                <w:rFonts w:eastAsia="仿宋_GB2312" w:hint="eastAsia"/>
                <w:b/>
              </w:rPr>
              <w:t>硬件部分</w:t>
            </w:r>
          </w:p>
        </w:tc>
        <w:tc>
          <w:tcPr>
            <w:tcW w:w="889" w:type="dxa"/>
          </w:tcPr>
          <w:p w:rsidR="003D7B56" w:rsidRPr="00064F0F" w:rsidRDefault="003D7B56" w:rsidP="00AD6F0D">
            <w:pPr>
              <w:widowControl/>
              <w:jc w:val="center"/>
              <w:rPr>
                <w:rFonts w:eastAsia="仿宋_GB2312"/>
                <w:color w:val="000000"/>
                <w:kern w:val="0"/>
              </w:rPr>
            </w:pPr>
            <w:r w:rsidRPr="00064F0F">
              <w:rPr>
                <w:rFonts w:eastAsia="仿宋_GB2312" w:hint="eastAsia"/>
                <w:color w:val="000000"/>
              </w:rPr>
              <w:t>7</w:t>
            </w:r>
          </w:p>
        </w:tc>
        <w:tc>
          <w:tcPr>
            <w:tcW w:w="4394" w:type="dxa"/>
          </w:tcPr>
          <w:p w:rsidR="003D7B56" w:rsidRPr="00064F0F" w:rsidRDefault="003D7B56" w:rsidP="00AD6F0D">
            <w:pPr>
              <w:widowControl/>
              <w:jc w:val="center"/>
              <w:rPr>
                <w:rFonts w:eastAsia="仿宋_GB2312"/>
                <w:color w:val="000000"/>
                <w:kern w:val="0"/>
              </w:rPr>
            </w:pPr>
            <w:r w:rsidRPr="00064F0F">
              <w:rPr>
                <w:rFonts w:eastAsia="仿宋_GB2312"/>
                <w:color w:val="000000"/>
                <w:kern w:val="0"/>
              </w:rPr>
              <w:t>机架式服务器</w:t>
            </w:r>
            <w:r w:rsidRPr="00064F0F">
              <w:rPr>
                <w:rFonts w:eastAsia="仿宋_GB2312"/>
                <w:color w:val="000000"/>
                <w:kern w:val="0"/>
              </w:rPr>
              <w:t>1</w:t>
            </w:r>
          </w:p>
        </w:tc>
        <w:tc>
          <w:tcPr>
            <w:tcW w:w="1276" w:type="dxa"/>
          </w:tcPr>
          <w:p w:rsidR="003D7B56" w:rsidRPr="00064F0F" w:rsidRDefault="003D7B56" w:rsidP="00AD6F0D">
            <w:pPr>
              <w:widowControl/>
              <w:jc w:val="center"/>
              <w:rPr>
                <w:rFonts w:eastAsia="仿宋_GB2312"/>
                <w:color w:val="000000"/>
                <w:kern w:val="0"/>
              </w:rPr>
            </w:pPr>
            <w:r w:rsidRPr="00064F0F">
              <w:rPr>
                <w:rFonts w:eastAsia="仿宋_GB2312"/>
                <w:color w:val="000000"/>
                <w:kern w:val="0"/>
              </w:rPr>
              <w:t>1</w:t>
            </w:r>
            <w:r w:rsidRPr="00064F0F">
              <w:rPr>
                <w:rFonts w:eastAsia="仿宋_GB2312" w:hint="eastAsia"/>
                <w:color w:val="000000"/>
                <w:kern w:val="0"/>
              </w:rPr>
              <w:t>2</w:t>
            </w:r>
            <w:r w:rsidRPr="00064F0F">
              <w:rPr>
                <w:rFonts w:eastAsia="仿宋_GB2312" w:hint="eastAsia"/>
                <w:color w:val="000000"/>
              </w:rPr>
              <w:t>台</w:t>
            </w:r>
          </w:p>
        </w:tc>
      </w:tr>
      <w:tr w:rsidR="003D7B56" w:rsidRPr="00064F0F" w:rsidTr="00AD6F0D">
        <w:tc>
          <w:tcPr>
            <w:tcW w:w="812" w:type="dxa"/>
            <w:vMerge/>
          </w:tcPr>
          <w:p w:rsidR="003D7B56" w:rsidRPr="00064F0F" w:rsidRDefault="003D7B56" w:rsidP="00AD6F0D">
            <w:pPr>
              <w:jc w:val="center"/>
              <w:rPr>
                <w:rFonts w:eastAsia="仿宋_GB2312"/>
              </w:rPr>
            </w:pPr>
          </w:p>
        </w:tc>
        <w:tc>
          <w:tcPr>
            <w:tcW w:w="889" w:type="dxa"/>
          </w:tcPr>
          <w:p w:rsidR="003D7B56" w:rsidRPr="00064F0F" w:rsidRDefault="003D7B56" w:rsidP="00AD6F0D">
            <w:pPr>
              <w:widowControl/>
              <w:jc w:val="center"/>
              <w:rPr>
                <w:rFonts w:eastAsia="仿宋_GB2312"/>
                <w:color w:val="000000"/>
                <w:kern w:val="0"/>
              </w:rPr>
            </w:pPr>
            <w:r w:rsidRPr="00064F0F">
              <w:rPr>
                <w:rFonts w:eastAsia="仿宋_GB2312" w:hint="eastAsia"/>
                <w:color w:val="000000"/>
              </w:rPr>
              <w:t>8</w:t>
            </w:r>
          </w:p>
        </w:tc>
        <w:tc>
          <w:tcPr>
            <w:tcW w:w="4394" w:type="dxa"/>
          </w:tcPr>
          <w:p w:rsidR="003D7B56" w:rsidRPr="00064F0F" w:rsidRDefault="003D7B56" w:rsidP="00AD6F0D">
            <w:pPr>
              <w:widowControl/>
              <w:jc w:val="center"/>
              <w:rPr>
                <w:rFonts w:eastAsia="仿宋_GB2312"/>
                <w:color w:val="000000"/>
                <w:kern w:val="0"/>
              </w:rPr>
            </w:pPr>
            <w:r w:rsidRPr="00064F0F">
              <w:rPr>
                <w:rFonts w:eastAsia="仿宋_GB2312"/>
                <w:color w:val="000000"/>
                <w:kern w:val="0"/>
              </w:rPr>
              <w:t>机架式服务器</w:t>
            </w:r>
            <w:r w:rsidRPr="00064F0F">
              <w:rPr>
                <w:rFonts w:eastAsia="仿宋_GB2312"/>
                <w:color w:val="000000"/>
                <w:kern w:val="0"/>
              </w:rPr>
              <w:t>2</w:t>
            </w:r>
          </w:p>
        </w:tc>
        <w:tc>
          <w:tcPr>
            <w:tcW w:w="1276" w:type="dxa"/>
          </w:tcPr>
          <w:p w:rsidR="003D7B56" w:rsidRPr="00064F0F" w:rsidRDefault="003D7B56" w:rsidP="00AD6F0D">
            <w:pPr>
              <w:widowControl/>
              <w:jc w:val="center"/>
              <w:rPr>
                <w:rFonts w:eastAsia="仿宋_GB2312"/>
                <w:color w:val="000000"/>
                <w:kern w:val="0"/>
              </w:rPr>
            </w:pPr>
            <w:r w:rsidRPr="00064F0F">
              <w:rPr>
                <w:rFonts w:eastAsia="仿宋_GB2312"/>
                <w:color w:val="000000"/>
                <w:kern w:val="0"/>
              </w:rPr>
              <w:t>4</w:t>
            </w:r>
            <w:r w:rsidRPr="00064F0F">
              <w:rPr>
                <w:rFonts w:eastAsia="仿宋_GB2312" w:hint="eastAsia"/>
                <w:color w:val="000000"/>
              </w:rPr>
              <w:t>台</w:t>
            </w:r>
          </w:p>
        </w:tc>
      </w:tr>
      <w:tr w:rsidR="003D7B56" w:rsidRPr="00064F0F" w:rsidTr="00AD6F0D">
        <w:tc>
          <w:tcPr>
            <w:tcW w:w="812" w:type="dxa"/>
            <w:vMerge/>
          </w:tcPr>
          <w:p w:rsidR="003D7B56" w:rsidRPr="00064F0F" w:rsidRDefault="003D7B56" w:rsidP="00AD6F0D">
            <w:pPr>
              <w:jc w:val="center"/>
              <w:rPr>
                <w:rFonts w:eastAsia="仿宋_GB2312"/>
              </w:rPr>
            </w:pPr>
          </w:p>
        </w:tc>
        <w:tc>
          <w:tcPr>
            <w:tcW w:w="889" w:type="dxa"/>
          </w:tcPr>
          <w:p w:rsidR="003D7B56" w:rsidRPr="00064F0F" w:rsidRDefault="003D7B56" w:rsidP="00AD6F0D">
            <w:pPr>
              <w:widowControl/>
              <w:jc w:val="center"/>
              <w:rPr>
                <w:rFonts w:eastAsia="仿宋_GB2312"/>
                <w:color w:val="000000"/>
                <w:kern w:val="0"/>
              </w:rPr>
            </w:pPr>
            <w:r w:rsidRPr="00064F0F">
              <w:rPr>
                <w:rFonts w:eastAsia="仿宋_GB2312" w:hint="eastAsia"/>
                <w:color w:val="000000"/>
              </w:rPr>
              <w:t>9</w:t>
            </w:r>
          </w:p>
        </w:tc>
        <w:tc>
          <w:tcPr>
            <w:tcW w:w="4394" w:type="dxa"/>
          </w:tcPr>
          <w:p w:rsidR="003D7B56" w:rsidRPr="00064F0F" w:rsidRDefault="003D7B56" w:rsidP="00AD6F0D">
            <w:pPr>
              <w:widowControl/>
              <w:jc w:val="center"/>
              <w:rPr>
                <w:rFonts w:eastAsia="仿宋_GB2312"/>
                <w:color w:val="000000"/>
                <w:kern w:val="0"/>
              </w:rPr>
            </w:pPr>
            <w:r w:rsidRPr="00064F0F">
              <w:rPr>
                <w:rFonts w:eastAsia="仿宋_GB2312"/>
                <w:color w:val="000000"/>
                <w:kern w:val="0"/>
              </w:rPr>
              <w:t>存储设备</w:t>
            </w:r>
            <w:r w:rsidRPr="00064F0F">
              <w:rPr>
                <w:rFonts w:eastAsia="仿宋_GB2312"/>
                <w:color w:val="000000"/>
                <w:kern w:val="0"/>
              </w:rPr>
              <w:t>1</w:t>
            </w:r>
          </w:p>
        </w:tc>
        <w:tc>
          <w:tcPr>
            <w:tcW w:w="1276" w:type="dxa"/>
          </w:tcPr>
          <w:p w:rsidR="003D7B56" w:rsidRPr="00064F0F" w:rsidRDefault="003D7B56" w:rsidP="00AD6F0D">
            <w:pPr>
              <w:widowControl/>
              <w:jc w:val="center"/>
              <w:rPr>
                <w:rFonts w:eastAsia="仿宋_GB2312"/>
                <w:color w:val="000000"/>
                <w:kern w:val="0"/>
              </w:rPr>
            </w:pPr>
            <w:r w:rsidRPr="00064F0F">
              <w:rPr>
                <w:rFonts w:eastAsia="仿宋_GB2312"/>
                <w:color w:val="000000"/>
                <w:kern w:val="0"/>
              </w:rPr>
              <w:t>1</w:t>
            </w:r>
            <w:r w:rsidRPr="00064F0F">
              <w:rPr>
                <w:rFonts w:eastAsia="仿宋_GB2312" w:hint="eastAsia"/>
                <w:color w:val="000000"/>
              </w:rPr>
              <w:t>台</w:t>
            </w:r>
          </w:p>
        </w:tc>
      </w:tr>
      <w:tr w:rsidR="003D7B56" w:rsidRPr="00064F0F" w:rsidTr="00AD6F0D">
        <w:tc>
          <w:tcPr>
            <w:tcW w:w="812" w:type="dxa"/>
            <w:vMerge/>
          </w:tcPr>
          <w:p w:rsidR="003D7B56" w:rsidRPr="00064F0F" w:rsidRDefault="003D7B56" w:rsidP="00AD6F0D">
            <w:pPr>
              <w:jc w:val="center"/>
              <w:rPr>
                <w:rFonts w:eastAsia="仿宋_GB2312"/>
              </w:rPr>
            </w:pPr>
          </w:p>
        </w:tc>
        <w:tc>
          <w:tcPr>
            <w:tcW w:w="889" w:type="dxa"/>
          </w:tcPr>
          <w:p w:rsidR="003D7B56" w:rsidRPr="00064F0F" w:rsidRDefault="003D7B56" w:rsidP="00AD6F0D">
            <w:pPr>
              <w:widowControl/>
              <w:jc w:val="center"/>
              <w:rPr>
                <w:rFonts w:eastAsia="仿宋_GB2312"/>
                <w:color w:val="000000"/>
                <w:kern w:val="0"/>
              </w:rPr>
            </w:pPr>
            <w:r w:rsidRPr="00064F0F">
              <w:rPr>
                <w:rFonts w:eastAsia="仿宋_GB2312" w:hint="eastAsia"/>
                <w:color w:val="000000"/>
              </w:rPr>
              <w:t>10</w:t>
            </w:r>
          </w:p>
        </w:tc>
        <w:tc>
          <w:tcPr>
            <w:tcW w:w="4394" w:type="dxa"/>
          </w:tcPr>
          <w:p w:rsidR="003D7B56" w:rsidRPr="00064F0F" w:rsidRDefault="003D7B56" w:rsidP="00AD6F0D">
            <w:pPr>
              <w:widowControl/>
              <w:jc w:val="center"/>
              <w:rPr>
                <w:rFonts w:eastAsia="仿宋_GB2312"/>
                <w:color w:val="000000"/>
                <w:kern w:val="0"/>
              </w:rPr>
            </w:pPr>
            <w:r w:rsidRPr="00064F0F">
              <w:rPr>
                <w:rFonts w:eastAsia="仿宋_GB2312"/>
                <w:color w:val="000000"/>
                <w:kern w:val="0"/>
              </w:rPr>
              <w:t>存储设备</w:t>
            </w:r>
            <w:r w:rsidRPr="00064F0F">
              <w:rPr>
                <w:rFonts w:eastAsia="仿宋_GB2312"/>
                <w:color w:val="000000"/>
                <w:kern w:val="0"/>
              </w:rPr>
              <w:t>2</w:t>
            </w:r>
          </w:p>
        </w:tc>
        <w:tc>
          <w:tcPr>
            <w:tcW w:w="1276" w:type="dxa"/>
          </w:tcPr>
          <w:p w:rsidR="003D7B56" w:rsidRPr="00064F0F" w:rsidRDefault="003D7B56" w:rsidP="00AD6F0D">
            <w:pPr>
              <w:widowControl/>
              <w:jc w:val="center"/>
              <w:rPr>
                <w:rFonts w:eastAsia="仿宋_GB2312"/>
                <w:color w:val="000000"/>
                <w:kern w:val="0"/>
              </w:rPr>
            </w:pPr>
            <w:r w:rsidRPr="00064F0F">
              <w:rPr>
                <w:rFonts w:eastAsia="仿宋_GB2312" w:hint="eastAsia"/>
                <w:color w:val="000000"/>
                <w:kern w:val="0"/>
              </w:rPr>
              <w:t>2</w:t>
            </w:r>
            <w:r w:rsidRPr="00064F0F">
              <w:rPr>
                <w:rFonts w:eastAsia="仿宋_GB2312" w:hint="eastAsia"/>
                <w:color w:val="000000"/>
              </w:rPr>
              <w:t>台</w:t>
            </w:r>
          </w:p>
        </w:tc>
      </w:tr>
      <w:tr w:rsidR="003D7B56" w:rsidRPr="00064F0F" w:rsidTr="00AD6F0D">
        <w:tc>
          <w:tcPr>
            <w:tcW w:w="812" w:type="dxa"/>
            <w:vMerge/>
          </w:tcPr>
          <w:p w:rsidR="003D7B56" w:rsidRPr="00064F0F" w:rsidRDefault="003D7B56" w:rsidP="00AD6F0D">
            <w:pPr>
              <w:jc w:val="center"/>
              <w:rPr>
                <w:rFonts w:eastAsia="仿宋_GB2312"/>
              </w:rPr>
            </w:pPr>
          </w:p>
        </w:tc>
        <w:tc>
          <w:tcPr>
            <w:tcW w:w="889" w:type="dxa"/>
          </w:tcPr>
          <w:p w:rsidR="003D7B56" w:rsidRPr="00064F0F" w:rsidRDefault="003D7B56" w:rsidP="00AD6F0D">
            <w:pPr>
              <w:widowControl/>
              <w:jc w:val="center"/>
              <w:rPr>
                <w:rFonts w:eastAsia="仿宋_GB2312"/>
                <w:color w:val="000000"/>
                <w:kern w:val="0"/>
              </w:rPr>
            </w:pPr>
            <w:r w:rsidRPr="00064F0F">
              <w:rPr>
                <w:rFonts w:eastAsia="仿宋_GB2312" w:hint="eastAsia"/>
                <w:color w:val="000000"/>
              </w:rPr>
              <w:t>11</w:t>
            </w:r>
          </w:p>
        </w:tc>
        <w:tc>
          <w:tcPr>
            <w:tcW w:w="4394" w:type="dxa"/>
          </w:tcPr>
          <w:p w:rsidR="003D7B56" w:rsidRPr="00064F0F" w:rsidRDefault="003D7B56" w:rsidP="00AD6F0D">
            <w:pPr>
              <w:widowControl/>
              <w:jc w:val="center"/>
              <w:rPr>
                <w:rFonts w:eastAsia="仿宋_GB2312"/>
                <w:color w:val="000000"/>
                <w:kern w:val="0"/>
              </w:rPr>
            </w:pPr>
            <w:r w:rsidRPr="00064F0F">
              <w:rPr>
                <w:rFonts w:eastAsia="仿宋_GB2312"/>
                <w:color w:val="000000"/>
                <w:kern w:val="0"/>
              </w:rPr>
              <w:t>SAN</w:t>
            </w:r>
            <w:r w:rsidRPr="00064F0F">
              <w:rPr>
                <w:rFonts w:eastAsia="仿宋_GB2312"/>
                <w:color w:val="000000"/>
                <w:kern w:val="0"/>
              </w:rPr>
              <w:t>交换机</w:t>
            </w:r>
          </w:p>
        </w:tc>
        <w:tc>
          <w:tcPr>
            <w:tcW w:w="1276" w:type="dxa"/>
          </w:tcPr>
          <w:p w:rsidR="003D7B56" w:rsidRPr="00064F0F" w:rsidRDefault="003D7B56" w:rsidP="00AD6F0D">
            <w:pPr>
              <w:widowControl/>
              <w:jc w:val="center"/>
              <w:rPr>
                <w:rFonts w:eastAsia="仿宋_GB2312"/>
                <w:color w:val="000000"/>
                <w:kern w:val="0"/>
              </w:rPr>
            </w:pPr>
            <w:r w:rsidRPr="00064F0F">
              <w:rPr>
                <w:rFonts w:eastAsia="仿宋_GB2312"/>
                <w:color w:val="000000"/>
                <w:kern w:val="0"/>
              </w:rPr>
              <w:t>2</w:t>
            </w:r>
            <w:r w:rsidRPr="00064F0F">
              <w:rPr>
                <w:rFonts w:eastAsia="仿宋_GB2312" w:hint="eastAsia"/>
                <w:color w:val="000000"/>
              </w:rPr>
              <w:t>台</w:t>
            </w:r>
          </w:p>
        </w:tc>
      </w:tr>
    </w:tbl>
    <w:p w:rsidR="003D7B56" w:rsidRPr="009138DD" w:rsidRDefault="003D7B56" w:rsidP="003D7B56">
      <w:pPr>
        <w:jc w:val="center"/>
        <w:rPr>
          <w:rFonts w:ascii="Times New Roman" w:eastAsia="仿宋_GB2312" w:hAnsi="Times New Roman"/>
        </w:rPr>
      </w:pPr>
    </w:p>
    <w:p w:rsidR="003D7B56" w:rsidRDefault="003D7B56" w:rsidP="003D7B56">
      <w:pPr>
        <w:rPr>
          <w:rFonts w:ascii="Times New Roman" w:eastAsia="仿宋_GB2312" w:hAnsi="Times New Roman"/>
          <w:b/>
        </w:rPr>
      </w:pPr>
      <w:r>
        <w:rPr>
          <w:rFonts w:ascii="黑体" w:eastAsia="黑体" w:hint="eastAsia"/>
          <w:sz w:val="28"/>
        </w:rPr>
        <w:t>二、基础软件</w:t>
      </w:r>
      <w:r w:rsidRPr="00246879">
        <w:rPr>
          <w:rFonts w:ascii="黑体" w:eastAsia="黑体" w:hint="eastAsia"/>
          <w:sz w:val="28"/>
        </w:rPr>
        <w:t>技术</w:t>
      </w:r>
      <w:r>
        <w:rPr>
          <w:rFonts w:ascii="黑体" w:eastAsia="黑体" w:hint="eastAsia"/>
          <w:sz w:val="28"/>
        </w:rPr>
        <w:t>服务</w:t>
      </w:r>
      <w:r w:rsidRPr="00246879">
        <w:rPr>
          <w:rFonts w:ascii="黑体" w:eastAsia="黑体" w:hint="eastAsia"/>
          <w:sz w:val="28"/>
        </w:rPr>
        <w:t>需求</w:t>
      </w:r>
      <w:r>
        <w:rPr>
          <w:rFonts w:ascii="黑体" w:eastAsia="黑体" w:hint="eastAsia"/>
          <w:sz w:val="28"/>
        </w:rPr>
        <w:t>：</w:t>
      </w:r>
      <w:r w:rsidRPr="00496226">
        <w:rPr>
          <w:rFonts w:ascii="Times New Roman" w:eastAsia="仿宋_GB2312" w:hAnsi="Times New Roman"/>
          <w:b/>
        </w:rPr>
        <w:t>*</w:t>
      </w:r>
      <w:r w:rsidRPr="00496226">
        <w:rPr>
          <w:rFonts w:ascii="Times New Roman" w:eastAsia="仿宋_GB2312" w:hAnsi="Times New Roman"/>
          <w:b/>
        </w:rPr>
        <w:t>项不满足将导致无效投标，</w:t>
      </w:r>
      <w:r w:rsidRPr="00496226">
        <w:rPr>
          <w:rFonts w:ascii="Times New Roman" w:eastAsia="仿宋_GB2312" w:hAnsi="Times New Roman"/>
          <w:b/>
        </w:rPr>
        <w:t>#</w:t>
      </w:r>
      <w:r w:rsidRPr="00496226">
        <w:rPr>
          <w:rFonts w:ascii="Times New Roman" w:eastAsia="仿宋_GB2312" w:hAnsi="Times New Roman"/>
          <w:b/>
        </w:rPr>
        <w:t>项不满足</w:t>
      </w:r>
      <w:r w:rsidRPr="00496226">
        <w:rPr>
          <w:rFonts w:ascii="Times New Roman" w:eastAsia="仿宋_GB2312" w:hAnsi="Times New Roman" w:hint="eastAsia"/>
          <w:b/>
        </w:rPr>
        <w:t>将扣分</w:t>
      </w:r>
      <w:r w:rsidRPr="00496226">
        <w:rPr>
          <w:rFonts w:ascii="Times New Roman" w:eastAsia="仿宋_GB2312" w:hAnsi="Times New Roman"/>
          <w:b/>
        </w:rPr>
        <w:t>。</w:t>
      </w:r>
    </w:p>
    <w:p w:rsidR="003D7B56" w:rsidRDefault="003D7B56" w:rsidP="003D7B56">
      <w:pPr>
        <w:rPr>
          <w:rFonts w:ascii="Times New Roman" w:eastAsia="仿宋_GB2312" w:hAnsi="Times New Roman"/>
        </w:rPr>
      </w:pPr>
    </w:p>
    <w:p w:rsidR="003D7B56" w:rsidRPr="000E655E" w:rsidRDefault="003D7B56" w:rsidP="003D7B56">
      <w:pPr>
        <w:rPr>
          <w:rFonts w:ascii="Times New Roman" w:eastAsia="仿宋_GB2312" w:hAnsi="Times New Roman"/>
        </w:rPr>
      </w:pPr>
      <w:r w:rsidRPr="000E655E">
        <w:rPr>
          <w:rFonts w:ascii="Times New Roman" w:eastAsia="仿宋_GB2312" w:hAnsi="Times New Roman" w:hint="eastAsia"/>
        </w:rPr>
        <w:t>1</w:t>
      </w:r>
      <w:r w:rsidRPr="000E655E">
        <w:rPr>
          <w:rFonts w:ascii="Times New Roman" w:eastAsia="仿宋_GB2312" w:hAnsi="Times New Roman" w:hint="eastAsia"/>
        </w:rPr>
        <w:t>、采购清单：</w:t>
      </w:r>
    </w:p>
    <w:p w:rsidR="003D7B56" w:rsidRPr="00496226" w:rsidRDefault="003D7B56" w:rsidP="003D7B56">
      <w:pPr>
        <w:jc w:val="center"/>
        <w:rPr>
          <w:rFonts w:ascii="Times New Roman" w:eastAsia="仿宋_GB2312" w:hAnsi="Times New Roman"/>
        </w:rPr>
      </w:pPr>
    </w:p>
    <w:tbl>
      <w:tblPr>
        <w:tblStyle w:val="ab"/>
        <w:tblW w:w="0" w:type="auto"/>
        <w:tblInd w:w="392" w:type="dxa"/>
        <w:tblLook w:val="04A0"/>
      </w:tblPr>
      <w:tblGrid>
        <w:gridCol w:w="807"/>
        <w:gridCol w:w="2346"/>
        <w:gridCol w:w="2688"/>
        <w:gridCol w:w="2289"/>
      </w:tblGrid>
      <w:tr w:rsidR="003D7B56" w:rsidRPr="00496226" w:rsidTr="00AD6F0D">
        <w:tc>
          <w:tcPr>
            <w:tcW w:w="812" w:type="dxa"/>
          </w:tcPr>
          <w:p w:rsidR="003D7B56" w:rsidRPr="00496226" w:rsidRDefault="003D7B56" w:rsidP="00AD6F0D">
            <w:pPr>
              <w:jc w:val="center"/>
              <w:rPr>
                <w:rFonts w:ascii="Times New Roman" w:eastAsia="仿宋_GB2312" w:hAnsi="Times New Roman"/>
                <w:b/>
              </w:rPr>
            </w:pPr>
            <w:r w:rsidRPr="00496226">
              <w:rPr>
                <w:rFonts w:ascii="Times New Roman" w:eastAsia="仿宋_GB2312" w:hint="eastAsia"/>
                <w:b/>
              </w:rPr>
              <w:t>序号</w:t>
            </w:r>
          </w:p>
        </w:tc>
        <w:tc>
          <w:tcPr>
            <w:tcW w:w="2376" w:type="dxa"/>
          </w:tcPr>
          <w:p w:rsidR="003D7B56" w:rsidRPr="00496226" w:rsidRDefault="003D7B56" w:rsidP="00AD6F0D">
            <w:pPr>
              <w:jc w:val="center"/>
              <w:rPr>
                <w:rFonts w:ascii="Times New Roman" w:eastAsia="仿宋_GB2312" w:hAnsi="Times New Roman"/>
                <w:b/>
              </w:rPr>
            </w:pPr>
            <w:r w:rsidRPr="00496226">
              <w:rPr>
                <w:rFonts w:ascii="Times New Roman" w:eastAsia="仿宋_GB2312" w:hint="eastAsia"/>
                <w:b/>
              </w:rPr>
              <w:t>产品名称</w:t>
            </w:r>
          </w:p>
        </w:tc>
        <w:tc>
          <w:tcPr>
            <w:tcW w:w="2723" w:type="dxa"/>
          </w:tcPr>
          <w:p w:rsidR="003D7B56" w:rsidRPr="00496226" w:rsidRDefault="003D7B56" w:rsidP="00AD6F0D">
            <w:pPr>
              <w:jc w:val="center"/>
              <w:rPr>
                <w:rFonts w:ascii="Times New Roman" w:eastAsia="仿宋_GB2312" w:hAnsi="Times New Roman"/>
                <w:b/>
              </w:rPr>
            </w:pPr>
            <w:r w:rsidRPr="00496226">
              <w:rPr>
                <w:rFonts w:ascii="Times New Roman" w:eastAsia="仿宋_GB2312" w:hint="eastAsia"/>
                <w:b/>
              </w:rPr>
              <w:t>数量</w:t>
            </w:r>
            <w:r w:rsidRPr="00496226">
              <w:rPr>
                <w:rFonts w:ascii="Times New Roman" w:eastAsia="仿宋_GB2312" w:hAnsi="Times New Roman" w:hint="eastAsia"/>
                <w:b/>
              </w:rPr>
              <w:t>/</w:t>
            </w:r>
            <w:r w:rsidRPr="00496226">
              <w:rPr>
                <w:rFonts w:ascii="Times New Roman" w:eastAsia="仿宋_GB2312" w:hint="eastAsia"/>
                <w:b/>
              </w:rPr>
              <w:t>规格</w:t>
            </w:r>
          </w:p>
        </w:tc>
        <w:tc>
          <w:tcPr>
            <w:tcW w:w="2310" w:type="dxa"/>
          </w:tcPr>
          <w:p w:rsidR="003D7B56" w:rsidRPr="00496226" w:rsidRDefault="003D7B56" w:rsidP="00AD6F0D">
            <w:pPr>
              <w:jc w:val="center"/>
              <w:rPr>
                <w:rFonts w:ascii="Times New Roman" w:eastAsia="仿宋_GB2312"/>
                <w:b/>
              </w:rPr>
            </w:pPr>
            <w:r w:rsidRPr="00496226">
              <w:rPr>
                <w:rFonts w:ascii="Times New Roman" w:eastAsia="仿宋_GB2312" w:hint="eastAsia"/>
                <w:b/>
              </w:rPr>
              <w:t>备注</w:t>
            </w:r>
          </w:p>
        </w:tc>
      </w:tr>
      <w:tr w:rsidR="003D7B56" w:rsidRPr="00496226" w:rsidTr="00AD6F0D">
        <w:trPr>
          <w:trHeight w:val="170"/>
        </w:trPr>
        <w:tc>
          <w:tcPr>
            <w:tcW w:w="812" w:type="dxa"/>
          </w:tcPr>
          <w:p w:rsidR="003D7B56" w:rsidRPr="00496226" w:rsidRDefault="003D7B56" w:rsidP="00AD6F0D">
            <w:pPr>
              <w:jc w:val="center"/>
              <w:rPr>
                <w:rFonts w:ascii="Times New Roman" w:eastAsia="仿宋_GB2312" w:hAnsi="Times New Roman"/>
              </w:rPr>
            </w:pPr>
            <w:r w:rsidRPr="00496226">
              <w:rPr>
                <w:rFonts w:ascii="Times New Roman" w:eastAsia="仿宋_GB2312" w:hAnsi="Times New Roman"/>
              </w:rPr>
              <w:t>1</w:t>
            </w:r>
          </w:p>
        </w:tc>
        <w:tc>
          <w:tcPr>
            <w:tcW w:w="2376" w:type="dxa"/>
          </w:tcPr>
          <w:p w:rsidR="003D7B56" w:rsidRPr="00496226" w:rsidRDefault="003D7B56" w:rsidP="00AD6F0D">
            <w:pPr>
              <w:jc w:val="center"/>
              <w:rPr>
                <w:rFonts w:ascii="Times New Roman" w:eastAsia="仿宋_GB2312" w:hAnsi="Times New Roman"/>
              </w:rPr>
            </w:pPr>
            <w:r w:rsidRPr="00496226">
              <w:rPr>
                <w:rFonts w:ascii="Times New Roman" w:eastAsia="仿宋_GB2312" w:hint="eastAsia"/>
              </w:rPr>
              <w:t>数据软件</w:t>
            </w:r>
          </w:p>
        </w:tc>
        <w:tc>
          <w:tcPr>
            <w:tcW w:w="2723" w:type="dxa"/>
          </w:tcPr>
          <w:p w:rsidR="003D7B56" w:rsidRPr="00496226" w:rsidRDefault="003D7B56" w:rsidP="00AD6F0D">
            <w:pPr>
              <w:jc w:val="center"/>
              <w:rPr>
                <w:rFonts w:ascii="Times New Roman" w:eastAsia="仿宋_GB2312" w:hAnsi="Times New Roman"/>
              </w:rPr>
            </w:pPr>
            <w:r w:rsidRPr="00496226">
              <w:rPr>
                <w:rFonts w:ascii="Times New Roman" w:eastAsia="仿宋_GB2312" w:hint="eastAsia"/>
              </w:rPr>
              <w:t>1</w:t>
            </w:r>
            <w:r w:rsidRPr="00496226">
              <w:rPr>
                <w:rFonts w:ascii="Times New Roman" w:eastAsia="仿宋_GB2312" w:hint="eastAsia"/>
              </w:rPr>
              <w:t>套</w:t>
            </w:r>
          </w:p>
        </w:tc>
        <w:tc>
          <w:tcPr>
            <w:tcW w:w="2310" w:type="dxa"/>
          </w:tcPr>
          <w:p w:rsidR="003D7B56" w:rsidRPr="00496226" w:rsidRDefault="003D7B56" w:rsidP="00AD6F0D">
            <w:pPr>
              <w:jc w:val="center"/>
              <w:rPr>
                <w:rFonts w:ascii="Times New Roman" w:eastAsia="仿宋_GB2312"/>
              </w:rPr>
            </w:pPr>
            <w:r w:rsidRPr="00496226">
              <w:rPr>
                <w:rFonts w:ascii="Times New Roman" w:eastAsia="仿宋_GB2312" w:hint="eastAsia"/>
              </w:rPr>
              <w:t>企业版</w:t>
            </w:r>
            <w:r w:rsidRPr="00496226">
              <w:rPr>
                <w:rFonts w:ascii="Times New Roman" w:eastAsia="仿宋_GB2312" w:hAnsi="Times New Roman" w:hint="eastAsia"/>
              </w:rPr>
              <w:t>4CPU</w:t>
            </w:r>
            <w:r w:rsidRPr="00496226">
              <w:rPr>
                <w:rFonts w:ascii="Times New Roman" w:eastAsia="仿宋_GB2312" w:hint="eastAsia"/>
              </w:rPr>
              <w:t>，数据库集群</w:t>
            </w:r>
          </w:p>
        </w:tc>
      </w:tr>
      <w:tr w:rsidR="003D7B56" w:rsidRPr="00496226" w:rsidTr="00AD6F0D">
        <w:tc>
          <w:tcPr>
            <w:tcW w:w="812" w:type="dxa"/>
          </w:tcPr>
          <w:p w:rsidR="003D7B56" w:rsidRPr="00496226" w:rsidRDefault="003D7B56" w:rsidP="00AD6F0D">
            <w:pPr>
              <w:jc w:val="center"/>
              <w:rPr>
                <w:rFonts w:ascii="Times New Roman" w:eastAsia="仿宋_GB2312" w:hAnsi="Times New Roman"/>
              </w:rPr>
            </w:pPr>
            <w:r w:rsidRPr="00496226">
              <w:rPr>
                <w:rFonts w:ascii="Times New Roman" w:eastAsia="仿宋_GB2312" w:hAnsi="Times New Roman"/>
              </w:rPr>
              <w:t>2</w:t>
            </w:r>
          </w:p>
        </w:tc>
        <w:tc>
          <w:tcPr>
            <w:tcW w:w="2376" w:type="dxa"/>
          </w:tcPr>
          <w:p w:rsidR="003D7B56" w:rsidRPr="00496226" w:rsidRDefault="003D7B56" w:rsidP="00AD6F0D">
            <w:pPr>
              <w:jc w:val="center"/>
              <w:rPr>
                <w:rFonts w:ascii="Times New Roman" w:eastAsia="仿宋_GB2312" w:hAnsi="Times New Roman"/>
              </w:rPr>
            </w:pPr>
            <w:r w:rsidRPr="00496226">
              <w:rPr>
                <w:rFonts w:ascii="Times New Roman" w:eastAsia="仿宋_GB2312" w:hint="eastAsia"/>
              </w:rPr>
              <w:t>应用服务器中间件</w:t>
            </w:r>
          </w:p>
        </w:tc>
        <w:tc>
          <w:tcPr>
            <w:tcW w:w="2723" w:type="dxa"/>
          </w:tcPr>
          <w:p w:rsidR="003D7B56" w:rsidRPr="00496226" w:rsidRDefault="003D7B56" w:rsidP="00AD6F0D">
            <w:pPr>
              <w:jc w:val="center"/>
              <w:rPr>
                <w:rFonts w:ascii="Times New Roman" w:eastAsia="仿宋_GB2312" w:hAnsi="Times New Roman"/>
              </w:rPr>
            </w:pPr>
            <w:r w:rsidRPr="00496226">
              <w:rPr>
                <w:rFonts w:ascii="Times New Roman" w:eastAsia="仿宋_GB2312" w:hint="eastAsia"/>
              </w:rPr>
              <w:t>1</w:t>
            </w:r>
            <w:r w:rsidRPr="00496226">
              <w:rPr>
                <w:rFonts w:ascii="Times New Roman" w:eastAsia="仿宋_GB2312" w:hint="eastAsia"/>
              </w:rPr>
              <w:t>套</w:t>
            </w:r>
          </w:p>
        </w:tc>
        <w:tc>
          <w:tcPr>
            <w:tcW w:w="2310" w:type="dxa"/>
          </w:tcPr>
          <w:p w:rsidR="003D7B56" w:rsidRPr="00496226" w:rsidRDefault="003D7B56" w:rsidP="00AD6F0D">
            <w:pPr>
              <w:jc w:val="center"/>
              <w:rPr>
                <w:rFonts w:ascii="Times New Roman" w:eastAsia="仿宋_GB2312"/>
              </w:rPr>
            </w:pPr>
            <w:r w:rsidRPr="00496226">
              <w:rPr>
                <w:rFonts w:ascii="Times New Roman" w:eastAsia="仿宋_GB2312" w:hint="eastAsia"/>
              </w:rPr>
              <w:t>企业版</w:t>
            </w:r>
            <w:r w:rsidRPr="00496226">
              <w:rPr>
                <w:rFonts w:ascii="Times New Roman" w:eastAsia="仿宋_GB2312" w:hAnsi="Times New Roman" w:hint="eastAsia"/>
              </w:rPr>
              <w:t>4CPU</w:t>
            </w:r>
            <w:r w:rsidRPr="00496226">
              <w:rPr>
                <w:rFonts w:ascii="Times New Roman" w:eastAsia="仿宋_GB2312" w:hint="eastAsia"/>
              </w:rPr>
              <w:t>，支持集群功能</w:t>
            </w:r>
          </w:p>
        </w:tc>
      </w:tr>
      <w:tr w:rsidR="003D7B56" w:rsidRPr="00496226" w:rsidTr="00AD6F0D">
        <w:tc>
          <w:tcPr>
            <w:tcW w:w="812" w:type="dxa"/>
          </w:tcPr>
          <w:p w:rsidR="003D7B56" w:rsidRPr="00496226" w:rsidRDefault="003D7B56" w:rsidP="00AD6F0D">
            <w:pPr>
              <w:jc w:val="center"/>
              <w:rPr>
                <w:rFonts w:ascii="Times New Roman" w:eastAsia="仿宋_GB2312" w:hAnsi="Times New Roman"/>
              </w:rPr>
            </w:pPr>
            <w:r w:rsidRPr="00496226">
              <w:rPr>
                <w:rFonts w:ascii="Times New Roman" w:eastAsia="仿宋_GB2312" w:hAnsi="Times New Roman"/>
              </w:rPr>
              <w:t>3</w:t>
            </w:r>
          </w:p>
        </w:tc>
        <w:tc>
          <w:tcPr>
            <w:tcW w:w="2376" w:type="dxa"/>
          </w:tcPr>
          <w:p w:rsidR="003D7B56" w:rsidRPr="00496226" w:rsidRDefault="003D7B56" w:rsidP="00AD6F0D">
            <w:pPr>
              <w:jc w:val="center"/>
              <w:rPr>
                <w:rFonts w:ascii="Times New Roman" w:eastAsia="仿宋_GB2312" w:hAnsi="Times New Roman"/>
              </w:rPr>
            </w:pPr>
            <w:r w:rsidRPr="00496226">
              <w:rPr>
                <w:rFonts w:ascii="Times New Roman" w:eastAsia="仿宋_GB2312"/>
              </w:rPr>
              <w:t>报表工具</w:t>
            </w:r>
          </w:p>
        </w:tc>
        <w:tc>
          <w:tcPr>
            <w:tcW w:w="2723" w:type="dxa"/>
          </w:tcPr>
          <w:p w:rsidR="003D7B56" w:rsidRPr="00496226" w:rsidRDefault="003D7B56" w:rsidP="00AD6F0D">
            <w:pPr>
              <w:jc w:val="center"/>
              <w:rPr>
                <w:rFonts w:ascii="Times New Roman" w:eastAsia="仿宋_GB2312" w:hAnsi="Times New Roman"/>
              </w:rPr>
            </w:pPr>
            <w:r w:rsidRPr="00496226">
              <w:rPr>
                <w:rFonts w:ascii="Times New Roman" w:eastAsia="仿宋_GB2312" w:hAnsi="Times New Roman"/>
              </w:rPr>
              <w:t>1</w:t>
            </w:r>
            <w:r w:rsidRPr="00496226">
              <w:rPr>
                <w:rFonts w:ascii="Times New Roman" w:eastAsia="仿宋_GB2312"/>
              </w:rPr>
              <w:t>套</w:t>
            </w:r>
          </w:p>
        </w:tc>
        <w:tc>
          <w:tcPr>
            <w:tcW w:w="2310" w:type="dxa"/>
          </w:tcPr>
          <w:p w:rsidR="003D7B56" w:rsidRPr="00496226" w:rsidRDefault="003D7B56" w:rsidP="00AD6F0D">
            <w:pPr>
              <w:jc w:val="center"/>
              <w:rPr>
                <w:rFonts w:ascii="Times New Roman" w:eastAsia="仿宋_GB2312" w:hAnsi="Times New Roman"/>
              </w:rPr>
            </w:pPr>
          </w:p>
        </w:tc>
      </w:tr>
      <w:tr w:rsidR="003D7B56" w:rsidRPr="00496226" w:rsidTr="00AD6F0D">
        <w:tc>
          <w:tcPr>
            <w:tcW w:w="812" w:type="dxa"/>
          </w:tcPr>
          <w:p w:rsidR="003D7B56" w:rsidRPr="00496226" w:rsidRDefault="003D7B56" w:rsidP="00AD6F0D">
            <w:pPr>
              <w:jc w:val="center"/>
              <w:rPr>
                <w:rFonts w:ascii="Times New Roman" w:eastAsia="仿宋_GB2312" w:hAnsi="Times New Roman"/>
              </w:rPr>
            </w:pPr>
            <w:r w:rsidRPr="00496226">
              <w:rPr>
                <w:rFonts w:ascii="Times New Roman" w:eastAsia="仿宋_GB2312" w:hAnsi="Times New Roman" w:hint="eastAsia"/>
              </w:rPr>
              <w:lastRenderedPageBreak/>
              <w:t>4</w:t>
            </w:r>
          </w:p>
        </w:tc>
        <w:tc>
          <w:tcPr>
            <w:tcW w:w="2376" w:type="dxa"/>
          </w:tcPr>
          <w:p w:rsidR="003D7B56" w:rsidRPr="00496226" w:rsidRDefault="003D7B56" w:rsidP="00AD6F0D">
            <w:pPr>
              <w:jc w:val="center"/>
              <w:rPr>
                <w:rFonts w:ascii="Times New Roman" w:eastAsia="仿宋_GB2312" w:hAnsi="Times New Roman"/>
              </w:rPr>
            </w:pPr>
            <w:r w:rsidRPr="00496226">
              <w:rPr>
                <w:rFonts w:ascii="Times New Roman" w:eastAsia="仿宋_GB2312"/>
              </w:rPr>
              <w:t>数据备份软件</w:t>
            </w:r>
          </w:p>
        </w:tc>
        <w:tc>
          <w:tcPr>
            <w:tcW w:w="2723" w:type="dxa"/>
          </w:tcPr>
          <w:p w:rsidR="003D7B56" w:rsidRPr="00496226" w:rsidRDefault="003D7B56" w:rsidP="00AD6F0D">
            <w:pPr>
              <w:jc w:val="center"/>
              <w:rPr>
                <w:rFonts w:ascii="Times New Roman" w:eastAsia="仿宋_GB2312" w:hAnsi="Times New Roman"/>
              </w:rPr>
            </w:pPr>
            <w:r w:rsidRPr="00496226">
              <w:rPr>
                <w:rFonts w:ascii="Times New Roman" w:eastAsia="仿宋_GB2312" w:hAnsi="Times New Roman"/>
              </w:rPr>
              <w:t>1</w:t>
            </w:r>
            <w:r w:rsidRPr="00496226">
              <w:rPr>
                <w:rFonts w:ascii="Times New Roman" w:eastAsia="仿宋_GB2312"/>
              </w:rPr>
              <w:t>套</w:t>
            </w:r>
          </w:p>
        </w:tc>
        <w:tc>
          <w:tcPr>
            <w:tcW w:w="2310" w:type="dxa"/>
          </w:tcPr>
          <w:p w:rsidR="003D7B56" w:rsidRPr="00496226" w:rsidRDefault="003D7B56" w:rsidP="00AD6F0D">
            <w:pPr>
              <w:jc w:val="center"/>
              <w:rPr>
                <w:rFonts w:ascii="Times New Roman" w:eastAsia="仿宋_GB2312" w:hAnsi="Times New Roman"/>
              </w:rPr>
            </w:pPr>
          </w:p>
        </w:tc>
      </w:tr>
      <w:tr w:rsidR="003D7B56" w:rsidRPr="00496226" w:rsidTr="00AD6F0D">
        <w:tc>
          <w:tcPr>
            <w:tcW w:w="812" w:type="dxa"/>
          </w:tcPr>
          <w:p w:rsidR="003D7B56" w:rsidRPr="00496226" w:rsidRDefault="003D7B56" w:rsidP="00AD6F0D">
            <w:pPr>
              <w:jc w:val="center"/>
              <w:rPr>
                <w:rFonts w:ascii="Times New Roman" w:eastAsia="仿宋_GB2312" w:hAnsi="Times New Roman"/>
              </w:rPr>
            </w:pPr>
            <w:r w:rsidRPr="00496226">
              <w:rPr>
                <w:rFonts w:ascii="Times New Roman" w:eastAsia="仿宋_GB2312" w:hAnsi="Times New Roman" w:hint="eastAsia"/>
              </w:rPr>
              <w:t>5</w:t>
            </w:r>
          </w:p>
        </w:tc>
        <w:tc>
          <w:tcPr>
            <w:tcW w:w="2376" w:type="dxa"/>
          </w:tcPr>
          <w:p w:rsidR="003D7B56" w:rsidRPr="00496226" w:rsidRDefault="003D7B56" w:rsidP="00AD6F0D">
            <w:pPr>
              <w:jc w:val="center"/>
              <w:rPr>
                <w:rFonts w:ascii="Times New Roman" w:eastAsia="仿宋_GB2312" w:hAnsi="Times New Roman"/>
              </w:rPr>
            </w:pPr>
            <w:r w:rsidRPr="00496226">
              <w:rPr>
                <w:rFonts w:ascii="Times New Roman" w:eastAsia="仿宋_GB2312" w:hint="eastAsia"/>
              </w:rPr>
              <w:t>虚拟化平台</w:t>
            </w:r>
          </w:p>
        </w:tc>
        <w:tc>
          <w:tcPr>
            <w:tcW w:w="2723" w:type="dxa"/>
          </w:tcPr>
          <w:p w:rsidR="003D7B56" w:rsidRPr="00496226" w:rsidRDefault="003D7B56" w:rsidP="00AD6F0D">
            <w:pPr>
              <w:jc w:val="center"/>
              <w:rPr>
                <w:rFonts w:ascii="Times New Roman" w:eastAsia="仿宋_GB2312" w:hAnsi="Times New Roman"/>
              </w:rPr>
            </w:pPr>
            <w:r w:rsidRPr="00496226">
              <w:rPr>
                <w:rFonts w:ascii="Times New Roman" w:eastAsia="仿宋_GB2312" w:hAnsi="Times New Roman"/>
              </w:rPr>
              <w:t>1</w:t>
            </w:r>
            <w:r w:rsidRPr="00496226">
              <w:rPr>
                <w:rFonts w:ascii="Times New Roman" w:eastAsia="仿宋_GB2312"/>
              </w:rPr>
              <w:t>套</w:t>
            </w:r>
          </w:p>
        </w:tc>
        <w:tc>
          <w:tcPr>
            <w:tcW w:w="2310" w:type="dxa"/>
          </w:tcPr>
          <w:p w:rsidR="003D7B56" w:rsidRPr="00496226" w:rsidRDefault="003D7B56" w:rsidP="00AD6F0D">
            <w:pPr>
              <w:jc w:val="center"/>
              <w:rPr>
                <w:rFonts w:ascii="Times New Roman" w:eastAsia="仿宋_GB2312" w:hAnsi="Times New Roman"/>
              </w:rPr>
            </w:pPr>
            <w:r w:rsidRPr="00496226">
              <w:rPr>
                <w:rFonts w:ascii="Times New Roman" w:eastAsia="仿宋_GB2312" w:hint="eastAsia"/>
              </w:rPr>
              <w:t>虚拟化管理中心</w:t>
            </w:r>
            <w:r w:rsidRPr="00496226">
              <w:rPr>
                <w:rFonts w:ascii="Times New Roman" w:eastAsia="仿宋_GB2312" w:hAnsi="Times New Roman" w:hint="eastAsia"/>
              </w:rPr>
              <w:t xml:space="preserve"> 1</w:t>
            </w:r>
            <w:r w:rsidRPr="00496226">
              <w:rPr>
                <w:rFonts w:ascii="Times New Roman" w:eastAsia="仿宋_GB2312" w:hint="eastAsia"/>
              </w:rPr>
              <w:t>套</w:t>
            </w:r>
          </w:p>
          <w:p w:rsidR="003D7B56" w:rsidRPr="00496226" w:rsidRDefault="003D7B56" w:rsidP="00AD6F0D">
            <w:pPr>
              <w:jc w:val="center"/>
              <w:rPr>
                <w:rFonts w:ascii="Times New Roman" w:eastAsia="仿宋_GB2312"/>
              </w:rPr>
            </w:pPr>
            <w:r w:rsidRPr="00496226">
              <w:rPr>
                <w:rFonts w:ascii="Times New Roman" w:eastAsia="仿宋_GB2312"/>
              </w:rPr>
              <w:t>服务器虚拟化软件</w:t>
            </w:r>
            <w:bookmarkStart w:id="28" w:name="_GoBack"/>
            <w:bookmarkEnd w:id="28"/>
            <w:r w:rsidRPr="00496226">
              <w:rPr>
                <w:rFonts w:ascii="Times New Roman" w:eastAsia="仿宋_GB2312" w:hAnsi="Times New Roman" w:hint="eastAsia"/>
              </w:rPr>
              <w:t>8</w:t>
            </w:r>
            <w:r w:rsidRPr="00496226">
              <w:rPr>
                <w:rFonts w:ascii="Times New Roman" w:eastAsia="仿宋_GB2312" w:hint="eastAsia"/>
              </w:rPr>
              <w:t>许可</w:t>
            </w:r>
          </w:p>
        </w:tc>
      </w:tr>
      <w:tr w:rsidR="003D7B56" w:rsidRPr="00496226" w:rsidTr="00AD6F0D">
        <w:tc>
          <w:tcPr>
            <w:tcW w:w="812" w:type="dxa"/>
          </w:tcPr>
          <w:p w:rsidR="003D7B56" w:rsidRPr="00496226" w:rsidRDefault="003D7B56" w:rsidP="00AD6F0D">
            <w:pPr>
              <w:jc w:val="center"/>
              <w:rPr>
                <w:rFonts w:ascii="Times New Roman" w:eastAsia="仿宋_GB2312" w:hAnsi="Times New Roman"/>
              </w:rPr>
            </w:pPr>
            <w:r w:rsidRPr="00496226">
              <w:rPr>
                <w:rFonts w:ascii="Times New Roman" w:eastAsia="仿宋_GB2312" w:hAnsi="Times New Roman" w:hint="eastAsia"/>
              </w:rPr>
              <w:t>6</w:t>
            </w:r>
          </w:p>
        </w:tc>
        <w:tc>
          <w:tcPr>
            <w:tcW w:w="2376" w:type="dxa"/>
          </w:tcPr>
          <w:p w:rsidR="003D7B56" w:rsidRPr="00496226" w:rsidRDefault="003D7B56" w:rsidP="00AD6F0D">
            <w:pPr>
              <w:jc w:val="center"/>
              <w:rPr>
                <w:rFonts w:ascii="Times New Roman" w:eastAsia="仿宋_GB2312" w:hAnsi="Times New Roman"/>
              </w:rPr>
            </w:pPr>
            <w:r w:rsidRPr="00496226">
              <w:rPr>
                <w:rFonts w:ascii="Times New Roman" w:eastAsia="仿宋_GB2312" w:hint="eastAsia"/>
              </w:rPr>
              <w:t>项目管理软件</w:t>
            </w:r>
          </w:p>
        </w:tc>
        <w:tc>
          <w:tcPr>
            <w:tcW w:w="2723" w:type="dxa"/>
          </w:tcPr>
          <w:p w:rsidR="003D7B56" w:rsidRPr="00496226" w:rsidRDefault="003D7B56" w:rsidP="00AD6F0D">
            <w:pPr>
              <w:jc w:val="center"/>
              <w:rPr>
                <w:rFonts w:ascii="Times New Roman" w:eastAsia="仿宋_GB2312" w:hAnsi="Times New Roman"/>
              </w:rPr>
            </w:pPr>
            <w:r w:rsidRPr="00496226">
              <w:rPr>
                <w:rFonts w:ascii="Times New Roman" w:eastAsia="仿宋_GB2312" w:hAnsi="Times New Roman"/>
              </w:rPr>
              <w:t>1</w:t>
            </w:r>
            <w:r w:rsidRPr="00496226">
              <w:rPr>
                <w:rFonts w:ascii="Times New Roman" w:eastAsia="仿宋_GB2312"/>
              </w:rPr>
              <w:t>套</w:t>
            </w:r>
          </w:p>
        </w:tc>
        <w:tc>
          <w:tcPr>
            <w:tcW w:w="2310" w:type="dxa"/>
          </w:tcPr>
          <w:p w:rsidR="003D7B56" w:rsidRPr="00496226" w:rsidRDefault="003D7B56" w:rsidP="00AD6F0D">
            <w:pPr>
              <w:jc w:val="center"/>
              <w:rPr>
                <w:rFonts w:ascii="Times New Roman" w:eastAsia="仿宋_GB2312" w:hAnsi="Times New Roman"/>
              </w:rPr>
            </w:pPr>
          </w:p>
        </w:tc>
      </w:tr>
    </w:tbl>
    <w:p w:rsidR="003D7B56" w:rsidRPr="00496226" w:rsidRDefault="003D7B56" w:rsidP="003D7B56">
      <w:pPr>
        <w:jc w:val="left"/>
        <w:rPr>
          <w:rFonts w:ascii="Times New Roman" w:eastAsia="仿宋_GB2312" w:hAnsi="Times New Roman"/>
        </w:rPr>
      </w:pPr>
    </w:p>
    <w:p w:rsidR="003D7B56" w:rsidRPr="00496226" w:rsidRDefault="003D7B56" w:rsidP="003D7B56">
      <w:pPr>
        <w:rPr>
          <w:rFonts w:ascii="Times New Roman" w:eastAsia="仿宋_GB2312" w:hAnsi="Times New Roman"/>
        </w:rPr>
      </w:pPr>
      <w:r>
        <w:rPr>
          <w:rFonts w:ascii="Times New Roman" w:eastAsia="仿宋_GB2312" w:hAnsi="Times New Roman" w:hint="eastAsia"/>
        </w:rPr>
        <w:t>2</w:t>
      </w:r>
      <w:r>
        <w:rPr>
          <w:rFonts w:ascii="Times New Roman" w:eastAsia="仿宋_GB2312" w:hAnsi="Times New Roman" w:hint="eastAsia"/>
        </w:rPr>
        <w:t>、技术要求：</w:t>
      </w:r>
    </w:p>
    <w:p w:rsidR="003D7B56" w:rsidRPr="00496226" w:rsidRDefault="003D7B56" w:rsidP="002757A5">
      <w:pPr>
        <w:pStyle w:val="af8"/>
        <w:numPr>
          <w:ilvl w:val="0"/>
          <w:numId w:val="30"/>
        </w:numPr>
        <w:ind w:firstLineChars="0"/>
        <w:rPr>
          <w:rFonts w:ascii="Times New Roman" w:eastAsia="仿宋_GB2312" w:hAnsi="Times New Roman"/>
        </w:rPr>
      </w:pPr>
      <w:r w:rsidRPr="00496226">
        <w:rPr>
          <w:rFonts w:ascii="Times New Roman" w:eastAsia="仿宋_GB2312" w:hint="eastAsia"/>
        </w:rPr>
        <w:t>数据库软件</w:t>
      </w:r>
    </w:p>
    <w:tbl>
      <w:tblPr>
        <w:tblpPr w:leftFromText="180" w:rightFromText="180" w:vertAnchor="text" w:tblpX="12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6237"/>
      </w:tblGrid>
      <w:tr w:rsidR="003D7B56" w:rsidRPr="00496226" w:rsidTr="00AD6F0D">
        <w:trPr>
          <w:trHeight w:val="20"/>
        </w:trPr>
        <w:tc>
          <w:tcPr>
            <w:tcW w:w="817" w:type="dxa"/>
            <w:vAlign w:val="center"/>
          </w:tcPr>
          <w:p w:rsidR="003D7B56" w:rsidRPr="00496226" w:rsidRDefault="003D7B56" w:rsidP="00AD6F0D">
            <w:pPr>
              <w:widowControl/>
              <w:spacing w:line="360" w:lineRule="auto"/>
              <w:jc w:val="center"/>
              <w:rPr>
                <w:rFonts w:ascii="Times New Roman" w:eastAsia="仿宋_GB2312" w:hAnsi="Times New Roman" w:cs="SimSun"/>
                <w:b/>
                <w:bCs/>
                <w:kern w:val="0"/>
              </w:rPr>
            </w:pPr>
            <w:r w:rsidRPr="00496226">
              <w:rPr>
                <w:rFonts w:ascii="Times New Roman" w:eastAsia="仿宋_GB2312" w:hAnsi="SimSun" w:cs="SimSun" w:hint="eastAsia"/>
                <w:b/>
                <w:bCs/>
                <w:kern w:val="0"/>
              </w:rPr>
              <w:t>序号</w:t>
            </w:r>
          </w:p>
        </w:tc>
        <w:tc>
          <w:tcPr>
            <w:tcW w:w="1701" w:type="dxa"/>
            <w:vAlign w:val="center"/>
          </w:tcPr>
          <w:p w:rsidR="003D7B56" w:rsidRPr="00496226" w:rsidRDefault="003D7B56" w:rsidP="00AD6F0D">
            <w:pPr>
              <w:widowControl/>
              <w:spacing w:line="360" w:lineRule="auto"/>
              <w:jc w:val="center"/>
              <w:rPr>
                <w:rFonts w:ascii="Times New Roman" w:eastAsia="仿宋_GB2312" w:hAnsi="Times New Roman" w:cs="SimSun"/>
                <w:b/>
                <w:bCs/>
                <w:kern w:val="0"/>
              </w:rPr>
            </w:pPr>
            <w:r w:rsidRPr="00496226">
              <w:rPr>
                <w:rFonts w:ascii="Times New Roman" w:eastAsia="仿宋_GB2312" w:hAnsi="SimSun" w:cs="SimSun" w:hint="eastAsia"/>
                <w:b/>
                <w:bCs/>
                <w:kern w:val="0"/>
              </w:rPr>
              <w:t>指标项</w:t>
            </w:r>
          </w:p>
        </w:tc>
        <w:tc>
          <w:tcPr>
            <w:tcW w:w="6237" w:type="dxa"/>
            <w:vAlign w:val="center"/>
          </w:tcPr>
          <w:p w:rsidR="003D7B56" w:rsidRPr="00496226" w:rsidRDefault="003D7B56" w:rsidP="00AD6F0D">
            <w:pPr>
              <w:widowControl/>
              <w:spacing w:line="360" w:lineRule="auto"/>
              <w:jc w:val="center"/>
              <w:rPr>
                <w:rFonts w:ascii="Times New Roman" w:eastAsia="仿宋_GB2312" w:hAnsi="Times New Roman"/>
                <w:kern w:val="0"/>
              </w:rPr>
            </w:pPr>
            <w:r w:rsidRPr="00496226">
              <w:rPr>
                <w:rFonts w:ascii="Times New Roman" w:eastAsia="仿宋_GB2312" w:hAnsi="SimSun" w:cs="SimSun" w:hint="eastAsia"/>
                <w:b/>
                <w:bCs/>
                <w:kern w:val="0"/>
              </w:rPr>
              <w:t>技术规格</w:t>
            </w:r>
          </w:p>
        </w:tc>
      </w:tr>
      <w:tr w:rsidR="003D7B56" w:rsidRPr="00496226" w:rsidTr="00AD6F0D">
        <w:trPr>
          <w:trHeight w:val="20"/>
        </w:trPr>
        <w:tc>
          <w:tcPr>
            <w:tcW w:w="817" w:type="dxa"/>
            <w:vAlign w:val="center"/>
          </w:tcPr>
          <w:p w:rsidR="003D7B56" w:rsidRPr="00496226" w:rsidRDefault="003D7B56" w:rsidP="00AD6F0D">
            <w:pPr>
              <w:widowControl/>
              <w:spacing w:line="360" w:lineRule="auto"/>
              <w:ind w:left="-2"/>
              <w:jc w:val="center"/>
              <w:rPr>
                <w:rFonts w:ascii="Times New Roman" w:eastAsia="仿宋_GB2312" w:hAnsi="Times New Roman"/>
                <w:kern w:val="0"/>
              </w:rPr>
            </w:pPr>
            <w:r w:rsidRPr="00496226">
              <w:rPr>
                <w:rFonts w:ascii="Times New Roman" w:eastAsia="仿宋_GB2312" w:hAnsi="Times New Roman"/>
                <w:kern w:val="0"/>
              </w:rPr>
              <w:t>1</w:t>
            </w:r>
          </w:p>
        </w:tc>
        <w:tc>
          <w:tcPr>
            <w:tcW w:w="1701" w:type="dxa"/>
            <w:vAlign w:val="center"/>
          </w:tcPr>
          <w:p w:rsidR="003D7B56" w:rsidRPr="00496226" w:rsidRDefault="003D7B56" w:rsidP="00AD6F0D">
            <w:pPr>
              <w:widowControl/>
              <w:spacing w:line="360" w:lineRule="auto"/>
              <w:ind w:left="-2"/>
              <w:jc w:val="center"/>
              <w:rPr>
                <w:rFonts w:ascii="Times New Roman" w:eastAsia="仿宋_GB2312" w:hAnsi="Times New Roman" w:cs="SimSun"/>
                <w:kern w:val="0"/>
              </w:rPr>
            </w:pPr>
            <w:r w:rsidRPr="00496226">
              <w:rPr>
                <w:rFonts w:ascii="Times New Roman" w:eastAsia="仿宋_GB2312" w:hAnsi="SimSun" w:cs="SimSun" w:hint="eastAsia"/>
                <w:kern w:val="0"/>
              </w:rPr>
              <w:t>基本要求</w:t>
            </w:r>
          </w:p>
        </w:tc>
        <w:tc>
          <w:tcPr>
            <w:tcW w:w="6237" w:type="dxa"/>
          </w:tcPr>
          <w:p w:rsidR="003D7B56" w:rsidRPr="00496226" w:rsidRDefault="003D7B56" w:rsidP="00AD6F0D">
            <w:pPr>
              <w:spacing w:line="360" w:lineRule="auto"/>
              <w:ind w:left="-2"/>
              <w:jc w:val="left"/>
              <w:rPr>
                <w:rFonts w:ascii="Times New Roman" w:eastAsia="仿宋_GB2312" w:hAnsi="SimSun" w:hint="eastAsia"/>
                <w:kern w:val="0"/>
              </w:rPr>
            </w:pPr>
            <w:bookmarkStart w:id="29" w:name="OLE_LINK1"/>
            <w:bookmarkStart w:id="30" w:name="OLE_LINK2"/>
            <w:r w:rsidRPr="00496226">
              <w:rPr>
                <w:rFonts w:ascii="Times New Roman" w:eastAsia="仿宋_GB2312" w:hAnsi="SimSun" w:hint="eastAsia"/>
                <w:kern w:val="0"/>
              </w:rPr>
              <w:t>*</w:t>
            </w:r>
            <w:r w:rsidRPr="00496226">
              <w:rPr>
                <w:rFonts w:ascii="Times New Roman" w:eastAsia="仿宋_GB2312" w:hAnsi="SimSun" w:hint="eastAsia"/>
                <w:kern w:val="0"/>
              </w:rPr>
              <w:t>应</w:t>
            </w:r>
            <w:bookmarkEnd w:id="29"/>
            <w:bookmarkEnd w:id="30"/>
            <w:r w:rsidRPr="00496226">
              <w:rPr>
                <w:rFonts w:ascii="Times New Roman" w:eastAsia="仿宋_GB2312" w:hAnsi="SimSun" w:hint="eastAsia"/>
                <w:kern w:val="0"/>
              </w:rPr>
              <w:t>支持主流厂商的硬件和操作平台，如</w:t>
            </w:r>
            <w:r w:rsidRPr="00496226">
              <w:rPr>
                <w:rFonts w:ascii="Times New Roman" w:eastAsia="仿宋_GB2312" w:hAnsi="Times New Roman" w:hint="eastAsia"/>
                <w:kern w:val="0"/>
              </w:rPr>
              <w:t xml:space="preserve"> WINDOWS</w:t>
            </w:r>
            <w:r w:rsidRPr="00496226">
              <w:rPr>
                <w:rFonts w:ascii="Times New Roman" w:eastAsia="仿宋_GB2312" w:hAnsi="Times New Roman" w:hint="eastAsia"/>
                <w:kern w:val="0"/>
              </w:rPr>
              <w:t>、</w:t>
            </w:r>
            <w:r w:rsidRPr="00496226">
              <w:rPr>
                <w:rFonts w:ascii="Times New Roman" w:eastAsia="仿宋_GB2312" w:hAnsi="Times New Roman" w:hint="eastAsia"/>
                <w:kern w:val="0"/>
              </w:rPr>
              <w:t>Linux</w:t>
            </w:r>
            <w:r w:rsidRPr="00496226">
              <w:rPr>
                <w:rFonts w:ascii="Times New Roman" w:eastAsia="仿宋_GB2312" w:hAnsi="Times New Roman" w:hint="eastAsia"/>
                <w:kern w:val="0"/>
              </w:rPr>
              <w:t>和</w:t>
            </w:r>
            <w:r w:rsidRPr="00496226">
              <w:rPr>
                <w:rFonts w:ascii="Times New Roman" w:eastAsia="仿宋_GB2312" w:hAnsi="Times New Roman" w:hint="eastAsia"/>
                <w:kern w:val="0"/>
              </w:rPr>
              <w:t>AIX</w:t>
            </w:r>
            <w:r w:rsidRPr="00496226">
              <w:rPr>
                <w:rFonts w:ascii="Times New Roman" w:eastAsia="仿宋_GB2312" w:hAnsi="Times New Roman" w:hint="eastAsia"/>
                <w:kern w:val="0"/>
              </w:rPr>
              <w:t>等</w:t>
            </w:r>
            <w:r w:rsidRPr="00496226">
              <w:rPr>
                <w:rFonts w:ascii="Times New Roman" w:eastAsia="仿宋_GB2312" w:hAnsi="SimSu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w:t>
            </w:r>
            <w:r w:rsidRPr="00496226">
              <w:rPr>
                <w:rFonts w:ascii="Times New Roman" w:eastAsia="仿宋_GB2312" w:hAnsi="SimSun" w:hint="eastAsia"/>
                <w:kern w:val="0"/>
              </w:rPr>
              <w:t>应支持在线将有业务数据的数据文件或表分区在不同的存储或目录之间进行迁移（应用不中断）；</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应支持数据层的云整合，具有多分租的功能，在一个容器数据库内可以建立使用一个或多个可插拔的业务数据库；</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应支持对多个业务数据库的集中式管理，对数据库管理人员根据职责进行权限分层管理；</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应支持当前最流行的数据库技术标准，</w:t>
            </w:r>
            <w:r w:rsidRPr="00496226">
              <w:rPr>
                <w:rFonts w:ascii="Times New Roman" w:eastAsia="仿宋_GB2312" w:hAnsi="Times New Roman" w:hint="eastAsia"/>
                <w:kern w:val="0"/>
              </w:rPr>
              <w:t>ANSI/ISO  SQL89</w:t>
            </w:r>
            <w:r w:rsidRPr="00496226">
              <w:rPr>
                <w:rFonts w:ascii="Times New Roman" w:eastAsia="仿宋_GB2312" w:hAnsi="SimSun" w:hint="eastAsia"/>
                <w:kern w:val="0"/>
              </w:rPr>
              <w:t>、</w:t>
            </w:r>
            <w:r w:rsidRPr="00496226">
              <w:rPr>
                <w:rFonts w:ascii="Times New Roman" w:eastAsia="仿宋_GB2312" w:hAnsi="Times New Roman" w:hint="eastAsia"/>
                <w:kern w:val="0"/>
              </w:rPr>
              <w:t>ANSI/ISO  SQL92</w:t>
            </w:r>
            <w:r w:rsidRPr="00496226">
              <w:rPr>
                <w:rFonts w:ascii="Times New Roman" w:eastAsia="仿宋_GB2312" w:hAnsi="SimSun" w:hint="eastAsia"/>
                <w:kern w:val="0"/>
              </w:rPr>
              <w:t>、</w:t>
            </w:r>
            <w:r w:rsidRPr="00496226">
              <w:rPr>
                <w:rFonts w:ascii="Times New Roman" w:eastAsia="仿宋_GB2312" w:hAnsi="Times New Roman" w:hint="eastAsia"/>
                <w:kern w:val="0"/>
              </w:rPr>
              <w:t>ANSI/ISO  SQL99</w:t>
            </w:r>
            <w:r w:rsidRPr="00496226">
              <w:rPr>
                <w:rFonts w:ascii="Times New Roman" w:eastAsia="仿宋_GB2312" w:hAnsi="SimSun" w:hint="eastAsia"/>
                <w:kern w:val="0"/>
              </w:rPr>
              <w:t>、</w:t>
            </w:r>
            <w:r w:rsidRPr="00496226">
              <w:rPr>
                <w:rFonts w:ascii="Times New Roman" w:eastAsia="仿宋_GB2312" w:hAnsi="Times New Roman" w:hint="eastAsia"/>
                <w:kern w:val="0"/>
              </w:rPr>
              <w:t>ODBC3.0</w:t>
            </w:r>
            <w:r w:rsidRPr="00496226">
              <w:rPr>
                <w:rFonts w:ascii="Times New Roman" w:eastAsia="仿宋_GB2312" w:hAnsi="SimSun" w:hint="eastAsia"/>
                <w:kern w:val="0"/>
              </w:rPr>
              <w:t>、</w:t>
            </w:r>
            <w:r w:rsidRPr="00496226">
              <w:rPr>
                <w:rFonts w:ascii="Times New Roman" w:eastAsia="仿宋_GB2312" w:hAnsi="Times New Roman" w:hint="eastAsia"/>
                <w:kern w:val="0"/>
              </w:rPr>
              <w:t>X/Open</w:t>
            </w:r>
            <w:r w:rsidRPr="00496226">
              <w:rPr>
                <w:rFonts w:ascii="Times New Roman" w:eastAsia="仿宋_GB2312" w:hAnsi="SimSun" w:hint="eastAsia"/>
                <w:kern w:val="0"/>
              </w:rPr>
              <w:t>、</w:t>
            </w:r>
            <w:r w:rsidRPr="00496226">
              <w:rPr>
                <w:rFonts w:ascii="Times New Roman" w:eastAsia="仿宋_GB2312" w:hAnsi="Times New Roman" w:hint="eastAsia"/>
                <w:kern w:val="0"/>
              </w:rPr>
              <w:t>JDBC</w:t>
            </w:r>
            <w:r w:rsidRPr="00496226">
              <w:rPr>
                <w:rFonts w:ascii="Times New Roman" w:eastAsia="仿宋_GB2312" w:hAnsi="SimSun" w:hint="eastAsia"/>
                <w:kern w:val="0"/>
              </w:rPr>
              <w:t>等，支持对象的存储管理</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支持主流的网络协议，如</w:t>
            </w:r>
            <w:r w:rsidRPr="00496226">
              <w:rPr>
                <w:rFonts w:ascii="Times New Roman" w:eastAsia="仿宋_GB2312" w:hAnsi="Times New Roman" w:hint="eastAsia"/>
                <w:kern w:val="0"/>
              </w:rPr>
              <w:t>TCP/IP</w:t>
            </w:r>
            <w:r w:rsidRPr="00496226">
              <w:rPr>
                <w:rFonts w:ascii="Times New Roman" w:eastAsia="仿宋_GB2312" w:hAnsi="SimSun" w:hint="eastAsia"/>
                <w:kern w:val="0"/>
              </w:rPr>
              <w:t>等</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适合用于数据仓库的企业级数据库，同时也要具备联机交易处</w:t>
            </w:r>
            <w:r w:rsidRPr="00496226">
              <w:rPr>
                <w:rFonts w:ascii="Times New Roman" w:eastAsia="仿宋_GB2312" w:hAnsi="SimSun" w:hint="eastAsia"/>
                <w:kern w:val="0"/>
              </w:rPr>
              <w:lastRenderedPageBreak/>
              <w:t>（</w:t>
            </w:r>
            <w:r w:rsidRPr="00496226">
              <w:rPr>
                <w:rFonts w:ascii="Times New Roman" w:eastAsia="仿宋_GB2312" w:hAnsi="Times New Roman" w:hint="eastAsia"/>
                <w:kern w:val="0"/>
              </w:rPr>
              <w:t>OLTP</w:t>
            </w:r>
            <w:r w:rsidRPr="00496226">
              <w:rPr>
                <w:rFonts w:ascii="Times New Roman" w:eastAsia="仿宋_GB2312" w:hAnsi="SimSun" w:hint="eastAsia"/>
                <w:kern w:val="0"/>
              </w:rPr>
              <w:t>）能力</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应支持易用并具有广泛适应性的开发语言和工具，如</w:t>
            </w:r>
            <w:r w:rsidRPr="00496226">
              <w:rPr>
                <w:rFonts w:ascii="Times New Roman" w:eastAsia="仿宋_GB2312" w:hAnsi="Times New Roman" w:hint="eastAsia"/>
                <w:kern w:val="0"/>
              </w:rPr>
              <w:t>C/C++</w:t>
            </w:r>
            <w:r w:rsidRPr="00496226">
              <w:rPr>
                <w:rFonts w:ascii="Times New Roman" w:eastAsia="仿宋_GB2312" w:hAnsi="SimSun" w:hint="eastAsia"/>
                <w:kern w:val="0"/>
              </w:rPr>
              <w:t>、</w:t>
            </w:r>
            <w:r w:rsidRPr="00496226">
              <w:rPr>
                <w:rFonts w:ascii="Times New Roman" w:eastAsia="仿宋_GB2312" w:hAnsi="Times New Roman" w:hint="eastAsia"/>
                <w:kern w:val="0"/>
              </w:rPr>
              <w:t>C#</w:t>
            </w:r>
            <w:r w:rsidRPr="00496226">
              <w:rPr>
                <w:rFonts w:ascii="Times New Roman" w:eastAsia="仿宋_GB2312" w:hAnsi="SimSun" w:hint="eastAsia"/>
                <w:kern w:val="0"/>
              </w:rPr>
              <w:t>、</w:t>
            </w:r>
            <w:r w:rsidRPr="00496226">
              <w:rPr>
                <w:rFonts w:ascii="Times New Roman" w:eastAsia="仿宋_GB2312" w:hAnsi="Times New Roman" w:hint="eastAsia"/>
                <w:kern w:val="0"/>
              </w:rPr>
              <w:t>JAVA</w:t>
            </w:r>
            <w:r w:rsidRPr="00496226">
              <w:rPr>
                <w:rFonts w:ascii="Times New Roman" w:eastAsia="仿宋_GB2312" w:hAnsi="SimSun" w:hint="eastAsia"/>
                <w:kern w:val="0"/>
              </w:rPr>
              <w:t>应用工具等等</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支持</w:t>
            </w:r>
            <w:r w:rsidRPr="00496226">
              <w:rPr>
                <w:rFonts w:ascii="Times New Roman" w:eastAsia="仿宋_GB2312" w:hAnsi="Times New Roman" w:hint="eastAsia"/>
                <w:kern w:val="0"/>
              </w:rPr>
              <w:t>Unicode</w:t>
            </w:r>
            <w:r w:rsidRPr="00496226">
              <w:rPr>
                <w:rFonts w:ascii="Times New Roman" w:eastAsia="仿宋_GB2312" w:hAnsi="SimSun" w:hint="eastAsia"/>
                <w:kern w:val="0"/>
              </w:rPr>
              <w:t>字符集，符合</w:t>
            </w:r>
            <w:r w:rsidRPr="00496226">
              <w:rPr>
                <w:rFonts w:ascii="Times New Roman" w:eastAsia="仿宋_GB2312" w:hAnsi="Times New Roman" w:hint="eastAsia"/>
                <w:kern w:val="0"/>
              </w:rPr>
              <w:t>Unicode</w:t>
            </w:r>
            <w:r w:rsidRPr="00496226">
              <w:rPr>
                <w:rFonts w:ascii="Times New Roman" w:eastAsia="仿宋_GB2312" w:hAnsi="SimSun" w:hint="eastAsia"/>
                <w:kern w:val="0"/>
              </w:rPr>
              <w:t>标准。支持</w:t>
            </w:r>
            <w:r w:rsidRPr="00496226">
              <w:rPr>
                <w:rFonts w:ascii="Times New Roman" w:eastAsia="仿宋_GB2312" w:hAnsi="Times New Roman" w:hint="eastAsia"/>
                <w:kern w:val="0"/>
              </w:rPr>
              <w:t>Unicode</w:t>
            </w:r>
            <w:r w:rsidRPr="00496226">
              <w:rPr>
                <w:rFonts w:ascii="Times New Roman" w:eastAsia="仿宋_GB2312" w:hAnsi="SimSun" w:hint="eastAsia"/>
                <w:kern w:val="0"/>
              </w:rPr>
              <w:t>数据类型间的显式互操作</w:t>
            </w:r>
            <w:r w:rsidRPr="00496226">
              <w:rPr>
                <w:rFonts w:ascii="Times New Roman" w:eastAsia="仿宋_GB2312" w:hAnsi="Times New Roman" w:hint="eastAsia"/>
                <w:kern w:val="0"/>
              </w:rPr>
              <w:t>;</w:t>
            </w:r>
          </w:p>
        </w:tc>
      </w:tr>
      <w:tr w:rsidR="003D7B56" w:rsidRPr="00496226" w:rsidTr="00AD6F0D">
        <w:trPr>
          <w:trHeight w:val="20"/>
        </w:trPr>
        <w:tc>
          <w:tcPr>
            <w:tcW w:w="817" w:type="dxa"/>
            <w:vAlign w:val="center"/>
          </w:tcPr>
          <w:p w:rsidR="003D7B56" w:rsidRPr="00496226" w:rsidRDefault="003D7B56" w:rsidP="00AD6F0D">
            <w:pPr>
              <w:spacing w:line="360" w:lineRule="auto"/>
              <w:ind w:left="-2"/>
              <w:jc w:val="center"/>
              <w:rPr>
                <w:rFonts w:ascii="Times New Roman" w:eastAsia="仿宋_GB2312" w:hAnsi="Times New Roman"/>
                <w:kern w:val="0"/>
              </w:rPr>
            </w:pPr>
            <w:r w:rsidRPr="00496226">
              <w:rPr>
                <w:rFonts w:ascii="Times New Roman" w:eastAsia="仿宋_GB2312" w:hAnsi="Times New Roman" w:hint="eastAsia"/>
                <w:kern w:val="0"/>
              </w:rPr>
              <w:lastRenderedPageBreak/>
              <w:t>2</w:t>
            </w:r>
          </w:p>
        </w:tc>
        <w:tc>
          <w:tcPr>
            <w:tcW w:w="1701" w:type="dxa"/>
            <w:vAlign w:val="center"/>
          </w:tcPr>
          <w:p w:rsidR="003D7B56" w:rsidRPr="00496226" w:rsidRDefault="003D7B56" w:rsidP="00AD6F0D">
            <w:pPr>
              <w:widowControl/>
              <w:spacing w:line="360" w:lineRule="auto"/>
              <w:ind w:left="-2"/>
              <w:jc w:val="center"/>
              <w:rPr>
                <w:rFonts w:ascii="Times New Roman" w:eastAsia="仿宋_GB2312" w:hAnsi="Times New Roman" w:cs="SimSun"/>
                <w:kern w:val="0"/>
              </w:rPr>
            </w:pPr>
            <w:r w:rsidRPr="00496226">
              <w:rPr>
                <w:rFonts w:ascii="Times New Roman" w:eastAsia="仿宋_GB2312" w:hAnsi="SimSun" w:cs="SimSun" w:hint="eastAsia"/>
                <w:kern w:val="0"/>
              </w:rPr>
              <w:t>高效性要求</w:t>
            </w:r>
          </w:p>
        </w:tc>
        <w:tc>
          <w:tcPr>
            <w:tcW w:w="6237" w:type="dxa"/>
            <w:vAlign w:val="center"/>
          </w:tcPr>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w:t>
            </w:r>
            <w:r w:rsidRPr="00496226">
              <w:rPr>
                <w:rFonts w:ascii="Times New Roman" w:eastAsia="仿宋_GB2312" w:hAnsi="SimSun"/>
                <w:kern w:val="0"/>
              </w:rPr>
              <w:t>支持</w:t>
            </w:r>
            <w:r w:rsidRPr="00496226">
              <w:rPr>
                <w:rFonts w:ascii="Times New Roman" w:eastAsia="仿宋_GB2312" w:hAnsi="Times New Roman" w:hint="eastAsia"/>
                <w:kern w:val="0"/>
              </w:rPr>
              <w:t>E</w:t>
            </w:r>
            <w:r w:rsidRPr="00496226">
              <w:rPr>
                <w:rFonts w:ascii="Times New Roman" w:eastAsia="仿宋_GB2312" w:hAnsi="Times New Roman"/>
                <w:kern w:val="0"/>
              </w:rPr>
              <w:t>B</w:t>
            </w:r>
            <w:r w:rsidRPr="00496226">
              <w:rPr>
                <w:rFonts w:ascii="Times New Roman" w:eastAsia="仿宋_GB2312" w:hAnsi="SimSun"/>
                <w:kern w:val="0"/>
              </w:rPr>
              <w:t>级数据量的存储管理及数据分区管理</w:t>
            </w:r>
            <w:r w:rsidRPr="00496226">
              <w:rPr>
                <w:rFonts w:ascii="Times New Roman" w:eastAsia="仿宋_GB2312" w:hAnsi="SimSun" w:hint="eastAsia"/>
                <w:kern w:val="0"/>
              </w:rPr>
              <w:t>，</w:t>
            </w:r>
            <w:r w:rsidRPr="00496226">
              <w:rPr>
                <w:rFonts w:ascii="Times New Roman" w:eastAsia="仿宋_GB2312" w:hAnsi="SimSun"/>
                <w:kern w:val="0"/>
              </w:rPr>
              <w:t>支持范围分区、哈希分区、列表分区、间隔分区、引用分区、基于虚拟列分区及复合分区等优化大数据量处理的技术</w:t>
            </w:r>
            <w:r w:rsidRPr="00496226">
              <w:rPr>
                <w:rFonts w:ascii="Times New Roman" w:eastAsia="仿宋_GB2312" w:hAnsi="SimSu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w:t>
            </w:r>
            <w:r w:rsidRPr="00496226">
              <w:rPr>
                <w:rFonts w:ascii="Times New Roman" w:eastAsia="仿宋_GB2312" w:hAnsi="SimSun" w:hint="eastAsia"/>
                <w:kern w:val="0"/>
              </w:rPr>
              <w:t>应支持超大规模并发连接用户</w:t>
            </w:r>
            <w:r w:rsidRPr="00496226">
              <w:rPr>
                <w:rFonts w:ascii="Times New Roman" w:eastAsia="仿宋_GB2312" w:hAnsi="Times New Roman" w:hint="eastAsia"/>
                <w:kern w:val="0"/>
              </w:rPr>
              <w:t>; DML</w:t>
            </w:r>
            <w:r w:rsidRPr="00496226">
              <w:rPr>
                <w:rFonts w:ascii="Times New Roman" w:eastAsia="仿宋_GB2312" w:hAnsi="SimSun" w:hint="eastAsia"/>
                <w:kern w:val="0"/>
              </w:rPr>
              <w:t>操作只能有行级锁，任何情况下不允许有锁定过多资源的锁升级，以降低死锁的可能性，若出现死锁，能自动解锁；</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w:t>
            </w:r>
            <w:r w:rsidRPr="00496226">
              <w:rPr>
                <w:rFonts w:ascii="Times New Roman" w:eastAsia="仿宋_GB2312" w:hAnsi="SimSun" w:hint="eastAsia"/>
                <w:kern w:val="0"/>
              </w:rPr>
              <w:t>分区方式不受集群节点数量、</w:t>
            </w:r>
            <w:r w:rsidRPr="00496226">
              <w:rPr>
                <w:rFonts w:ascii="Times New Roman" w:eastAsia="仿宋_GB2312" w:hAnsi="Times New Roman" w:hint="eastAsia"/>
                <w:kern w:val="0"/>
              </w:rPr>
              <w:t>CPU</w:t>
            </w:r>
            <w:r w:rsidRPr="00496226">
              <w:rPr>
                <w:rFonts w:ascii="Times New Roman" w:eastAsia="仿宋_GB2312" w:hAnsi="SimSun" w:hint="eastAsia"/>
                <w:kern w:val="0"/>
              </w:rPr>
              <w:t>数量等的影响。索引分区支持全局分区、本地分区等模式</w:t>
            </w:r>
            <w:r w:rsidRPr="00496226">
              <w:rPr>
                <w:rFonts w:ascii="Times New Roman" w:eastAsia="仿宋_GB2312" w:hAnsi="Times New Roman" w:hint="eastAsia"/>
                <w:kern w:val="0"/>
              </w:rPr>
              <w:t>;</w:t>
            </w:r>
            <w:r w:rsidRPr="00496226">
              <w:rPr>
                <w:rFonts w:ascii="Times New Roman" w:eastAsia="仿宋_GB2312" w:hAnsi="SimSun" w:hint="eastAsia"/>
                <w:kern w:val="0"/>
              </w:rPr>
              <w:t>支持透明的分区忽略功能，支持对虚拟列进行分区，支持自动扩展分区；</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w:t>
            </w:r>
            <w:r w:rsidRPr="00496226">
              <w:rPr>
                <w:rFonts w:ascii="Times New Roman" w:eastAsia="仿宋_GB2312" w:hAnsi="SimSun" w:hint="eastAsia"/>
                <w:kern w:val="0"/>
              </w:rPr>
              <w:t>在内存中支持行、列两种格式同时存放一张表，两种格式同时有效并自动保持交易一致性，以提高混合负载的性能。</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要求具有预计算功能以提高查询性能、支持查询重写等优化机制</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应支持快速的海量数据加载和导入</w:t>
            </w:r>
            <w:r w:rsidRPr="00496226">
              <w:rPr>
                <w:rFonts w:ascii="Times New Roman" w:eastAsia="仿宋_GB2312" w:hAnsi="Times New Roman" w:hint="eastAsia"/>
                <w:kern w:val="0"/>
              </w:rPr>
              <w:t>;</w:t>
            </w:r>
            <w:r w:rsidRPr="00496226">
              <w:rPr>
                <w:rFonts w:ascii="Times New Roman" w:eastAsia="仿宋_GB2312" w:hAnsi="SimSun" w:hint="eastAsia"/>
                <w:kern w:val="0"/>
              </w:rPr>
              <w:t>数据加载不影响对数据的同时访问</w:t>
            </w:r>
            <w:r w:rsidRPr="00496226">
              <w:rPr>
                <w:rFonts w:ascii="Times New Roman" w:eastAsia="仿宋_GB2312" w:hAnsi="Times New Roman" w:hint="eastAsia"/>
                <w:kern w:val="0"/>
              </w:rPr>
              <w:t>;</w:t>
            </w:r>
            <w:r w:rsidRPr="00496226">
              <w:rPr>
                <w:rFonts w:ascii="Times New Roman" w:eastAsia="仿宋_GB2312" w:hAnsi="SimSun" w:hint="eastAsia"/>
                <w:kern w:val="0"/>
              </w:rPr>
              <w:t>数据加载操作支持多</w:t>
            </w:r>
            <w:r w:rsidRPr="00496226">
              <w:rPr>
                <w:rFonts w:ascii="Times New Roman" w:eastAsia="仿宋_GB2312" w:hAnsi="Times New Roman" w:hint="eastAsia"/>
                <w:kern w:val="0"/>
              </w:rPr>
              <w:t>CPU</w:t>
            </w:r>
            <w:r w:rsidRPr="00496226">
              <w:rPr>
                <w:rFonts w:ascii="Times New Roman" w:eastAsia="仿宋_GB2312" w:hAnsi="SimSun" w:hint="eastAsia"/>
                <w:kern w:val="0"/>
              </w:rPr>
              <w:t>并行</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应支持存储过程机制、触发器机制、预编译优化机制，支持存储过程与触发器的并行处理</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多个用户操作同一条记录时，任何情况下读、写互不影响，并且不</w:t>
            </w:r>
            <w:r w:rsidRPr="00496226">
              <w:rPr>
                <w:rFonts w:ascii="Times New Roman" w:eastAsia="仿宋_GB2312" w:hAnsi="SimSun" w:hint="eastAsia"/>
                <w:kern w:val="0"/>
              </w:rPr>
              <w:lastRenderedPageBreak/>
              <w:t>能有读取其他用户未提交数据的脏读。</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提供高效的数据压缩存储机制，对于增删改都能支持，同时对于大</w:t>
            </w:r>
            <w:r>
              <w:rPr>
                <w:rFonts w:ascii="Times New Roman" w:eastAsia="仿宋_GB2312" w:hAnsi="SimSun" w:hint="eastAsia"/>
                <w:kern w:val="0"/>
              </w:rPr>
              <w:t>对</w:t>
            </w:r>
            <w:r w:rsidRPr="00496226">
              <w:rPr>
                <w:rFonts w:ascii="Times New Roman" w:eastAsia="仿宋_GB2312" w:hAnsi="SimSun" w:hint="eastAsia"/>
                <w:kern w:val="0"/>
              </w:rPr>
              <w:t>象字段也能支持压缩</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应支持动态位图索引、星型连接等技术，提供快速的查询处理能力</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应支持数据仓库的建立和管理功能，对数据仓库应用有完善的支持，提供面向</w:t>
            </w:r>
            <w:r w:rsidRPr="00496226">
              <w:rPr>
                <w:rFonts w:ascii="Times New Roman" w:eastAsia="仿宋_GB2312" w:hAnsi="Times New Roman" w:hint="eastAsia"/>
                <w:kern w:val="0"/>
              </w:rPr>
              <w:t>OLAP</w:t>
            </w:r>
            <w:r w:rsidRPr="00496226">
              <w:rPr>
                <w:rFonts w:ascii="Times New Roman" w:eastAsia="仿宋_GB2312" w:hAnsi="SimSun" w:hint="eastAsia"/>
                <w:kern w:val="0"/>
              </w:rPr>
              <w:t>分析功能的</w:t>
            </w:r>
            <w:r w:rsidRPr="00496226">
              <w:rPr>
                <w:rFonts w:ascii="Times New Roman" w:eastAsia="仿宋_GB2312" w:hAnsi="Times New Roman" w:hint="eastAsia"/>
                <w:kern w:val="0"/>
              </w:rPr>
              <w:t>ROLLUP</w:t>
            </w:r>
            <w:r w:rsidRPr="00496226">
              <w:rPr>
                <w:rFonts w:ascii="Times New Roman" w:eastAsia="仿宋_GB2312" w:hAnsi="SimSun" w:hint="eastAsia"/>
                <w:kern w:val="0"/>
              </w:rPr>
              <w:t>，</w:t>
            </w:r>
            <w:r w:rsidRPr="00496226">
              <w:rPr>
                <w:rFonts w:ascii="Times New Roman" w:eastAsia="仿宋_GB2312" w:hAnsi="Times New Roman" w:hint="eastAsia"/>
                <w:kern w:val="0"/>
              </w:rPr>
              <w:t>CUBE</w:t>
            </w:r>
            <w:r w:rsidRPr="00496226">
              <w:rPr>
                <w:rFonts w:ascii="Times New Roman" w:eastAsia="仿宋_GB2312" w:hAnsi="SimSun" w:hint="eastAsia"/>
                <w:kern w:val="0"/>
              </w:rPr>
              <w:t>等多级汇总支持，提供丰富的数理统计分析函数，支持基于星形模型的物化查询表自动生成功能；</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支持查询结果缓存以提高查询性能；</w:t>
            </w:r>
          </w:p>
        </w:tc>
      </w:tr>
      <w:tr w:rsidR="003D7B56" w:rsidRPr="00496226" w:rsidTr="00AD6F0D">
        <w:trPr>
          <w:trHeight w:val="20"/>
        </w:trPr>
        <w:tc>
          <w:tcPr>
            <w:tcW w:w="817" w:type="dxa"/>
            <w:vAlign w:val="center"/>
          </w:tcPr>
          <w:p w:rsidR="003D7B56" w:rsidRPr="00496226" w:rsidRDefault="003D7B56" w:rsidP="00AD6F0D">
            <w:pPr>
              <w:widowControl/>
              <w:spacing w:line="360" w:lineRule="auto"/>
              <w:ind w:left="-2"/>
              <w:jc w:val="center"/>
              <w:rPr>
                <w:rFonts w:ascii="Times New Roman" w:eastAsia="仿宋_GB2312" w:hAnsi="Times New Roman"/>
                <w:kern w:val="0"/>
              </w:rPr>
            </w:pPr>
            <w:r w:rsidRPr="00496226">
              <w:rPr>
                <w:rFonts w:ascii="Times New Roman" w:eastAsia="仿宋_GB2312" w:hAnsi="Times New Roman" w:hint="eastAsia"/>
                <w:kern w:val="0"/>
              </w:rPr>
              <w:lastRenderedPageBreak/>
              <w:t>3</w:t>
            </w:r>
          </w:p>
        </w:tc>
        <w:tc>
          <w:tcPr>
            <w:tcW w:w="1701" w:type="dxa"/>
            <w:vAlign w:val="center"/>
          </w:tcPr>
          <w:p w:rsidR="003D7B56" w:rsidRPr="00496226" w:rsidRDefault="003D7B56" w:rsidP="00AD6F0D">
            <w:pPr>
              <w:widowControl/>
              <w:spacing w:line="360" w:lineRule="auto"/>
              <w:ind w:left="-2"/>
              <w:jc w:val="center"/>
              <w:rPr>
                <w:rFonts w:ascii="Times New Roman" w:eastAsia="仿宋_GB2312" w:hAnsi="Times New Roman" w:cs="SimSun"/>
                <w:kern w:val="0"/>
              </w:rPr>
            </w:pPr>
            <w:r w:rsidRPr="00496226">
              <w:rPr>
                <w:rFonts w:ascii="Times New Roman" w:eastAsia="仿宋_GB2312" w:hAnsi="SimSun" w:cs="SimSun" w:hint="eastAsia"/>
                <w:kern w:val="0"/>
              </w:rPr>
              <w:t>安全性要求</w:t>
            </w:r>
          </w:p>
        </w:tc>
        <w:tc>
          <w:tcPr>
            <w:tcW w:w="6237" w:type="dxa"/>
            <w:vAlign w:val="center"/>
          </w:tcPr>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w:t>
            </w:r>
            <w:r w:rsidRPr="00496226">
              <w:rPr>
                <w:rFonts w:ascii="Times New Roman" w:eastAsia="仿宋_GB2312" w:hAnsi="SimSun" w:hint="eastAsia"/>
                <w:kern w:val="0"/>
              </w:rPr>
              <w:t>支持</w:t>
            </w:r>
            <w:r w:rsidRPr="00496226">
              <w:rPr>
                <w:rFonts w:ascii="Times New Roman" w:eastAsia="仿宋_GB2312" w:hAnsi="Times New Roman" w:hint="eastAsia"/>
                <w:kern w:val="0"/>
              </w:rPr>
              <w:t>B1</w:t>
            </w:r>
            <w:r w:rsidRPr="00496226">
              <w:rPr>
                <w:rFonts w:ascii="Times New Roman" w:eastAsia="仿宋_GB2312" w:hAnsi="SimSun" w:hint="eastAsia"/>
                <w:kern w:val="0"/>
              </w:rPr>
              <w:t>级安全标准，内嵌行级安全功能，支持基于行业标准的数据库存储加密、传输加密、及完整性校验</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w:t>
            </w:r>
            <w:r w:rsidRPr="00496226">
              <w:rPr>
                <w:rFonts w:ascii="Times New Roman" w:eastAsia="仿宋_GB2312" w:hAnsi="SimSun" w:hint="eastAsia"/>
                <w:kern w:val="0"/>
              </w:rPr>
              <w:t>可以按照一定规则限制客户端访问数据库，对于备份可以透明加密，从客户端到数据库的访问链路可以透明加密；</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提供角色、系统权限、对象权限等权限控制手段。可以为数据库用户设置应用级上下文环境，例如对数据表的访问条件，实现来同用户、在查询同样的数据表时，只能看到与自已必要相关的记录</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可以限制</w:t>
            </w:r>
            <w:r w:rsidRPr="00496226">
              <w:rPr>
                <w:rFonts w:ascii="Times New Roman" w:eastAsia="仿宋_GB2312" w:hAnsi="Times New Roman" w:hint="eastAsia"/>
                <w:kern w:val="0"/>
              </w:rPr>
              <w:t>DBA</w:t>
            </w:r>
            <w:r w:rsidRPr="00496226">
              <w:rPr>
                <w:rFonts w:ascii="Times New Roman" w:eastAsia="仿宋_GB2312" w:hAnsi="SimSun" w:hint="eastAsia"/>
                <w:kern w:val="0"/>
              </w:rPr>
              <w:t>用户对于业务数据的查询、修改权限；</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支持对于数据库的集中审计</w:t>
            </w:r>
            <w:r w:rsidRPr="00496226">
              <w:rPr>
                <w:rFonts w:ascii="Times New Roman" w:eastAsia="仿宋_GB2312" w:hAnsi="Times New Roman" w:hint="eastAsia"/>
                <w:kern w:val="0"/>
              </w:rPr>
              <w:tab/>
            </w:r>
            <w:r w:rsidRPr="00496226">
              <w:rPr>
                <w:rFonts w:ascii="Times New Roman" w:eastAsia="仿宋_GB2312" w:hAnsi="SimSun" w:hint="eastAsia"/>
                <w:kern w:val="0"/>
              </w:rPr>
              <w:t>。</w:t>
            </w:r>
          </w:p>
        </w:tc>
      </w:tr>
      <w:tr w:rsidR="003D7B56" w:rsidRPr="00496226" w:rsidTr="00AD6F0D">
        <w:trPr>
          <w:trHeight w:val="20"/>
        </w:trPr>
        <w:tc>
          <w:tcPr>
            <w:tcW w:w="817" w:type="dxa"/>
            <w:vAlign w:val="center"/>
          </w:tcPr>
          <w:p w:rsidR="003D7B56" w:rsidRPr="00496226" w:rsidRDefault="003D7B56" w:rsidP="00AD6F0D">
            <w:pPr>
              <w:widowControl/>
              <w:spacing w:line="360" w:lineRule="auto"/>
              <w:ind w:left="-2"/>
              <w:jc w:val="center"/>
              <w:rPr>
                <w:rFonts w:ascii="Times New Roman" w:eastAsia="仿宋_GB2312" w:hAnsi="Times New Roman"/>
                <w:kern w:val="0"/>
              </w:rPr>
            </w:pPr>
            <w:r w:rsidRPr="00496226">
              <w:rPr>
                <w:rFonts w:ascii="Times New Roman" w:eastAsia="仿宋_GB2312" w:hAnsi="Times New Roman" w:hint="eastAsia"/>
                <w:kern w:val="0"/>
              </w:rPr>
              <w:t>4</w:t>
            </w:r>
          </w:p>
        </w:tc>
        <w:tc>
          <w:tcPr>
            <w:tcW w:w="1701" w:type="dxa"/>
            <w:vAlign w:val="center"/>
          </w:tcPr>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cs="SimSun" w:hint="eastAsia"/>
                <w:kern w:val="0"/>
              </w:rPr>
              <w:t>可管理与可维护性要求</w:t>
            </w:r>
          </w:p>
        </w:tc>
        <w:tc>
          <w:tcPr>
            <w:tcW w:w="6237" w:type="dxa"/>
            <w:vAlign w:val="center"/>
          </w:tcPr>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w:t>
            </w:r>
            <w:r w:rsidRPr="00496226">
              <w:rPr>
                <w:rFonts w:ascii="Times New Roman" w:eastAsia="仿宋_GB2312" w:hAnsi="SimSun" w:hint="eastAsia"/>
                <w:kern w:val="0"/>
              </w:rPr>
              <w:t>应该具有强的容错能力、错误恢复能力、错误记录及预警能力。</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w:t>
            </w:r>
            <w:r w:rsidRPr="00496226">
              <w:rPr>
                <w:rFonts w:ascii="Times New Roman" w:eastAsia="仿宋_GB2312" w:hAnsi="SimSun" w:hint="eastAsia"/>
                <w:kern w:val="0"/>
              </w:rPr>
              <w:t>提供企业级的图形化数据库管理工具，可以对网络上不同硬件平台、不同版本的数据库进行集中式统一管理。</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w:t>
            </w:r>
            <w:r w:rsidRPr="00496226">
              <w:rPr>
                <w:rFonts w:ascii="Times New Roman" w:eastAsia="仿宋_GB2312" w:hAnsi="SimSun" w:hint="eastAsia"/>
                <w:kern w:val="0"/>
              </w:rPr>
              <w:t>支持数据库的数据文件能跨平台互相交换。</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lastRenderedPageBreak/>
              <w:t>具有较好的可维护性，能够根据实际的运行情况及时维护和适时人工调整系统。具有强力有效和管理手段，使系统保持良好的运行状态</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支持自动化的内存、空间管理等能力</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应支持数据库的联机维护功能，能够根据数据库访问情况动态地自动调整数据库参数</w:t>
            </w:r>
            <w:r w:rsidRPr="00496226">
              <w:rPr>
                <w:rFonts w:ascii="Times New Roman" w:eastAsia="仿宋_GB2312" w:hAnsi="Times New Roman" w:hint="eastAsia"/>
                <w:kern w:val="0"/>
              </w:rPr>
              <w:t>;</w:t>
            </w:r>
            <w:r w:rsidRPr="00496226">
              <w:rPr>
                <w:rFonts w:ascii="Times New Roman" w:eastAsia="仿宋_GB2312" w:hAnsi="SimSun" w:hint="eastAsia"/>
                <w:kern w:val="0"/>
              </w:rPr>
              <w:t>支持在线重建索引</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应提供良好的数据库跟踪和性能调整工具</w:t>
            </w:r>
            <w:r w:rsidRPr="00496226">
              <w:rPr>
                <w:rFonts w:ascii="Times New Roman" w:eastAsia="仿宋_GB2312" w:hAnsi="Times New Roman" w:hint="eastAsia"/>
                <w:kern w:val="0"/>
              </w:rPr>
              <w:t>;</w:t>
            </w:r>
            <w:r w:rsidRPr="00496226">
              <w:rPr>
                <w:rFonts w:ascii="Times New Roman" w:eastAsia="仿宋_GB2312" w:hAnsi="SimSun" w:hint="eastAsia"/>
                <w:kern w:val="0"/>
              </w:rPr>
              <w:t>能为管理员提供</w:t>
            </w:r>
            <w:r w:rsidRPr="00496226">
              <w:rPr>
                <w:rFonts w:ascii="Times New Roman" w:eastAsia="仿宋_GB2312" w:hAnsi="Times New Roman" w:hint="eastAsia"/>
                <w:kern w:val="0"/>
              </w:rPr>
              <w:t>SQL</w:t>
            </w:r>
            <w:r w:rsidRPr="00496226">
              <w:rPr>
                <w:rFonts w:ascii="Times New Roman" w:eastAsia="仿宋_GB2312" w:hAnsi="SimSun" w:hint="eastAsia"/>
                <w:kern w:val="0"/>
              </w:rPr>
              <w:t>、索引、汇总表、分区等的调优建议</w:t>
            </w:r>
            <w:r w:rsidRPr="00496226">
              <w:rPr>
                <w:rFonts w:ascii="Times New Roman" w:eastAsia="仿宋_GB2312" w:hAnsi="Times New Roman" w:hint="eastAsia"/>
                <w:kern w:val="0"/>
              </w:rPr>
              <w:t>;</w:t>
            </w:r>
            <w:r w:rsidRPr="00496226">
              <w:rPr>
                <w:rFonts w:ascii="Times New Roman" w:eastAsia="仿宋_GB2312" w:hAnsi="SimSun" w:hint="eastAsia"/>
                <w:kern w:val="0"/>
              </w:rPr>
              <w:t>也可以实现对数据库历史运行情况的分析和优化；</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应提供良好的对应用程序的性能分析工具，支持具有成熟的基于成本的优化机制技术</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提供数据库管理的</w:t>
            </w:r>
            <w:r w:rsidRPr="00496226">
              <w:rPr>
                <w:rFonts w:ascii="Times New Roman" w:eastAsia="仿宋_GB2312" w:hAnsi="Times New Roman" w:hint="eastAsia"/>
                <w:kern w:val="0"/>
              </w:rPr>
              <w:t>API</w:t>
            </w:r>
            <w:r w:rsidRPr="00496226">
              <w:rPr>
                <w:rFonts w:ascii="Times New Roman" w:eastAsia="仿宋_GB2312" w:hAnsi="SimSun" w:hint="eastAsia"/>
                <w:kern w:val="0"/>
              </w:rPr>
              <w:t>接口，支持用户定制数据库管理功能</w:t>
            </w:r>
            <w:r w:rsidRPr="00496226">
              <w:rPr>
                <w:rFonts w:ascii="Times New Roman" w:eastAsia="仿宋_GB2312" w:hAnsi="Times New Roman" w:hint="eastAsia"/>
                <w:kern w:val="0"/>
              </w:rPr>
              <w:t>;</w:t>
            </w:r>
          </w:p>
        </w:tc>
      </w:tr>
      <w:tr w:rsidR="003D7B56" w:rsidRPr="00496226" w:rsidTr="00AD6F0D">
        <w:trPr>
          <w:trHeight w:val="20"/>
        </w:trPr>
        <w:tc>
          <w:tcPr>
            <w:tcW w:w="817" w:type="dxa"/>
            <w:vAlign w:val="center"/>
          </w:tcPr>
          <w:p w:rsidR="003D7B56" w:rsidRPr="00496226" w:rsidRDefault="003D7B56" w:rsidP="00AD6F0D">
            <w:pPr>
              <w:widowControl/>
              <w:spacing w:line="360" w:lineRule="auto"/>
              <w:ind w:left="-2"/>
              <w:jc w:val="center"/>
              <w:rPr>
                <w:rFonts w:ascii="Times New Roman" w:eastAsia="仿宋_GB2312" w:hAnsi="Times New Roman"/>
                <w:kern w:val="0"/>
              </w:rPr>
            </w:pPr>
            <w:r w:rsidRPr="00496226">
              <w:rPr>
                <w:rFonts w:ascii="Times New Roman" w:eastAsia="仿宋_GB2312" w:hAnsi="Times New Roman" w:hint="eastAsia"/>
                <w:kern w:val="0"/>
              </w:rPr>
              <w:lastRenderedPageBreak/>
              <w:t>5</w:t>
            </w:r>
          </w:p>
        </w:tc>
        <w:tc>
          <w:tcPr>
            <w:tcW w:w="1701" w:type="dxa"/>
            <w:vAlign w:val="center"/>
          </w:tcPr>
          <w:p w:rsidR="003D7B56" w:rsidRPr="00496226" w:rsidRDefault="003D7B56" w:rsidP="00AD6F0D">
            <w:pPr>
              <w:widowControl/>
              <w:spacing w:line="360" w:lineRule="auto"/>
              <w:ind w:left="-2"/>
              <w:jc w:val="center"/>
              <w:rPr>
                <w:rFonts w:ascii="Times New Roman" w:eastAsia="仿宋_GB2312" w:hAnsi="Times New Roman" w:cs="SimSun"/>
                <w:kern w:val="0"/>
              </w:rPr>
            </w:pPr>
            <w:r w:rsidRPr="00496226">
              <w:rPr>
                <w:rFonts w:ascii="Times New Roman" w:eastAsia="仿宋_GB2312" w:hAnsi="SimSun" w:hint="eastAsia"/>
                <w:kern w:val="0"/>
              </w:rPr>
              <w:t>集群技术要求</w:t>
            </w:r>
          </w:p>
        </w:tc>
        <w:tc>
          <w:tcPr>
            <w:tcW w:w="6237" w:type="dxa"/>
            <w:vAlign w:val="center"/>
          </w:tcPr>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w:t>
            </w:r>
            <w:r w:rsidRPr="00496226">
              <w:rPr>
                <w:rFonts w:ascii="Times New Roman" w:eastAsia="仿宋_GB2312" w:hAnsi="SimSun" w:hint="eastAsia"/>
                <w:kern w:val="0"/>
              </w:rPr>
              <w:t>提供并行服务机制；</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w:t>
            </w:r>
            <w:r w:rsidRPr="00496226">
              <w:rPr>
                <w:rFonts w:ascii="Times New Roman" w:eastAsia="仿宋_GB2312" w:hAnsi="SimSun" w:hint="eastAsia"/>
                <w:kern w:val="0"/>
              </w:rPr>
              <w:t>所有集群节点服务器是对等的，支持在线增删节点服务器而不影响应用系统持续运行</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w:t>
            </w:r>
            <w:r w:rsidRPr="00496226">
              <w:rPr>
                <w:rFonts w:ascii="Times New Roman" w:eastAsia="仿宋_GB2312" w:hAnsi="SimSun"/>
                <w:kern w:val="0"/>
              </w:rPr>
              <w:t>具备高可扩展性，满足业务数据量增大时的系统扩展要求</w:t>
            </w:r>
            <w:r w:rsidRPr="00496226">
              <w:rPr>
                <w:rFonts w:ascii="Times New Roman" w:eastAsia="仿宋_GB2312" w:hAnsi="SimSun" w:hint="eastAsia"/>
                <w:kern w:val="0"/>
              </w:rPr>
              <w:t>；</w:t>
            </w:r>
            <w:r w:rsidRPr="00496226">
              <w:rPr>
                <w:rFonts w:ascii="Times New Roman" w:eastAsia="仿宋_GB2312" w:hAnsi="Times New Roman"/>
                <w:kern w:val="0"/>
              </w:rPr>
              <w:t> </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w:t>
            </w:r>
            <w:r w:rsidRPr="00496226">
              <w:rPr>
                <w:rFonts w:ascii="Times New Roman" w:eastAsia="仿宋_GB2312" w:hAnsi="SimSun"/>
                <w:kern w:val="0"/>
              </w:rPr>
              <w:t>具有多机集群系统的扩展，在扩展过程中应用与业务系统能实现无损失移植</w:t>
            </w:r>
            <w:r w:rsidRPr="00496226">
              <w:rPr>
                <w:rFonts w:ascii="Times New Roman" w:eastAsia="仿宋_GB2312" w:hAnsi="SimSu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具有将共享磁盘的数据库集群、同城异地及远程高可用容灾为一体的先进技术</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数据库提供集成的集群软件和集群存储管理软件；</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应支持在</w:t>
            </w:r>
            <w:r w:rsidRPr="00496226">
              <w:rPr>
                <w:rFonts w:ascii="Times New Roman" w:eastAsia="仿宋_GB2312" w:hAnsi="Times New Roman" w:hint="eastAsia"/>
                <w:kern w:val="0"/>
              </w:rPr>
              <w:t>WINDOWS</w:t>
            </w:r>
            <w:r w:rsidRPr="00496226">
              <w:rPr>
                <w:rFonts w:ascii="Times New Roman" w:eastAsia="仿宋_GB2312" w:hAnsi="Times New Roman" w:hint="eastAsia"/>
                <w:kern w:val="0"/>
              </w:rPr>
              <w:t>、</w:t>
            </w:r>
            <w:r w:rsidRPr="00496226">
              <w:rPr>
                <w:rFonts w:ascii="Times New Roman" w:eastAsia="仿宋_GB2312" w:hAnsi="Times New Roman" w:hint="eastAsia"/>
                <w:kern w:val="0"/>
              </w:rPr>
              <w:t>Linux</w:t>
            </w:r>
            <w:r w:rsidRPr="00496226">
              <w:rPr>
                <w:rFonts w:ascii="Times New Roman" w:eastAsia="仿宋_GB2312" w:hAnsi="Times New Roman" w:hint="eastAsia"/>
                <w:kern w:val="0"/>
              </w:rPr>
              <w:t>和</w:t>
            </w:r>
            <w:r w:rsidRPr="00496226">
              <w:rPr>
                <w:rFonts w:ascii="Times New Roman" w:eastAsia="仿宋_GB2312" w:hAnsi="Times New Roman" w:hint="eastAsia"/>
                <w:kern w:val="0"/>
              </w:rPr>
              <w:t>AIX</w:t>
            </w:r>
            <w:r w:rsidRPr="00496226">
              <w:rPr>
                <w:rFonts w:ascii="Times New Roman" w:eastAsia="仿宋_GB2312" w:hAnsi="SimSun" w:hint="eastAsia"/>
                <w:kern w:val="0"/>
              </w:rPr>
              <w:t>等环境数据库集群机制</w:t>
            </w:r>
            <w:r w:rsidRPr="00496226">
              <w:rPr>
                <w:rFonts w:ascii="Times New Roman" w:eastAsia="仿宋_GB2312" w:hAnsi="Times New Roman" w:hint="eastAsia"/>
                <w:kern w:val="0"/>
              </w:rPr>
              <w:t>；</w:t>
            </w:r>
            <w:r w:rsidRPr="00496226">
              <w:rPr>
                <w:rFonts w:ascii="Times New Roman" w:eastAsia="仿宋_GB2312" w:hAnsi="SimSun" w:hint="eastAsia"/>
                <w:kern w:val="0"/>
              </w:rPr>
              <w:t>支持</w:t>
            </w:r>
            <w:r w:rsidRPr="00496226">
              <w:rPr>
                <w:rFonts w:ascii="Times New Roman" w:eastAsia="仿宋_GB2312" w:hAnsi="Times New Roman" w:hint="eastAsia"/>
                <w:kern w:val="0"/>
              </w:rPr>
              <w:lastRenderedPageBreak/>
              <w:t>7X24</w:t>
            </w:r>
            <w:r w:rsidRPr="00496226">
              <w:rPr>
                <w:rFonts w:ascii="Times New Roman" w:eastAsia="仿宋_GB2312" w:hAnsi="SimSun" w:hint="eastAsia"/>
                <w:kern w:val="0"/>
              </w:rPr>
              <w:t>不间断的运行处理</w:t>
            </w:r>
            <w:r w:rsidRPr="00496226">
              <w:rPr>
                <w:rFonts w:ascii="Times New Roman" w:eastAsia="仿宋_GB2312" w:hAnsi="Times New Roman" w:hint="eastAsia"/>
                <w:kern w:val="0"/>
              </w:rPr>
              <w:t>;</w:t>
            </w:r>
          </w:p>
          <w:p w:rsidR="003D7B56" w:rsidRPr="00496226" w:rsidRDefault="003D7B56" w:rsidP="00AD6F0D">
            <w:pPr>
              <w:spacing w:line="360" w:lineRule="auto"/>
              <w:ind w:left="-2"/>
              <w:jc w:val="left"/>
              <w:rPr>
                <w:rFonts w:ascii="Times New Roman" w:eastAsia="仿宋_GB2312" w:hAnsi="Times New Roman"/>
                <w:kern w:val="0"/>
              </w:rPr>
            </w:pPr>
            <w:r w:rsidRPr="00496226">
              <w:rPr>
                <w:rFonts w:ascii="Times New Roman" w:eastAsia="仿宋_GB2312" w:hAnsi="SimSun" w:hint="eastAsia"/>
                <w:kern w:val="0"/>
              </w:rPr>
              <w:t>支持网格计算。所有网格结点服务器是对等的，支持在线增删结点服务器而不影响应用系统持续运行；网格性能随着结点服务器增加而近乎线性增长，应用程序不需改动；如果一个结点服务器故障，客户端能在秒级时间内自动连接到其他结点服务器上继续运行。</w:t>
            </w:r>
          </w:p>
        </w:tc>
      </w:tr>
      <w:tr w:rsidR="003D7B56" w:rsidRPr="00496226" w:rsidTr="00AD6F0D">
        <w:trPr>
          <w:trHeight w:val="20"/>
        </w:trPr>
        <w:tc>
          <w:tcPr>
            <w:tcW w:w="817" w:type="dxa"/>
            <w:vAlign w:val="center"/>
          </w:tcPr>
          <w:p w:rsidR="003D7B56" w:rsidRPr="00496226" w:rsidRDefault="003D7B56" w:rsidP="00AD6F0D">
            <w:pPr>
              <w:widowControl/>
              <w:spacing w:line="360" w:lineRule="auto"/>
              <w:ind w:left="-2"/>
              <w:jc w:val="center"/>
              <w:rPr>
                <w:rFonts w:ascii="Times New Roman" w:eastAsia="仿宋_GB2312" w:hAnsi="Times New Roman"/>
                <w:kern w:val="0"/>
              </w:rPr>
            </w:pPr>
            <w:r w:rsidRPr="00496226">
              <w:rPr>
                <w:rFonts w:ascii="Times New Roman" w:eastAsia="仿宋_GB2312" w:hAnsi="Times New Roman" w:hint="eastAsia"/>
                <w:kern w:val="0"/>
              </w:rPr>
              <w:lastRenderedPageBreak/>
              <w:t>6</w:t>
            </w:r>
          </w:p>
        </w:tc>
        <w:tc>
          <w:tcPr>
            <w:tcW w:w="1701" w:type="dxa"/>
            <w:vAlign w:val="center"/>
          </w:tcPr>
          <w:p w:rsidR="003D7B56" w:rsidRPr="00496226" w:rsidRDefault="003D7B56" w:rsidP="00AD6F0D">
            <w:pPr>
              <w:widowControl/>
              <w:spacing w:line="360" w:lineRule="auto"/>
              <w:ind w:left="-2"/>
              <w:jc w:val="center"/>
              <w:rPr>
                <w:rFonts w:ascii="Times New Roman" w:eastAsia="仿宋_GB2312" w:hAnsi="SimSun" w:hint="eastAsia"/>
                <w:kern w:val="0"/>
              </w:rPr>
            </w:pPr>
            <w:r w:rsidRPr="00496226">
              <w:rPr>
                <w:rFonts w:ascii="Times New Roman" w:eastAsia="仿宋_GB2312" w:hAnsi="SimSun" w:hint="eastAsia"/>
                <w:kern w:val="0"/>
              </w:rPr>
              <w:t>服务支持</w:t>
            </w:r>
          </w:p>
        </w:tc>
        <w:tc>
          <w:tcPr>
            <w:tcW w:w="6237" w:type="dxa"/>
            <w:vAlign w:val="center"/>
          </w:tcPr>
          <w:p w:rsidR="003D7B56" w:rsidRDefault="003D7B56" w:rsidP="00AD6F0D">
            <w:pPr>
              <w:spacing w:line="360" w:lineRule="auto"/>
              <w:ind w:left="-2"/>
              <w:jc w:val="left"/>
              <w:rPr>
                <w:rFonts w:ascii="Times New Roman" w:eastAsia="仿宋_GB2312" w:hAnsi="SimSun" w:hint="eastAsia"/>
                <w:kern w:val="0"/>
              </w:rPr>
            </w:pPr>
            <w:r>
              <w:rPr>
                <w:rFonts w:ascii="Times New Roman" w:eastAsia="仿宋_GB2312" w:hAnsi="SimSun" w:hint="eastAsia"/>
                <w:kern w:val="0"/>
              </w:rPr>
              <w:t>*</w:t>
            </w:r>
            <w:r w:rsidRPr="00496226">
              <w:rPr>
                <w:rFonts w:ascii="Times New Roman" w:eastAsia="仿宋_GB2312" w:hAnsi="SimSun" w:hint="eastAsia"/>
                <w:kern w:val="0"/>
              </w:rPr>
              <w:t>由原厂商或其指定服务商负责软件的现场安装调试、性能调优服务及数据库管理及培训；并提供完备的技术文档和软件安装光盘</w:t>
            </w:r>
            <w:r>
              <w:rPr>
                <w:rFonts w:ascii="Times New Roman" w:eastAsia="仿宋_GB2312" w:hAnsi="SimSun" w:hint="eastAsia"/>
                <w:kern w:val="0"/>
              </w:rPr>
              <w:t>;</w:t>
            </w:r>
          </w:p>
          <w:p w:rsidR="003D7B56" w:rsidRPr="00496226" w:rsidRDefault="003D7B56" w:rsidP="00AD6F0D">
            <w:pPr>
              <w:spacing w:line="360" w:lineRule="auto"/>
              <w:ind w:left="-2"/>
              <w:jc w:val="left"/>
              <w:rPr>
                <w:rFonts w:ascii="Times New Roman" w:eastAsia="仿宋_GB2312" w:hAnsi="SimSun" w:hint="eastAsia"/>
                <w:kern w:val="0"/>
              </w:rPr>
            </w:pPr>
            <w:r>
              <w:rPr>
                <w:rFonts w:ascii="Times New Roman" w:eastAsia="仿宋_GB2312" w:hAnsi="SimSun" w:hint="eastAsia"/>
                <w:kern w:val="0"/>
              </w:rPr>
              <w:t>*</w:t>
            </w:r>
            <w:r w:rsidRPr="00045B9C">
              <w:rPr>
                <w:rFonts w:ascii="Times New Roman" w:eastAsia="仿宋_GB2312" w:hAnsi="SimSun" w:hint="eastAsia"/>
                <w:kern w:val="0"/>
              </w:rPr>
              <w:t>提供原厂服务承诺函</w:t>
            </w:r>
            <w:r w:rsidRPr="00496226">
              <w:rPr>
                <w:rFonts w:ascii="Times New Roman" w:eastAsia="仿宋_GB2312" w:hAnsi="SimSun" w:hint="eastAsia"/>
                <w:kern w:val="0"/>
              </w:rPr>
              <w:t>。</w:t>
            </w:r>
          </w:p>
        </w:tc>
      </w:tr>
    </w:tbl>
    <w:p w:rsidR="003D7B56" w:rsidRPr="00496226" w:rsidRDefault="003D7B56" w:rsidP="003D7B56">
      <w:pPr>
        <w:rPr>
          <w:rFonts w:ascii="Times New Roman" w:eastAsia="仿宋_GB2312" w:hAnsi="Times New Roman"/>
        </w:rPr>
      </w:pPr>
    </w:p>
    <w:p w:rsidR="003D7B56" w:rsidRPr="00496226" w:rsidRDefault="003D7B56" w:rsidP="002757A5">
      <w:pPr>
        <w:pStyle w:val="af8"/>
        <w:numPr>
          <w:ilvl w:val="0"/>
          <w:numId w:val="30"/>
        </w:numPr>
        <w:ind w:firstLineChars="0"/>
        <w:rPr>
          <w:rFonts w:ascii="Times New Roman" w:eastAsia="仿宋_GB2312" w:hAnsi="Times New Roman"/>
        </w:rPr>
      </w:pPr>
      <w:r w:rsidRPr="00496226">
        <w:rPr>
          <w:rFonts w:ascii="Times New Roman" w:eastAsia="仿宋_GB2312" w:hint="eastAsia"/>
        </w:rPr>
        <w:t>应用服务器中间件</w:t>
      </w:r>
    </w:p>
    <w:tbl>
      <w:tblPr>
        <w:tblpPr w:leftFromText="180" w:rightFromText="180" w:vertAnchor="text" w:tblpX="12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6237"/>
      </w:tblGrid>
      <w:tr w:rsidR="003D7B56" w:rsidRPr="00496226" w:rsidTr="00AD6F0D">
        <w:trPr>
          <w:trHeight w:val="20"/>
        </w:trPr>
        <w:tc>
          <w:tcPr>
            <w:tcW w:w="817" w:type="dxa"/>
            <w:vAlign w:val="center"/>
          </w:tcPr>
          <w:p w:rsidR="003D7B56" w:rsidRPr="00496226" w:rsidRDefault="003D7B56" w:rsidP="00AD6F0D">
            <w:pPr>
              <w:widowControl/>
              <w:spacing w:line="360" w:lineRule="auto"/>
              <w:jc w:val="center"/>
              <w:rPr>
                <w:rFonts w:ascii="Times New Roman" w:eastAsia="仿宋_GB2312" w:hAnsi="Times New Roman" w:cs="SimSun"/>
                <w:b/>
                <w:bCs/>
                <w:kern w:val="0"/>
              </w:rPr>
            </w:pPr>
            <w:r w:rsidRPr="00496226">
              <w:rPr>
                <w:rFonts w:ascii="Times New Roman" w:eastAsia="仿宋_GB2312" w:hAnsi="SimSun" w:cs="SimSun" w:hint="eastAsia"/>
                <w:b/>
                <w:bCs/>
                <w:kern w:val="0"/>
              </w:rPr>
              <w:t>序号</w:t>
            </w:r>
          </w:p>
        </w:tc>
        <w:tc>
          <w:tcPr>
            <w:tcW w:w="1701" w:type="dxa"/>
            <w:vAlign w:val="center"/>
          </w:tcPr>
          <w:p w:rsidR="003D7B56" w:rsidRPr="00496226" w:rsidRDefault="003D7B56" w:rsidP="00AD6F0D">
            <w:pPr>
              <w:widowControl/>
              <w:spacing w:line="360" w:lineRule="auto"/>
              <w:jc w:val="center"/>
              <w:rPr>
                <w:rFonts w:ascii="Times New Roman" w:eastAsia="仿宋_GB2312" w:hAnsi="Times New Roman" w:cs="SimSun"/>
                <w:b/>
                <w:bCs/>
                <w:kern w:val="0"/>
              </w:rPr>
            </w:pPr>
            <w:r w:rsidRPr="00496226">
              <w:rPr>
                <w:rFonts w:ascii="Times New Roman" w:eastAsia="仿宋_GB2312" w:hAnsi="SimSun" w:cs="SimSun" w:hint="eastAsia"/>
                <w:b/>
                <w:bCs/>
                <w:kern w:val="0"/>
              </w:rPr>
              <w:t>指标项</w:t>
            </w:r>
          </w:p>
        </w:tc>
        <w:tc>
          <w:tcPr>
            <w:tcW w:w="6237" w:type="dxa"/>
            <w:vAlign w:val="center"/>
          </w:tcPr>
          <w:p w:rsidR="003D7B56" w:rsidRPr="00496226" w:rsidRDefault="003D7B56" w:rsidP="00AD6F0D">
            <w:pPr>
              <w:widowControl/>
              <w:spacing w:line="360" w:lineRule="auto"/>
              <w:jc w:val="center"/>
              <w:rPr>
                <w:rFonts w:ascii="Times New Roman" w:eastAsia="仿宋_GB2312" w:hAnsi="Times New Roman" w:cs="SimSun"/>
                <w:b/>
                <w:bCs/>
                <w:kern w:val="0"/>
              </w:rPr>
            </w:pPr>
            <w:r w:rsidRPr="00496226">
              <w:rPr>
                <w:rFonts w:ascii="Times New Roman" w:eastAsia="仿宋_GB2312" w:hAnsi="SimSun" w:cs="SimSun" w:hint="eastAsia"/>
                <w:b/>
                <w:bCs/>
                <w:kern w:val="0"/>
              </w:rPr>
              <w:t>技术规格</w:t>
            </w:r>
          </w:p>
        </w:tc>
      </w:tr>
      <w:tr w:rsidR="003D7B56" w:rsidRPr="00496226" w:rsidTr="00AD6F0D">
        <w:trPr>
          <w:trHeight w:val="20"/>
        </w:trPr>
        <w:tc>
          <w:tcPr>
            <w:tcW w:w="817" w:type="dxa"/>
            <w:vAlign w:val="center"/>
          </w:tcPr>
          <w:p w:rsidR="003D7B56" w:rsidRPr="00496226" w:rsidRDefault="003D7B56" w:rsidP="00AD6F0D">
            <w:pPr>
              <w:widowControl/>
              <w:spacing w:line="360" w:lineRule="auto"/>
              <w:ind w:left="-2"/>
              <w:jc w:val="center"/>
              <w:rPr>
                <w:rFonts w:ascii="Times New Roman" w:eastAsia="仿宋_GB2312" w:hAnsi="Times New Roman"/>
                <w:kern w:val="0"/>
              </w:rPr>
            </w:pPr>
            <w:r w:rsidRPr="00496226">
              <w:rPr>
                <w:rFonts w:ascii="Times New Roman" w:eastAsia="仿宋_GB2312" w:hAnsi="Times New Roman"/>
                <w:kern w:val="0"/>
              </w:rPr>
              <w:t>1</w:t>
            </w:r>
          </w:p>
        </w:tc>
        <w:tc>
          <w:tcPr>
            <w:tcW w:w="1701" w:type="dxa"/>
            <w:vAlign w:val="center"/>
          </w:tcPr>
          <w:p w:rsidR="003D7B56" w:rsidRPr="00496226" w:rsidRDefault="003D7B56" w:rsidP="00AD6F0D">
            <w:pPr>
              <w:widowControl/>
              <w:spacing w:line="360" w:lineRule="auto"/>
              <w:ind w:left="-2"/>
              <w:jc w:val="center"/>
              <w:rPr>
                <w:rFonts w:ascii="Times New Roman" w:eastAsia="仿宋_GB2312" w:hAnsi="Times New Roman" w:cs="SimSun"/>
                <w:kern w:val="0"/>
              </w:rPr>
            </w:pPr>
            <w:r w:rsidRPr="00496226">
              <w:rPr>
                <w:rFonts w:ascii="Times New Roman" w:eastAsia="仿宋_GB2312" w:hAnsi="SimSun" w:cs="SimSun" w:hint="eastAsia"/>
                <w:kern w:val="0"/>
              </w:rPr>
              <w:t>平台支持</w:t>
            </w:r>
          </w:p>
        </w:tc>
        <w:tc>
          <w:tcPr>
            <w:tcW w:w="6237" w:type="dxa"/>
          </w:tcPr>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SimSun" w:cs="SimSun" w:hint="eastAsia"/>
                <w:kern w:val="0"/>
              </w:rPr>
              <w:t>支持</w:t>
            </w:r>
            <w:r w:rsidRPr="00496226">
              <w:rPr>
                <w:rFonts w:ascii="Times New Roman" w:eastAsia="仿宋_GB2312" w:hAnsi="Times New Roman" w:cs="SimSun" w:hint="eastAsia"/>
                <w:kern w:val="0"/>
              </w:rPr>
              <w:t xml:space="preserve"> Windows </w:t>
            </w:r>
            <w:r w:rsidRPr="00496226">
              <w:rPr>
                <w:rFonts w:ascii="Times New Roman" w:eastAsia="仿宋_GB2312" w:hAnsi="Times New Roman" w:cs="SimSun" w:hint="eastAsia"/>
                <w:kern w:val="0"/>
              </w:rPr>
              <w:t>、</w:t>
            </w:r>
            <w:r w:rsidRPr="00496226">
              <w:rPr>
                <w:rFonts w:ascii="Times New Roman" w:eastAsia="仿宋_GB2312" w:hAnsi="Times New Roman" w:cs="SimSun" w:hint="eastAsia"/>
                <w:kern w:val="0"/>
              </w:rPr>
              <w:t>Redhat Linux</w:t>
            </w:r>
            <w:r w:rsidRPr="00496226">
              <w:rPr>
                <w:rFonts w:ascii="Times New Roman" w:eastAsia="仿宋_GB2312" w:hAnsi="Times New Roman" w:cs="SimSun" w:hint="eastAsia"/>
                <w:kern w:val="0"/>
              </w:rPr>
              <w:t>、</w:t>
            </w:r>
            <w:r w:rsidRPr="00496226">
              <w:rPr>
                <w:rFonts w:ascii="Times New Roman" w:eastAsia="仿宋_GB2312" w:hAnsi="Times New Roman" w:cs="SimSun" w:hint="eastAsia"/>
                <w:kern w:val="0"/>
              </w:rPr>
              <w:t>Suse Linux</w:t>
            </w:r>
            <w:r w:rsidRPr="00496226">
              <w:rPr>
                <w:rFonts w:ascii="Times New Roman" w:eastAsia="仿宋_GB2312" w:hAnsi="Times New Roman" w:cs="SimSun" w:hint="eastAsia"/>
                <w:kern w:val="0"/>
              </w:rPr>
              <w:t>和</w:t>
            </w:r>
            <w:r w:rsidRPr="00496226">
              <w:rPr>
                <w:rFonts w:ascii="Times New Roman" w:eastAsia="仿宋_GB2312" w:hAnsi="Times New Roman" w:cs="SimSun" w:hint="eastAsia"/>
                <w:kern w:val="0"/>
              </w:rPr>
              <w:t>IBM AIX</w:t>
            </w:r>
            <w:r w:rsidRPr="00496226">
              <w:rPr>
                <w:rFonts w:ascii="Times New Roman" w:eastAsia="仿宋_GB2312" w:hAnsi="SimSun" w:cs="SimSun" w:hint="eastAsia"/>
                <w:kern w:val="0"/>
              </w:rPr>
              <w:t>等主流操作系统；</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SimSun" w:cs="SimSun" w:hint="eastAsia"/>
                <w:kern w:val="0"/>
              </w:rPr>
              <w:t>支持</w:t>
            </w:r>
            <w:r w:rsidRPr="00496226">
              <w:rPr>
                <w:rFonts w:ascii="Times New Roman" w:eastAsia="仿宋_GB2312" w:hAnsi="Times New Roman" w:cs="SimSun" w:hint="eastAsia"/>
                <w:kern w:val="0"/>
              </w:rPr>
              <w:t xml:space="preserve"> Oracle</w:t>
            </w:r>
            <w:r w:rsidRPr="00496226">
              <w:rPr>
                <w:rFonts w:ascii="Times New Roman" w:eastAsia="仿宋_GB2312" w:hAnsi="SimSun" w:cs="SimSun" w:hint="eastAsia"/>
                <w:kern w:val="0"/>
              </w:rPr>
              <w:t>、</w:t>
            </w:r>
            <w:r w:rsidRPr="00496226">
              <w:rPr>
                <w:rFonts w:ascii="Times New Roman" w:eastAsia="仿宋_GB2312" w:hAnsi="Times New Roman" w:cs="SimSun" w:hint="eastAsia"/>
                <w:kern w:val="0"/>
              </w:rPr>
              <w:t>MS SQL Server</w:t>
            </w:r>
            <w:r w:rsidRPr="00496226">
              <w:rPr>
                <w:rFonts w:ascii="Times New Roman" w:eastAsia="仿宋_GB2312" w:hAnsi="SimSun" w:cs="SimSun" w:hint="eastAsia"/>
                <w:kern w:val="0"/>
              </w:rPr>
              <w:t>、</w:t>
            </w:r>
            <w:r w:rsidRPr="00496226">
              <w:rPr>
                <w:rFonts w:ascii="Times New Roman" w:eastAsia="仿宋_GB2312" w:hAnsi="Times New Roman" w:cs="SimSun" w:hint="eastAsia"/>
                <w:kern w:val="0"/>
              </w:rPr>
              <w:t>DB2</w:t>
            </w:r>
            <w:r w:rsidRPr="00496226">
              <w:rPr>
                <w:rFonts w:ascii="Times New Roman" w:eastAsia="仿宋_GB2312" w:hAnsi="SimSun" w:cs="SimSun" w:hint="eastAsia"/>
                <w:kern w:val="0"/>
              </w:rPr>
              <w:t>等主流数据库系统。</w:t>
            </w:r>
          </w:p>
        </w:tc>
      </w:tr>
      <w:tr w:rsidR="003D7B56" w:rsidRPr="00496226" w:rsidTr="00AD6F0D">
        <w:trPr>
          <w:trHeight w:val="20"/>
        </w:trPr>
        <w:tc>
          <w:tcPr>
            <w:tcW w:w="817" w:type="dxa"/>
            <w:vAlign w:val="center"/>
          </w:tcPr>
          <w:p w:rsidR="003D7B56" w:rsidRPr="00496226" w:rsidRDefault="003D7B56" w:rsidP="00AD6F0D">
            <w:pPr>
              <w:spacing w:line="360" w:lineRule="auto"/>
              <w:ind w:left="-2"/>
              <w:jc w:val="center"/>
              <w:rPr>
                <w:rFonts w:ascii="Times New Roman" w:eastAsia="仿宋_GB2312" w:hAnsi="Times New Roman"/>
                <w:kern w:val="0"/>
              </w:rPr>
            </w:pPr>
            <w:r w:rsidRPr="00496226">
              <w:rPr>
                <w:rFonts w:ascii="Times New Roman" w:eastAsia="仿宋_GB2312" w:hAnsi="Times New Roman" w:hint="eastAsia"/>
                <w:kern w:val="0"/>
              </w:rPr>
              <w:t>2</w:t>
            </w:r>
          </w:p>
        </w:tc>
        <w:tc>
          <w:tcPr>
            <w:tcW w:w="1701" w:type="dxa"/>
            <w:vAlign w:val="center"/>
          </w:tcPr>
          <w:p w:rsidR="003D7B56" w:rsidRPr="00496226" w:rsidRDefault="003D7B56" w:rsidP="00AD6F0D">
            <w:pPr>
              <w:spacing w:line="360" w:lineRule="auto"/>
              <w:ind w:left="-2"/>
              <w:jc w:val="center"/>
              <w:rPr>
                <w:rFonts w:ascii="Times New Roman" w:eastAsia="仿宋_GB2312" w:hAnsi="Times New Roman" w:cs="SimSun"/>
                <w:kern w:val="0"/>
              </w:rPr>
            </w:pPr>
            <w:r w:rsidRPr="00496226">
              <w:rPr>
                <w:rFonts w:ascii="Times New Roman" w:eastAsia="仿宋_GB2312" w:hAnsi="SimSun" w:cs="SimSun" w:hint="eastAsia"/>
                <w:kern w:val="0"/>
              </w:rPr>
              <w:t>标准支持</w:t>
            </w:r>
          </w:p>
        </w:tc>
        <w:tc>
          <w:tcPr>
            <w:tcW w:w="6237" w:type="dxa"/>
            <w:vAlign w:val="center"/>
          </w:tcPr>
          <w:p w:rsidR="003D7B56" w:rsidRPr="00496226" w:rsidRDefault="003D7B56" w:rsidP="00AD6F0D">
            <w:pPr>
              <w:widowControl/>
              <w:spacing w:line="360" w:lineRule="auto"/>
              <w:ind w:left="-2"/>
              <w:jc w:val="left"/>
              <w:rPr>
                <w:rFonts w:ascii="Times New Roman" w:eastAsia="仿宋_GB2312" w:hAnsi="Times New Roman"/>
              </w:rPr>
            </w:pPr>
            <w:r w:rsidRPr="00496226">
              <w:rPr>
                <w:rFonts w:ascii="Times New Roman" w:eastAsia="仿宋_GB2312" w:hAnsi="SimSun" w:cs="SimSun" w:hint="eastAsia"/>
                <w:kern w:val="0"/>
              </w:rPr>
              <w:t>完整支持</w:t>
            </w:r>
            <w:r w:rsidRPr="00496226">
              <w:rPr>
                <w:rFonts w:ascii="Times New Roman" w:eastAsia="仿宋_GB2312" w:hAnsi="Times New Roman" w:cs="SimSun" w:hint="eastAsia"/>
                <w:kern w:val="0"/>
              </w:rPr>
              <w:t>Java EE 7</w:t>
            </w:r>
            <w:r w:rsidRPr="00496226">
              <w:rPr>
                <w:rFonts w:ascii="Times New Roman" w:eastAsia="仿宋_GB2312" w:hAnsi="SimSun" w:cs="SimSun" w:hint="eastAsia"/>
                <w:kern w:val="0"/>
              </w:rPr>
              <w:t>，支持</w:t>
            </w:r>
            <w:r w:rsidRPr="00496226">
              <w:rPr>
                <w:rFonts w:ascii="Times New Roman" w:eastAsia="仿宋_GB2312" w:hAnsi="Times New Roman" w:cs="SimSun" w:hint="eastAsia"/>
                <w:kern w:val="0"/>
              </w:rPr>
              <w:t>Java SE 7</w:t>
            </w:r>
            <w:r w:rsidRPr="00496226">
              <w:rPr>
                <w:rFonts w:ascii="Times New Roman" w:eastAsia="仿宋_GB2312" w:hAnsi="SimSun" w:cs="SimSun"/>
                <w:kern w:val="0"/>
              </w:rPr>
              <w:t>；支持</w:t>
            </w:r>
            <w:r w:rsidRPr="00496226">
              <w:rPr>
                <w:rFonts w:ascii="Times New Roman" w:eastAsia="仿宋_GB2312" w:hAnsi="Times New Roman" w:cs="SimSun"/>
                <w:kern w:val="0"/>
              </w:rPr>
              <w:t>EJB 3.</w:t>
            </w:r>
            <w:r w:rsidRPr="00496226">
              <w:rPr>
                <w:rFonts w:ascii="Times New Roman" w:eastAsia="仿宋_GB2312" w:hAnsi="Times New Roman" w:cs="SimSun" w:hint="eastAsia"/>
                <w:kern w:val="0"/>
              </w:rPr>
              <w:t>1</w:t>
            </w:r>
            <w:r w:rsidRPr="00496226">
              <w:rPr>
                <w:rFonts w:ascii="Times New Roman" w:eastAsia="仿宋_GB2312" w:hAnsi="SimSun" w:cs="SimSun" w:hint="eastAsia"/>
                <w:kern w:val="0"/>
              </w:rPr>
              <w:t>，支持</w:t>
            </w:r>
            <w:r w:rsidRPr="00496226">
              <w:rPr>
                <w:rFonts w:ascii="Times New Roman" w:eastAsia="仿宋_GB2312" w:hAnsi="Times New Roman" w:cs="SimSun" w:hint="eastAsia"/>
                <w:kern w:val="0"/>
              </w:rPr>
              <w:t xml:space="preserve"> JSP 2.2</w:t>
            </w:r>
            <w:r w:rsidRPr="00496226">
              <w:rPr>
                <w:rFonts w:ascii="Times New Roman" w:eastAsia="仿宋_GB2312" w:hAnsi="SimSun" w:cs="SimSun" w:hint="eastAsia"/>
                <w:kern w:val="0"/>
              </w:rPr>
              <w:t>、</w:t>
            </w:r>
            <w:r w:rsidRPr="00496226">
              <w:rPr>
                <w:rFonts w:ascii="Times New Roman" w:eastAsia="仿宋_GB2312" w:hAnsi="Times New Roman" w:cs="SimSun" w:hint="eastAsia"/>
                <w:kern w:val="0"/>
              </w:rPr>
              <w:t>Servlets 3.0</w:t>
            </w:r>
            <w:r w:rsidRPr="00496226">
              <w:rPr>
                <w:rFonts w:ascii="Times New Roman" w:eastAsia="仿宋_GB2312" w:hAnsi="SimSun" w:cs="SimSun" w:hint="eastAsia"/>
                <w:kern w:val="0"/>
              </w:rPr>
              <w:t>、</w:t>
            </w:r>
            <w:r w:rsidRPr="00496226">
              <w:rPr>
                <w:rFonts w:ascii="Times New Roman" w:eastAsia="仿宋_GB2312" w:hAnsi="Times New Roman" w:cs="SimSun" w:hint="eastAsia"/>
                <w:kern w:val="0"/>
              </w:rPr>
              <w:t>JSF 2.0</w:t>
            </w:r>
            <w:r w:rsidRPr="00496226">
              <w:rPr>
                <w:rFonts w:ascii="Times New Roman" w:eastAsia="仿宋_GB2312" w:hAnsi="SimSun" w:cs="SimSun" w:hint="eastAsia"/>
                <w:kern w:val="0"/>
              </w:rPr>
              <w:t>、</w:t>
            </w:r>
            <w:r w:rsidRPr="00496226">
              <w:rPr>
                <w:rFonts w:ascii="Times New Roman" w:eastAsia="仿宋_GB2312" w:hAnsi="Times New Roman" w:cs="SimSun" w:hint="eastAsia"/>
                <w:kern w:val="0"/>
              </w:rPr>
              <w:t xml:space="preserve"> JSTL 1.2</w:t>
            </w:r>
            <w:r w:rsidRPr="00496226">
              <w:rPr>
                <w:rFonts w:ascii="Times New Roman" w:eastAsia="仿宋_GB2312" w:hAnsi="SimSun" w:cs="SimSun" w:hint="eastAsia"/>
                <w:kern w:val="0"/>
              </w:rPr>
              <w:t>标准</w:t>
            </w:r>
            <w:r w:rsidRPr="00496226">
              <w:rPr>
                <w:rFonts w:ascii="Times New Roman" w:eastAsia="仿宋_GB2312" w:hAnsi="Times New Roman" w:cs="SimSun" w:hint="eastAsia"/>
                <w:kern w:val="0"/>
              </w:rPr>
              <w:t>,</w:t>
            </w:r>
            <w:r w:rsidRPr="00496226">
              <w:rPr>
                <w:rFonts w:ascii="Times New Roman" w:eastAsia="仿宋_GB2312" w:hAnsi="SimSun" w:hint="eastAsia"/>
              </w:rPr>
              <w:t>支持</w:t>
            </w:r>
            <w:r w:rsidRPr="00496226">
              <w:rPr>
                <w:rFonts w:ascii="Times New Roman" w:eastAsia="仿宋_GB2312" w:hAnsi="Times New Roman"/>
              </w:rPr>
              <w:t xml:space="preserve"> JDBC 3.0</w:t>
            </w:r>
            <w:r w:rsidRPr="00496226">
              <w:rPr>
                <w:rFonts w:ascii="Times New Roman" w:eastAsia="仿宋_GB2312" w:hAnsi="Times New Roman" w:hint="eastAsia"/>
              </w:rPr>
              <w:t>/</w:t>
            </w:r>
            <w:r w:rsidRPr="00496226">
              <w:rPr>
                <w:rFonts w:ascii="Times New Roman" w:eastAsia="仿宋_GB2312" w:hAnsi="Times New Roman"/>
              </w:rPr>
              <w:t xml:space="preserve"> JNDI 1.</w:t>
            </w:r>
            <w:r w:rsidRPr="00496226">
              <w:rPr>
                <w:rFonts w:ascii="Times New Roman" w:eastAsia="仿宋_GB2312" w:hAnsi="Times New Roman" w:hint="eastAsia"/>
              </w:rPr>
              <w:t>/</w:t>
            </w:r>
            <w:r w:rsidRPr="00496226">
              <w:rPr>
                <w:rFonts w:ascii="Times New Roman" w:eastAsia="仿宋_GB2312" w:hAnsi="Times New Roman"/>
              </w:rPr>
              <w:t>MX 1.2, 1.0</w:t>
            </w:r>
            <w:r w:rsidRPr="00496226">
              <w:rPr>
                <w:rFonts w:ascii="Times New Roman" w:eastAsia="仿宋_GB2312" w:hAnsi="Times New Roman" w:hint="eastAsia"/>
              </w:rPr>
              <w:t>/</w:t>
            </w:r>
            <w:r w:rsidRPr="00496226">
              <w:rPr>
                <w:rFonts w:ascii="Times New Roman" w:eastAsia="仿宋_GB2312" w:hAnsi="Times New Roman"/>
              </w:rPr>
              <w:t xml:space="preserve"> JTA 1.2, 1.1</w:t>
            </w:r>
            <w:r w:rsidRPr="00496226">
              <w:rPr>
                <w:rFonts w:ascii="Times New Roman" w:eastAsia="仿宋_GB2312" w:hAnsi="Times New Roman" w:hint="eastAsia"/>
              </w:rPr>
              <w:t>,</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SimSun" w:cs="SimSun"/>
                <w:kern w:val="0"/>
              </w:rPr>
              <w:t>实现</w:t>
            </w:r>
            <w:r w:rsidRPr="00496226">
              <w:rPr>
                <w:rFonts w:ascii="Times New Roman" w:eastAsia="仿宋_GB2312" w:hAnsi="Times New Roman" w:cs="SimSun"/>
                <w:kern w:val="0"/>
              </w:rPr>
              <w:t xml:space="preserve">Store-and-forward (SAF) </w:t>
            </w:r>
            <w:r w:rsidRPr="00496226">
              <w:rPr>
                <w:rFonts w:ascii="Times New Roman" w:eastAsia="仿宋_GB2312" w:hAnsi="SimSun" w:cs="SimSun"/>
                <w:kern w:val="0"/>
              </w:rPr>
              <w:t>的</w:t>
            </w:r>
            <w:r w:rsidRPr="00496226">
              <w:rPr>
                <w:rFonts w:ascii="Times New Roman" w:eastAsia="仿宋_GB2312" w:hAnsi="Times New Roman" w:cs="SimSun"/>
                <w:kern w:val="0"/>
              </w:rPr>
              <w:t>JMS</w:t>
            </w:r>
            <w:r w:rsidRPr="00496226">
              <w:rPr>
                <w:rFonts w:ascii="Times New Roman" w:eastAsia="仿宋_GB2312" w:hAnsi="SimSun" w:cs="SimSun"/>
                <w:kern w:val="0"/>
              </w:rPr>
              <w:t>技术；</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SimSun" w:cs="SimSun"/>
                <w:kern w:val="0"/>
              </w:rPr>
              <w:t>支持</w:t>
            </w:r>
            <w:r w:rsidRPr="00496226">
              <w:rPr>
                <w:rFonts w:ascii="Times New Roman" w:eastAsia="仿宋_GB2312" w:hAnsi="Times New Roman" w:cs="SimSun"/>
                <w:kern w:val="0"/>
              </w:rPr>
              <w:t xml:space="preserve">Unit of Order (UOO) </w:t>
            </w:r>
            <w:r w:rsidRPr="00496226">
              <w:rPr>
                <w:rFonts w:ascii="Times New Roman" w:eastAsia="仿宋_GB2312" w:hAnsi="SimSun" w:cs="SimSun"/>
                <w:kern w:val="0"/>
              </w:rPr>
              <w:t>的</w:t>
            </w:r>
            <w:r w:rsidRPr="00496226">
              <w:rPr>
                <w:rFonts w:ascii="Times New Roman" w:eastAsia="仿宋_GB2312" w:hAnsi="Times New Roman" w:cs="SimSun"/>
                <w:kern w:val="0"/>
              </w:rPr>
              <w:t>JMS</w:t>
            </w:r>
            <w:r w:rsidRPr="00496226">
              <w:rPr>
                <w:rFonts w:ascii="Times New Roman" w:eastAsia="仿宋_GB2312" w:hAnsi="SimSun" w:cs="SimSun"/>
                <w:kern w:val="0"/>
              </w:rPr>
              <w:t>技术实现；</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SimSun" w:cs="SimSun"/>
                <w:kern w:val="0"/>
              </w:rPr>
              <w:t>实现对基于</w:t>
            </w:r>
            <w:r w:rsidRPr="00496226">
              <w:rPr>
                <w:rFonts w:ascii="Times New Roman" w:eastAsia="仿宋_GB2312" w:hAnsi="Times New Roman" w:cs="SimSun"/>
                <w:kern w:val="0"/>
              </w:rPr>
              <w:t>JCA</w:t>
            </w:r>
            <w:r w:rsidRPr="00496226">
              <w:rPr>
                <w:rFonts w:ascii="Times New Roman" w:eastAsia="仿宋_GB2312" w:hAnsi="SimSun" w:cs="SimSun"/>
                <w:kern w:val="0"/>
              </w:rPr>
              <w:t>适配器的</w:t>
            </w:r>
            <w:r w:rsidRPr="00496226">
              <w:rPr>
                <w:rFonts w:ascii="Times New Roman" w:eastAsia="仿宋_GB2312" w:hAnsi="Times New Roman" w:cs="SimSun"/>
                <w:kern w:val="0"/>
              </w:rPr>
              <w:t>JMS Messaging</w:t>
            </w:r>
            <w:r w:rsidRPr="00496226">
              <w:rPr>
                <w:rFonts w:ascii="Times New Roman" w:eastAsia="仿宋_GB2312" w:hAnsi="SimSun" w:cs="SimSun"/>
                <w:kern w:val="0"/>
              </w:rPr>
              <w:t>桥的支持</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Times New Roman" w:cs="SimSun" w:hint="eastAsia"/>
                <w:color w:val="000000"/>
                <w:kern w:val="0"/>
                <w:lang w:val="en-GB"/>
              </w:rPr>
              <w:t>#</w:t>
            </w:r>
            <w:r w:rsidRPr="00496226">
              <w:rPr>
                <w:rFonts w:ascii="Times New Roman" w:eastAsia="仿宋_GB2312" w:hAnsi="SimSun" w:cs="SimSun" w:hint="eastAsia"/>
                <w:kern w:val="0"/>
              </w:rPr>
              <w:t>内置对</w:t>
            </w:r>
            <w:r w:rsidRPr="00496226">
              <w:rPr>
                <w:rFonts w:ascii="Times New Roman" w:eastAsia="仿宋_GB2312" w:hAnsi="Times New Roman" w:cs="SimSun" w:hint="eastAsia"/>
                <w:kern w:val="0"/>
              </w:rPr>
              <w:t>WebSocket</w:t>
            </w:r>
            <w:r w:rsidRPr="00496226">
              <w:rPr>
                <w:rFonts w:ascii="Times New Roman" w:eastAsia="仿宋_GB2312" w:hAnsi="SimSun" w:cs="SimSun" w:hint="eastAsia"/>
                <w:kern w:val="0"/>
              </w:rPr>
              <w:t>标准的支持以提供移动应用的服务支撑；</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Times New Roman" w:cs="SimSun" w:hint="eastAsia"/>
                <w:color w:val="000000"/>
                <w:kern w:val="0"/>
                <w:lang w:val="en-GB"/>
              </w:rPr>
              <w:t>#</w:t>
            </w:r>
            <w:r w:rsidRPr="00496226">
              <w:rPr>
                <w:rFonts w:ascii="Times New Roman" w:eastAsia="仿宋_GB2312" w:hAnsi="SimSun" w:cs="SimSun" w:hint="eastAsia"/>
                <w:kern w:val="0"/>
              </w:rPr>
              <w:t>内置对</w:t>
            </w:r>
            <w:r w:rsidRPr="00496226">
              <w:rPr>
                <w:rFonts w:ascii="Times New Roman" w:eastAsia="仿宋_GB2312" w:hAnsi="Times New Roman" w:cs="SimSun" w:hint="eastAsia"/>
                <w:kern w:val="0"/>
              </w:rPr>
              <w:t>HTML5</w:t>
            </w:r>
            <w:r w:rsidRPr="00496226">
              <w:rPr>
                <w:rFonts w:ascii="Times New Roman" w:eastAsia="仿宋_GB2312" w:hAnsi="SimSun" w:cs="SimSun" w:hint="eastAsia"/>
                <w:kern w:val="0"/>
              </w:rPr>
              <w:t>和</w:t>
            </w:r>
            <w:r w:rsidRPr="00496226">
              <w:rPr>
                <w:rFonts w:ascii="Times New Roman" w:eastAsia="仿宋_GB2312" w:hAnsi="Times New Roman" w:cs="SimSun" w:hint="eastAsia"/>
                <w:kern w:val="0"/>
              </w:rPr>
              <w:t>JSONREST</w:t>
            </w:r>
            <w:r w:rsidRPr="00496226">
              <w:rPr>
                <w:rFonts w:ascii="Times New Roman" w:eastAsia="仿宋_GB2312" w:hAnsi="SimSun" w:cs="SimSun" w:hint="eastAsia"/>
                <w:kern w:val="0"/>
              </w:rPr>
              <w:t>服务的技术实现；</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Times New Roman" w:cs="SimSun" w:hint="eastAsia"/>
                <w:color w:val="000000"/>
                <w:kern w:val="0"/>
                <w:lang w:val="en-GB"/>
              </w:rPr>
              <w:t>#</w:t>
            </w:r>
            <w:r w:rsidRPr="00496226">
              <w:rPr>
                <w:rFonts w:ascii="Times New Roman" w:eastAsia="仿宋_GB2312" w:hAnsi="SimSun" w:cs="SimSun" w:hint="eastAsia"/>
                <w:kern w:val="0"/>
              </w:rPr>
              <w:t>内置提供</w:t>
            </w:r>
            <w:r w:rsidRPr="00496226">
              <w:rPr>
                <w:rFonts w:ascii="Times New Roman" w:eastAsia="仿宋_GB2312" w:hAnsi="Times New Roman" w:cs="SimSun" w:hint="eastAsia"/>
                <w:kern w:val="0"/>
              </w:rPr>
              <w:t>WebSocket</w:t>
            </w:r>
            <w:r w:rsidRPr="00496226">
              <w:rPr>
                <w:rFonts w:ascii="Times New Roman" w:eastAsia="仿宋_GB2312" w:hAnsi="SimSun" w:cs="SimSun" w:hint="eastAsia"/>
                <w:kern w:val="0"/>
              </w:rPr>
              <w:t>模拟器；</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Times New Roman" w:cs="SimSun" w:hint="eastAsia"/>
                <w:color w:val="000000"/>
                <w:kern w:val="0"/>
                <w:lang w:val="en-GB"/>
              </w:rPr>
              <w:lastRenderedPageBreak/>
              <w:t>#</w:t>
            </w:r>
            <w:r w:rsidRPr="00496226">
              <w:rPr>
                <w:rFonts w:ascii="Times New Roman" w:eastAsia="仿宋_GB2312" w:hAnsi="SimSun" w:cs="SimSun" w:hint="eastAsia"/>
                <w:kern w:val="0"/>
              </w:rPr>
              <w:t>支持</w:t>
            </w:r>
            <w:r w:rsidRPr="00496226">
              <w:rPr>
                <w:rFonts w:ascii="Times New Roman" w:eastAsia="仿宋_GB2312" w:hAnsi="Times New Roman" w:cs="SimSun" w:hint="eastAsia"/>
                <w:kern w:val="0"/>
              </w:rPr>
              <w:t xml:space="preserve">JSR-356 </w:t>
            </w:r>
            <w:r w:rsidRPr="00496226">
              <w:rPr>
                <w:rFonts w:ascii="Times New Roman" w:eastAsia="仿宋_GB2312" w:hAnsi="SimSun" w:cs="SimSun" w:hint="eastAsia"/>
                <w:kern w:val="0"/>
              </w:rPr>
              <w:t>、</w:t>
            </w:r>
            <w:r w:rsidRPr="00496226">
              <w:rPr>
                <w:rFonts w:ascii="Times New Roman" w:eastAsia="仿宋_GB2312" w:hAnsi="Times New Roman" w:cs="SimSun" w:hint="eastAsia"/>
                <w:kern w:val="0"/>
              </w:rPr>
              <w:t xml:space="preserve">JAX-RS 2.0 </w:t>
            </w:r>
            <w:r w:rsidRPr="00496226">
              <w:rPr>
                <w:rFonts w:ascii="Times New Roman" w:eastAsia="仿宋_GB2312" w:hAnsi="SimSun" w:cs="SimSun" w:hint="eastAsia"/>
                <w:kern w:val="0"/>
              </w:rPr>
              <w:t>协议及以上版本；</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Times New Roman" w:cs="SimSun" w:hint="eastAsia"/>
                <w:kern w:val="0"/>
              </w:rPr>
              <w:tab/>
            </w:r>
            <w:r w:rsidRPr="00496226">
              <w:rPr>
                <w:rFonts w:ascii="Times New Roman" w:eastAsia="仿宋_GB2312" w:hAnsi="Times New Roman" w:cs="SimSun" w:hint="eastAsia"/>
                <w:color w:val="000000"/>
                <w:kern w:val="0"/>
                <w:lang w:val="en-GB"/>
              </w:rPr>
              <w:t>#</w:t>
            </w:r>
            <w:r w:rsidRPr="00496226">
              <w:rPr>
                <w:rFonts w:ascii="Times New Roman" w:eastAsia="仿宋_GB2312" w:hAnsi="SimSun" w:cs="SimSun" w:hint="eastAsia"/>
                <w:kern w:val="0"/>
              </w:rPr>
              <w:t>内置提供</w:t>
            </w:r>
            <w:r w:rsidRPr="00496226">
              <w:rPr>
                <w:rFonts w:ascii="Times New Roman" w:eastAsia="仿宋_GB2312" w:hAnsi="Times New Roman" w:cs="SimSun" w:hint="eastAsia"/>
                <w:kern w:val="0"/>
              </w:rPr>
              <w:t>JSON Programming API</w:t>
            </w:r>
            <w:r w:rsidRPr="00496226">
              <w:rPr>
                <w:rFonts w:ascii="Times New Roman" w:eastAsia="仿宋_GB2312" w:hAnsi="SimSun" w:cs="SimSun" w:hint="eastAsia"/>
                <w:kern w:val="0"/>
              </w:rPr>
              <w:t>；</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Times New Roman" w:cs="SimSun" w:hint="eastAsia"/>
                <w:kern w:val="0"/>
              </w:rPr>
              <w:tab/>
            </w:r>
            <w:r w:rsidRPr="00496226">
              <w:rPr>
                <w:rFonts w:ascii="Times New Roman" w:eastAsia="仿宋_GB2312" w:hAnsi="Times New Roman" w:cs="SimSun" w:hint="eastAsia"/>
                <w:color w:val="000000"/>
                <w:kern w:val="0"/>
                <w:lang w:val="en-GB"/>
              </w:rPr>
              <w:t>#</w:t>
            </w:r>
            <w:r w:rsidRPr="00496226">
              <w:rPr>
                <w:rFonts w:ascii="Times New Roman" w:eastAsia="仿宋_GB2312" w:hAnsi="SimSun" w:cs="SimSun" w:hint="eastAsia"/>
                <w:kern w:val="0"/>
              </w:rPr>
              <w:t>支持通过</w:t>
            </w:r>
            <w:r w:rsidRPr="00496226">
              <w:rPr>
                <w:rFonts w:ascii="Times New Roman" w:eastAsia="仿宋_GB2312" w:hAnsi="Times New Roman" w:cs="SimSun" w:hint="eastAsia"/>
                <w:kern w:val="0"/>
              </w:rPr>
              <w:t xml:space="preserve"> JSON </w:t>
            </w:r>
            <w:r w:rsidRPr="00496226">
              <w:rPr>
                <w:rFonts w:ascii="Times New Roman" w:eastAsia="仿宋_GB2312" w:hAnsi="SimSun" w:cs="SimSun" w:hint="eastAsia"/>
                <w:kern w:val="0"/>
              </w:rPr>
              <w:t>和</w:t>
            </w:r>
            <w:r w:rsidRPr="00496226">
              <w:rPr>
                <w:rFonts w:ascii="Times New Roman" w:eastAsia="仿宋_GB2312" w:hAnsi="Times New Roman" w:cs="SimSun" w:hint="eastAsia"/>
                <w:kern w:val="0"/>
              </w:rPr>
              <w:t xml:space="preserve"> XML </w:t>
            </w:r>
            <w:r w:rsidRPr="00496226">
              <w:rPr>
                <w:rFonts w:ascii="Times New Roman" w:eastAsia="仿宋_GB2312" w:hAnsi="SimSun" w:cs="SimSun" w:hint="eastAsia"/>
                <w:kern w:val="0"/>
              </w:rPr>
              <w:t>访问企业数据源。</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Times New Roman" w:cs="SimSun" w:hint="eastAsia"/>
                <w:color w:val="000000"/>
                <w:kern w:val="0"/>
                <w:lang w:val="en-GB"/>
              </w:rPr>
              <w:t>#</w:t>
            </w:r>
            <w:r w:rsidRPr="00496226">
              <w:rPr>
                <w:rFonts w:ascii="Times New Roman" w:eastAsia="仿宋_GB2312" w:hAnsi="SimSun" w:cs="SimSun" w:hint="eastAsia"/>
                <w:kern w:val="0"/>
              </w:rPr>
              <w:t>支持容器化部署。</w:t>
            </w:r>
          </w:p>
        </w:tc>
      </w:tr>
      <w:tr w:rsidR="003D7B56" w:rsidRPr="00496226" w:rsidTr="00AD6F0D">
        <w:trPr>
          <w:trHeight w:val="20"/>
        </w:trPr>
        <w:tc>
          <w:tcPr>
            <w:tcW w:w="817" w:type="dxa"/>
            <w:vAlign w:val="center"/>
          </w:tcPr>
          <w:p w:rsidR="003D7B56" w:rsidRPr="00496226" w:rsidRDefault="003D7B56" w:rsidP="00AD6F0D">
            <w:pPr>
              <w:widowControl/>
              <w:spacing w:line="360" w:lineRule="auto"/>
              <w:ind w:left="-2"/>
              <w:jc w:val="center"/>
              <w:rPr>
                <w:rFonts w:ascii="Times New Roman" w:eastAsia="仿宋_GB2312" w:hAnsi="Times New Roman"/>
                <w:kern w:val="0"/>
              </w:rPr>
            </w:pPr>
            <w:r w:rsidRPr="00496226">
              <w:rPr>
                <w:rFonts w:ascii="Times New Roman" w:eastAsia="仿宋_GB2312" w:hAnsi="Times New Roman" w:hint="eastAsia"/>
                <w:kern w:val="0"/>
              </w:rPr>
              <w:lastRenderedPageBreak/>
              <w:t>3</w:t>
            </w:r>
          </w:p>
        </w:tc>
        <w:tc>
          <w:tcPr>
            <w:tcW w:w="1701" w:type="dxa"/>
            <w:vAlign w:val="center"/>
          </w:tcPr>
          <w:p w:rsidR="003D7B56" w:rsidRPr="00496226" w:rsidRDefault="003D7B56" w:rsidP="00AD6F0D">
            <w:pPr>
              <w:widowControl/>
              <w:spacing w:line="360" w:lineRule="auto"/>
              <w:ind w:left="-2"/>
              <w:jc w:val="center"/>
              <w:rPr>
                <w:rFonts w:ascii="Times New Roman" w:eastAsia="仿宋_GB2312" w:hAnsi="Times New Roman" w:cs="SimSun"/>
                <w:kern w:val="0"/>
              </w:rPr>
            </w:pPr>
            <w:r w:rsidRPr="00496226">
              <w:rPr>
                <w:rFonts w:ascii="Times New Roman" w:eastAsia="仿宋_GB2312" w:hAnsi="SimSun" w:cs="SimSun" w:hint="eastAsia"/>
                <w:kern w:val="0"/>
              </w:rPr>
              <w:t>性能和扩展性</w:t>
            </w:r>
          </w:p>
        </w:tc>
        <w:tc>
          <w:tcPr>
            <w:tcW w:w="6237" w:type="dxa"/>
            <w:vAlign w:val="center"/>
          </w:tcPr>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Times New Roman" w:cs="SimSun" w:hint="eastAsia"/>
                <w:color w:val="000000"/>
                <w:kern w:val="0"/>
              </w:rPr>
              <w:t>#</w:t>
            </w:r>
            <w:r w:rsidRPr="00496226">
              <w:rPr>
                <w:rFonts w:ascii="Times New Roman" w:eastAsia="仿宋_GB2312" w:hAnsi="SimSun" w:cs="SimSun" w:hint="eastAsia"/>
                <w:kern w:val="0"/>
              </w:rPr>
              <w:t>支持</w:t>
            </w:r>
            <w:r w:rsidRPr="00496226">
              <w:rPr>
                <w:rFonts w:ascii="Times New Roman" w:eastAsia="仿宋_GB2312" w:hAnsi="Times New Roman" w:cs="SimSun" w:hint="eastAsia"/>
                <w:kern w:val="0"/>
              </w:rPr>
              <w:t>Oracle</w:t>
            </w:r>
            <w:r w:rsidRPr="00496226">
              <w:rPr>
                <w:rFonts w:ascii="Times New Roman" w:eastAsia="仿宋_GB2312" w:hAnsi="SimSun" w:cs="SimSun" w:hint="eastAsia"/>
                <w:kern w:val="0"/>
              </w:rPr>
              <w:t>数据库集群</w:t>
            </w:r>
            <w:r w:rsidRPr="00496226">
              <w:rPr>
                <w:rFonts w:ascii="Times New Roman" w:eastAsia="仿宋_GB2312" w:hAnsi="Times New Roman" w:cs="SimSun" w:hint="eastAsia"/>
                <w:kern w:val="0"/>
              </w:rPr>
              <w:t>RAC</w:t>
            </w:r>
            <w:r w:rsidRPr="00496226">
              <w:rPr>
                <w:rFonts w:ascii="Times New Roman" w:eastAsia="仿宋_GB2312" w:hAnsi="SimSun" w:cs="SimSun" w:hint="eastAsia"/>
                <w:kern w:val="0"/>
              </w:rPr>
              <w:t>，具备专门针对</w:t>
            </w:r>
            <w:r w:rsidRPr="00496226">
              <w:rPr>
                <w:rFonts w:ascii="Times New Roman" w:eastAsia="仿宋_GB2312" w:hAnsi="Times New Roman" w:cs="SimSun" w:hint="eastAsia"/>
                <w:kern w:val="0"/>
              </w:rPr>
              <w:t>RAC</w:t>
            </w:r>
            <w:r w:rsidRPr="00496226">
              <w:rPr>
                <w:rFonts w:ascii="Times New Roman" w:eastAsia="仿宋_GB2312" w:hAnsi="SimSun" w:cs="SimSun" w:hint="eastAsia"/>
                <w:kern w:val="0"/>
              </w:rPr>
              <w:t>优化的数据驱动，可以侦听</w:t>
            </w:r>
            <w:r w:rsidRPr="00496226">
              <w:rPr>
                <w:rFonts w:ascii="Times New Roman" w:eastAsia="仿宋_GB2312" w:hAnsi="Times New Roman" w:cs="SimSun" w:hint="eastAsia"/>
                <w:kern w:val="0"/>
              </w:rPr>
              <w:t>ONS</w:t>
            </w:r>
            <w:r w:rsidRPr="00496226">
              <w:rPr>
                <w:rFonts w:ascii="Times New Roman" w:eastAsia="仿宋_GB2312" w:hAnsi="SimSun" w:cs="SimSun" w:hint="eastAsia"/>
                <w:kern w:val="0"/>
              </w:rPr>
              <w:t>通知消息服务，中间件数据库连接池支持</w:t>
            </w:r>
            <w:r w:rsidRPr="00496226">
              <w:rPr>
                <w:rFonts w:ascii="Times New Roman" w:eastAsia="仿宋_GB2312" w:hAnsi="Times New Roman" w:cs="SimSun" w:hint="eastAsia"/>
                <w:kern w:val="0"/>
              </w:rPr>
              <w:t>RAC</w:t>
            </w:r>
            <w:r w:rsidRPr="00496226">
              <w:rPr>
                <w:rFonts w:ascii="Times New Roman" w:eastAsia="仿宋_GB2312" w:hAnsi="SimSun" w:cs="SimSun" w:hint="eastAsia"/>
                <w:kern w:val="0"/>
              </w:rPr>
              <w:t>动态负载均衡，快速连接切换等功能。</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SimSun" w:cs="SimSun" w:hint="eastAsia"/>
                <w:kern w:val="0"/>
              </w:rPr>
              <w:t>#</w:t>
            </w:r>
            <w:r w:rsidRPr="00496226">
              <w:rPr>
                <w:rFonts w:ascii="Times New Roman" w:eastAsia="仿宋_GB2312" w:hAnsi="SimSun" w:cs="SimSun" w:hint="eastAsia"/>
                <w:kern w:val="0"/>
              </w:rPr>
              <w:t>支持集群内垂直扩充和水平扩充，支持不同的异构操作系统之间的多机集群实现；</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Times New Roman" w:cs="SimSun" w:hint="eastAsia"/>
                <w:color w:val="000000"/>
                <w:kern w:val="0"/>
              </w:rPr>
              <w:t>#</w:t>
            </w:r>
            <w:r w:rsidRPr="00496226">
              <w:rPr>
                <w:rFonts w:ascii="Times New Roman" w:eastAsia="仿宋_GB2312" w:hAnsi="SimSun" w:cs="SimSun" w:hint="eastAsia"/>
                <w:kern w:val="0"/>
              </w:rPr>
              <w:t>内置软件负载均衡器；</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SimSun" w:cs="SimSun" w:hint="eastAsia"/>
                <w:kern w:val="0"/>
              </w:rPr>
              <w:t>提供多种负载平衡的算法，支持负载的分配，支持循环往复、权重、随机选取、外部亲和的均衡算法；</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Times New Roman" w:cs="SimSun" w:hint="eastAsia"/>
                <w:kern w:val="0"/>
              </w:rPr>
              <w:tab/>
            </w:r>
            <w:r w:rsidRPr="00496226">
              <w:rPr>
                <w:rFonts w:ascii="Times New Roman" w:eastAsia="仿宋_GB2312" w:hAnsi="SimSun" w:cs="SimSun" w:hint="eastAsia"/>
                <w:kern w:val="0"/>
              </w:rPr>
              <w:t>多机集群可提供内存复制</w:t>
            </w:r>
            <w:r w:rsidRPr="00496226">
              <w:rPr>
                <w:rFonts w:ascii="Times New Roman" w:eastAsia="仿宋_GB2312" w:hAnsi="Times New Roman" w:cs="SimSun" w:hint="eastAsia"/>
                <w:kern w:val="0"/>
              </w:rPr>
              <w:t>(In-Memory Replication)</w:t>
            </w:r>
            <w:r w:rsidRPr="00496226">
              <w:rPr>
                <w:rFonts w:ascii="Times New Roman" w:eastAsia="仿宋_GB2312" w:hAnsi="SimSun" w:cs="SimSun" w:hint="eastAsia"/>
                <w:kern w:val="0"/>
              </w:rPr>
              <w:t>、无单点故障</w:t>
            </w:r>
            <w:r w:rsidRPr="00496226">
              <w:rPr>
                <w:rFonts w:ascii="Times New Roman" w:eastAsia="仿宋_GB2312" w:hAnsi="Times New Roman" w:cs="SimSun" w:hint="eastAsia"/>
                <w:kern w:val="0"/>
              </w:rPr>
              <w:t>EJB</w:t>
            </w:r>
            <w:r w:rsidRPr="00496226">
              <w:rPr>
                <w:rFonts w:ascii="Times New Roman" w:eastAsia="仿宋_GB2312" w:hAnsi="SimSun" w:cs="SimSun" w:hint="eastAsia"/>
                <w:kern w:val="0"/>
              </w:rPr>
              <w:t>失效恢复功能；</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SimSun" w:cs="SimSun" w:hint="eastAsia"/>
                <w:kern w:val="0"/>
              </w:rPr>
              <w:t>支持服务器模版定义，从服务器模版生成的实例可以继承所有服务器模版的通用属性；</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Times New Roman" w:cs="SimSun" w:hint="eastAsia"/>
                <w:color w:val="000000"/>
                <w:kern w:val="0"/>
                <w:lang w:val="en-GB"/>
              </w:rPr>
              <w:t>#</w:t>
            </w:r>
            <w:r w:rsidRPr="00496226">
              <w:rPr>
                <w:rFonts w:ascii="Times New Roman" w:eastAsia="仿宋_GB2312" w:hAnsi="SimSun" w:cs="SimSun" w:hint="eastAsia"/>
                <w:kern w:val="0"/>
              </w:rPr>
              <w:t>支持动态集群；</w:t>
            </w:r>
          </w:p>
          <w:p w:rsidR="003D7B56" w:rsidRPr="00496226" w:rsidRDefault="003D7B56" w:rsidP="00AD6F0D">
            <w:pPr>
              <w:widowControl/>
              <w:spacing w:line="360" w:lineRule="auto"/>
              <w:ind w:left="-2"/>
              <w:jc w:val="left"/>
              <w:rPr>
                <w:rFonts w:ascii="Times New Roman" w:eastAsia="仿宋_GB2312" w:hAnsi="Times New Roman" w:cs="SimSun"/>
                <w:kern w:val="0"/>
              </w:rPr>
            </w:pPr>
            <w:r w:rsidRPr="00496226">
              <w:rPr>
                <w:rFonts w:ascii="Times New Roman" w:eastAsia="仿宋_GB2312" w:hAnsi="Times New Roman" w:cs="SimSun" w:hint="eastAsia"/>
                <w:kern w:val="0"/>
              </w:rPr>
              <w:tab/>
            </w:r>
            <w:r w:rsidRPr="00496226">
              <w:rPr>
                <w:rFonts w:ascii="Times New Roman" w:eastAsia="仿宋_GB2312" w:hAnsi="Times New Roman" w:cs="SimSun" w:hint="eastAsia"/>
                <w:color w:val="000000"/>
                <w:kern w:val="0"/>
                <w:lang w:val="en-GB"/>
              </w:rPr>
              <w:t>#</w:t>
            </w:r>
            <w:r w:rsidRPr="00496226">
              <w:rPr>
                <w:rFonts w:ascii="Times New Roman" w:eastAsia="仿宋_GB2312" w:hAnsi="SimSun" w:cs="SimSun" w:hint="eastAsia"/>
                <w:kern w:val="0"/>
              </w:rPr>
              <w:t>内置分布式缓存机制，支持将</w:t>
            </w:r>
            <w:r w:rsidRPr="00496226">
              <w:rPr>
                <w:rFonts w:ascii="Times New Roman" w:eastAsia="仿宋_GB2312" w:hAnsi="Times New Roman" w:cs="SimSun" w:hint="eastAsia"/>
                <w:kern w:val="0"/>
              </w:rPr>
              <w:t>session</w:t>
            </w:r>
            <w:r w:rsidRPr="00496226">
              <w:rPr>
                <w:rFonts w:ascii="Times New Roman" w:eastAsia="仿宋_GB2312" w:hAnsi="SimSun" w:cs="SimSun" w:hint="eastAsia"/>
                <w:kern w:val="0"/>
              </w:rPr>
              <w:t>信息基于配置写入分布式缓存；</w:t>
            </w:r>
            <w:r w:rsidRPr="00496226">
              <w:rPr>
                <w:rFonts w:ascii="Times New Roman" w:eastAsia="仿宋_GB2312" w:hAnsi="Times New Roman" w:cs="SimSun" w:hint="eastAsia"/>
                <w:kern w:val="0"/>
              </w:rPr>
              <w:tab/>
            </w:r>
          </w:p>
        </w:tc>
      </w:tr>
      <w:tr w:rsidR="003D7B56" w:rsidRPr="00496226" w:rsidTr="00AD6F0D">
        <w:trPr>
          <w:trHeight w:val="20"/>
        </w:trPr>
        <w:tc>
          <w:tcPr>
            <w:tcW w:w="817" w:type="dxa"/>
            <w:vAlign w:val="center"/>
          </w:tcPr>
          <w:p w:rsidR="003D7B56" w:rsidRPr="00496226" w:rsidRDefault="003D7B56" w:rsidP="00AD6F0D">
            <w:pPr>
              <w:widowControl/>
              <w:spacing w:line="360" w:lineRule="auto"/>
              <w:ind w:left="-2"/>
              <w:jc w:val="center"/>
              <w:rPr>
                <w:rFonts w:ascii="Times New Roman" w:eastAsia="仿宋_GB2312" w:hAnsi="Times New Roman"/>
                <w:kern w:val="0"/>
              </w:rPr>
            </w:pPr>
            <w:r w:rsidRPr="00496226">
              <w:rPr>
                <w:rFonts w:ascii="Times New Roman" w:eastAsia="仿宋_GB2312" w:hAnsi="Times New Roman" w:hint="eastAsia"/>
                <w:kern w:val="0"/>
              </w:rPr>
              <w:t>4</w:t>
            </w:r>
          </w:p>
        </w:tc>
        <w:tc>
          <w:tcPr>
            <w:tcW w:w="1701" w:type="dxa"/>
            <w:vAlign w:val="center"/>
          </w:tcPr>
          <w:p w:rsidR="003D7B56" w:rsidRPr="00496226" w:rsidRDefault="003D7B56" w:rsidP="00AD6F0D">
            <w:pPr>
              <w:widowControl/>
              <w:spacing w:line="360" w:lineRule="auto"/>
              <w:ind w:left="-2"/>
              <w:jc w:val="center"/>
              <w:rPr>
                <w:rFonts w:ascii="Times New Roman" w:eastAsia="仿宋_GB2312" w:hAnsi="Times New Roman" w:cs="SimSun"/>
                <w:kern w:val="0"/>
              </w:rPr>
            </w:pPr>
            <w:r w:rsidRPr="00496226">
              <w:rPr>
                <w:rFonts w:ascii="Times New Roman" w:eastAsia="仿宋_GB2312" w:hAnsi="SimSun" w:cs="SimSun" w:hint="eastAsia"/>
                <w:kern w:val="0"/>
              </w:rPr>
              <w:t>集成性</w:t>
            </w:r>
          </w:p>
        </w:tc>
        <w:tc>
          <w:tcPr>
            <w:tcW w:w="6237" w:type="dxa"/>
            <w:vAlign w:val="center"/>
          </w:tcPr>
          <w:p w:rsidR="003D7B56" w:rsidRPr="00496226" w:rsidRDefault="003D7B56" w:rsidP="00AD6F0D">
            <w:pPr>
              <w:widowControl/>
              <w:spacing w:line="360" w:lineRule="auto"/>
              <w:jc w:val="left"/>
              <w:rPr>
                <w:rFonts w:ascii="Times New Roman" w:eastAsia="仿宋_GB2312" w:hAnsi="Times New Roman" w:cs="Arial"/>
                <w:kern w:val="0"/>
              </w:rPr>
            </w:pPr>
            <w:r w:rsidRPr="00496226">
              <w:rPr>
                <w:rFonts w:ascii="Times New Roman" w:eastAsia="仿宋_GB2312" w:hAnsi="SimSun" w:cs="Arial" w:hint="eastAsia"/>
                <w:kern w:val="0"/>
              </w:rPr>
              <w:t>内置的支持同非</w:t>
            </w:r>
            <w:r w:rsidRPr="00496226">
              <w:rPr>
                <w:rFonts w:ascii="Times New Roman" w:eastAsia="仿宋_GB2312" w:hAnsi="Times New Roman" w:cs="Arial" w:hint="eastAsia"/>
                <w:kern w:val="0"/>
              </w:rPr>
              <w:t>Java</w:t>
            </w:r>
            <w:r w:rsidRPr="00496226">
              <w:rPr>
                <w:rFonts w:ascii="Times New Roman" w:eastAsia="仿宋_GB2312" w:hAnsi="SimSun" w:cs="Arial" w:hint="eastAsia"/>
                <w:kern w:val="0"/>
              </w:rPr>
              <w:t>中间件</w:t>
            </w:r>
            <w:r w:rsidRPr="00496226">
              <w:rPr>
                <w:rFonts w:ascii="Times New Roman" w:eastAsia="仿宋_GB2312" w:hAnsi="Times New Roman" w:cs="Arial" w:hint="eastAsia"/>
                <w:kern w:val="0"/>
              </w:rPr>
              <w:t>Tuxedo</w:t>
            </w:r>
            <w:r w:rsidRPr="00496226">
              <w:rPr>
                <w:rFonts w:ascii="Times New Roman" w:eastAsia="仿宋_GB2312" w:hAnsi="SimSun" w:cs="Arial" w:hint="eastAsia"/>
                <w:kern w:val="0"/>
              </w:rPr>
              <w:t>的双向调用集成，而不需要另外购买相应的产品</w:t>
            </w:r>
          </w:p>
          <w:p w:rsidR="003D7B56" w:rsidRPr="00496226" w:rsidRDefault="003D7B56" w:rsidP="00AD6F0D">
            <w:pPr>
              <w:widowControl/>
              <w:spacing w:line="360" w:lineRule="auto"/>
              <w:jc w:val="left"/>
              <w:rPr>
                <w:rFonts w:ascii="Times New Roman" w:eastAsia="仿宋_GB2312" w:hAnsi="Times New Roman" w:cs="SimSun"/>
                <w:kern w:val="0"/>
              </w:rPr>
            </w:pPr>
            <w:r w:rsidRPr="00496226">
              <w:rPr>
                <w:rFonts w:ascii="Times New Roman" w:eastAsia="仿宋_GB2312" w:hAnsi="SimSun" w:cs="Arial" w:hint="eastAsia"/>
                <w:kern w:val="0"/>
              </w:rPr>
              <w:t>支持</w:t>
            </w:r>
            <w:r w:rsidRPr="00496226">
              <w:rPr>
                <w:rFonts w:ascii="Times New Roman" w:eastAsia="仿宋_GB2312" w:hAnsi="Times New Roman" w:cs="Arial" w:hint="eastAsia"/>
                <w:kern w:val="0"/>
              </w:rPr>
              <w:t>J2CA1.5</w:t>
            </w:r>
            <w:r w:rsidRPr="00496226">
              <w:rPr>
                <w:rFonts w:ascii="Times New Roman" w:eastAsia="仿宋_GB2312" w:hAnsi="SimSun" w:cs="Arial" w:hint="eastAsia"/>
                <w:kern w:val="0"/>
              </w:rPr>
              <w:t>，</w:t>
            </w:r>
            <w:r w:rsidRPr="00496226">
              <w:rPr>
                <w:rFonts w:ascii="Times New Roman" w:eastAsia="仿宋_GB2312" w:hAnsi="Times New Roman" w:cs="Arial" w:hint="eastAsia"/>
                <w:kern w:val="0"/>
              </w:rPr>
              <w:t>1.0</w:t>
            </w:r>
            <w:r w:rsidRPr="00496226">
              <w:rPr>
                <w:rFonts w:ascii="Times New Roman" w:eastAsia="仿宋_GB2312" w:hAnsi="SimSun" w:cs="Arial" w:hint="eastAsia"/>
                <w:kern w:val="0"/>
              </w:rPr>
              <w:t>标准访问打包应用和遗留应用</w:t>
            </w:r>
          </w:p>
        </w:tc>
      </w:tr>
      <w:tr w:rsidR="003D7B56" w:rsidRPr="00496226" w:rsidTr="00AD6F0D">
        <w:trPr>
          <w:trHeight w:val="20"/>
        </w:trPr>
        <w:tc>
          <w:tcPr>
            <w:tcW w:w="817" w:type="dxa"/>
            <w:vAlign w:val="center"/>
          </w:tcPr>
          <w:p w:rsidR="003D7B56" w:rsidRPr="00496226" w:rsidRDefault="003D7B56" w:rsidP="00AD6F0D">
            <w:pPr>
              <w:widowControl/>
              <w:spacing w:line="360" w:lineRule="auto"/>
              <w:ind w:left="-2"/>
              <w:jc w:val="center"/>
              <w:rPr>
                <w:rFonts w:ascii="Times New Roman" w:eastAsia="仿宋_GB2312" w:hAnsi="Times New Roman"/>
                <w:kern w:val="0"/>
              </w:rPr>
            </w:pPr>
            <w:r w:rsidRPr="00496226">
              <w:rPr>
                <w:rFonts w:ascii="Times New Roman" w:eastAsia="仿宋_GB2312" w:hAnsi="Times New Roman" w:hint="eastAsia"/>
                <w:kern w:val="0"/>
              </w:rPr>
              <w:lastRenderedPageBreak/>
              <w:t>5</w:t>
            </w:r>
          </w:p>
        </w:tc>
        <w:tc>
          <w:tcPr>
            <w:tcW w:w="1701" w:type="dxa"/>
            <w:vAlign w:val="center"/>
          </w:tcPr>
          <w:p w:rsidR="003D7B56" w:rsidRPr="00496226" w:rsidRDefault="003D7B56" w:rsidP="00AD6F0D">
            <w:pPr>
              <w:widowControl/>
              <w:spacing w:line="360" w:lineRule="auto"/>
              <w:ind w:left="-2"/>
              <w:jc w:val="center"/>
              <w:rPr>
                <w:rFonts w:ascii="Times New Roman" w:eastAsia="仿宋_GB2312" w:hAnsi="Times New Roman" w:cs="SimSun"/>
                <w:kern w:val="0"/>
              </w:rPr>
            </w:pPr>
            <w:r w:rsidRPr="00496226">
              <w:rPr>
                <w:rFonts w:ascii="Times New Roman" w:eastAsia="仿宋_GB2312" w:hAnsi="SimSun" w:cs="SimSun" w:hint="eastAsia"/>
                <w:kern w:val="0"/>
              </w:rPr>
              <w:t>持续可用性</w:t>
            </w:r>
          </w:p>
        </w:tc>
        <w:tc>
          <w:tcPr>
            <w:tcW w:w="6237" w:type="dxa"/>
            <w:vAlign w:val="center"/>
          </w:tcPr>
          <w:p w:rsidR="003D7B56" w:rsidRPr="00496226" w:rsidRDefault="003D7B56" w:rsidP="00AD6F0D">
            <w:pPr>
              <w:widowControl/>
              <w:spacing w:line="360" w:lineRule="auto"/>
              <w:jc w:val="left"/>
              <w:rPr>
                <w:rFonts w:ascii="Times New Roman" w:eastAsia="仿宋_GB2312" w:hAnsi="Times New Roman"/>
              </w:rPr>
            </w:pPr>
            <w:r w:rsidRPr="00496226">
              <w:rPr>
                <w:rFonts w:ascii="Times New Roman" w:eastAsia="仿宋_GB2312" w:hAnsi="Times New Roman" w:cs="SimSun" w:hint="eastAsia"/>
                <w:color w:val="000000"/>
                <w:kern w:val="0"/>
                <w:lang w:val="en-GB"/>
              </w:rPr>
              <w:t>#</w:t>
            </w:r>
            <w:r w:rsidRPr="00496226">
              <w:rPr>
                <w:rFonts w:ascii="Times New Roman" w:eastAsia="仿宋_GB2312" w:hAnsi="SimSun" w:hint="eastAsia"/>
              </w:rPr>
              <w:t>支持跨域的</w:t>
            </w:r>
            <w:r w:rsidRPr="00496226">
              <w:rPr>
                <w:rFonts w:ascii="Times New Roman" w:eastAsia="仿宋_GB2312" w:hAnsi="Times New Roman" w:hint="eastAsia"/>
              </w:rPr>
              <w:t>XA</w:t>
            </w:r>
            <w:r w:rsidRPr="00496226">
              <w:rPr>
                <w:rFonts w:ascii="Times New Roman" w:eastAsia="仿宋_GB2312" w:hAnsi="SimSun" w:hint="eastAsia"/>
              </w:rPr>
              <w:t>事务恢复。</w:t>
            </w:r>
          </w:p>
          <w:p w:rsidR="003D7B56" w:rsidRPr="00496226" w:rsidRDefault="003D7B56" w:rsidP="00AD6F0D">
            <w:pPr>
              <w:widowControl/>
              <w:spacing w:line="360" w:lineRule="auto"/>
              <w:jc w:val="left"/>
              <w:rPr>
                <w:rFonts w:ascii="Times New Roman" w:eastAsia="仿宋_GB2312" w:hAnsi="Times New Roman"/>
              </w:rPr>
            </w:pPr>
            <w:r w:rsidRPr="00496226">
              <w:rPr>
                <w:rFonts w:ascii="Times New Roman" w:eastAsia="仿宋_GB2312" w:hAnsi="Times New Roman" w:cs="SimSun" w:hint="eastAsia"/>
                <w:color w:val="000000"/>
                <w:kern w:val="0"/>
                <w:lang w:val="en-GB"/>
              </w:rPr>
              <w:t>#</w:t>
            </w:r>
            <w:r w:rsidRPr="00496226">
              <w:rPr>
                <w:rFonts w:ascii="Times New Roman" w:eastAsia="仿宋_GB2312" w:hAnsi="SimSun" w:hint="eastAsia"/>
              </w:rPr>
              <w:t>支持应用服务器的零宕机打补丁。</w:t>
            </w:r>
          </w:p>
          <w:p w:rsidR="003D7B56" w:rsidRPr="00496226" w:rsidRDefault="003D7B56" w:rsidP="00AD6F0D">
            <w:pPr>
              <w:widowControl/>
              <w:spacing w:line="360" w:lineRule="auto"/>
              <w:jc w:val="left"/>
              <w:rPr>
                <w:rFonts w:ascii="Times New Roman" w:eastAsia="仿宋_GB2312" w:hAnsi="Times New Roman"/>
              </w:rPr>
            </w:pPr>
            <w:r w:rsidRPr="00496226">
              <w:rPr>
                <w:rFonts w:ascii="Times New Roman" w:eastAsia="仿宋_GB2312" w:hAnsi="Times New Roman" w:cs="SimSun" w:hint="eastAsia"/>
                <w:color w:val="000000"/>
                <w:kern w:val="0"/>
                <w:lang w:val="en-GB"/>
              </w:rPr>
              <w:t>#</w:t>
            </w:r>
            <w:r w:rsidRPr="00496226">
              <w:rPr>
                <w:rFonts w:ascii="Times New Roman" w:eastAsia="仿宋_GB2312" w:hAnsi="SimSun" w:hint="eastAsia"/>
              </w:rPr>
              <w:t>提供多数据中心环境下应用配置同步及迁移的工具。</w:t>
            </w:r>
          </w:p>
        </w:tc>
      </w:tr>
      <w:tr w:rsidR="003D7B56" w:rsidRPr="00496226" w:rsidTr="00AD6F0D">
        <w:trPr>
          <w:trHeight w:val="20"/>
        </w:trPr>
        <w:tc>
          <w:tcPr>
            <w:tcW w:w="817" w:type="dxa"/>
            <w:vAlign w:val="center"/>
          </w:tcPr>
          <w:p w:rsidR="003D7B56" w:rsidRPr="00496226" w:rsidRDefault="003D7B56" w:rsidP="00AD6F0D">
            <w:pPr>
              <w:widowControl/>
              <w:spacing w:line="360" w:lineRule="auto"/>
              <w:ind w:left="-2"/>
              <w:jc w:val="center"/>
              <w:rPr>
                <w:rFonts w:ascii="Times New Roman" w:eastAsia="仿宋_GB2312" w:hAnsi="Times New Roman"/>
                <w:kern w:val="0"/>
              </w:rPr>
            </w:pPr>
            <w:r w:rsidRPr="00496226">
              <w:rPr>
                <w:rFonts w:ascii="Times New Roman" w:eastAsia="仿宋_GB2312" w:hAnsi="Times New Roman" w:hint="eastAsia"/>
                <w:kern w:val="0"/>
              </w:rPr>
              <w:t>6</w:t>
            </w:r>
          </w:p>
        </w:tc>
        <w:tc>
          <w:tcPr>
            <w:tcW w:w="1701" w:type="dxa"/>
            <w:vAlign w:val="center"/>
          </w:tcPr>
          <w:p w:rsidR="003D7B56" w:rsidRPr="00496226" w:rsidRDefault="003D7B56" w:rsidP="00AD6F0D">
            <w:pPr>
              <w:widowControl/>
              <w:spacing w:line="360" w:lineRule="auto"/>
              <w:ind w:left="-2"/>
              <w:jc w:val="center"/>
              <w:rPr>
                <w:rFonts w:ascii="Times New Roman" w:eastAsia="仿宋_GB2312" w:hAnsi="Times New Roman" w:cs="SimSun"/>
                <w:kern w:val="0"/>
              </w:rPr>
            </w:pPr>
            <w:r w:rsidRPr="00496226">
              <w:rPr>
                <w:rFonts w:ascii="Times New Roman" w:eastAsia="仿宋_GB2312" w:hAnsi="SimSun" w:cs="SimSun" w:hint="eastAsia"/>
                <w:kern w:val="0"/>
              </w:rPr>
              <w:t>安装部署</w:t>
            </w:r>
          </w:p>
        </w:tc>
        <w:tc>
          <w:tcPr>
            <w:tcW w:w="6237" w:type="dxa"/>
            <w:vAlign w:val="center"/>
          </w:tcPr>
          <w:p w:rsidR="003D7B56" w:rsidRPr="00496226" w:rsidRDefault="003D7B56" w:rsidP="00AD6F0D">
            <w:pPr>
              <w:widowControl/>
              <w:spacing w:line="360" w:lineRule="auto"/>
              <w:jc w:val="left"/>
              <w:rPr>
                <w:rFonts w:ascii="Times New Roman" w:eastAsia="仿宋_GB2312" w:hAnsi="Times New Roman"/>
              </w:rPr>
            </w:pPr>
            <w:r w:rsidRPr="00496226">
              <w:rPr>
                <w:rFonts w:ascii="Times New Roman" w:eastAsia="仿宋_GB2312" w:hAnsi="SimSun" w:hint="eastAsia"/>
              </w:rPr>
              <w:t>对主流商用数据库如</w:t>
            </w:r>
            <w:r w:rsidRPr="00496226">
              <w:rPr>
                <w:rFonts w:ascii="Times New Roman" w:eastAsia="仿宋_GB2312" w:hAnsi="Times New Roman" w:hint="eastAsia"/>
              </w:rPr>
              <w:t xml:space="preserve"> Oracle</w:t>
            </w:r>
            <w:r w:rsidRPr="00496226">
              <w:rPr>
                <w:rFonts w:ascii="Times New Roman" w:eastAsia="仿宋_GB2312" w:hAnsi="SimSun" w:hint="eastAsia"/>
              </w:rPr>
              <w:t>、</w:t>
            </w:r>
            <w:r w:rsidRPr="00496226">
              <w:rPr>
                <w:rFonts w:ascii="Times New Roman" w:eastAsia="仿宋_GB2312" w:hAnsi="Times New Roman" w:hint="eastAsia"/>
              </w:rPr>
              <w:t>DB2</w:t>
            </w:r>
            <w:r w:rsidRPr="00496226">
              <w:rPr>
                <w:rFonts w:ascii="Times New Roman" w:eastAsia="仿宋_GB2312" w:hAnsi="SimSun" w:hint="eastAsia"/>
              </w:rPr>
              <w:t>、</w:t>
            </w:r>
            <w:r w:rsidRPr="00496226">
              <w:rPr>
                <w:rFonts w:ascii="Times New Roman" w:eastAsia="仿宋_GB2312" w:hAnsi="Times New Roman" w:hint="eastAsia"/>
              </w:rPr>
              <w:t>SQL Server</w:t>
            </w:r>
            <w:r w:rsidRPr="00496226">
              <w:rPr>
                <w:rFonts w:ascii="Times New Roman" w:eastAsia="仿宋_GB2312" w:hAnsi="SimSun" w:hint="eastAsia"/>
              </w:rPr>
              <w:t>等，提供的数据库连接池</w:t>
            </w:r>
            <w:r w:rsidRPr="00496226">
              <w:rPr>
                <w:rFonts w:ascii="Times New Roman" w:eastAsia="仿宋_GB2312" w:hAnsi="Times New Roman" w:hint="eastAsia"/>
              </w:rPr>
              <w:t>(Multi-Pool)</w:t>
            </w:r>
            <w:r w:rsidRPr="00496226">
              <w:rPr>
                <w:rFonts w:ascii="Times New Roman" w:eastAsia="仿宋_GB2312" w:hAnsi="SimSun" w:hint="eastAsia"/>
              </w:rPr>
              <w:t>技术；支持两阶段部署技术；</w:t>
            </w:r>
          </w:p>
          <w:p w:rsidR="003D7B56" w:rsidRPr="00496226" w:rsidRDefault="003D7B56" w:rsidP="00AD6F0D">
            <w:pPr>
              <w:widowControl/>
              <w:spacing w:line="360" w:lineRule="auto"/>
              <w:jc w:val="left"/>
              <w:rPr>
                <w:rFonts w:ascii="Times New Roman" w:eastAsia="仿宋_GB2312" w:hAnsi="Times New Roman"/>
              </w:rPr>
            </w:pPr>
            <w:r w:rsidRPr="00496226">
              <w:rPr>
                <w:rFonts w:ascii="Times New Roman" w:eastAsia="仿宋_GB2312" w:hAnsi="SimSun" w:hint="eastAsia"/>
              </w:rPr>
              <w:t>支持应用的不停顿升级，同一个应用可以发布多个版本；</w:t>
            </w:r>
          </w:p>
          <w:p w:rsidR="003D7B56" w:rsidRPr="00496226" w:rsidRDefault="003D7B56" w:rsidP="00AD6F0D">
            <w:pPr>
              <w:widowControl/>
              <w:spacing w:line="360" w:lineRule="auto"/>
              <w:jc w:val="left"/>
              <w:rPr>
                <w:rFonts w:ascii="Times New Roman" w:eastAsia="仿宋_GB2312" w:hAnsi="Times New Roman"/>
              </w:rPr>
            </w:pPr>
            <w:r w:rsidRPr="00496226">
              <w:rPr>
                <w:rFonts w:ascii="Times New Roman" w:eastAsia="仿宋_GB2312" w:hAnsi="SimSun" w:hint="eastAsia"/>
              </w:rPr>
              <w:t>支持</w:t>
            </w:r>
            <w:r w:rsidRPr="00496226">
              <w:rPr>
                <w:rFonts w:ascii="Times New Roman" w:eastAsia="仿宋_GB2312" w:hAnsi="Times New Roman" w:hint="eastAsia"/>
              </w:rPr>
              <w:t xml:space="preserve"> JSR 88</w:t>
            </w:r>
            <w:r w:rsidRPr="00496226">
              <w:rPr>
                <w:rFonts w:ascii="Times New Roman" w:eastAsia="仿宋_GB2312" w:hAnsi="SimSun" w:hint="eastAsia"/>
              </w:rPr>
              <w:t>标准，应用的部署和升级可以预先制定时间计划。升级失败，可自动回退到老版本</w:t>
            </w:r>
          </w:p>
        </w:tc>
      </w:tr>
      <w:tr w:rsidR="003D7B56" w:rsidRPr="00496226" w:rsidTr="00AD6F0D">
        <w:trPr>
          <w:trHeight w:val="20"/>
        </w:trPr>
        <w:tc>
          <w:tcPr>
            <w:tcW w:w="817" w:type="dxa"/>
            <w:vAlign w:val="center"/>
          </w:tcPr>
          <w:p w:rsidR="003D7B56" w:rsidRPr="00496226" w:rsidRDefault="003D7B56" w:rsidP="00AD6F0D">
            <w:pPr>
              <w:widowControl/>
              <w:spacing w:line="360" w:lineRule="auto"/>
              <w:ind w:left="-2"/>
              <w:jc w:val="center"/>
              <w:rPr>
                <w:rFonts w:ascii="Times New Roman" w:eastAsia="仿宋_GB2312" w:hAnsi="Times New Roman"/>
                <w:kern w:val="0"/>
              </w:rPr>
            </w:pPr>
            <w:r w:rsidRPr="00496226">
              <w:rPr>
                <w:rFonts w:ascii="Times New Roman" w:eastAsia="仿宋_GB2312" w:hAnsi="Times New Roman" w:hint="eastAsia"/>
                <w:kern w:val="0"/>
              </w:rPr>
              <w:t>7</w:t>
            </w:r>
          </w:p>
        </w:tc>
        <w:tc>
          <w:tcPr>
            <w:tcW w:w="1701" w:type="dxa"/>
            <w:vAlign w:val="center"/>
          </w:tcPr>
          <w:p w:rsidR="003D7B56" w:rsidRPr="00496226" w:rsidRDefault="003D7B56" w:rsidP="00AD6F0D">
            <w:pPr>
              <w:widowControl/>
              <w:spacing w:line="360" w:lineRule="auto"/>
              <w:ind w:left="-2"/>
              <w:jc w:val="center"/>
              <w:rPr>
                <w:rFonts w:ascii="Times New Roman" w:eastAsia="仿宋_GB2312" w:hAnsi="Times New Roman" w:cs="SimSun"/>
                <w:kern w:val="0"/>
              </w:rPr>
            </w:pPr>
            <w:r w:rsidRPr="00496226">
              <w:rPr>
                <w:rFonts w:ascii="Times New Roman" w:eastAsia="仿宋_GB2312" w:hAnsi="SimSun" w:cs="SimSun" w:hint="eastAsia"/>
                <w:kern w:val="0"/>
              </w:rPr>
              <w:t>管理功能</w:t>
            </w:r>
          </w:p>
        </w:tc>
        <w:tc>
          <w:tcPr>
            <w:tcW w:w="6237" w:type="dxa"/>
            <w:vAlign w:val="center"/>
          </w:tcPr>
          <w:p w:rsidR="003D7B56" w:rsidRPr="00496226" w:rsidRDefault="003D7B56" w:rsidP="00AD6F0D">
            <w:pPr>
              <w:widowControl/>
              <w:spacing w:line="360" w:lineRule="auto"/>
              <w:jc w:val="left"/>
              <w:rPr>
                <w:rFonts w:ascii="Times New Roman" w:eastAsia="仿宋_GB2312" w:hAnsi="Times New Roman"/>
              </w:rPr>
            </w:pPr>
            <w:r w:rsidRPr="00496226">
              <w:rPr>
                <w:rFonts w:ascii="Times New Roman" w:eastAsia="仿宋_GB2312" w:hAnsi="SimSun" w:hint="eastAsia"/>
              </w:rPr>
              <w:t>提供统一的域管理功能，允许用户通过集中的一个控制台来实现对多台主机上的应用、资源、</w:t>
            </w:r>
            <w:r w:rsidRPr="00496226">
              <w:rPr>
                <w:rFonts w:ascii="Times New Roman" w:eastAsia="仿宋_GB2312" w:hAnsi="Times New Roman" w:hint="eastAsia"/>
              </w:rPr>
              <w:t>J2EE</w:t>
            </w:r>
            <w:r w:rsidRPr="00496226">
              <w:rPr>
                <w:rFonts w:ascii="Times New Roman" w:eastAsia="仿宋_GB2312" w:hAnsi="SimSun" w:hint="eastAsia"/>
              </w:rPr>
              <w:t>实例进行有效管理；</w:t>
            </w:r>
          </w:p>
          <w:p w:rsidR="003D7B56" w:rsidRPr="00496226" w:rsidRDefault="003D7B56" w:rsidP="00AD6F0D">
            <w:pPr>
              <w:widowControl/>
              <w:spacing w:line="360" w:lineRule="auto"/>
              <w:jc w:val="left"/>
              <w:rPr>
                <w:rFonts w:ascii="Times New Roman" w:eastAsia="仿宋_GB2312" w:hAnsi="Times New Roman"/>
              </w:rPr>
            </w:pPr>
            <w:r w:rsidRPr="00496226">
              <w:rPr>
                <w:rFonts w:ascii="Times New Roman" w:eastAsia="仿宋_GB2312" w:hAnsi="SimSun" w:hint="eastAsia"/>
              </w:rPr>
              <w:t>可实现线程池的自动调度功能；</w:t>
            </w:r>
          </w:p>
          <w:p w:rsidR="003D7B56" w:rsidRPr="00496226" w:rsidRDefault="003D7B56" w:rsidP="00AD6F0D">
            <w:pPr>
              <w:widowControl/>
              <w:spacing w:line="360" w:lineRule="auto"/>
              <w:jc w:val="left"/>
              <w:rPr>
                <w:rFonts w:ascii="Times New Roman" w:eastAsia="仿宋_GB2312" w:hAnsi="Times New Roman"/>
              </w:rPr>
            </w:pPr>
            <w:r w:rsidRPr="00496226">
              <w:rPr>
                <w:rFonts w:ascii="Times New Roman" w:eastAsia="仿宋_GB2312" w:hAnsi="SimSun" w:hint="eastAsia"/>
              </w:rPr>
              <w:t>支持基于</w:t>
            </w:r>
            <w:r w:rsidRPr="00496226">
              <w:rPr>
                <w:rFonts w:ascii="Times New Roman" w:eastAsia="仿宋_GB2312" w:hAnsi="Times New Roman" w:hint="eastAsia"/>
              </w:rPr>
              <w:t>Jython</w:t>
            </w:r>
            <w:r w:rsidRPr="00496226">
              <w:rPr>
                <w:rFonts w:ascii="Times New Roman" w:eastAsia="仿宋_GB2312" w:hAnsi="SimSun" w:hint="eastAsia"/>
              </w:rPr>
              <w:t>的脚本语言，实现可客户化的命令行管理；</w:t>
            </w:r>
          </w:p>
          <w:p w:rsidR="003D7B56" w:rsidRPr="00496226" w:rsidRDefault="003D7B56" w:rsidP="00AD6F0D">
            <w:pPr>
              <w:widowControl/>
              <w:spacing w:line="360" w:lineRule="auto"/>
              <w:jc w:val="left"/>
              <w:rPr>
                <w:rFonts w:ascii="Times New Roman" w:eastAsia="仿宋_GB2312" w:hAnsi="Times New Roman"/>
              </w:rPr>
            </w:pPr>
            <w:r w:rsidRPr="00496226">
              <w:rPr>
                <w:rFonts w:ascii="Times New Roman" w:eastAsia="仿宋_GB2312" w:hAnsi="SimSun" w:hint="eastAsia"/>
              </w:rPr>
              <w:t>提供统一的诊断框架，实现服务器容器的监控；</w:t>
            </w:r>
          </w:p>
          <w:p w:rsidR="003D7B56" w:rsidRPr="00496226" w:rsidRDefault="003D7B56" w:rsidP="00AD6F0D">
            <w:pPr>
              <w:widowControl/>
              <w:spacing w:line="360" w:lineRule="auto"/>
              <w:jc w:val="left"/>
              <w:rPr>
                <w:rFonts w:ascii="Times New Roman" w:eastAsia="仿宋_GB2312" w:hAnsi="Times New Roman"/>
              </w:rPr>
            </w:pPr>
            <w:r w:rsidRPr="00496226">
              <w:rPr>
                <w:rFonts w:ascii="Times New Roman" w:eastAsia="仿宋_GB2312" w:hAnsi="SimSun" w:hint="eastAsia"/>
              </w:rPr>
              <w:t>通过安全服务提供商接口</w:t>
            </w:r>
            <w:r w:rsidRPr="00496226">
              <w:rPr>
                <w:rFonts w:ascii="Times New Roman" w:eastAsia="仿宋_GB2312" w:hAnsi="Times New Roman" w:hint="eastAsia"/>
              </w:rPr>
              <w:t>(SSPI)</w:t>
            </w:r>
            <w:r w:rsidRPr="00496226">
              <w:rPr>
                <w:rFonts w:ascii="Times New Roman" w:eastAsia="仿宋_GB2312" w:hAnsi="SimSun" w:hint="eastAsia"/>
              </w:rPr>
              <w:t>实现安全基础架构并支持</w:t>
            </w:r>
            <w:r w:rsidRPr="00496226">
              <w:rPr>
                <w:rFonts w:ascii="Times New Roman" w:eastAsia="仿宋_GB2312" w:hAnsi="Times New Roman" w:hint="eastAsia"/>
              </w:rPr>
              <w:t>PNEGO</w:t>
            </w:r>
            <w:r w:rsidRPr="00496226">
              <w:rPr>
                <w:rFonts w:ascii="Times New Roman" w:eastAsia="仿宋_GB2312" w:hAnsi="SimSun" w:hint="eastAsia"/>
              </w:rPr>
              <w:t>、</w:t>
            </w:r>
            <w:r w:rsidRPr="00496226">
              <w:rPr>
                <w:rFonts w:ascii="Times New Roman" w:eastAsia="仿宋_GB2312" w:hAnsi="Times New Roman" w:hint="eastAsia"/>
              </w:rPr>
              <w:t>SAML</w:t>
            </w:r>
            <w:r w:rsidRPr="00496226">
              <w:rPr>
                <w:rFonts w:ascii="Times New Roman" w:eastAsia="仿宋_GB2312" w:hAnsi="SimSun" w:hint="eastAsia"/>
              </w:rPr>
              <w:t>、</w:t>
            </w:r>
            <w:r w:rsidRPr="00496226">
              <w:rPr>
                <w:rFonts w:ascii="Times New Roman" w:eastAsia="仿宋_GB2312" w:hAnsi="Times New Roman" w:hint="eastAsia"/>
              </w:rPr>
              <w:t>Certificate Path</w:t>
            </w:r>
            <w:r w:rsidRPr="00496226">
              <w:rPr>
                <w:rFonts w:ascii="Times New Roman" w:eastAsia="仿宋_GB2312" w:hAnsi="SimSun" w:hint="eastAsia"/>
              </w:rPr>
              <w:t>安全提供商、</w:t>
            </w:r>
            <w:r w:rsidRPr="00496226">
              <w:rPr>
                <w:rFonts w:ascii="Times New Roman" w:eastAsia="仿宋_GB2312" w:hAnsi="Times New Roman" w:hint="eastAsia"/>
              </w:rPr>
              <w:t>RDBMS</w:t>
            </w:r>
            <w:r w:rsidRPr="00496226">
              <w:rPr>
                <w:rFonts w:ascii="Times New Roman" w:eastAsia="仿宋_GB2312" w:hAnsi="SimSun" w:hint="eastAsia"/>
              </w:rPr>
              <w:t>和</w:t>
            </w:r>
            <w:r w:rsidRPr="00496226">
              <w:rPr>
                <w:rFonts w:ascii="Times New Roman" w:eastAsia="仿宋_GB2312" w:hAnsi="Times New Roman" w:hint="eastAsia"/>
              </w:rPr>
              <w:t>Windows NT</w:t>
            </w:r>
            <w:r w:rsidRPr="00496226">
              <w:rPr>
                <w:rFonts w:ascii="Times New Roman" w:eastAsia="仿宋_GB2312" w:hAnsi="SimSun" w:hint="eastAsia"/>
              </w:rPr>
              <w:t>认证提供商等的支持；</w:t>
            </w:r>
          </w:p>
          <w:p w:rsidR="003D7B56" w:rsidRPr="00496226" w:rsidRDefault="003D7B56" w:rsidP="00AD6F0D">
            <w:pPr>
              <w:widowControl/>
              <w:spacing w:line="360" w:lineRule="auto"/>
              <w:jc w:val="left"/>
              <w:rPr>
                <w:rFonts w:ascii="Times New Roman" w:eastAsia="仿宋_GB2312" w:hAnsi="Times New Roman"/>
              </w:rPr>
            </w:pPr>
            <w:r w:rsidRPr="00496226">
              <w:rPr>
                <w:rFonts w:ascii="Times New Roman" w:eastAsia="仿宋_GB2312" w:hAnsi="SimSun" w:hint="eastAsia"/>
              </w:rPr>
              <w:t>故障情况下，支持自动和手动的集群切换；</w:t>
            </w:r>
          </w:p>
          <w:p w:rsidR="003D7B56" w:rsidRPr="00496226" w:rsidRDefault="003D7B56" w:rsidP="00AD6F0D">
            <w:pPr>
              <w:widowControl/>
              <w:spacing w:line="360" w:lineRule="auto"/>
              <w:jc w:val="left"/>
              <w:rPr>
                <w:rFonts w:ascii="Times New Roman" w:eastAsia="仿宋_GB2312" w:hAnsi="Times New Roman"/>
              </w:rPr>
            </w:pPr>
            <w:r w:rsidRPr="00496226">
              <w:rPr>
                <w:rFonts w:ascii="Times New Roman" w:eastAsia="仿宋_GB2312" w:hAnsi="SimSun" w:hint="eastAsia"/>
              </w:rPr>
              <w:t>支持管理模式把对应用程序的访问限制到配置的管理通道，支持</w:t>
            </w:r>
            <w:r w:rsidRPr="00496226">
              <w:rPr>
                <w:rFonts w:ascii="Times New Roman" w:eastAsia="仿宋_GB2312" w:hAnsi="Times New Roman" w:hint="eastAsia"/>
              </w:rPr>
              <w:t>sanity</w:t>
            </w:r>
            <w:r w:rsidRPr="00496226">
              <w:rPr>
                <w:rFonts w:ascii="Times New Roman" w:eastAsia="仿宋_GB2312" w:hAnsi="SimSun" w:hint="eastAsia"/>
              </w:rPr>
              <w:t>检查机制而不干扰客户端；</w:t>
            </w:r>
          </w:p>
          <w:p w:rsidR="003D7B56" w:rsidRPr="00496226" w:rsidRDefault="003D7B56" w:rsidP="00AD6F0D">
            <w:pPr>
              <w:widowControl/>
              <w:spacing w:line="360" w:lineRule="auto"/>
              <w:jc w:val="left"/>
              <w:rPr>
                <w:rFonts w:ascii="Times New Roman" w:eastAsia="仿宋_GB2312" w:hAnsi="Times New Roman"/>
              </w:rPr>
            </w:pPr>
            <w:r w:rsidRPr="00496226">
              <w:rPr>
                <w:rFonts w:ascii="Times New Roman" w:eastAsia="仿宋_GB2312" w:hAnsi="SimSun" w:hint="eastAsia"/>
              </w:rPr>
              <w:t>提供过载功能，保护服务器免于出现内存耗尽</w:t>
            </w:r>
            <w:r w:rsidRPr="00496226">
              <w:rPr>
                <w:rFonts w:ascii="Times New Roman" w:eastAsia="仿宋_GB2312" w:hAnsi="Times New Roman" w:hint="eastAsia"/>
              </w:rPr>
              <w:t>(out-of-memory</w:t>
            </w:r>
            <w:r w:rsidRPr="00496226">
              <w:rPr>
                <w:rFonts w:ascii="Times New Roman" w:eastAsia="仿宋_GB2312" w:hAnsi="SimSun" w:hint="eastAsia"/>
              </w:rPr>
              <w:t>，</w:t>
            </w:r>
            <w:r w:rsidRPr="00496226">
              <w:rPr>
                <w:rFonts w:ascii="Times New Roman" w:eastAsia="仿宋_GB2312" w:hAnsi="Times New Roman" w:hint="eastAsia"/>
              </w:rPr>
              <w:t>OOM)</w:t>
            </w:r>
            <w:r w:rsidRPr="00496226">
              <w:rPr>
                <w:rFonts w:ascii="Times New Roman" w:eastAsia="仿宋_GB2312" w:hAnsi="SimSun" w:hint="eastAsia"/>
              </w:rPr>
              <w:t>的异常；</w:t>
            </w:r>
          </w:p>
          <w:p w:rsidR="003D7B56" w:rsidRPr="00496226" w:rsidRDefault="003D7B56" w:rsidP="00AD6F0D">
            <w:pPr>
              <w:widowControl/>
              <w:spacing w:line="360" w:lineRule="auto"/>
              <w:jc w:val="left"/>
              <w:rPr>
                <w:rFonts w:ascii="Times New Roman" w:eastAsia="仿宋_GB2312" w:hAnsi="Times New Roman"/>
              </w:rPr>
            </w:pPr>
            <w:r w:rsidRPr="00496226">
              <w:rPr>
                <w:rFonts w:ascii="Times New Roman" w:eastAsia="仿宋_GB2312" w:hAnsi="SimSun" w:hint="eastAsia"/>
              </w:rPr>
              <w:t>支持</w:t>
            </w:r>
            <w:r w:rsidRPr="00496226">
              <w:rPr>
                <w:rFonts w:ascii="Times New Roman" w:eastAsia="仿宋_GB2312" w:hAnsi="Times New Roman" w:hint="eastAsia"/>
              </w:rPr>
              <w:t>SNMP3.0</w:t>
            </w:r>
            <w:r w:rsidRPr="00496226">
              <w:rPr>
                <w:rFonts w:ascii="Times New Roman" w:eastAsia="仿宋_GB2312" w:hAnsi="Times New Roman" w:hint="eastAsia"/>
              </w:rPr>
              <w:t>；</w:t>
            </w:r>
          </w:p>
        </w:tc>
      </w:tr>
      <w:tr w:rsidR="003D7B56" w:rsidRPr="00496226" w:rsidTr="00AD6F0D">
        <w:trPr>
          <w:trHeight w:val="20"/>
        </w:trPr>
        <w:tc>
          <w:tcPr>
            <w:tcW w:w="817" w:type="dxa"/>
            <w:vAlign w:val="center"/>
          </w:tcPr>
          <w:p w:rsidR="003D7B56" w:rsidRPr="00496226" w:rsidRDefault="003D7B56" w:rsidP="00AD6F0D">
            <w:pPr>
              <w:widowControl/>
              <w:spacing w:line="360" w:lineRule="auto"/>
              <w:ind w:left="-2"/>
              <w:jc w:val="center"/>
              <w:rPr>
                <w:rFonts w:ascii="Times New Roman" w:eastAsia="仿宋_GB2312" w:hAnsi="Times New Roman"/>
                <w:kern w:val="0"/>
              </w:rPr>
            </w:pPr>
            <w:r>
              <w:rPr>
                <w:rFonts w:ascii="Times New Roman" w:eastAsia="仿宋_GB2312" w:hAnsi="Times New Roman" w:hint="eastAsia"/>
                <w:kern w:val="0"/>
              </w:rPr>
              <w:lastRenderedPageBreak/>
              <w:t>8</w:t>
            </w:r>
          </w:p>
        </w:tc>
        <w:tc>
          <w:tcPr>
            <w:tcW w:w="1701" w:type="dxa"/>
            <w:vAlign w:val="center"/>
          </w:tcPr>
          <w:p w:rsidR="003D7B56" w:rsidRPr="00496226" w:rsidRDefault="003D7B56" w:rsidP="00AD6F0D">
            <w:pPr>
              <w:widowControl/>
              <w:spacing w:line="360" w:lineRule="auto"/>
              <w:ind w:left="-2"/>
              <w:jc w:val="center"/>
              <w:rPr>
                <w:rFonts w:ascii="Times New Roman" w:eastAsia="仿宋_GB2312" w:hAnsi="SimSun" w:cs="SimSun" w:hint="eastAsia"/>
                <w:kern w:val="0"/>
              </w:rPr>
            </w:pPr>
            <w:r w:rsidRPr="00045B9C">
              <w:rPr>
                <w:rFonts w:ascii="Times New Roman" w:eastAsia="仿宋_GB2312" w:hAnsi="SimSun" w:cs="SimSun" w:hint="eastAsia"/>
                <w:kern w:val="0"/>
              </w:rPr>
              <w:t>服务支持</w:t>
            </w:r>
          </w:p>
        </w:tc>
        <w:tc>
          <w:tcPr>
            <w:tcW w:w="6237" w:type="dxa"/>
            <w:vAlign w:val="center"/>
          </w:tcPr>
          <w:p w:rsidR="003D7B56" w:rsidRDefault="003D7B56" w:rsidP="00AD6F0D">
            <w:pPr>
              <w:widowControl/>
              <w:spacing w:line="360" w:lineRule="auto"/>
              <w:jc w:val="left"/>
              <w:rPr>
                <w:rFonts w:ascii="Times New Roman" w:eastAsia="仿宋_GB2312" w:hAnsi="SimSun" w:hint="eastAsia"/>
              </w:rPr>
            </w:pPr>
            <w:r>
              <w:rPr>
                <w:rFonts w:ascii="Times New Roman" w:eastAsia="仿宋_GB2312" w:hAnsi="SimSun" w:hint="eastAsia"/>
              </w:rPr>
              <w:t>*</w:t>
            </w:r>
            <w:r w:rsidRPr="00045B9C">
              <w:rPr>
                <w:rFonts w:ascii="Times New Roman" w:eastAsia="仿宋_GB2312" w:hAnsi="SimSun" w:hint="eastAsia"/>
              </w:rPr>
              <w:t>由原厂商或其指定服务商负责软件的现场安装调试、性能调优服务及中间件培训；并提供完备的技术文档和软件安装光盘；</w:t>
            </w:r>
          </w:p>
          <w:p w:rsidR="003D7B56" w:rsidRPr="00496226" w:rsidRDefault="003D7B56" w:rsidP="00AD6F0D">
            <w:pPr>
              <w:widowControl/>
              <w:spacing w:line="360" w:lineRule="auto"/>
              <w:jc w:val="left"/>
              <w:rPr>
                <w:rFonts w:ascii="Times New Roman" w:eastAsia="仿宋_GB2312" w:hAnsi="SimSun" w:hint="eastAsia"/>
              </w:rPr>
            </w:pPr>
            <w:r>
              <w:rPr>
                <w:rFonts w:ascii="Times New Roman" w:eastAsia="仿宋_GB2312" w:hAnsi="SimSun" w:hint="eastAsia"/>
              </w:rPr>
              <w:t>*</w:t>
            </w:r>
            <w:r w:rsidRPr="00045B9C">
              <w:rPr>
                <w:rFonts w:ascii="Times New Roman" w:eastAsia="仿宋_GB2312" w:hAnsi="SimSun" w:hint="eastAsia"/>
              </w:rPr>
              <w:t>提供原厂服务承诺函</w:t>
            </w:r>
            <w:r>
              <w:rPr>
                <w:rFonts w:ascii="Times New Roman" w:eastAsia="仿宋_GB2312" w:hAnsi="SimSun" w:hint="eastAsia"/>
              </w:rPr>
              <w:t>。</w:t>
            </w:r>
          </w:p>
        </w:tc>
      </w:tr>
    </w:tbl>
    <w:p w:rsidR="003D7B56" w:rsidRPr="00496226" w:rsidRDefault="003D7B56" w:rsidP="003D7B56">
      <w:pPr>
        <w:rPr>
          <w:rFonts w:ascii="Times New Roman" w:eastAsia="仿宋_GB2312" w:hAnsi="Times New Roman"/>
        </w:rPr>
      </w:pPr>
    </w:p>
    <w:p w:rsidR="003D7B56" w:rsidRPr="00496226" w:rsidRDefault="003D7B56" w:rsidP="003D7B56">
      <w:pPr>
        <w:rPr>
          <w:rFonts w:ascii="Times New Roman" w:eastAsia="仿宋_GB2312" w:hAnsi="Times New Roman"/>
        </w:rPr>
      </w:pPr>
    </w:p>
    <w:p w:rsidR="003D7B56" w:rsidRPr="00496226" w:rsidRDefault="003D7B56" w:rsidP="002757A5">
      <w:pPr>
        <w:pStyle w:val="af8"/>
        <w:numPr>
          <w:ilvl w:val="0"/>
          <w:numId w:val="30"/>
        </w:numPr>
        <w:ind w:firstLineChars="0"/>
        <w:rPr>
          <w:rFonts w:ascii="Times New Roman" w:eastAsia="仿宋_GB2312" w:hAnsi="Times New Roman"/>
        </w:rPr>
      </w:pPr>
      <w:r w:rsidRPr="00496226">
        <w:rPr>
          <w:rFonts w:ascii="Times New Roman" w:eastAsia="仿宋_GB2312" w:hAnsi="Times New Roman"/>
        </w:rPr>
        <w:t>报表工具</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1505"/>
        <w:gridCol w:w="6091"/>
      </w:tblGrid>
      <w:tr w:rsidR="003D7B56" w:rsidRPr="00496226" w:rsidTr="00AD6F0D">
        <w:trPr>
          <w:trHeight w:val="70"/>
        </w:trPr>
        <w:tc>
          <w:tcPr>
            <w:tcW w:w="488" w:type="pct"/>
            <w:shd w:val="clear" w:color="auto" w:fill="auto"/>
            <w:vAlign w:val="center"/>
          </w:tcPr>
          <w:p w:rsidR="003D7B56" w:rsidRPr="00496226" w:rsidRDefault="003D7B56" w:rsidP="00AD6F0D">
            <w:pPr>
              <w:jc w:val="center"/>
              <w:rPr>
                <w:rFonts w:ascii="Times New Roman" w:eastAsia="仿宋_GB2312" w:hAnsi="Times New Roman"/>
                <w:b/>
              </w:rPr>
            </w:pPr>
            <w:r w:rsidRPr="00496226">
              <w:rPr>
                <w:rFonts w:ascii="Times New Roman" w:eastAsia="仿宋_GB2312" w:hAnsi="Times New Roman" w:cs="SimSun" w:hint="eastAsia"/>
                <w:b/>
                <w:bCs/>
                <w:kern w:val="0"/>
              </w:rPr>
              <w:t>序号</w:t>
            </w:r>
          </w:p>
        </w:tc>
        <w:tc>
          <w:tcPr>
            <w:tcW w:w="894" w:type="pct"/>
            <w:shd w:val="clear" w:color="auto" w:fill="auto"/>
            <w:vAlign w:val="center"/>
          </w:tcPr>
          <w:p w:rsidR="003D7B56" w:rsidRPr="00496226" w:rsidRDefault="003D7B56" w:rsidP="00AD6F0D">
            <w:pPr>
              <w:jc w:val="center"/>
              <w:rPr>
                <w:rFonts w:ascii="Times New Roman" w:eastAsia="仿宋_GB2312" w:hAnsi="Times New Roman"/>
                <w:b/>
              </w:rPr>
            </w:pPr>
            <w:r w:rsidRPr="00496226">
              <w:rPr>
                <w:rFonts w:ascii="Times New Roman" w:eastAsia="仿宋_GB2312" w:hAnsi="Times New Roman" w:cs="SimSun" w:hint="eastAsia"/>
                <w:b/>
                <w:bCs/>
                <w:kern w:val="0"/>
              </w:rPr>
              <w:t>指标项</w:t>
            </w:r>
          </w:p>
        </w:tc>
        <w:tc>
          <w:tcPr>
            <w:tcW w:w="3618" w:type="pct"/>
            <w:shd w:val="clear" w:color="auto" w:fill="auto"/>
            <w:vAlign w:val="center"/>
          </w:tcPr>
          <w:p w:rsidR="003D7B56" w:rsidRPr="00496226" w:rsidRDefault="003D7B56" w:rsidP="00AD6F0D">
            <w:pPr>
              <w:jc w:val="center"/>
              <w:rPr>
                <w:rFonts w:ascii="Times New Roman" w:eastAsia="仿宋_GB2312" w:hAnsi="Times New Roman"/>
                <w:b/>
              </w:rPr>
            </w:pPr>
            <w:r w:rsidRPr="00496226">
              <w:rPr>
                <w:rFonts w:ascii="Times New Roman" w:eastAsia="仿宋_GB2312" w:hAnsi="Times New Roman" w:cs="SimSun" w:hint="eastAsia"/>
                <w:b/>
                <w:bCs/>
                <w:kern w:val="0"/>
              </w:rPr>
              <w:t>技术规格</w:t>
            </w:r>
          </w:p>
        </w:tc>
      </w:tr>
      <w:tr w:rsidR="003D7B56" w:rsidRPr="00496226" w:rsidTr="00AD6F0D">
        <w:trPr>
          <w:trHeight w:val="70"/>
        </w:trPr>
        <w:tc>
          <w:tcPr>
            <w:tcW w:w="488" w:type="pct"/>
            <w:vMerge w:val="restart"/>
            <w:vAlign w:val="center"/>
          </w:tcPr>
          <w:p w:rsidR="003D7B56" w:rsidRPr="00496226" w:rsidRDefault="003D7B56" w:rsidP="003D7B56">
            <w:pPr>
              <w:ind w:leftChars="-103" w:left="28" w:hangingChars="116" w:hanging="244"/>
              <w:jc w:val="center"/>
              <w:rPr>
                <w:rFonts w:ascii="Times New Roman" w:eastAsia="仿宋_GB2312" w:hAnsi="Times New Roman"/>
              </w:rPr>
            </w:pPr>
            <w:r w:rsidRPr="00496226">
              <w:rPr>
                <w:rFonts w:ascii="Times New Roman" w:eastAsia="仿宋_GB2312" w:hAnsi="Times New Roman" w:hint="eastAsia"/>
              </w:rPr>
              <w:t>1</w:t>
            </w:r>
          </w:p>
        </w:tc>
        <w:tc>
          <w:tcPr>
            <w:tcW w:w="894" w:type="pct"/>
            <w:vMerge w:val="restart"/>
            <w:vAlign w:val="center"/>
          </w:tcPr>
          <w:p w:rsidR="003D7B56" w:rsidRPr="00496226" w:rsidRDefault="003D7B56" w:rsidP="00AD6F0D">
            <w:pPr>
              <w:spacing w:line="360" w:lineRule="auto"/>
              <w:rPr>
                <w:rFonts w:ascii="Times New Roman" w:eastAsia="仿宋_GB2312" w:hAnsi="Times New Roman"/>
                <w:lang w:bidi="en-US"/>
              </w:rPr>
            </w:pPr>
            <w:r w:rsidRPr="00496226">
              <w:rPr>
                <w:rFonts w:ascii="Times New Roman" w:eastAsia="仿宋_GB2312" w:hAnsi="Times New Roman" w:cs="宋体" w:hint="eastAsia"/>
              </w:rPr>
              <w:t>设计与展现</w:t>
            </w:r>
          </w:p>
        </w:tc>
        <w:tc>
          <w:tcPr>
            <w:tcW w:w="3618" w:type="pct"/>
            <w:vAlign w:val="center"/>
          </w:tcPr>
          <w:p w:rsidR="003D7B56" w:rsidRPr="00496226" w:rsidRDefault="003D7B56" w:rsidP="00AD6F0D">
            <w:pPr>
              <w:autoSpaceDE w:val="0"/>
              <w:autoSpaceDN w:val="0"/>
              <w:adjustRightInd w:val="0"/>
              <w:snapToGrid w:val="0"/>
              <w:spacing w:line="240" w:lineRule="atLeast"/>
              <w:rPr>
                <w:rFonts w:ascii="Times New Roman" w:eastAsia="仿宋_GB2312" w:hAnsi="Times New Roman" w:cs="宋体"/>
              </w:rPr>
            </w:pPr>
            <w:r w:rsidRPr="00496226">
              <w:rPr>
                <w:rFonts w:ascii="Times New Roman" w:eastAsia="仿宋_GB2312" w:hAnsi="Times New Roman" w:cs="宋体" w:hint="eastAsia"/>
              </w:rPr>
              <w:t>报表工具采用纯</w:t>
            </w:r>
            <w:r w:rsidRPr="00496226">
              <w:rPr>
                <w:rFonts w:ascii="Times New Roman" w:eastAsia="仿宋_GB2312" w:hAnsi="Times New Roman" w:cs="宋体" w:hint="eastAsia"/>
              </w:rPr>
              <w:t>java</w:t>
            </w:r>
            <w:r w:rsidRPr="00496226">
              <w:rPr>
                <w:rFonts w:ascii="Times New Roman" w:eastAsia="仿宋_GB2312" w:hAnsi="Times New Roman" w:cs="宋体" w:hint="eastAsia"/>
              </w:rPr>
              <w:t>开发，支持对</w:t>
            </w:r>
            <w:r w:rsidRPr="00496226">
              <w:rPr>
                <w:rFonts w:ascii="Times New Roman" w:eastAsia="仿宋_GB2312" w:hAnsi="Times New Roman" w:cs="宋体" w:hint="eastAsia"/>
              </w:rPr>
              <w:t>J2EE</w:t>
            </w:r>
            <w:r w:rsidRPr="00496226">
              <w:rPr>
                <w:rFonts w:ascii="Times New Roman" w:eastAsia="仿宋_GB2312" w:hAnsi="Times New Roman" w:cs="宋体" w:hint="eastAsia"/>
              </w:rPr>
              <w:t>系统的嵌入式部署，无缝集成，也可以支持独立部署。</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rPr>
            </w:pPr>
          </w:p>
        </w:tc>
        <w:tc>
          <w:tcPr>
            <w:tcW w:w="3618" w:type="pct"/>
            <w:vAlign w:val="center"/>
          </w:tcPr>
          <w:p w:rsidR="003D7B56" w:rsidRPr="00496226" w:rsidRDefault="003D7B56" w:rsidP="00AD6F0D">
            <w:pPr>
              <w:rPr>
                <w:rFonts w:ascii="Times New Roman" w:eastAsia="仿宋_GB2312" w:hAnsi="Times New Roman" w:cs="宋体"/>
                <w:b/>
                <w:bCs/>
              </w:rPr>
            </w:pPr>
            <w:r w:rsidRPr="00496226">
              <w:rPr>
                <w:rFonts w:ascii="Times New Roman" w:eastAsia="仿宋_GB2312" w:hAnsi="Times New Roman" w:cs="宋体" w:hint="eastAsia"/>
              </w:rPr>
              <w:t>采用类</w:t>
            </w:r>
            <w:r w:rsidRPr="00496226">
              <w:rPr>
                <w:rFonts w:ascii="Times New Roman" w:eastAsia="仿宋_GB2312" w:hAnsi="Times New Roman" w:cs="宋体" w:hint="eastAsia"/>
              </w:rPr>
              <w:t>Excel</w:t>
            </w:r>
            <w:r w:rsidRPr="00496226">
              <w:rPr>
                <w:rFonts w:ascii="Times New Roman" w:eastAsia="仿宋_GB2312" w:hAnsi="Times New Roman" w:cs="宋体" w:hint="eastAsia"/>
              </w:rPr>
              <w:t>的方式设计报表，支持公式自动更新。支持不失真导入导出</w:t>
            </w:r>
            <w:r w:rsidRPr="00496226">
              <w:rPr>
                <w:rFonts w:ascii="Times New Roman" w:eastAsia="仿宋_GB2312" w:hAnsi="Times New Roman" w:cs="宋体" w:hint="eastAsia"/>
              </w:rPr>
              <w:t>Excel</w:t>
            </w:r>
            <w:r w:rsidRPr="00496226">
              <w:rPr>
                <w:rFonts w:ascii="Times New Roman" w:eastAsia="仿宋_GB2312" w:hAnsi="Times New Roman" w:cs="宋体" w:hint="eastAsia"/>
              </w:rPr>
              <w:t>模板；支持带公式导出</w:t>
            </w:r>
            <w:r w:rsidRPr="00496226">
              <w:rPr>
                <w:rFonts w:ascii="Times New Roman" w:eastAsia="仿宋_GB2312" w:hAnsi="Times New Roman" w:cs="宋体" w:hint="eastAsia"/>
              </w:rPr>
              <w:t>Excel</w:t>
            </w:r>
            <w:r w:rsidRPr="00496226">
              <w:rPr>
                <w:rFonts w:ascii="Times New Roman" w:eastAsia="仿宋_GB2312" w:hAnsi="Times New Roman" w:cs="宋体" w:hint="eastAsia"/>
              </w:rPr>
              <w:t>模板。</w:t>
            </w:r>
          </w:p>
        </w:tc>
      </w:tr>
      <w:tr w:rsidR="003D7B56" w:rsidRPr="00496226" w:rsidTr="00AD6F0D">
        <w:trPr>
          <w:trHeight w:val="475"/>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hint="eastAsia"/>
              </w:rPr>
              <w:t>具有交互与分析功能，支持超链接方式的交互分析。</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hint="eastAsia"/>
              </w:rPr>
              <w:t>支持非线性报表数学模型。提供多源关联分片、不规则分组、自由格间运算、行列对称等技术，可简化复杂报表设计。</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hint="eastAsia"/>
              </w:rPr>
              <w:t>支持</w:t>
            </w:r>
            <w:r w:rsidRPr="00496226">
              <w:rPr>
                <w:rFonts w:ascii="Times New Roman" w:eastAsia="仿宋_GB2312" w:hAnsi="Times New Roman" w:hint="eastAsia"/>
              </w:rPr>
              <w:t>HTML/HTML5</w:t>
            </w:r>
            <w:r w:rsidRPr="00496226">
              <w:rPr>
                <w:rFonts w:ascii="Times New Roman" w:eastAsia="仿宋_GB2312" w:hAnsi="Times New Roman" w:hint="eastAsia"/>
              </w:rPr>
              <w:t>，减少流量适应移动互联网应用要求。</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hint="eastAsia"/>
              </w:rPr>
              <w:t>支持导出报表为</w:t>
            </w:r>
            <w:r w:rsidRPr="00496226">
              <w:rPr>
                <w:rFonts w:ascii="Times New Roman" w:eastAsia="仿宋_GB2312" w:hAnsi="Times New Roman" w:hint="eastAsia"/>
              </w:rPr>
              <w:t>EXCEL</w:t>
            </w:r>
            <w:r w:rsidRPr="00496226">
              <w:rPr>
                <w:rFonts w:ascii="Times New Roman" w:eastAsia="仿宋_GB2312" w:hAnsi="Times New Roman" w:hint="eastAsia"/>
              </w:rPr>
              <w:t>、</w:t>
            </w:r>
            <w:r w:rsidRPr="00496226">
              <w:rPr>
                <w:rFonts w:ascii="Times New Roman" w:eastAsia="仿宋_GB2312" w:hAnsi="Times New Roman" w:hint="eastAsia"/>
              </w:rPr>
              <w:t>TXT</w:t>
            </w:r>
            <w:r w:rsidRPr="00496226">
              <w:rPr>
                <w:rFonts w:ascii="Times New Roman" w:eastAsia="仿宋_GB2312" w:hAnsi="Times New Roman" w:hint="eastAsia"/>
              </w:rPr>
              <w:t>、</w:t>
            </w:r>
            <w:r w:rsidRPr="00496226">
              <w:rPr>
                <w:rFonts w:ascii="Times New Roman" w:eastAsia="仿宋_GB2312" w:hAnsi="Times New Roman" w:hint="eastAsia"/>
              </w:rPr>
              <w:t>WORD</w:t>
            </w:r>
            <w:r w:rsidRPr="00496226">
              <w:rPr>
                <w:rFonts w:ascii="Times New Roman" w:eastAsia="仿宋_GB2312" w:hAnsi="Times New Roman" w:hint="eastAsia"/>
              </w:rPr>
              <w:t>、</w:t>
            </w:r>
            <w:r w:rsidRPr="00496226">
              <w:rPr>
                <w:rFonts w:ascii="Times New Roman" w:eastAsia="仿宋_GB2312" w:hAnsi="Times New Roman" w:hint="eastAsia"/>
              </w:rPr>
              <w:t>PDF</w:t>
            </w:r>
            <w:r w:rsidRPr="00496226">
              <w:rPr>
                <w:rFonts w:ascii="Times New Roman" w:eastAsia="仿宋_GB2312" w:hAnsi="Times New Roman" w:hint="eastAsia"/>
              </w:rPr>
              <w:t>文件。</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hint="eastAsia"/>
              </w:rPr>
              <w:t>支持可缩放矢量图形</w:t>
            </w:r>
            <w:r w:rsidRPr="00496226">
              <w:rPr>
                <w:rFonts w:ascii="Times New Roman" w:eastAsia="仿宋_GB2312" w:hAnsi="Times New Roman" w:hint="eastAsia"/>
              </w:rPr>
              <w:t>SVG</w:t>
            </w:r>
            <w:r w:rsidRPr="00496226">
              <w:rPr>
                <w:rFonts w:ascii="Times New Roman" w:eastAsia="仿宋_GB2312" w:hAnsi="Times New Roman" w:hint="eastAsia"/>
              </w:rPr>
              <w:t>格式统计图，提供但不限于仪表盘、甘特图、雷达图、双轴柱线图、饼图、柱图、线图、地图等各种统计图，提供动态统计图。</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hint="eastAsia"/>
              </w:rPr>
              <w:t>支持自定义统计图</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rPr>
            </w:pPr>
          </w:p>
        </w:tc>
        <w:tc>
          <w:tcPr>
            <w:tcW w:w="3618" w:type="pct"/>
            <w:vAlign w:val="center"/>
          </w:tcPr>
          <w:p w:rsidR="003D7B56" w:rsidRPr="00496226" w:rsidRDefault="003D7B56" w:rsidP="00AD6F0D">
            <w:pPr>
              <w:rPr>
                <w:rFonts w:ascii="Times New Roman" w:eastAsia="仿宋_GB2312" w:hAnsi="Times New Roman" w:cs="宋体"/>
                <w:bCs/>
              </w:rPr>
            </w:pPr>
            <w:r w:rsidRPr="00496226">
              <w:rPr>
                <w:rFonts w:ascii="Times New Roman" w:eastAsia="仿宋_GB2312" w:hAnsi="Times New Roman" w:cs="宋体" w:hint="eastAsia"/>
                <w:bCs/>
              </w:rPr>
              <w:t>可实现浏览器中的精确打印，支持一纸多页、定位缩放、页码控制等功能。</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hint="eastAsia"/>
              </w:rPr>
              <w:t>支持动态生成</w:t>
            </w:r>
            <w:r w:rsidRPr="00496226">
              <w:rPr>
                <w:rFonts w:ascii="Times New Roman" w:eastAsia="仿宋_GB2312" w:hAnsi="Times New Roman" w:hint="eastAsia"/>
              </w:rPr>
              <w:t>WORD</w:t>
            </w:r>
            <w:r w:rsidRPr="00496226">
              <w:rPr>
                <w:rFonts w:ascii="Times New Roman" w:eastAsia="仿宋_GB2312" w:hAnsi="Times New Roman" w:hint="eastAsia"/>
              </w:rPr>
              <w:t>报告，支持报表嵌入已有的</w:t>
            </w:r>
            <w:r w:rsidRPr="00496226">
              <w:rPr>
                <w:rFonts w:ascii="Times New Roman" w:eastAsia="仿宋_GB2312" w:hAnsi="Times New Roman" w:hint="eastAsia"/>
              </w:rPr>
              <w:t>word</w:t>
            </w:r>
            <w:r w:rsidRPr="00496226">
              <w:rPr>
                <w:rFonts w:ascii="Times New Roman" w:eastAsia="仿宋_GB2312" w:hAnsi="Times New Roman" w:hint="eastAsia"/>
              </w:rPr>
              <w:t>模板指定</w:t>
            </w:r>
            <w:r w:rsidRPr="00496226">
              <w:rPr>
                <w:rFonts w:ascii="Times New Roman" w:eastAsia="仿宋_GB2312" w:hAnsi="Times New Roman" w:hint="eastAsia"/>
              </w:rPr>
              <w:lastRenderedPageBreak/>
              <w:t>位置，支持多张报表嵌入同一个</w:t>
            </w:r>
            <w:r w:rsidRPr="00496226">
              <w:rPr>
                <w:rFonts w:ascii="Times New Roman" w:eastAsia="仿宋_GB2312" w:hAnsi="Times New Roman" w:hint="eastAsia"/>
              </w:rPr>
              <w:t>word</w:t>
            </w:r>
            <w:r w:rsidRPr="00496226">
              <w:rPr>
                <w:rFonts w:ascii="Times New Roman" w:eastAsia="仿宋_GB2312" w:hAnsi="Times New Roman" w:hint="eastAsia"/>
              </w:rPr>
              <w:t>模板。</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hint="eastAsia"/>
              </w:rPr>
              <w:t>支持大数据分页展现的报表，要求持续往下翻页不会变慢，支持大数据报表导出</w:t>
            </w:r>
            <w:r w:rsidRPr="00496226">
              <w:rPr>
                <w:rFonts w:ascii="Times New Roman" w:eastAsia="仿宋_GB2312" w:hAnsi="Times New Roman" w:hint="eastAsia"/>
              </w:rPr>
              <w:t>excel</w:t>
            </w:r>
            <w:r w:rsidRPr="00496226">
              <w:rPr>
                <w:rFonts w:ascii="Times New Roman" w:eastAsia="仿宋_GB2312" w:hAnsi="Times New Roman" w:hint="eastAsia"/>
              </w:rPr>
              <w:t>等不会内存溢出，要求支持上千万条记录的数量级</w:t>
            </w:r>
          </w:p>
        </w:tc>
      </w:tr>
      <w:tr w:rsidR="003D7B56" w:rsidRPr="00496226" w:rsidTr="00AD6F0D">
        <w:trPr>
          <w:trHeight w:val="70"/>
        </w:trPr>
        <w:tc>
          <w:tcPr>
            <w:tcW w:w="488" w:type="pct"/>
            <w:vMerge w:val="restart"/>
            <w:vAlign w:val="center"/>
          </w:tcPr>
          <w:p w:rsidR="003D7B56" w:rsidRPr="00496226" w:rsidRDefault="003D7B56" w:rsidP="003D7B56">
            <w:pPr>
              <w:ind w:leftChars="-45" w:left="-94"/>
              <w:jc w:val="center"/>
              <w:rPr>
                <w:rFonts w:ascii="Times New Roman" w:eastAsia="仿宋_GB2312" w:hAnsi="Times New Roman"/>
              </w:rPr>
            </w:pPr>
            <w:r w:rsidRPr="00496226">
              <w:rPr>
                <w:rFonts w:ascii="Times New Roman" w:eastAsia="仿宋_GB2312" w:hAnsi="Times New Roman" w:hint="eastAsia"/>
              </w:rPr>
              <w:t>2</w:t>
            </w:r>
          </w:p>
        </w:tc>
        <w:tc>
          <w:tcPr>
            <w:tcW w:w="894" w:type="pct"/>
            <w:vMerge w:val="restart"/>
            <w:vAlign w:val="center"/>
          </w:tcPr>
          <w:p w:rsidR="003D7B56" w:rsidRPr="00496226" w:rsidRDefault="003D7B56" w:rsidP="00AD6F0D">
            <w:pPr>
              <w:spacing w:line="360" w:lineRule="auto"/>
              <w:rPr>
                <w:rFonts w:ascii="Times New Roman" w:eastAsia="仿宋_GB2312" w:hAnsi="Times New Roman" w:cs="宋体"/>
              </w:rPr>
            </w:pPr>
            <w:r w:rsidRPr="00496226">
              <w:rPr>
                <w:rFonts w:ascii="Times New Roman" w:eastAsia="仿宋_GB2312" w:hAnsi="Times New Roman" w:cs="宋体" w:hint="eastAsia"/>
                <w:kern w:val="0"/>
              </w:rPr>
              <w:t>源数据计算</w:t>
            </w:r>
          </w:p>
        </w:tc>
        <w:tc>
          <w:tcPr>
            <w:tcW w:w="3618" w:type="pct"/>
            <w:vAlign w:val="center"/>
          </w:tcPr>
          <w:p w:rsidR="003D7B56" w:rsidRPr="00496226" w:rsidRDefault="003D7B56" w:rsidP="00AD6F0D">
            <w:pPr>
              <w:widowControl/>
              <w:rPr>
                <w:rFonts w:ascii="Times New Roman" w:eastAsia="仿宋_GB2312" w:hAnsi="Times New Roman" w:cs="宋体"/>
                <w:kern w:val="0"/>
              </w:rPr>
            </w:pPr>
            <w:r w:rsidRPr="00496226">
              <w:rPr>
                <w:rFonts w:ascii="Times New Roman" w:eastAsia="仿宋_GB2312" w:hAnsi="Times New Roman" w:cs="SimSun" w:hint="eastAsia"/>
                <w:color w:val="000000"/>
                <w:kern w:val="0"/>
                <w:lang w:val="en-GB"/>
              </w:rPr>
              <w:t>#</w:t>
            </w:r>
            <w:r w:rsidRPr="00496226">
              <w:rPr>
                <w:rFonts w:ascii="Times New Roman" w:eastAsia="仿宋_GB2312" w:hAnsi="Times New Roman" w:cs="宋体" w:hint="eastAsia"/>
                <w:bCs/>
                <w:kern w:val="0"/>
              </w:rPr>
              <w:t>支持各种异构数据源的混合计算，包括：关系数据库、</w:t>
            </w:r>
            <w:r w:rsidRPr="00496226">
              <w:rPr>
                <w:rFonts w:ascii="Times New Roman" w:eastAsia="仿宋_GB2312" w:hAnsi="Times New Roman" w:cs="宋体" w:hint="eastAsia"/>
                <w:bCs/>
                <w:kern w:val="0"/>
              </w:rPr>
              <w:t>NOSQL</w:t>
            </w:r>
            <w:r w:rsidRPr="00496226">
              <w:rPr>
                <w:rFonts w:ascii="Times New Roman" w:eastAsia="仿宋_GB2312" w:hAnsi="Times New Roman" w:cs="宋体" w:hint="eastAsia"/>
                <w:bCs/>
                <w:kern w:val="0"/>
              </w:rPr>
              <w:t>数据库、文本文件、</w:t>
            </w:r>
            <w:r w:rsidRPr="00496226">
              <w:rPr>
                <w:rFonts w:ascii="Times New Roman" w:eastAsia="仿宋_GB2312" w:hAnsi="Times New Roman" w:cs="宋体" w:hint="eastAsia"/>
                <w:bCs/>
                <w:kern w:val="0"/>
              </w:rPr>
              <w:t>JSON</w:t>
            </w:r>
            <w:r w:rsidRPr="00496226">
              <w:rPr>
                <w:rFonts w:ascii="Times New Roman" w:eastAsia="仿宋_GB2312" w:hAnsi="Times New Roman" w:cs="宋体" w:hint="eastAsia"/>
                <w:bCs/>
                <w:kern w:val="0"/>
              </w:rPr>
              <w:t>数据源、</w:t>
            </w:r>
            <w:r w:rsidRPr="00496226">
              <w:rPr>
                <w:rFonts w:ascii="Times New Roman" w:eastAsia="仿宋_GB2312" w:hAnsi="Times New Roman" w:cs="宋体" w:hint="eastAsia"/>
                <w:bCs/>
                <w:kern w:val="0"/>
              </w:rPr>
              <w:t>HTTP</w:t>
            </w:r>
            <w:r w:rsidRPr="00496226">
              <w:rPr>
                <w:rFonts w:ascii="Times New Roman" w:eastAsia="仿宋_GB2312" w:hAnsi="Times New Roman" w:cs="宋体" w:hint="eastAsia"/>
                <w:bCs/>
                <w:kern w:val="0"/>
              </w:rPr>
              <w:t>数据源、</w:t>
            </w:r>
            <w:r w:rsidRPr="00496226">
              <w:rPr>
                <w:rFonts w:ascii="Times New Roman" w:eastAsia="仿宋_GB2312" w:hAnsi="Times New Roman" w:cs="宋体" w:hint="eastAsia"/>
                <w:bCs/>
                <w:kern w:val="0"/>
              </w:rPr>
              <w:t>HDFS</w:t>
            </w:r>
            <w:r w:rsidRPr="00496226">
              <w:rPr>
                <w:rFonts w:ascii="Times New Roman" w:eastAsia="仿宋_GB2312" w:hAnsi="Times New Roman" w:cs="宋体" w:hint="eastAsia"/>
                <w:bCs/>
                <w:kern w:val="0"/>
              </w:rPr>
              <w:t>文件等等。支持上述异构数据源之间的</w:t>
            </w:r>
            <w:r w:rsidRPr="00496226">
              <w:rPr>
                <w:rFonts w:ascii="Times New Roman" w:eastAsia="仿宋_GB2312" w:hAnsi="Times New Roman" w:cs="宋体" w:hint="eastAsia"/>
                <w:bCs/>
                <w:kern w:val="0"/>
              </w:rPr>
              <w:t>join</w:t>
            </w:r>
            <w:r w:rsidRPr="00496226">
              <w:rPr>
                <w:rFonts w:ascii="Times New Roman" w:eastAsia="仿宋_GB2312" w:hAnsi="Times New Roman" w:cs="宋体" w:hint="eastAsia"/>
                <w:bCs/>
                <w:kern w:val="0"/>
              </w:rPr>
              <w:t>关联运算</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kern w:val="0"/>
              </w:rPr>
            </w:pPr>
          </w:p>
        </w:tc>
        <w:tc>
          <w:tcPr>
            <w:tcW w:w="3618" w:type="pct"/>
            <w:vAlign w:val="center"/>
          </w:tcPr>
          <w:p w:rsidR="003D7B56" w:rsidRPr="00496226" w:rsidRDefault="003D7B56" w:rsidP="00AD6F0D">
            <w:pPr>
              <w:widowControl/>
              <w:rPr>
                <w:rFonts w:ascii="Times New Roman" w:eastAsia="仿宋_GB2312" w:hAnsi="Times New Roman" w:cs="宋体"/>
                <w:bCs/>
                <w:kern w:val="0"/>
              </w:rPr>
            </w:pPr>
            <w:r w:rsidRPr="00496226">
              <w:rPr>
                <w:rFonts w:ascii="Times New Roman" w:eastAsia="仿宋_GB2312" w:hAnsi="Times New Roman" w:cs="SimSun" w:hint="eastAsia"/>
                <w:color w:val="000000"/>
                <w:kern w:val="0"/>
                <w:lang w:val="en-GB"/>
              </w:rPr>
              <w:t>#</w:t>
            </w:r>
            <w:r w:rsidRPr="00496226">
              <w:rPr>
                <w:rFonts w:ascii="Times New Roman" w:eastAsia="仿宋_GB2312" w:hAnsi="Times New Roman" w:cs="宋体" w:hint="eastAsia"/>
                <w:bCs/>
                <w:kern w:val="0"/>
              </w:rPr>
              <w:t>支持有压缩的二进制文件技术，支持分段二进制文件技术，要求读数时间比</w:t>
            </w:r>
            <w:r w:rsidRPr="00496226">
              <w:rPr>
                <w:rFonts w:ascii="Times New Roman" w:eastAsia="仿宋_GB2312" w:hAnsi="Times New Roman" w:cs="宋体" w:hint="eastAsia"/>
                <w:bCs/>
                <w:kern w:val="0"/>
              </w:rPr>
              <w:t>jdbc</w:t>
            </w:r>
            <w:r w:rsidRPr="00496226">
              <w:rPr>
                <w:rFonts w:ascii="Times New Roman" w:eastAsia="仿宋_GB2312" w:hAnsi="Times New Roman" w:cs="宋体" w:hint="eastAsia"/>
                <w:bCs/>
                <w:kern w:val="0"/>
              </w:rPr>
              <w:t>快五倍以上</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kern w:val="0"/>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hint="eastAsia"/>
              </w:rPr>
              <w:t>支持独立的计算引擎，可将源数据计算和报表展现剥离，复杂计算可以放在数据库和报表展现引擎之外进行。</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kern w:val="0"/>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cs="SimSun" w:hint="eastAsia"/>
                <w:color w:val="000000"/>
                <w:kern w:val="0"/>
                <w:lang w:val="en-GB"/>
              </w:rPr>
              <w:t>#</w:t>
            </w:r>
            <w:r w:rsidRPr="00496226">
              <w:rPr>
                <w:rFonts w:ascii="Times New Roman" w:eastAsia="仿宋_GB2312" w:hAnsi="Times New Roman" w:hint="eastAsia"/>
              </w:rPr>
              <w:t>支持离散数据集模型，提供有序集合，对象引用，集合式分组等技术，可提升数据计算脚本的开发效率</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kern w:val="0"/>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cs="SimSun" w:hint="eastAsia"/>
                <w:color w:val="000000"/>
                <w:kern w:val="0"/>
                <w:lang w:val="en-GB"/>
              </w:rPr>
              <w:t>#</w:t>
            </w:r>
            <w:r w:rsidRPr="00496226">
              <w:rPr>
                <w:rFonts w:ascii="Times New Roman" w:eastAsia="仿宋_GB2312" w:hAnsi="Times New Roman" w:hint="eastAsia"/>
              </w:rPr>
              <w:t>支持并行读数，提升</w:t>
            </w:r>
            <w:r w:rsidRPr="00496226">
              <w:rPr>
                <w:rFonts w:ascii="Times New Roman" w:eastAsia="仿宋_GB2312" w:hAnsi="Times New Roman" w:hint="eastAsia"/>
              </w:rPr>
              <w:t>jdbc</w:t>
            </w:r>
            <w:r w:rsidRPr="00496226">
              <w:rPr>
                <w:rFonts w:ascii="Times New Roman" w:eastAsia="仿宋_GB2312" w:hAnsi="Times New Roman" w:hint="eastAsia"/>
              </w:rPr>
              <w:t>的读数效率</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kern w:val="0"/>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cs="SimSun" w:hint="eastAsia"/>
                <w:color w:val="000000"/>
                <w:kern w:val="0"/>
                <w:lang w:val="en-GB"/>
              </w:rPr>
              <w:t>#</w:t>
            </w:r>
            <w:r w:rsidRPr="00496226">
              <w:rPr>
                <w:rFonts w:ascii="Times New Roman" w:eastAsia="仿宋_GB2312" w:hAnsi="Times New Roman" w:hint="eastAsia"/>
              </w:rPr>
              <w:t>支持多线程并行计算，可支持不少于</w:t>
            </w:r>
            <w:r w:rsidRPr="00496226">
              <w:rPr>
                <w:rFonts w:ascii="Times New Roman" w:eastAsia="仿宋_GB2312" w:hAnsi="Times New Roman" w:hint="eastAsia"/>
              </w:rPr>
              <w:t>16</w:t>
            </w:r>
            <w:r w:rsidRPr="00496226">
              <w:rPr>
                <w:rFonts w:ascii="Times New Roman" w:eastAsia="仿宋_GB2312" w:hAnsi="Times New Roman" w:hint="eastAsia"/>
              </w:rPr>
              <w:t>个并行运算，提升数据计算效率</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kern w:val="0"/>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hint="eastAsia"/>
              </w:rPr>
              <w:t>支持一些特定函数的内置并行计算，减免并行、归并算法的开发工作量。支持内置并行计算的函数包括但不仅限于排序、选出（过滤）、计算列、关联、分组等</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kern w:val="0"/>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hint="eastAsia"/>
              </w:rPr>
              <w:t>支持游标运算，要求包括但不仅限于导出、横向</w:t>
            </w:r>
            <w:r w:rsidRPr="00496226">
              <w:rPr>
                <w:rFonts w:ascii="Times New Roman" w:eastAsia="仿宋_GB2312" w:hAnsi="Times New Roman" w:hint="eastAsia"/>
              </w:rPr>
              <w:t>join</w:t>
            </w:r>
            <w:r w:rsidRPr="00496226">
              <w:rPr>
                <w:rFonts w:ascii="Times New Roman" w:eastAsia="仿宋_GB2312" w:hAnsi="Times New Roman" w:hint="eastAsia"/>
              </w:rPr>
              <w:t>关联、纵向联合，分组，过滤，计算列，外键连接，等</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kern w:val="0"/>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hint="eastAsia"/>
              </w:rPr>
              <w:t>报表源数据计算程序代码文件，应与应用系统其他功能模块的程</w:t>
            </w:r>
            <w:r w:rsidRPr="00496226">
              <w:rPr>
                <w:rFonts w:ascii="Times New Roman" w:eastAsia="仿宋_GB2312" w:hAnsi="Times New Roman" w:hint="eastAsia"/>
              </w:rPr>
              <w:lastRenderedPageBreak/>
              <w:t>序（</w:t>
            </w:r>
            <w:r w:rsidRPr="00496226">
              <w:rPr>
                <w:rFonts w:ascii="Times New Roman" w:eastAsia="仿宋_GB2312" w:hAnsi="Times New Roman" w:hint="eastAsia"/>
              </w:rPr>
              <w:t>Java</w:t>
            </w:r>
            <w:r w:rsidRPr="00496226">
              <w:rPr>
                <w:rFonts w:ascii="Times New Roman" w:eastAsia="仿宋_GB2312" w:hAnsi="Times New Roman" w:hint="eastAsia"/>
              </w:rPr>
              <w:t>、存储过程等）分开，与报表文件一起存放。</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kern w:val="0"/>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hint="eastAsia"/>
              </w:rPr>
              <w:t>报表源数据计算中间结果可存放在数据库外，减少数据库中间表。</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spacing w:line="360" w:lineRule="auto"/>
              <w:rPr>
                <w:rFonts w:ascii="Times New Roman" w:eastAsia="仿宋_GB2312" w:hAnsi="Times New Roman" w:cs="宋体"/>
                <w:kern w:val="0"/>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hint="eastAsia"/>
              </w:rPr>
              <w:t>支持多层数据集，可一次性返回分组后的数据或主子表数据。</w:t>
            </w:r>
          </w:p>
        </w:tc>
      </w:tr>
      <w:tr w:rsidR="003D7B56" w:rsidRPr="00496226" w:rsidTr="00AD6F0D">
        <w:trPr>
          <w:trHeight w:val="70"/>
        </w:trPr>
        <w:tc>
          <w:tcPr>
            <w:tcW w:w="488" w:type="pct"/>
          </w:tcPr>
          <w:p w:rsidR="003D7B56" w:rsidRPr="00496226" w:rsidRDefault="003D7B56" w:rsidP="003D7B56">
            <w:pPr>
              <w:ind w:leftChars="-45" w:left="-94"/>
              <w:jc w:val="center"/>
              <w:rPr>
                <w:rFonts w:ascii="Times New Roman" w:eastAsia="仿宋_GB2312" w:hAnsi="Times New Roman"/>
              </w:rPr>
            </w:pPr>
            <w:r w:rsidRPr="00496226">
              <w:rPr>
                <w:rFonts w:ascii="Times New Roman" w:eastAsia="仿宋_GB2312" w:hAnsi="Times New Roman" w:hint="eastAsia"/>
              </w:rPr>
              <w:t>3</w:t>
            </w:r>
          </w:p>
        </w:tc>
        <w:tc>
          <w:tcPr>
            <w:tcW w:w="894" w:type="pct"/>
            <w:vAlign w:val="center"/>
          </w:tcPr>
          <w:p w:rsidR="003D7B56" w:rsidRPr="00496226" w:rsidRDefault="003D7B56" w:rsidP="00AD6F0D">
            <w:pPr>
              <w:widowControl/>
              <w:rPr>
                <w:rFonts w:ascii="Times New Roman" w:eastAsia="仿宋_GB2312" w:hAnsi="Times New Roman" w:cs="宋体"/>
              </w:rPr>
            </w:pPr>
            <w:r w:rsidRPr="00496226">
              <w:rPr>
                <w:rFonts w:ascii="Times New Roman" w:eastAsia="仿宋_GB2312" w:hAnsi="Times New Roman" w:cs="宋体" w:hint="eastAsia"/>
                <w:kern w:val="0"/>
              </w:rPr>
              <w:t>应用集成</w:t>
            </w:r>
          </w:p>
        </w:tc>
        <w:tc>
          <w:tcPr>
            <w:tcW w:w="3618" w:type="pct"/>
            <w:vAlign w:val="center"/>
          </w:tcPr>
          <w:p w:rsidR="003D7B56" w:rsidRPr="00496226" w:rsidRDefault="003D7B56" w:rsidP="00AD6F0D">
            <w:pPr>
              <w:widowControl/>
              <w:rPr>
                <w:rFonts w:ascii="Times New Roman" w:eastAsia="仿宋_GB2312" w:hAnsi="Times New Roman" w:cs="宋体"/>
                <w:kern w:val="0"/>
              </w:rPr>
            </w:pPr>
            <w:r w:rsidRPr="00496226">
              <w:rPr>
                <w:rFonts w:ascii="Times New Roman" w:eastAsia="仿宋_GB2312" w:hAnsi="Times New Roman" w:cs="宋体" w:hint="eastAsia"/>
                <w:bCs/>
                <w:kern w:val="0"/>
              </w:rPr>
              <w:t>服务器端支持各种常见的操作系统，如</w:t>
            </w:r>
            <w:r w:rsidRPr="00496226">
              <w:rPr>
                <w:rFonts w:ascii="Times New Roman" w:eastAsia="仿宋_GB2312" w:hAnsi="Times New Roman" w:cs="宋体" w:hint="eastAsia"/>
                <w:bCs/>
                <w:kern w:val="0"/>
              </w:rPr>
              <w:t>Windows</w:t>
            </w:r>
            <w:r w:rsidRPr="00496226">
              <w:rPr>
                <w:rFonts w:ascii="Times New Roman" w:eastAsia="仿宋_GB2312" w:hAnsi="Times New Roman" w:cs="宋体" w:hint="eastAsia"/>
                <w:bCs/>
                <w:kern w:val="0"/>
              </w:rPr>
              <w:t>、</w:t>
            </w:r>
            <w:r w:rsidRPr="00496226">
              <w:rPr>
                <w:rFonts w:ascii="Times New Roman" w:eastAsia="仿宋_GB2312" w:hAnsi="Times New Roman" w:cs="宋体" w:hint="eastAsia"/>
                <w:bCs/>
                <w:kern w:val="0"/>
              </w:rPr>
              <w:t>Linux</w:t>
            </w:r>
            <w:r w:rsidRPr="00496226">
              <w:rPr>
                <w:rFonts w:ascii="Times New Roman" w:eastAsia="仿宋_GB2312" w:hAnsi="Times New Roman" w:cs="宋体" w:hint="eastAsia"/>
                <w:bCs/>
                <w:kern w:val="0"/>
              </w:rPr>
              <w:t>、</w:t>
            </w:r>
            <w:r w:rsidRPr="00496226">
              <w:rPr>
                <w:rFonts w:ascii="Times New Roman" w:eastAsia="仿宋_GB2312" w:hAnsi="Times New Roman" w:cs="宋体" w:hint="eastAsia"/>
                <w:bCs/>
                <w:kern w:val="0"/>
              </w:rPr>
              <w:t>Aix</w:t>
            </w:r>
            <w:r w:rsidRPr="00496226">
              <w:rPr>
                <w:rFonts w:ascii="Times New Roman" w:eastAsia="仿宋_GB2312" w:hAnsi="Times New Roman" w:cs="宋体" w:hint="eastAsia"/>
                <w:bCs/>
                <w:kern w:val="0"/>
              </w:rPr>
              <w:t>等等。</w:t>
            </w:r>
          </w:p>
        </w:tc>
      </w:tr>
      <w:tr w:rsidR="003D7B56" w:rsidRPr="00496226" w:rsidTr="00AD6F0D">
        <w:trPr>
          <w:trHeight w:val="70"/>
        </w:trPr>
        <w:tc>
          <w:tcPr>
            <w:tcW w:w="488" w:type="pct"/>
            <w:vMerge w:val="restart"/>
            <w:vAlign w:val="center"/>
          </w:tcPr>
          <w:p w:rsidR="003D7B56" w:rsidRPr="00496226" w:rsidRDefault="003D7B56" w:rsidP="00AD6F0D">
            <w:pPr>
              <w:jc w:val="center"/>
              <w:rPr>
                <w:rFonts w:ascii="Times New Roman" w:eastAsia="仿宋_GB2312" w:hAnsi="Times New Roman"/>
              </w:rPr>
            </w:pPr>
            <w:r w:rsidRPr="00496226">
              <w:rPr>
                <w:rFonts w:ascii="Times New Roman" w:eastAsia="仿宋_GB2312" w:hAnsi="Times New Roman" w:hint="eastAsia"/>
              </w:rPr>
              <w:t>4</w:t>
            </w:r>
          </w:p>
        </w:tc>
        <w:tc>
          <w:tcPr>
            <w:tcW w:w="894" w:type="pct"/>
            <w:vMerge w:val="restart"/>
            <w:vAlign w:val="center"/>
          </w:tcPr>
          <w:p w:rsidR="003D7B56" w:rsidRPr="00496226" w:rsidRDefault="003D7B56" w:rsidP="00AD6F0D">
            <w:pPr>
              <w:widowControl/>
              <w:rPr>
                <w:rFonts w:ascii="Times New Roman" w:eastAsia="仿宋_GB2312" w:hAnsi="Times New Roman" w:cs="宋体"/>
                <w:kern w:val="0"/>
              </w:rPr>
            </w:pPr>
            <w:r w:rsidRPr="00496226">
              <w:rPr>
                <w:rFonts w:ascii="Times New Roman" w:eastAsia="仿宋_GB2312" w:hAnsi="Times New Roman" w:cs="宋体"/>
                <w:kern w:val="0"/>
              </w:rPr>
              <w:t>性能管理</w:t>
            </w: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hint="eastAsia"/>
              </w:rPr>
              <w:t>报表提供缓存机制，包括模板缓存、结果缓存、分页缓存等多种方式，提升报表服务器性能。</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widowControl/>
              <w:rPr>
                <w:rFonts w:ascii="Times New Roman" w:eastAsia="仿宋_GB2312" w:hAnsi="Times New Roman" w:cs="宋体"/>
                <w:kern w:val="0"/>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hint="eastAsia"/>
              </w:rPr>
              <w:t>提供集群缓存同步机制，实现负载均衡的服务器之间跳转访问时的缓存自动同步。</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widowControl/>
              <w:rPr>
                <w:rFonts w:ascii="Times New Roman" w:eastAsia="仿宋_GB2312" w:hAnsi="Times New Roman" w:cs="宋体"/>
                <w:kern w:val="0"/>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hint="eastAsia"/>
              </w:rPr>
              <w:t>具有并发控制功能，以报表的单元格作为计算单位，智能控制格子数，确保服务器最高效率运行。</w:t>
            </w:r>
          </w:p>
        </w:tc>
      </w:tr>
      <w:tr w:rsidR="003D7B56" w:rsidRPr="00496226" w:rsidTr="00AD6F0D">
        <w:trPr>
          <w:trHeight w:val="70"/>
        </w:trPr>
        <w:tc>
          <w:tcPr>
            <w:tcW w:w="488" w:type="pct"/>
            <w:vMerge/>
          </w:tcPr>
          <w:p w:rsidR="003D7B56" w:rsidRPr="00496226" w:rsidRDefault="003D7B56" w:rsidP="002757A5">
            <w:pPr>
              <w:numPr>
                <w:ilvl w:val="0"/>
                <w:numId w:val="31"/>
              </w:numPr>
              <w:jc w:val="center"/>
              <w:rPr>
                <w:rFonts w:ascii="Times New Roman" w:eastAsia="仿宋_GB2312" w:hAnsi="Times New Roman"/>
              </w:rPr>
            </w:pPr>
          </w:p>
        </w:tc>
        <w:tc>
          <w:tcPr>
            <w:tcW w:w="894" w:type="pct"/>
            <w:vMerge/>
            <w:vAlign w:val="center"/>
          </w:tcPr>
          <w:p w:rsidR="003D7B56" w:rsidRPr="00496226" w:rsidRDefault="003D7B56" w:rsidP="00AD6F0D">
            <w:pPr>
              <w:widowControl/>
              <w:rPr>
                <w:rFonts w:ascii="Times New Roman" w:eastAsia="仿宋_GB2312" w:hAnsi="Times New Roman" w:cs="宋体"/>
                <w:kern w:val="0"/>
              </w:rPr>
            </w:pPr>
          </w:p>
        </w:tc>
        <w:tc>
          <w:tcPr>
            <w:tcW w:w="3618" w:type="pct"/>
          </w:tcPr>
          <w:p w:rsidR="003D7B56" w:rsidRPr="00496226" w:rsidRDefault="003D7B56" w:rsidP="00AD6F0D">
            <w:pPr>
              <w:rPr>
                <w:rFonts w:ascii="Times New Roman" w:eastAsia="仿宋_GB2312" w:hAnsi="Times New Roman"/>
              </w:rPr>
            </w:pPr>
            <w:r w:rsidRPr="00496226">
              <w:rPr>
                <w:rFonts w:ascii="Times New Roman" w:eastAsia="仿宋_GB2312" w:hAnsi="Times New Roman" w:cs="SimSun" w:hint="eastAsia"/>
                <w:color w:val="000000"/>
                <w:kern w:val="0"/>
                <w:lang w:val="en-GB"/>
              </w:rPr>
              <w:t>#</w:t>
            </w:r>
            <w:r w:rsidRPr="00496226">
              <w:rPr>
                <w:rFonts w:ascii="Times New Roman" w:eastAsia="仿宋_GB2312" w:hAnsi="Times New Roman" w:hint="eastAsia"/>
              </w:rPr>
              <w:t>支持外置数据索引以高速检索，列式存储提高访问效率。</w:t>
            </w:r>
          </w:p>
        </w:tc>
      </w:tr>
      <w:tr w:rsidR="003D7B56" w:rsidRPr="00496226" w:rsidTr="00AD6F0D">
        <w:trPr>
          <w:trHeight w:val="70"/>
        </w:trPr>
        <w:tc>
          <w:tcPr>
            <w:tcW w:w="488" w:type="pct"/>
          </w:tcPr>
          <w:p w:rsidR="003D7B56" w:rsidRDefault="003D7B56" w:rsidP="00AD6F0D">
            <w:pPr>
              <w:jc w:val="left"/>
              <w:rPr>
                <w:rFonts w:ascii="Times New Roman" w:eastAsia="仿宋_GB2312" w:hAnsi="Times New Roman"/>
              </w:rPr>
            </w:pPr>
            <w:r>
              <w:rPr>
                <w:rFonts w:ascii="Times New Roman" w:eastAsia="仿宋_GB2312" w:hAnsi="Times New Roman" w:hint="eastAsia"/>
              </w:rPr>
              <w:t>5</w:t>
            </w:r>
          </w:p>
        </w:tc>
        <w:tc>
          <w:tcPr>
            <w:tcW w:w="894" w:type="pct"/>
            <w:vAlign w:val="center"/>
          </w:tcPr>
          <w:p w:rsidR="003D7B56" w:rsidRPr="00496226" w:rsidRDefault="003D7B56" w:rsidP="00AD6F0D">
            <w:pPr>
              <w:widowControl/>
              <w:rPr>
                <w:rFonts w:ascii="Times New Roman" w:eastAsia="仿宋_GB2312" w:hAnsi="Times New Roman" w:cs="宋体"/>
                <w:kern w:val="0"/>
              </w:rPr>
            </w:pPr>
            <w:r w:rsidRPr="00045B9C">
              <w:rPr>
                <w:rFonts w:ascii="Times New Roman" w:eastAsia="仿宋_GB2312" w:hAnsi="Times New Roman" w:cs="宋体" w:hint="eastAsia"/>
                <w:kern w:val="0"/>
              </w:rPr>
              <w:t>服务支持</w:t>
            </w:r>
          </w:p>
        </w:tc>
        <w:tc>
          <w:tcPr>
            <w:tcW w:w="3618" w:type="pct"/>
          </w:tcPr>
          <w:p w:rsidR="003D7B56" w:rsidRPr="00496226" w:rsidRDefault="003D7B56" w:rsidP="00AD6F0D">
            <w:pPr>
              <w:rPr>
                <w:rFonts w:ascii="Times New Roman" w:eastAsia="仿宋_GB2312" w:hAnsi="Times New Roman" w:cs="SimSun"/>
                <w:color w:val="000000"/>
                <w:kern w:val="0"/>
                <w:lang w:val="en-GB"/>
              </w:rPr>
            </w:pPr>
            <w:r>
              <w:rPr>
                <w:rFonts w:ascii="Times New Roman" w:eastAsia="仿宋_GB2312" w:hAnsi="Times New Roman" w:cs="SimSun" w:hint="eastAsia"/>
                <w:color w:val="000000"/>
                <w:kern w:val="0"/>
                <w:lang w:val="en-GB"/>
              </w:rPr>
              <w:t>*</w:t>
            </w:r>
            <w:r w:rsidRPr="00045B9C">
              <w:rPr>
                <w:rFonts w:ascii="Times New Roman" w:eastAsia="仿宋_GB2312" w:hAnsi="Times New Roman" w:cs="SimSun" w:hint="eastAsia"/>
                <w:color w:val="000000"/>
                <w:kern w:val="0"/>
                <w:lang w:val="en-GB"/>
              </w:rPr>
              <w:t>由原厂商或其指定服务商负责软件的现场安装调试、性能调优服务及报表工具培训；并提供完备的技术文档和软件安装光盘；并提供原厂服务承诺函提供原厂服务承诺函；配合软件开发商完成业务系统开发工作</w:t>
            </w:r>
          </w:p>
        </w:tc>
      </w:tr>
    </w:tbl>
    <w:p w:rsidR="003D7B56" w:rsidRPr="00496226" w:rsidRDefault="003D7B56" w:rsidP="003D7B56">
      <w:pPr>
        <w:pStyle w:val="af8"/>
        <w:ind w:left="720" w:firstLineChars="0" w:firstLine="0"/>
        <w:rPr>
          <w:rFonts w:ascii="Times New Roman" w:eastAsia="仿宋_GB2312" w:hAnsi="Times New Roman"/>
        </w:rPr>
      </w:pPr>
    </w:p>
    <w:p w:rsidR="003D7B56" w:rsidRPr="00496226" w:rsidRDefault="003D7B56" w:rsidP="002757A5">
      <w:pPr>
        <w:pStyle w:val="af8"/>
        <w:numPr>
          <w:ilvl w:val="0"/>
          <w:numId w:val="30"/>
        </w:numPr>
        <w:ind w:firstLineChars="0"/>
        <w:rPr>
          <w:rFonts w:ascii="Times New Roman" w:eastAsia="仿宋_GB2312" w:hAnsi="Times New Roman"/>
        </w:rPr>
      </w:pPr>
      <w:r w:rsidRPr="00496226">
        <w:rPr>
          <w:rFonts w:ascii="Times New Roman" w:eastAsia="仿宋_GB2312" w:hAnsi="Times New Roman"/>
        </w:rPr>
        <w:t>数据备份软件</w:t>
      </w:r>
    </w:p>
    <w:p w:rsidR="003D7B56" w:rsidRPr="00496226" w:rsidRDefault="003D7B56" w:rsidP="003D7B56">
      <w:pPr>
        <w:pStyle w:val="af8"/>
        <w:ind w:left="720" w:firstLineChars="0" w:firstLine="0"/>
        <w:rPr>
          <w:rFonts w:ascii="Times New Roman" w:eastAsia="仿宋_GB2312" w:hAnsi="Times New Roman"/>
        </w:rPr>
      </w:pPr>
    </w:p>
    <w:tbl>
      <w:tblPr>
        <w:tblW w:w="4939" w:type="pct"/>
        <w:jc w:val="center"/>
        <w:shd w:val="clear" w:color="auto" w:fill="FFFFFF"/>
        <w:tblLook w:val="04A0"/>
      </w:tblPr>
      <w:tblGrid>
        <w:gridCol w:w="874"/>
        <w:gridCol w:w="1503"/>
        <w:gridCol w:w="6041"/>
      </w:tblGrid>
      <w:tr w:rsidR="003D7B56" w:rsidRPr="00496226" w:rsidTr="00AD6F0D">
        <w:trPr>
          <w:trHeight w:val="330"/>
          <w:jc w:val="center"/>
        </w:trPr>
        <w:tc>
          <w:tcPr>
            <w:tcW w:w="519" w:type="pct"/>
            <w:tcBorders>
              <w:top w:val="single" w:sz="4" w:space="0" w:color="auto"/>
              <w:left w:val="single" w:sz="8" w:space="0" w:color="auto"/>
              <w:bottom w:val="single" w:sz="8" w:space="0" w:color="auto"/>
              <w:right w:val="single" w:sz="8" w:space="0" w:color="auto"/>
            </w:tcBorders>
            <w:shd w:val="clear" w:color="auto" w:fill="auto"/>
          </w:tcPr>
          <w:p w:rsidR="003D7B56" w:rsidRPr="00496226" w:rsidRDefault="003D7B56" w:rsidP="00AD6F0D">
            <w:pPr>
              <w:widowControl/>
              <w:jc w:val="center"/>
              <w:rPr>
                <w:rFonts w:ascii="Times New Roman" w:eastAsia="仿宋_GB2312" w:hAnsi="Times New Roman"/>
                <w:b/>
              </w:rPr>
            </w:pPr>
            <w:r w:rsidRPr="00496226">
              <w:rPr>
                <w:rFonts w:ascii="Times New Roman" w:eastAsia="仿宋_GB2312" w:hAnsi="Times New Roman" w:hint="eastAsia"/>
                <w:b/>
              </w:rPr>
              <w:t>序号</w:t>
            </w:r>
          </w:p>
        </w:tc>
        <w:tc>
          <w:tcPr>
            <w:tcW w:w="893" w:type="pct"/>
            <w:tcBorders>
              <w:top w:val="single" w:sz="4" w:space="0" w:color="auto"/>
              <w:left w:val="single" w:sz="8" w:space="0" w:color="auto"/>
              <w:bottom w:val="single" w:sz="8" w:space="0" w:color="auto"/>
              <w:right w:val="single" w:sz="8" w:space="0" w:color="auto"/>
            </w:tcBorders>
            <w:shd w:val="clear" w:color="auto" w:fill="auto"/>
            <w:noWrap/>
            <w:hideMark/>
          </w:tcPr>
          <w:p w:rsidR="003D7B56" w:rsidRPr="00496226" w:rsidRDefault="003D7B56" w:rsidP="00AD6F0D">
            <w:pPr>
              <w:widowControl/>
              <w:jc w:val="center"/>
              <w:rPr>
                <w:rFonts w:ascii="Times New Roman" w:eastAsia="仿宋_GB2312" w:hAnsi="Times New Roman"/>
                <w:b/>
              </w:rPr>
            </w:pPr>
            <w:r w:rsidRPr="00496226">
              <w:rPr>
                <w:rFonts w:ascii="Times New Roman" w:eastAsia="仿宋_GB2312" w:hAnsi="Times New Roman" w:hint="eastAsia"/>
                <w:b/>
              </w:rPr>
              <w:t>指标项</w:t>
            </w:r>
          </w:p>
        </w:tc>
        <w:tc>
          <w:tcPr>
            <w:tcW w:w="3588" w:type="pct"/>
            <w:tcBorders>
              <w:top w:val="single" w:sz="4" w:space="0" w:color="auto"/>
              <w:left w:val="nil"/>
              <w:bottom w:val="single" w:sz="8" w:space="0" w:color="auto"/>
              <w:right w:val="single" w:sz="8" w:space="0" w:color="auto"/>
            </w:tcBorders>
            <w:shd w:val="clear" w:color="auto" w:fill="auto"/>
            <w:noWrap/>
            <w:hideMark/>
          </w:tcPr>
          <w:p w:rsidR="003D7B56" w:rsidRPr="00496226" w:rsidRDefault="003D7B56" w:rsidP="00AD6F0D">
            <w:pPr>
              <w:widowControl/>
              <w:jc w:val="center"/>
              <w:rPr>
                <w:rFonts w:ascii="Times New Roman" w:eastAsia="仿宋_GB2312" w:hAnsi="Times New Roman"/>
                <w:b/>
              </w:rPr>
            </w:pPr>
            <w:r w:rsidRPr="00496226">
              <w:rPr>
                <w:rFonts w:ascii="Times New Roman" w:eastAsia="仿宋_GB2312" w:hAnsi="Times New Roman" w:hint="eastAsia"/>
                <w:b/>
              </w:rPr>
              <w:t>技术规格</w:t>
            </w:r>
          </w:p>
        </w:tc>
      </w:tr>
      <w:tr w:rsidR="003D7B56" w:rsidRPr="00496226" w:rsidTr="00AD6F0D">
        <w:trPr>
          <w:trHeight w:val="1260"/>
          <w:jc w:val="center"/>
        </w:trPr>
        <w:tc>
          <w:tcPr>
            <w:tcW w:w="519" w:type="pct"/>
            <w:vMerge w:val="restart"/>
            <w:tcBorders>
              <w:top w:val="nil"/>
              <w:left w:val="single" w:sz="8" w:space="0" w:color="auto"/>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1</w:t>
            </w:r>
          </w:p>
        </w:tc>
        <w:tc>
          <w:tcPr>
            <w:tcW w:w="893" w:type="pct"/>
            <w:vMerge w:val="restart"/>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减小对应用环境的影响</w:t>
            </w:r>
          </w:p>
        </w:tc>
        <w:tc>
          <w:tcPr>
            <w:tcW w:w="3588" w:type="pct"/>
            <w:tcBorders>
              <w:top w:val="nil"/>
              <w:left w:val="nil"/>
              <w:bottom w:val="nil"/>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支持客户端直接通过</w:t>
            </w:r>
            <w:r w:rsidRPr="00496226">
              <w:rPr>
                <w:rFonts w:ascii="Times New Roman" w:eastAsia="仿宋_GB2312" w:hAnsi="Times New Roman" w:cs="宋体" w:hint="eastAsia"/>
                <w:kern w:val="0"/>
              </w:rPr>
              <w:t>SAN</w:t>
            </w:r>
            <w:r w:rsidRPr="00496226">
              <w:rPr>
                <w:rFonts w:ascii="Times New Roman" w:eastAsia="仿宋_GB2312" w:hAnsi="Times New Roman" w:cs="宋体" w:hint="eastAsia"/>
                <w:kern w:val="0"/>
              </w:rPr>
              <w:t>网络把备份数据发送给备份服务器，然后由备份服务器将数据备份到备份设备，无须客户端直接管理</w:t>
            </w:r>
            <w:r w:rsidRPr="00496226">
              <w:rPr>
                <w:rFonts w:ascii="Times New Roman" w:eastAsia="仿宋_GB2312" w:hAnsi="Times New Roman" w:cs="宋体" w:hint="eastAsia"/>
                <w:kern w:val="0"/>
              </w:rPr>
              <w:lastRenderedPageBreak/>
              <w:t>备份介质，这样对备份设备的升级、扩容、维护都不会影响到应用系统，备份系统的客户端数量可大量扩展。</w:t>
            </w:r>
          </w:p>
        </w:tc>
      </w:tr>
      <w:tr w:rsidR="003D7B56" w:rsidRPr="00496226" w:rsidTr="00AD6F0D">
        <w:trPr>
          <w:trHeight w:val="330"/>
          <w:jc w:val="center"/>
        </w:trPr>
        <w:tc>
          <w:tcPr>
            <w:tcW w:w="519" w:type="pct"/>
            <w:vMerge/>
            <w:tcBorders>
              <w:left w:val="single" w:sz="8" w:space="0" w:color="auto"/>
              <w:bottom w:val="single" w:sz="8" w:space="0" w:color="000000"/>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893" w:type="pct"/>
            <w:vMerge/>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3588" w:type="pct"/>
            <w:tcBorders>
              <w:top w:val="nil"/>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可以支持采用磁盘、磁带、以及</w:t>
            </w:r>
            <w:r w:rsidRPr="00496226">
              <w:rPr>
                <w:rFonts w:ascii="Times New Roman" w:eastAsia="仿宋_GB2312" w:hAnsi="Times New Roman" w:cs="宋体" w:hint="eastAsia"/>
                <w:kern w:val="0"/>
              </w:rPr>
              <w:t>VTL</w:t>
            </w:r>
            <w:r w:rsidRPr="00496226">
              <w:rPr>
                <w:rFonts w:ascii="Times New Roman" w:eastAsia="仿宋_GB2312" w:hAnsi="Times New Roman" w:cs="宋体" w:hint="eastAsia"/>
                <w:kern w:val="0"/>
              </w:rPr>
              <w:t>实现</w:t>
            </w:r>
            <w:r w:rsidRPr="00496226">
              <w:rPr>
                <w:rFonts w:ascii="Times New Roman" w:eastAsia="仿宋_GB2312" w:hAnsi="Times New Roman" w:cs="宋体" w:hint="eastAsia"/>
                <w:kern w:val="0"/>
              </w:rPr>
              <w:t>LanFree</w:t>
            </w:r>
            <w:r w:rsidRPr="00496226">
              <w:rPr>
                <w:rFonts w:ascii="Times New Roman" w:eastAsia="仿宋_GB2312" w:hAnsi="Times New Roman" w:cs="宋体" w:hint="eastAsia"/>
                <w:kern w:val="0"/>
              </w:rPr>
              <w:t>备份。</w:t>
            </w:r>
          </w:p>
        </w:tc>
      </w:tr>
      <w:tr w:rsidR="003D7B56" w:rsidRPr="00496226" w:rsidTr="00AD6F0D">
        <w:trPr>
          <w:trHeight w:val="960"/>
          <w:jc w:val="center"/>
        </w:trPr>
        <w:tc>
          <w:tcPr>
            <w:tcW w:w="519" w:type="pct"/>
            <w:vMerge w:val="restart"/>
            <w:tcBorders>
              <w:top w:val="nil"/>
              <w:left w:val="single" w:sz="8" w:space="0" w:color="auto"/>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2</w:t>
            </w:r>
          </w:p>
        </w:tc>
        <w:tc>
          <w:tcPr>
            <w:tcW w:w="893" w:type="pct"/>
            <w:vMerge w:val="restart"/>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备份和恢复性能提升</w:t>
            </w:r>
          </w:p>
        </w:tc>
        <w:tc>
          <w:tcPr>
            <w:tcW w:w="3588" w:type="pct"/>
            <w:tcBorders>
              <w:top w:val="nil"/>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具有内置客户端和备份服务器端的重复数据消除功能，可实现物理机和虚拟机的全局重复数据消除，支持文件系统和数据库等多种应用。减少管理复杂性。</w:t>
            </w:r>
          </w:p>
        </w:tc>
      </w:tr>
      <w:tr w:rsidR="003D7B56" w:rsidRPr="00496226" w:rsidTr="00AD6F0D">
        <w:trPr>
          <w:trHeight w:val="960"/>
          <w:jc w:val="center"/>
        </w:trPr>
        <w:tc>
          <w:tcPr>
            <w:tcW w:w="519" w:type="pct"/>
            <w:vMerge/>
            <w:tcBorders>
              <w:left w:val="single" w:sz="8" w:space="0" w:color="auto"/>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893" w:type="pct"/>
            <w:vMerge/>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3588" w:type="pct"/>
            <w:tcBorders>
              <w:top w:val="nil"/>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在备份大数据量文件系统时，可通过一个备份策略首先快速定位增量的数据，然后消除重复的数据，最后在后台合成一个全备份的恢复点，整个过程自动完成。从而大幅提高备份速度。</w:t>
            </w:r>
          </w:p>
        </w:tc>
      </w:tr>
      <w:tr w:rsidR="003D7B56" w:rsidRPr="00496226" w:rsidTr="00AD6F0D">
        <w:trPr>
          <w:trHeight w:val="645"/>
          <w:jc w:val="center"/>
        </w:trPr>
        <w:tc>
          <w:tcPr>
            <w:tcW w:w="519" w:type="pct"/>
            <w:vMerge/>
            <w:tcBorders>
              <w:left w:val="single" w:sz="8" w:space="0" w:color="auto"/>
              <w:bottom w:val="single" w:sz="8" w:space="0" w:color="000000"/>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893" w:type="pct"/>
            <w:vMerge/>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3588" w:type="pct"/>
            <w:tcBorders>
              <w:top w:val="nil"/>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在备份拥有大量小文件的文件系统时，支持对文件系统进行逻辑卷块级备份，并支持恢复单个文件。</w:t>
            </w:r>
          </w:p>
        </w:tc>
      </w:tr>
      <w:tr w:rsidR="003D7B56" w:rsidRPr="00496226" w:rsidTr="00AD6F0D">
        <w:trPr>
          <w:trHeight w:val="780"/>
          <w:jc w:val="center"/>
        </w:trPr>
        <w:tc>
          <w:tcPr>
            <w:tcW w:w="519" w:type="pct"/>
            <w:vMerge w:val="restart"/>
            <w:tcBorders>
              <w:top w:val="nil"/>
              <w:left w:val="single" w:sz="8" w:space="0" w:color="auto"/>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3</w:t>
            </w:r>
          </w:p>
        </w:tc>
        <w:tc>
          <w:tcPr>
            <w:tcW w:w="893" w:type="pct"/>
            <w:vMerge w:val="restart"/>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数据库和应用程序保护</w:t>
            </w:r>
          </w:p>
        </w:tc>
        <w:tc>
          <w:tcPr>
            <w:tcW w:w="3588" w:type="pct"/>
            <w:tcBorders>
              <w:top w:val="nil"/>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支持对</w:t>
            </w:r>
            <w:r w:rsidRPr="00496226">
              <w:rPr>
                <w:rFonts w:ascii="Times New Roman" w:eastAsia="仿宋_GB2312" w:hAnsi="Times New Roman" w:cs="宋体" w:hint="eastAsia"/>
                <w:kern w:val="0"/>
              </w:rPr>
              <w:t>Oracle</w:t>
            </w:r>
            <w:r w:rsidRPr="00496226">
              <w:rPr>
                <w:rFonts w:ascii="Times New Roman" w:eastAsia="仿宋_GB2312" w:hAnsi="Times New Roman" w:cs="宋体" w:hint="eastAsia"/>
                <w:kern w:val="0"/>
              </w:rPr>
              <w:t>、</w:t>
            </w:r>
            <w:r w:rsidRPr="00496226">
              <w:rPr>
                <w:rFonts w:ascii="Times New Roman" w:eastAsia="仿宋_GB2312" w:hAnsi="Times New Roman" w:cs="宋体" w:hint="eastAsia"/>
                <w:kern w:val="0"/>
              </w:rPr>
              <w:t>DB2</w:t>
            </w:r>
            <w:r w:rsidRPr="00496226">
              <w:rPr>
                <w:rFonts w:ascii="Times New Roman" w:eastAsia="仿宋_GB2312" w:hAnsi="Times New Roman" w:cs="宋体" w:hint="eastAsia"/>
                <w:kern w:val="0"/>
              </w:rPr>
              <w:t>、</w:t>
            </w:r>
            <w:r w:rsidRPr="00496226">
              <w:rPr>
                <w:rFonts w:ascii="Times New Roman" w:eastAsia="仿宋_GB2312" w:hAnsi="Times New Roman" w:cs="宋体" w:hint="eastAsia"/>
                <w:kern w:val="0"/>
              </w:rPr>
              <w:t>SQL Server</w:t>
            </w:r>
            <w:r w:rsidRPr="00496226">
              <w:rPr>
                <w:rFonts w:ascii="Times New Roman" w:eastAsia="仿宋_GB2312" w:hAnsi="Times New Roman" w:cs="宋体" w:hint="eastAsia"/>
                <w:kern w:val="0"/>
              </w:rPr>
              <w:t>等数据库和应用程序的在线备份，并支持粒度恢复。</w:t>
            </w:r>
          </w:p>
        </w:tc>
      </w:tr>
      <w:tr w:rsidR="003D7B56" w:rsidRPr="00496226" w:rsidTr="00AD6F0D">
        <w:trPr>
          <w:trHeight w:val="960"/>
          <w:jc w:val="center"/>
        </w:trPr>
        <w:tc>
          <w:tcPr>
            <w:tcW w:w="519" w:type="pct"/>
            <w:vMerge/>
            <w:tcBorders>
              <w:left w:val="single" w:sz="8" w:space="0" w:color="auto"/>
              <w:bottom w:val="single" w:sz="8" w:space="0" w:color="000000"/>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893" w:type="pct"/>
            <w:vMerge/>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3588" w:type="pct"/>
            <w:tcBorders>
              <w:top w:val="nil"/>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支持</w:t>
            </w:r>
            <w:r w:rsidRPr="00496226">
              <w:rPr>
                <w:rFonts w:ascii="Times New Roman" w:eastAsia="仿宋_GB2312" w:hAnsi="Times New Roman" w:cs="宋体" w:hint="eastAsia"/>
                <w:kern w:val="0"/>
              </w:rPr>
              <w:t>Oracle</w:t>
            </w:r>
            <w:r w:rsidRPr="00496226">
              <w:rPr>
                <w:rFonts w:ascii="Times New Roman" w:eastAsia="仿宋_GB2312" w:hAnsi="Times New Roman" w:cs="宋体" w:hint="eastAsia"/>
                <w:kern w:val="0"/>
              </w:rPr>
              <w:t>等数据库的向导式备份和恢复，通过友好的向导界面可以一步式将</w:t>
            </w:r>
            <w:r w:rsidRPr="00496226">
              <w:rPr>
                <w:rFonts w:ascii="Times New Roman" w:eastAsia="仿宋_GB2312" w:hAnsi="Times New Roman" w:cs="宋体" w:hint="eastAsia"/>
                <w:kern w:val="0"/>
              </w:rPr>
              <w:t>Oracle</w:t>
            </w:r>
            <w:r w:rsidRPr="00496226">
              <w:rPr>
                <w:rFonts w:ascii="Times New Roman" w:eastAsia="仿宋_GB2312" w:hAnsi="Times New Roman" w:cs="宋体" w:hint="eastAsia"/>
                <w:kern w:val="0"/>
              </w:rPr>
              <w:t>的备份数据克隆到其他主机上，用于测试等目的，无需定义脚本。</w:t>
            </w:r>
          </w:p>
        </w:tc>
      </w:tr>
      <w:tr w:rsidR="003D7B56" w:rsidRPr="00496226" w:rsidTr="00AD6F0D">
        <w:trPr>
          <w:trHeight w:val="645"/>
          <w:jc w:val="center"/>
        </w:trPr>
        <w:tc>
          <w:tcPr>
            <w:tcW w:w="519" w:type="pct"/>
            <w:tcBorders>
              <w:top w:val="nil"/>
              <w:left w:val="single" w:sz="8" w:space="0" w:color="auto"/>
              <w:bottom w:val="single" w:sz="4" w:space="0" w:color="auto"/>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4</w:t>
            </w:r>
          </w:p>
        </w:tc>
        <w:tc>
          <w:tcPr>
            <w:tcW w:w="893" w:type="pct"/>
            <w:tcBorders>
              <w:top w:val="nil"/>
              <w:left w:val="single" w:sz="8" w:space="0" w:color="auto"/>
              <w:bottom w:val="single" w:sz="4" w:space="0" w:color="auto"/>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操作系统快速恢复能力</w:t>
            </w:r>
          </w:p>
        </w:tc>
        <w:tc>
          <w:tcPr>
            <w:tcW w:w="3588" w:type="pct"/>
            <w:tcBorders>
              <w:top w:val="nil"/>
              <w:left w:val="nil"/>
              <w:bottom w:val="single" w:sz="4"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提供对</w:t>
            </w:r>
            <w:r w:rsidRPr="00496226">
              <w:rPr>
                <w:rFonts w:ascii="Times New Roman" w:eastAsia="仿宋_GB2312" w:hAnsi="Times New Roman" w:cs="宋体" w:hint="eastAsia"/>
                <w:kern w:val="0"/>
              </w:rPr>
              <w:t>Windows</w:t>
            </w:r>
            <w:r w:rsidRPr="00496226">
              <w:rPr>
                <w:rFonts w:ascii="Times New Roman" w:eastAsia="仿宋_GB2312" w:hAnsi="Times New Roman" w:cs="宋体" w:hint="eastAsia"/>
                <w:kern w:val="0"/>
              </w:rPr>
              <w:t>、</w:t>
            </w:r>
            <w:r w:rsidRPr="00496226">
              <w:rPr>
                <w:rFonts w:ascii="Times New Roman" w:eastAsia="仿宋_GB2312" w:hAnsi="Times New Roman" w:cs="宋体" w:hint="eastAsia"/>
                <w:kern w:val="0"/>
              </w:rPr>
              <w:t>Linux</w:t>
            </w:r>
            <w:r w:rsidRPr="00496226">
              <w:rPr>
                <w:rFonts w:ascii="Times New Roman" w:eastAsia="仿宋_GB2312" w:hAnsi="Times New Roman" w:cs="宋体" w:hint="eastAsia"/>
                <w:kern w:val="0"/>
              </w:rPr>
              <w:t>和</w:t>
            </w:r>
            <w:r w:rsidRPr="00496226">
              <w:rPr>
                <w:rFonts w:ascii="Times New Roman" w:eastAsia="仿宋_GB2312" w:hAnsi="Times New Roman" w:cs="宋体" w:hint="eastAsia"/>
                <w:kern w:val="0"/>
              </w:rPr>
              <w:t>AIX</w:t>
            </w:r>
            <w:r w:rsidRPr="00496226">
              <w:rPr>
                <w:rFonts w:ascii="Times New Roman" w:eastAsia="仿宋_GB2312" w:hAnsi="Times New Roman" w:cs="宋体" w:hint="eastAsia"/>
                <w:kern w:val="0"/>
              </w:rPr>
              <w:t>等操作系统备份功能。</w:t>
            </w:r>
          </w:p>
        </w:tc>
      </w:tr>
      <w:tr w:rsidR="003D7B56" w:rsidRPr="00496226" w:rsidTr="00AD6F0D">
        <w:trPr>
          <w:trHeight w:val="973"/>
          <w:jc w:val="center"/>
        </w:trPr>
        <w:tc>
          <w:tcPr>
            <w:tcW w:w="519" w:type="pct"/>
            <w:vMerge w:val="restart"/>
            <w:tcBorders>
              <w:top w:val="single" w:sz="4" w:space="0" w:color="auto"/>
              <w:left w:val="single" w:sz="8" w:space="0" w:color="auto"/>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5</w:t>
            </w:r>
          </w:p>
        </w:tc>
        <w:tc>
          <w:tcPr>
            <w:tcW w:w="893" w:type="pct"/>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虚拟化平台支持</w:t>
            </w:r>
          </w:p>
        </w:tc>
        <w:tc>
          <w:tcPr>
            <w:tcW w:w="3588" w:type="pct"/>
            <w:tcBorders>
              <w:top w:val="single" w:sz="4" w:space="0" w:color="auto"/>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支持如</w:t>
            </w:r>
            <w:r w:rsidRPr="00496226">
              <w:rPr>
                <w:rFonts w:ascii="Times New Roman" w:eastAsia="仿宋_GB2312" w:hAnsi="Times New Roman" w:cs="宋体" w:hint="eastAsia"/>
                <w:kern w:val="0"/>
              </w:rPr>
              <w:t>VMware</w:t>
            </w:r>
            <w:r w:rsidRPr="00496226">
              <w:rPr>
                <w:rFonts w:ascii="Times New Roman" w:eastAsia="仿宋_GB2312" w:hAnsi="Times New Roman" w:cs="宋体" w:hint="eastAsia"/>
                <w:kern w:val="0"/>
              </w:rPr>
              <w:t>等主流虚拟化平台的数据备份，单次对整个虚机的备份可以从中选择恢复单个文件、数据库、整个虚拟机。</w:t>
            </w:r>
          </w:p>
        </w:tc>
      </w:tr>
      <w:tr w:rsidR="003D7B56" w:rsidRPr="00496226" w:rsidTr="00AD6F0D">
        <w:trPr>
          <w:trHeight w:val="330"/>
          <w:jc w:val="center"/>
        </w:trPr>
        <w:tc>
          <w:tcPr>
            <w:tcW w:w="519" w:type="pct"/>
            <w:vMerge/>
            <w:tcBorders>
              <w:left w:val="single" w:sz="8" w:space="0" w:color="auto"/>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893" w:type="pct"/>
            <w:vMerge/>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3588" w:type="pct"/>
            <w:tcBorders>
              <w:top w:val="nil"/>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自动发现并备份新的或移动过的虚拟机，不错过任何虚拟机的备份。</w:t>
            </w:r>
          </w:p>
        </w:tc>
      </w:tr>
      <w:tr w:rsidR="003D7B56" w:rsidRPr="00496226" w:rsidTr="00AD6F0D">
        <w:trPr>
          <w:trHeight w:val="645"/>
          <w:jc w:val="center"/>
        </w:trPr>
        <w:tc>
          <w:tcPr>
            <w:tcW w:w="519" w:type="pct"/>
            <w:vMerge/>
            <w:tcBorders>
              <w:left w:val="single" w:sz="8" w:space="0" w:color="auto"/>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893" w:type="pct"/>
            <w:vMerge/>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3588" w:type="pct"/>
            <w:tcBorders>
              <w:top w:val="nil"/>
              <w:left w:val="nil"/>
              <w:bottom w:val="single" w:sz="4"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支持如</w:t>
            </w:r>
            <w:r w:rsidRPr="00496226">
              <w:rPr>
                <w:rFonts w:ascii="Times New Roman" w:eastAsia="仿宋_GB2312" w:hAnsi="Times New Roman" w:cs="宋体" w:hint="eastAsia"/>
                <w:kern w:val="0"/>
              </w:rPr>
              <w:t>Vmware</w:t>
            </w:r>
            <w:r w:rsidRPr="00496226">
              <w:rPr>
                <w:rFonts w:ascii="Times New Roman" w:eastAsia="仿宋_GB2312" w:hAnsi="Times New Roman" w:cs="宋体" w:hint="eastAsia"/>
                <w:kern w:val="0"/>
              </w:rPr>
              <w:t>等主流虚拟平台的恢复功能。</w:t>
            </w:r>
          </w:p>
        </w:tc>
      </w:tr>
      <w:tr w:rsidR="003D7B56" w:rsidRPr="00496226" w:rsidTr="00AD6F0D">
        <w:trPr>
          <w:trHeight w:val="330"/>
          <w:jc w:val="center"/>
        </w:trPr>
        <w:tc>
          <w:tcPr>
            <w:tcW w:w="519" w:type="pct"/>
            <w:vMerge/>
            <w:tcBorders>
              <w:left w:val="single" w:sz="8" w:space="0" w:color="auto"/>
              <w:bottom w:val="single" w:sz="8" w:space="0" w:color="000000"/>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893" w:type="pct"/>
            <w:vMerge/>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3588" w:type="pct"/>
            <w:tcBorders>
              <w:top w:val="single" w:sz="4" w:space="0" w:color="auto"/>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在多个服务器同时备份时，自动实现备份的负载均衡。</w:t>
            </w:r>
          </w:p>
        </w:tc>
      </w:tr>
      <w:tr w:rsidR="003D7B56" w:rsidRPr="00496226" w:rsidTr="00AD6F0D">
        <w:trPr>
          <w:trHeight w:val="732"/>
          <w:jc w:val="center"/>
        </w:trPr>
        <w:tc>
          <w:tcPr>
            <w:tcW w:w="519" w:type="pct"/>
            <w:vMerge w:val="restart"/>
            <w:tcBorders>
              <w:top w:val="nil"/>
              <w:left w:val="single" w:sz="8" w:space="0" w:color="auto"/>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6</w:t>
            </w:r>
          </w:p>
        </w:tc>
        <w:tc>
          <w:tcPr>
            <w:tcW w:w="893" w:type="pct"/>
            <w:vMerge w:val="restart"/>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数据的快速查询和恢复</w:t>
            </w:r>
          </w:p>
        </w:tc>
        <w:tc>
          <w:tcPr>
            <w:tcW w:w="3588" w:type="pct"/>
            <w:tcBorders>
              <w:top w:val="nil"/>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在数据恢复时一次性恢复用户目前真实存在的数据文件，而不恢复在增量备份过程中用户已经删除和移动的文件，缩短恢复时间。</w:t>
            </w:r>
          </w:p>
        </w:tc>
      </w:tr>
      <w:tr w:rsidR="003D7B56" w:rsidRPr="00496226" w:rsidTr="00AD6F0D">
        <w:trPr>
          <w:trHeight w:val="330"/>
          <w:jc w:val="center"/>
        </w:trPr>
        <w:tc>
          <w:tcPr>
            <w:tcW w:w="519" w:type="pct"/>
            <w:vMerge/>
            <w:tcBorders>
              <w:left w:val="single" w:sz="8" w:space="0" w:color="auto"/>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893" w:type="pct"/>
            <w:vMerge/>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3588" w:type="pct"/>
            <w:tcBorders>
              <w:top w:val="nil"/>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可在图形化界面自定义搜索条件，快速查询需要恢复的数据。</w:t>
            </w:r>
          </w:p>
        </w:tc>
      </w:tr>
      <w:tr w:rsidR="003D7B56" w:rsidRPr="00496226" w:rsidTr="00AD6F0D">
        <w:trPr>
          <w:trHeight w:val="330"/>
          <w:jc w:val="center"/>
        </w:trPr>
        <w:tc>
          <w:tcPr>
            <w:tcW w:w="519" w:type="pct"/>
            <w:vMerge/>
            <w:tcBorders>
              <w:left w:val="single" w:sz="8" w:space="0" w:color="auto"/>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893" w:type="pct"/>
            <w:vMerge/>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3588" w:type="pct"/>
            <w:tcBorders>
              <w:top w:val="nil"/>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支持跨备份域的数据搜索，扩大搜索范围。</w:t>
            </w:r>
          </w:p>
        </w:tc>
      </w:tr>
      <w:tr w:rsidR="003D7B56" w:rsidRPr="00496226" w:rsidTr="00AD6F0D">
        <w:trPr>
          <w:trHeight w:val="379"/>
          <w:jc w:val="center"/>
        </w:trPr>
        <w:tc>
          <w:tcPr>
            <w:tcW w:w="519" w:type="pct"/>
            <w:vMerge/>
            <w:tcBorders>
              <w:left w:val="single" w:sz="8" w:space="0" w:color="auto"/>
              <w:bottom w:val="single" w:sz="8" w:space="0" w:color="000000"/>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893" w:type="pct"/>
            <w:vMerge/>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3588" w:type="pct"/>
            <w:tcBorders>
              <w:top w:val="nil"/>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搜出的文件可以改变原有的保留时间，可永久保留用于法规遵从或诉讼。</w:t>
            </w:r>
          </w:p>
        </w:tc>
      </w:tr>
      <w:tr w:rsidR="003D7B56" w:rsidRPr="00496226" w:rsidTr="00AD6F0D">
        <w:trPr>
          <w:trHeight w:val="610"/>
          <w:jc w:val="center"/>
        </w:trPr>
        <w:tc>
          <w:tcPr>
            <w:tcW w:w="519" w:type="pct"/>
            <w:vMerge w:val="restart"/>
            <w:tcBorders>
              <w:top w:val="nil"/>
              <w:left w:val="single" w:sz="8" w:space="0" w:color="auto"/>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7</w:t>
            </w:r>
          </w:p>
        </w:tc>
        <w:tc>
          <w:tcPr>
            <w:tcW w:w="893" w:type="pct"/>
            <w:vMerge w:val="restart"/>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备份数据的分级保存</w:t>
            </w:r>
          </w:p>
        </w:tc>
        <w:tc>
          <w:tcPr>
            <w:tcW w:w="3588" w:type="pct"/>
            <w:tcBorders>
              <w:top w:val="nil"/>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对备份数据能够实现分级管理，可同时备份多个数据副本保存到不同的备份设备上。</w:t>
            </w:r>
          </w:p>
        </w:tc>
      </w:tr>
      <w:tr w:rsidR="003D7B56" w:rsidRPr="00496226" w:rsidTr="00AD6F0D">
        <w:trPr>
          <w:trHeight w:val="645"/>
          <w:jc w:val="center"/>
        </w:trPr>
        <w:tc>
          <w:tcPr>
            <w:tcW w:w="519" w:type="pct"/>
            <w:vMerge/>
            <w:tcBorders>
              <w:left w:val="single" w:sz="8" w:space="0" w:color="auto"/>
              <w:bottom w:val="single" w:sz="8" w:space="0" w:color="000000"/>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893" w:type="pct"/>
            <w:vMerge/>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3588" w:type="pct"/>
            <w:tcBorders>
              <w:top w:val="nil"/>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通过策略，可以自动地在磁盘、</w:t>
            </w:r>
            <w:r w:rsidRPr="00496226">
              <w:rPr>
                <w:rFonts w:ascii="Times New Roman" w:eastAsia="仿宋_GB2312" w:hAnsi="Times New Roman" w:cs="宋体" w:hint="eastAsia"/>
                <w:kern w:val="0"/>
              </w:rPr>
              <w:t>VTL</w:t>
            </w:r>
            <w:r w:rsidRPr="00496226">
              <w:rPr>
                <w:rFonts w:ascii="Times New Roman" w:eastAsia="仿宋_GB2312" w:hAnsi="Times New Roman" w:cs="宋体" w:hint="eastAsia"/>
                <w:kern w:val="0"/>
              </w:rPr>
              <w:t>和磁带库之间自由复制备份数据，每个备份设备上设定不同的保存时间。</w:t>
            </w:r>
          </w:p>
        </w:tc>
      </w:tr>
      <w:tr w:rsidR="003D7B56" w:rsidRPr="00496226" w:rsidTr="00AD6F0D">
        <w:trPr>
          <w:trHeight w:val="645"/>
          <w:jc w:val="center"/>
        </w:trPr>
        <w:tc>
          <w:tcPr>
            <w:tcW w:w="519" w:type="pct"/>
            <w:vMerge w:val="restart"/>
            <w:tcBorders>
              <w:top w:val="nil"/>
              <w:left w:val="single" w:sz="8" w:space="0" w:color="auto"/>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8</w:t>
            </w:r>
          </w:p>
        </w:tc>
        <w:tc>
          <w:tcPr>
            <w:tcW w:w="893" w:type="pct"/>
            <w:vMerge w:val="restart"/>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备份系统的健壮性和高可用</w:t>
            </w:r>
          </w:p>
        </w:tc>
        <w:tc>
          <w:tcPr>
            <w:tcW w:w="3588" w:type="pct"/>
            <w:tcBorders>
              <w:top w:val="nil"/>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备份管理服务器支持</w:t>
            </w:r>
            <w:r w:rsidRPr="00496226">
              <w:rPr>
                <w:rFonts w:ascii="Times New Roman" w:eastAsia="仿宋_GB2312" w:hAnsi="Times New Roman" w:cs="宋体" w:hint="eastAsia"/>
                <w:kern w:val="0"/>
              </w:rPr>
              <w:t>Windows</w:t>
            </w:r>
            <w:r w:rsidRPr="00496226">
              <w:rPr>
                <w:rFonts w:ascii="Times New Roman" w:eastAsia="仿宋_GB2312" w:hAnsi="Times New Roman" w:cs="宋体" w:hint="eastAsia"/>
                <w:kern w:val="0"/>
              </w:rPr>
              <w:t>、</w:t>
            </w:r>
            <w:r w:rsidRPr="00496226">
              <w:rPr>
                <w:rFonts w:ascii="Times New Roman" w:eastAsia="仿宋_GB2312" w:hAnsi="Times New Roman" w:cs="宋体" w:hint="eastAsia"/>
                <w:kern w:val="0"/>
              </w:rPr>
              <w:t>Linux</w:t>
            </w:r>
            <w:r w:rsidRPr="00496226">
              <w:rPr>
                <w:rFonts w:ascii="Times New Roman" w:eastAsia="仿宋_GB2312" w:hAnsi="Times New Roman" w:cs="宋体" w:hint="eastAsia"/>
                <w:kern w:val="0"/>
              </w:rPr>
              <w:t>和</w:t>
            </w:r>
            <w:r w:rsidRPr="00496226">
              <w:rPr>
                <w:rFonts w:ascii="Times New Roman" w:eastAsia="仿宋_GB2312" w:hAnsi="Times New Roman" w:cs="宋体" w:hint="eastAsia"/>
                <w:kern w:val="0"/>
              </w:rPr>
              <w:t>AIX</w:t>
            </w:r>
            <w:r w:rsidRPr="00496226">
              <w:rPr>
                <w:rFonts w:ascii="Times New Roman" w:eastAsia="仿宋_GB2312" w:hAnsi="Times New Roman" w:cs="宋体" w:hint="eastAsia"/>
                <w:kern w:val="0"/>
              </w:rPr>
              <w:t>等平台。</w:t>
            </w:r>
          </w:p>
        </w:tc>
      </w:tr>
      <w:tr w:rsidR="003D7B56" w:rsidRPr="00496226" w:rsidTr="00AD6F0D">
        <w:trPr>
          <w:trHeight w:val="645"/>
          <w:jc w:val="center"/>
        </w:trPr>
        <w:tc>
          <w:tcPr>
            <w:tcW w:w="519" w:type="pct"/>
            <w:vMerge/>
            <w:tcBorders>
              <w:left w:val="single" w:sz="8" w:space="0" w:color="auto"/>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893" w:type="pct"/>
            <w:vMerge/>
            <w:tcBorders>
              <w:top w:val="nil"/>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3588" w:type="pct"/>
            <w:tcBorders>
              <w:top w:val="nil"/>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支持集中式的备份索引结构，保证管理的简便和恢复的快速，并支持通过策略自动保护索引数据库。</w:t>
            </w:r>
          </w:p>
        </w:tc>
      </w:tr>
      <w:tr w:rsidR="003D7B56" w:rsidRPr="00496226" w:rsidTr="00AD6F0D">
        <w:trPr>
          <w:trHeight w:val="645"/>
          <w:jc w:val="center"/>
        </w:trPr>
        <w:tc>
          <w:tcPr>
            <w:tcW w:w="519" w:type="pct"/>
            <w:vMerge/>
            <w:tcBorders>
              <w:left w:val="single" w:sz="8" w:space="0" w:color="auto"/>
              <w:bottom w:val="single" w:sz="4" w:space="0" w:color="auto"/>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893" w:type="pct"/>
            <w:vMerge/>
            <w:tcBorders>
              <w:top w:val="nil"/>
              <w:left w:val="single" w:sz="8" w:space="0" w:color="auto"/>
              <w:bottom w:val="single" w:sz="4" w:space="0" w:color="auto"/>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3588" w:type="pct"/>
            <w:tcBorders>
              <w:top w:val="nil"/>
              <w:left w:val="nil"/>
              <w:bottom w:val="single" w:sz="4"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可以设定备份服务器组，备份作业可在多个备份服务器间自动实现负载均衡和故障切换，以提高备份性能和可靠性。</w:t>
            </w:r>
          </w:p>
        </w:tc>
      </w:tr>
      <w:tr w:rsidR="003D7B56" w:rsidRPr="00496226" w:rsidTr="00AD6F0D">
        <w:trPr>
          <w:trHeight w:val="915"/>
          <w:jc w:val="center"/>
        </w:trPr>
        <w:tc>
          <w:tcPr>
            <w:tcW w:w="51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9</w:t>
            </w:r>
          </w:p>
        </w:tc>
        <w:tc>
          <w:tcPr>
            <w:tcW w:w="89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远程灾备的支持</w:t>
            </w:r>
          </w:p>
        </w:tc>
        <w:tc>
          <w:tcPr>
            <w:tcW w:w="3588" w:type="pct"/>
            <w:tcBorders>
              <w:top w:val="single" w:sz="4" w:space="0" w:color="auto"/>
              <w:left w:val="single" w:sz="4" w:space="0" w:color="auto"/>
              <w:bottom w:val="single" w:sz="4" w:space="0" w:color="auto"/>
              <w:right w:val="single" w:sz="4"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备份软件自身需要具备远程数据复制和恢复的能力，同时可以控制备份设备远程复制数据，并快速方便地在远程恢复。</w:t>
            </w:r>
          </w:p>
        </w:tc>
      </w:tr>
      <w:tr w:rsidR="003D7B56" w:rsidRPr="00496226" w:rsidTr="00AD6F0D">
        <w:trPr>
          <w:trHeight w:val="315"/>
          <w:jc w:val="center"/>
        </w:trPr>
        <w:tc>
          <w:tcPr>
            <w:tcW w:w="51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89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3588" w:type="pct"/>
            <w:tcBorders>
              <w:top w:val="single" w:sz="4" w:space="0" w:color="auto"/>
              <w:left w:val="single" w:sz="4" w:space="0" w:color="auto"/>
              <w:bottom w:val="single" w:sz="4" w:space="0" w:color="auto"/>
              <w:right w:val="single" w:sz="4"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数据复制自动的进行消重。</w:t>
            </w:r>
          </w:p>
        </w:tc>
      </w:tr>
      <w:tr w:rsidR="003D7B56" w:rsidRPr="00496226" w:rsidTr="00AD6F0D">
        <w:trPr>
          <w:trHeight w:val="960"/>
          <w:jc w:val="center"/>
        </w:trPr>
        <w:tc>
          <w:tcPr>
            <w:tcW w:w="519" w:type="pct"/>
            <w:vMerge/>
            <w:tcBorders>
              <w:top w:val="single" w:sz="4" w:space="0" w:color="auto"/>
              <w:left w:val="single" w:sz="8" w:space="0" w:color="auto"/>
              <w:bottom w:val="single" w:sz="8" w:space="0" w:color="000000"/>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893" w:type="pct"/>
            <w:vMerge/>
            <w:tcBorders>
              <w:top w:val="single" w:sz="4" w:space="0" w:color="auto"/>
              <w:left w:val="single" w:sz="8" w:space="0" w:color="auto"/>
              <w:bottom w:val="single" w:sz="8" w:space="0" w:color="000000"/>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p>
        </w:tc>
        <w:tc>
          <w:tcPr>
            <w:tcW w:w="3588" w:type="pct"/>
            <w:tcBorders>
              <w:top w:val="single" w:sz="4" w:space="0" w:color="auto"/>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支持在两个及多个备份区域之间互相复制备份数据和操作系统，并且能够让数据和操作系统在远程恢复，支持备份服务器之间</w:t>
            </w:r>
            <w:r w:rsidRPr="00496226">
              <w:rPr>
                <w:rFonts w:ascii="Times New Roman" w:eastAsia="仿宋_GB2312" w:hAnsi="Times New Roman" w:cs="宋体" w:hint="eastAsia"/>
                <w:kern w:val="0"/>
              </w:rPr>
              <w:t>Catalog</w:t>
            </w:r>
            <w:r w:rsidRPr="00496226">
              <w:rPr>
                <w:rFonts w:ascii="Times New Roman" w:eastAsia="仿宋_GB2312" w:hAnsi="Times New Roman" w:cs="宋体" w:hint="eastAsia"/>
                <w:kern w:val="0"/>
              </w:rPr>
              <w:t>的远程复制。</w:t>
            </w:r>
          </w:p>
        </w:tc>
      </w:tr>
      <w:tr w:rsidR="003D7B56" w:rsidRPr="00496226" w:rsidTr="00AD6F0D">
        <w:trPr>
          <w:trHeight w:val="645"/>
          <w:jc w:val="center"/>
        </w:trPr>
        <w:tc>
          <w:tcPr>
            <w:tcW w:w="519" w:type="pct"/>
            <w:tcBorders>
              <w:top w:val="nil"/>
              <w:left w:val="single" w:sz="8" w:space="0" w:color="auto"/>
              <w:bottom w:val="single" w:sz="8" w:space="0" w:color="auto"/>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10</w:t>
            </w:r>
          </w:p>
        </w:tc>
        <w:tc>
          <w:tcPr>
            <w:tcW w:w="893" w:type="pct"/>
            <w:tcBorders>
              <w:top w:val="nil"/>
              <w:left w:val="single" w:sz="8" w:space="0" w:color="auto"/>
              <w:bottom w:val="single" w:sz="8" w:space="0" w:color="auto"/>
              <w:right w:val="single" w:sz="8" w:space="0" w:color="auto"/>
            </w:tcBorders>
            <w:shd w:val="clear" w:color="auto" w:fill="FFFFFF"/>
            <w:vAlign w:val="center"/>
            <w:hideMark/>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中文界面支持</w:t>
            </w:r>
          </w:p>
        </w:tc>
        <w:tc>
          <w:tcPr>
            <w:tcW w:w="3588" w:type="pct"/>
            <w:tcBorders>
              <w:top w:val="nil"/>
              <w:left w:val="nil"/>
              <w:bottom w:val="single" w:sz="8" w:space="0" w:color="auto"/>
              <w:right w:val="single" w:sz="8" w:space="0" w:color="auto"/>
            </w:tcBorders>
            <w:shd w:val="clear" w:color="auto" w:fill="FFFFFF"/>
            <w:hideMark/>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采用全中文图形化管理界面，在所有操作系统平台上使用完全相同的操作界面，界面友好易用，用户界面提供中文帮助菜单和排错工具。</w:t>
            </w:r>
          </w:p>
        </w:tc>
      </w:tr>
      <w:tr w:rsidR="003D7B56" w:rsidRPr="00496226" w:rsidTr="00AD6F0D">
        <w:trPr>
          <w:trHeight w:val="60"/>
          <w:jc w:val="center"/>
        </w:trPr>
        <w:tc>
          <w:tcPr>
            <w:tcW w:w="519" w:type="pct"/>
            <w:tcBorders>
              <w:left w:val="single" w:sz="8" w:space="0" w:color="auto"/>
              <w:bottom w:val="single" w:sz="8" w:space="0" w:color="000000"/>
              <w:right w:val="single" w:sz="8" w:space="0" w:color="auto"/>
            </w:tcBorders>
            <w:shd w:val="clear" w:color="auto" w:fill="FFFFFF"/>
            <w:vAlign w:val="center"/>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11</w:t>
            </w:r>
          </w:p>
        </w:tc>
        <w:tc>
          <w:tcPr>
            <w:tcW w:w="893" w:type="pct"/>
            <w:tcBorders>
              <w:top w:val="nil"/>
              <w:left w:val="single" w:sz="8" w:space="0" w:color="auto"/>
              <w:bottom w:val="single" w:sz="8" w:space="0" w:color="000000"/>
              <w:right w:val="single" w:sz="8" w:space="0" w:color="auto"/>
            </w:tcBorders>
            <w:shd w:val="clear" w:color="auto" w:fill="FFFFFF"/>
          </w:tcPr>
          <w:p w:rsidR="003D7B56" w:rsidRPr="00496226" w:rsidRDefault="003D7B56" w:rsidP="00AD6F0D">
            <w:pPr>
              <w:widowControl/>
              <w:spacing w:line="360" w:lineRule="auto"/>
              <w:jc w:val="center"/>
              <w:rPr>
                <w:rFonts w:ascii="Times New Roman" w:eastAsia="仿宋_GB2312" w:hAnsi="Times New Roman" w:cs="宋体"/>
                <w:kern w:val="0"/>
              </w:rPr>
            </w:pPr>
            <w:r w:rsidRPr="00496226">
              <w:rPr>
                <w:rFonts w:ascii="Times New Roman" w:eastAsia="仿宋_GB2312" w:hAnsi="Times New Roman" w:cs="宋体" w:hint="eastAsia"/>
                <w:kern w:val="0"/>
              </w:rPr>
              <w:t>配置要求</w:t>
            </w:r>
          </w:p>
        </w:tc>
        <w:tc>
          <w:tcPr>
            <w:tcW w:w="3588" w:type="pct"/>
            <w:tcBorders>
              <w:top w:val="nil"/>
              <w:left w:val="nil"/>
              <w:bottom w:val="single" w:sz="8" w:space="0" w:color="auto"/>
              <w:right w:val="single" w:sz="8" w:space="0" w:color="auto"/>
            </w:tcBorders>
            <w:shd w:val="clear" w:color="auto" w:fill="FFFFFF"/>
          </w:tcPr>
          <w:p w:rsidR="003D7B56" w:rsidRPr="00496226" w:rsidRDefault="003D7B56" w:rsidP="00AD6F0D">
            <w:pPr>
              <w:widowControl/>
              <w:spacing w:line="360" w:lineRule="auto"/>
              <w:jc w:val="left"/>
              <w:rPr>
                <w:rFonts w:ascii="Times New Roman" w:eastAsia="仿宋_GB2312" w:hAnsi="Times New Roman" w:cs="宋体"/>
                <w:kern w:val="0"/>
              </w:rPr>
            </w:pPr>
            <w:r w:rsidRPr="00496226">
              <w:rPr>
                <w:rFonts w:ascii="Times New Roman" w:eastAsia="仿宋_GB2312" w:hAnsi="Times New Roman" w:cs="宋体" w:hint="eastAsia"/>
                <w:kern w:val="0"/>
              </w:rPr>
              <w:t>≥</w:t>
            </w:r>
            <w:r w:rsidRPr="00496226">
              <w:rPr>
                <w:rFonts w:ascii="Times New Roman" w:eastAsia="仿宋_GB2312" w:hAnsi="Times New Roman" w:cs="宋体" w:hint="eastAsia"/>
                <w:kern w:val="0"/>
              </w:rPr>
              <w:t>2</w:t>
            </w:r>
            <w:r w:rsidRPr="00496226">
              <w:rPr>
                <w:rFonts w:ascii="Times New Roman" w:eastAsia="仿宋_GB2312" w:hAnsi="Times New Roman" w:cs="宋体" w:hint="eastAsia"/>
                <w:kern w:val="0"/>
              </w:rPr>
              <w:t>台数据库备份许可；≥</w:t>
            </w:r>
            <w:r w:rsidRPr="00496226">
              <w:rPr>
                <w:rFonts w:ascii="Times New Roman" w:eastAsia="仿宋_GB2312" w:hAnsi="Times New Roman" w:cs="宋体" w:hint="eastAsia"/>
                <w:kern w:val="0"/>
              </w:rPr>
              <w:t>20TB</w:t>
            </w:r>
            <w:r w:rsidRPr="00496226">
              <w:rPr>
                <w:rFonts w:ascii="Times New Roman" w:eastAsia="仿宋_GB2312" w:hAnsi="Times New Roman" w:cs="宋体" w:hint="eastAsia"/>
                <w:kern w:val="0"/>
              </w:rPr>
              <w:t>磁盘备份许可；≥</w:t>
            </w:r>
            <w:r w:rsidRPr="00496226">
              <w:rPr>
                <w:rFonts w:ascii="Times New Roman" w:eastAsia="仿宋_GB2312" w:hAnsi="Times New Roman" w:cs="宋体" w:hint="eastAsia"/>
                <w:kern w:val="0"/>
              </w:rPr>
              <w:t>1</w:t>
            </w:r>
            <w:r w:rsidRPr="00496226">
              <w:rPr>
                <w:rFonts w:ascii="Times New Roman" w:eastAsia="仿宋_GB2312" w:hAnsi="Times New Roman" w:cs="宋体" w:hint="eastAsia"/>
                <w:kern w:val="0"/>
              </w:rPr>
              <w:t>台备份管理服务器许可；支持重复数据删除。</w:t>
            </w:r>
          </w:p>
        </w:tc>
      </w:tr>
    </w:tbl>
    <w:p w:rsidR="003D7B56" w:rsidRPr="00496226" w:rsidRDefault="003D7B56" w:rsidP="003D7B56">
      <w:pPr>
        <w:pStyle w:val="af8"/>
        <w:ind w:left="720" w:firstLineChars="0" w:firstLine="0"/>
        <w:rPr>
          <w:rFonts w:ascii="Times New Roman" w:eastAsia="仿宋_GB2312" w:hAnsi="Times New Roman"/>
        </w:rPr>
      </w:pPr>
    </w:p>
    <w:p w:rsidR="003D7B56" w:rsidRPr="00496226" w:rsidRDefault="003D7B56" w:rsidP="003D7B56">
      <w:pPr>
        <w:pStyle w:val="af8"/>
        <w:ind w:left="720" w:firstLineChars="0" w:firstLine="0"/>
        <w:rPr>
          <w:rFonts w:ascii="Times New Roman" w:eastAsia="仿宋_GB2312" w:hAnsi="Times New Roman"/>
        </w:rPr>
      </w:pPr>
    </w:p>
    <w:p w:rsidR="003D7B56" w:rsidRPr="00496226" w:rsidRDefault="003D7B56" w:rsidP="002757A5">
      <w:pPr>
        <w:pStyle w:val="af8"/>
        <w:numPr>
          <w:ilvl w:val="0"/>
          <w:numId w:val="30"/>
        </w:numPr>
        <w:ind w:firstLineChars="0"/>
        <w:rPr>
          <w:rFonts w:ascii="Times New Roman" w:eastAsia="仿宋_GB2312" w:hAnsi="Times New Roman"/>
        </w:rPr>
      </w:pPr>
      <w:r w:rsidRPr="00496226">
        <w:rPr>
          <w:rFonts w:ascii="Times New Roman" w:eastAsia="仿宋_GB2312" w:hAnsi="Times New Roman" w:hint="eastAsia"/>
        </w:rPr>
        <w:t>虚拟化平台</w:t>
      </w:r>
    </w:p>
    <w:tbl>
      <w:tblPr>
        <w:tblW w:w="5000" w:type="pct"/>
        <w:tblLook w:val="04A0"/>
      </w:tblPr>
      <w:tblGrid>
        <w:gridCol w:w="1032"/>
        <w:gridCol w:w="1283"/>
        <w:gridCol w:w="6207"/>
      </w:tblGrid>
      <w:tr w:rsidR="003D7B56" w:rsidRPr="00496226" w:rsidTr="00AD6F0D">
        <w:trPr>
          <w:trHeight w:val="300"/>
        </w:trPr>
        <w:tc>
          <w:tcPr>
            <w:tcW w:w="60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D7B56" w:rsidRPr="00496226" w:rsidRDefault="003D7B56" w:rsidP="00AD6F0D">
            <w:pPr>
              <w:widowControl/>
              <w:jc w:val="center"/>
              <w:rPr>
                <w:rFonts w:ascii="Times New Roman" w:eastAsia="仿宋_GB2312" w:hAnsi="Times New Roman" w:cs="Times New Roman"/>
                <w:b/>
                <w:bCs/>
                <w:color w:val="000000"/>
                <w:kern w:val="0"/>
              </w:rPr>
            </w:pPr>
            <w:r w:rsidRPr="00496226">
              <w:rPr>
                <w:rFonts w:ascii="Times New Roman" w:eastAsia="仿宋_GB2312" w:hAnsi="Times New Roman" w:cs="SimSun" w:hint="eastAsia"/>
                <w:b/>
                <w:bCs/>
                <w:kern w:val="0"/>
              </w:rPr>
              <w:t>序号</w:t>
            </w:r>
          </w:p>
        </w:tc>
        <w:tc>
          <w:tcPr>
            <w:tcW w:w="753" w:type="pct"/>
            <w:tcBorders>
              <w:top w:val="single" w:sz="4" w:space="0" w:color="auto"/>
              <w:left w:val="nil"/>
              <w:bottom w:val="single" w:sz="4" w:space="0" w:color="auto"/>
              <w:right w:val="single" w:sz="4" w:space="0" w:color="auto"/>
            </w:tcBorders>
            <w:shd w:val="clear" w:color="000000" w:fill="FFFFFF"/>
            <w:vAlign w:val="center"/>
            <w:hideMark/>
          </w:tcPr>
          <w:p w:rsidR="003D7B56" w:rsidRPr="00496226" w:rsidRDefault="003D7B56" w:rsidP="00AD6F0D">
            <w:pPr>
              <w:widowControl/>
              <w:jc w:val="center"/>
              <w:rPr>
                <w:rFonts w:ascii="Times New Roman" w:eastAsia="仿宋_GB2312" w:hAnsi="Times New Roman" w:cs="Times New Roman"/>
                <w:b/>
                <w:bCs/>
                <w:color w:val="000000"/>
                <w:kern w:val="0"/>
              </w:rPr>
            </w:pPr>
            <w:r w:rsidRPr="00496226">
              <w:rPr>
                <w:rFonts w:ascii="Times New Roman" w:eastAsia="仿宋_GB2312" w:hAnsi="Times New Roman" w:cs="SimSun" w:hint="eastAsia"/>
                <w:b/>
                <w:bCs/>
                <w:kern w:val="0"/>
              </w:rPr>
              <w:t>指标项</w:t>
            </w:r>
          </w:p>
        </w:tc>
        <w:tc>
          <w:tcPr>
            <w:tcW w:w="3642" w:type="pct"/>
            <w:tcBorders>
              <w:top w:val="single" w:sz="4" w:space="0" w:color="auto"/>
              <w:left w:val="nil"/>
              <w:bottom w:val="single" w:sz="4" w:space="0" w:color="auto"/>
              <w:right w:val="single" w:sz="4" w:space="0" w:color="auto"/>
            </w:tcBorders>
            <w:shd w:val="clear" w:color="000000" w:fill="FFFFFF"/>
            <w:vAlign w:val="center"/>
            <w:hideMark/>
          </w:tcPr>
          <w:p w:rsidR="003D7B56" w:rsidRPr="00496226" w:rsidRDefault="003D7B56" w:rsidP="00AD6F0D">
            <w:pPr>
              <w:widowControl/>
              <w:jc w:val="center"/>
              <w:rPr>
                <w:rFonts w:ascii="Times New Roman" w:eastAsia="仿宋_GB2312" w:hAnsi="Times New Roman" w:cs="Times New Roman"/>
                <w:b/>
                <w:bCs/>
                <w:color w:val="000000"/>
                <w:kern w:val="0"/>
              </w:rPr>
            </w:pPr>
            <w:r w:rsidRPr="00496226">
              <w:rPr>
                <w:rFonts w:ascii="Times New Roman" w:eastAsia="仿宋_GB2312" w:hAnsi="Times New Roman" w:cs="SimSun" w:hint="eastAsia"/>
                <w:b/>
                <w:bCs/>
                <w:kern w:val="0"/>
              </w:rPr>
              <w:t>技术规格</w:t>
            </w:r>
          </w:p>
        </w:tc>
      </w:tr>
      <w:tr w:rsidR="003D7B56" w:rsidRPr="00496226" w:rsidTr="00AD6F0D">
        <w:trPr>
          <w:trHeight w:val="280"/>
        </w:trPr>
        <w:tc>
          <w:tcPr>
            <w:tcW w:w="60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D7B56" w:rsidRPr="00496226" w:rsidRDefault="003D7B56" w:rsidP="00AD6F0D">
            <w:pPr>
              <w:widowControl/>
              <w:jc w:val="center"/>
              <w:rPr>
                <w:rFonts w:ascii="Times New Roman" w:eastAsia="仿宋_GB2312" w:hAnsi="Times New Roman" w:cs="Arial"/>
                <w:bCs/>
                <w:color w:val="000000"/>
                <w:kern w:val="0"/>
              </w:rPr>
            </w:pPr>
            <w:r w:rsidRPr="00496226">
              <w:rPr>
                <w:rFonts w:ascii="Times New Roman" w:eastAsia="仿宋_GB2312" w:hAnsi="Times New Roman" w:cs="Arial"/>
                <w:bCs/>
                <w:color w:val="000000"/>
                <w:kern w:val="0"/>
              </w:rPr>
              <w:t>1</w:t>
            </w:r>
          </w:p>
        </w:tc>
        <w:tc>
          <w:tcPr>
            <w:tcW w:w="753" w:type="pct"/>
            <w:vMerge w:val="restart"/>
            <w:tcBorders>
              <w:top w:val="nil"/>
              <w:left w:val="single" w:sz="4" w:space="0" w:color="auto"/>
              <w:bottom w:val="single" w:sz="4" w:space="0" w:color="auto"/>
              <w:right w:val="single" w:sz="4" w:space="0" w:color="auto"/>
            </w:tcBorders>
            <w:shd w:val="clear" w:color="auto" w:fill="auto"/>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r w:rsidRPr="00496226">
              <w:rPr>
                <w:rFonts w:ascii="Times New Roman" w:eastAsia="仿宋_GB2312" w:hAnsi="Times New Roman" w:cs="Times New Roman" w:hint="eastAsia"/>
                <w:bCs/>
                <w:color w:val="000000"/>
                <w:kern w:val="0"/>
              </w:rPr>
              <w:t>基本要求</w:t>
            </w: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无需绑定操作系统即可搭建虚拟化平台。</w:t>
            </w:r>
          </w:p>
        </w:tc>
      </w:tr>
      <w:tr w:rsidR="003D7B56" w:rsidRPr="00496226" w:rsidTr="00AD6F0D">
        <w:trPr>
          <w:trHeight w:val="332"/>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虚拟机之间可以做到隔离保护。</w:t>
            </w:r>
          </w:p>
        </w:tc>
      </w:tr>
      <w:tr w:rsidR="003D7B56" w:rsidRPr="00496226" w:rsidTr="00AD6F0D">
        <w:trPr>
          <w:trHeight w:val="280"/>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每个虚拟机都可以安装操作系统，并且操作系统可以异构。</w:t>
            </w:r>
          </w:p>
        </w:tc>
      </w:tr>
      <w:tr w:rsidR="003D7B56" w:rsidRPr="00496226" w:rsidTr="00AD6F0D">
        <w:trPr>
          <w:trHeight w:val="560"/>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虚拟机可以实现物理机的全部功能，如具有自己的资源（内存、</w:t>
            </w:r>
            <w:r w:rsidRPr="00496226">
              <w:rPr>
                <w:rFonts w:ascii="Times New Roman" w:eastAsia="仿宋_GB2312" w:hAnsi="Times New Roman" w:cs="Times New Roman"/>
                <w:color w:val="000000"/>
                <w:kern w:val="0"/>
              </w:rPr>
              <w:t>CPU</w:t>
            </w:r>
            <w:r w:rsidRPr="00496226">
              <w:rPr>
                <w:rFonts w:ascii="Times New Roman" w:eastAsia="仿宋_GB2312" w:hAnsi="Times New Roman" w:cs="Times New Roman" w:hint="eastAsia"/>
                <w:color w:val="000000"/>
                <w:kern w:val="0"/>
              </w:rPr>
              <w:t>、网卡、存储），可以指定单独的</w:t>
            </w:r>
            <w:r w:rsidRPr="00496226">
              <w:rPr>
                <w:rFonts w:ascii="Times New Roman" w:eastAsia="仿宋_GB2312" w:hAnsi="Times New Roman" w:cs="Times New Roman"/>
                <w:color w:val="000000"/>
                <w:kern w:val="0"/>
              </w:rPr>
              <w:t>IP</w:t>
            </w:r>
            <w:r w:rsidRPr="00496226">
              <w:rPr>
                <w:rFonts w:ascii="Times New Roman" w:eastAsia="仿宋_GB2312" w:hAnsi="Times New Roman" w:cs="Times New Roman" w:hint="eastAsia"/>
                <w:color w:val="000000"/>
                <w:kern w:val="0"/>
              </w:rPr>
              <w:t>地址、</w:t>
            </w:r>
            <w:r w:rsidRPr="00496226">
              <w:rPr>
                <w:rFonts w:ascii="Times New Roman" w:eastAsia="仿宋_GB2312" w:hAnsi="Times New Roman" w:cs="Times New Roman"/>
                <w:color w:val="000000"/>
                <w:kern w:val="0"/>
              </w:rPr>
              <w:t>MAC</w:t>
            </w:r>
            <w:r w:rsidRPr="00496226">
              <w:rPr>
                <w:rFonts w:ascii="Times New Roman" w:eastAsia="仿宋_GB2312" w:hAnsi="Times New Roman" w:cs="Times New Roman" w:hint="eastAsia"/>
                <w:color w:val="000000"/>
                <w:kern w:val="0"/>
              </w:rPr>
              <w:t>地址等。</w:t>
            </w:r>
          </w:p>
        </w:tc>
      </w:tr>
      <w:tr w:rsidR="003D7B56" w:rsidRPr="00496226" w:rsidTr="00AD6F0D">
        <w:trPr>
          <w:trHeight w:val="560"/>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nil"/>
              <w:left w:val="nil"/>
              <w:bottom w:val="single" w:sz="4" w:space="0" w:color="auto"/>
              <w:right w:val="single" w:sz="4" w:space="0" w:color="auto"/>
            </w:tcBorders>
            <w:shd w:val="clear" w:color="000000" w:fill="FFFFFF"/>
            <w:vAlign w:val="center"/>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能够提供性能监控功能，对资源中</w:t>
            </w:r>
            <w:r w:rsidRPr="00496226">
              <w:rPr>
                <w:rFonts w:ascii="Times New Roman" w:eastAsia="仿宋_GB2312" w:hAnsi="Times New Roman" w:cs="Times New Roman"/>
                <w:color w:val="000000"/>
                <w:kern w:val="0"/>
              </w:rPr>
              <w:t>CPU</w:t>
            </w:r>
            <w:r w:rsidRPr="00496226">
              <w:rPr>
                <w:rFonts w:ascii="Times New Roman" w:eastAsia="仿宋_GB2312" w:hAnsi="Times New Roman" w:cs="Times New Roman" w:hint="eastAsia"/>
                <w:color w:val="000000"/>
                <w:kern w:val="0"/>
              </w:rPr>
              <w:t>、网络、磁盘使用率等指标的实时数据统计，并能反映目前物理机、虚拟机的资源瓶颈。</w:t>
            </w:r>
          </w:p>
        </w:tc>
      </w:tr>
      <w:tr w:rsidR="003D7B56" w:rsidRPr="00496226" w:rsidTr="00AD6F0D">
        <w:trPr>
          <w:trHeight w:val="280"/>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nil"/>
              <w:left w:val="nil"/>
              <w:bottom w:val="single" w:sz="4" w:space="0" w:color="auto"/>
              <w:right w:val="single" w:sz="4" w:space="0" w:color="auto"/>
            </w:tcBorders>
            <w:shd w:val="clear" w:color="000000" w:fill="FFFFFF"/>
            <w:vAlign w:val="center"/>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虚拟化软件可以在线进行版本升级，不同版本之间可以相互兼容。</w:t>
            </w:r>
          </w:p>
        </w:tc>
      </w:tr>
      <w:tr w:rsidR="003D7B56" w:rsidRPr="00496226" w:rsidTr="00AD6F0D">
        <w:trPr>
          <w:trHeight w:val="261"/>
        </w:trPr>
        <w:tc>
          <w:tcPr>
            <w:tcW w:w="60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D7B56" w:rsidRPr="00496226" w:rsidRDefault="003D7B56" w:rsidP="00AD6F0D">
            <w:pPr>
              <w:widowControl/>
              <w:jc w:val="center"/>
              <w:rPr>
                <w:rFonts w:ascii="Times New Roman" w:eastAsia="仿宋_GB2312" w:hAnsi="Times New Roman" w:cs="Arial"/>
                <w:bCs/>
                <w:color w:val="000000"/>
                <w:kern w:val="0"/>
              </w:rPr>
            </w:pPr>
            <w:r w:rsidRPr="00496226">
              <w:rPr>
                <w:rFonts w:ascii="Times New Roman" w:eastAsia="仿宋_GB2312" w:hAnsi="Times New Roman" w:cs="Arial"/>
                <w:bCs/>
                <w:color w:val="000000"/>
                <w:kern w:val="0"/>
              </w:rPr>
              <w:t>2</w:t>
            </w:r>
          </w:p>
        </w:tc>
        <w:tc>
          <w:tcPr>
            <w:tcW w:w="753" w:type="pct"/>
            <w:vMerge w:val="restart"/>
            <w:tcBorders>
              <w:top w:val="nil"/>
              <w:left w:val="single" w:sz="4" w:space="0" w:color="auto"/>
              <w:bottom w:val="single" w:sz="4" w:space="0" w:color="auto"/>
              <w:right w:val="single" w:sz="4" w:space="0" w:color="auto"/>
            </w:tcBorders>
            <w:shd w:val="clear" w:color="auto" w:fill="auto"/>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r w:rsidRPr="00496226">
              <w:rPr>
                <w:rFonts w:ascii="Times New Roman" w:eastAsia="仿宋_GB2312" w:hAnsi="Times New Roman" w:cs="Times New Roman" w:hint="eastAsia"/>
                <w:bCs/>
                <w:color w:val="000000"/>
                <w:kern w:val="0"/>
              </w:rPr>
              <w:t>兼容性要求</w:t>
            </w: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支持现有市场上主要服务器厂商的主流</w:t>
            </w:r>
            <w:r w:rsidRPr="00496226">
              <w:rPr>
                <w:rFonts w:ascii="Times New Roman" w:eastAsia="仿宋_GB2312" w:hAnsi="Times New Roman" w:cs="Times New Roman"/>
                <w:color w:val="000000"/>
                <w:kern w:val="0"/>
              </w:rPr>
              <w:t>X86</w:t>
            </w:r>
            <w:r w:rsidRPr="00496226">
              <w:rPr>
                <w:rFonts w:ascii="Times New Roman" w:eastAsia="仿宋_GB2312" w:hAnsi="Times New Roman" w:cs="Times New Roman" w:hint="eastAsia"/>
                <w:color w:val="000000"/>
                <w:kern w:val="0"/>
              </w:rPr>
              <w:t>服务器。</w:t>
            </w:r>
          </w:p>
        </w:tc>
      </w:tr>
      <w:tr w:rsidR="003D7B56" w:rsidRPr="00496226" w:rsidTr="00AD6F0D">
        <w:trPr>
          <w:trHeight w:val="280"/>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支持现有市场上主流的存储阵列产品。</w:t>
            </w:r>
          </w:p>
        </w:tc>
      </w:tr>
      <w:tr w:rsidR="003D7B56" w:rsidRPr="00496226" w:rsidTr="00AD6F0D">
        <w:trPr>
          <w:trHeight w:val="280"/>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nil"/>
              <w:left w:val="nil"/>
              <w:bottom w:val="single" w:sz="4" w:space="0" w:color="auto"/>
              <w:right w:val="single" w:sz="4" w:space="0" w:color="auto"/>
            </w:tcBorders>
            <w:shd w:val="clear" w:color="000000" w:fill="FFFFFF"/>
            <w:vAlign w:val="center"/>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支持现有市场上主流的网卡和</w:t>
            </w:r>
            <w:r w:rsidRPr="00496226">
              <w:rPr>
                <w:rFonts w:ascii="Times New Roman" w:eastAsia="仿宋_GB2312" w:hAnsi="Times New Roman" w:cs="Times New Roman"/>
                <w:color w:val="000000"/>
                <w:kern w:val="0"/>
              </w:rPr>
              <w:t>HBA</w:t>
            </w:r>
            <w:r w:rsidRPr="00496226">
              <w:rPr>
                <w:rFonts w:ascii="Times New Roman" w:eastAsia="仿宋_GB2312" w:hAnsi="Times New Roman" w:cs="Times New Roman" w:hint="eastAsia"/>
                <w:color w:val="000000"/>
                <w:kern w:val="0"/>
              </w:rPr>
              <w:t>卡产品。</w:t>
            </w:r>
          </w:p>
        </w:tc>
      </w:tr>
      <w:tr w:rsidR="003D7B56" w:rsidRPr="00496226" w:rsidTr="00AD6F0D">
        <w:trPr>
          <w:trHeight w:val="543"/>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兼容现有市场上</w:t>
            </w:r>
            <w:r w:rsidRPr="00496226">
              <w:rPr>
                <w:rFonts w:ascii="Times New Roman" w:eastAsia="仿宋_GB2312" w:hAnsi="Times New Roman" w:cs="Times New Roman"/>
                <w:color w:val="000000"/>
                <w:kern w:val="0"/>
              </w:rPr>
              <w:t>X86</w:t>
            </w:r>
            <w:r w:rsidRPr="00496226">
              <w:rPr>
                <w:rFonts w:ascii="Times New Roman" w:eastAsia="仿宋_GB2312" w:hAnsi="Times New Roman" w:cs="Times New Roman" w:hint="eastAsia"/>
                <w:color w:val="000000"/>
                <w:kern w:val="0"/>
              </w:rPr>
              <w:t>服务器上能够运行的主流操作系统，尤其包括以下操作系统：</w:t>
            </w:r>
            <w:r w:rsidRPr="00496226">
              <w:rPr>
                <w:rFonts w:ascii="Times New Roman" w:eastAsia="仿宋_GB2312" w:hAnsi="Times New Roman" w:cs="Times New Roman"/>
                <w:color w:val="000000"/>
                <w:kern w:val="0"/>
              </w:rPr>
              <w:t>Windows</w:t>
            </w:r>
            <w:r w:rsidRPr="00496226">
              <w:rPr>
                <w:rFonts w:ascii="Times New Roman" w:eastAsia="仿宋_GB2312" w:hAnsi="Times New Roman" w:cs="Times New Roman" w:hint="eastAsia"/>
                <w:color w:val="000000"/>
                <w:kern w:val="0"/>
              </w:rPr>
              <w:t>、</w:t>
            </w:r>
            <w:r w:rsidRPr="00496226">
              <w:rPr>
                <w:rFonts w:ascii="Times New Roman" w:eastAsia="仿宋_GB2312" w:hAnsi="Times New Roman" w:cs="Times New Roman"/>
                <w:color w:val="000000"/>
                <w:kern w:val="0"/>
              </w:rPr>
              <w:t>Re</w:t>
            </w:r>
            <w:r w:rsidRPr="00496226">
              <w:rPr>
                <w:rFonts w:ascii="Times New Roman" w:eastAsia="仿宋_GB2312" w:hAnsi="Times New Roman" w:cs="Times New Roman" w:hint="eastAsia"/>
                <w:color w:val="000000"/>
                <w:kern w:val="0"/>
              </w:rPr>
              <w:t>d</w:t>
            </w:r>
            <w:r w:rsidRPr="00496226">
              <w:rPr>
                <w:rFonts w:ascii="Times New Roman" w:eastAsia="仿宋_GB2312" w:hAnsi="Times New Roman" w:cs="Times New Roman"/>
                <w:color w:val="000000"/>
                <w:kern w:val="0"/>
              </w:rPr>
              <w:t>hat Linux</w:t>
            </w:r>
            <w:r w:rsidRPr="00496226">
              <w:rPr>
                <w:rFonts w:ascii="Times New Roman" w:eastAsia="仿宋_GB2312" w:hAnsi="Times New Roman" w:cs="Times New Roman" w:hint="eastAsia"/>
                <w:color w:val="000000"/>
                <w:kern w:val="0"/>
              </w:rPr>
              <w:t>、</w:t>
            </w:r>
            <w:r w:rsidRPr="00496226">
              <w:rPr>
                <w:rFonts w:ascii="Times New Roman" w:eastAsia="仿宋_GB2312" w:hAnsi="Times New Roman" w:cs="Times New Roman"/>
                <w:color w:val="000000"/>
                <w:kern w:val="0"/>
              </w:rPr>
              <w:t>Suse</w:t>
            </w:r>
            <w:r w:rsidRPr="00496226">
              <w:rPr>
                <w:rFonts w:ascii="Times New Roman" w:eastAsia="仿宋_GB2312" w:hAnsi="Times New Roman" w:cs="Times New Roman" w:hint="eastAsia"/>
                <w:color w:val="000000"/>
                <w:kern w:val="0"/>
              </w:rPr>
              <w:t xml:space="preserve"> </w:t>
            </w:r>
            <w:r w:rsidRPr="00496226">
              <w:rPr>
                <w:rFonts w:ascii="Times New Roman" w:eastAsia="仿宋_GB2312" w:hAnsi="Times New Roman" w:cs="Times New Roman"/>
                <w:color w:val="000000"/>
                <w:kern w:val="0"/>
              </w:rPr>
              <w:t>linux</w:t>
            </w:r>
            <w:r w:rsidRPr="00496226">
              <w:rPr>
                <w:rFonts w:ascii="Times New Roman" w:eastAsia="仿宋_GB2312" w:hAnsi="Times New Roman" w:cs="Times New Roman" w:hint="eastAsia"/>
                <w:color w:val="000000"/>
                <w:kern w:val="0"/>
              </w:rPr>
              <w:t>等。</w:t>
            </w:r>
          </w:p>
        </w:tc>
      </w:tr>
      <w:tr w:rsidR="003D7B56" w:rsidRPr="00496226" w:rsidTr="00AD6F0D">
        <w:trPr>
          <w:trHeight w:val="560"/>
        </w:trPr>
        <w:tc>
          <w:tcPr>
            <w:tcW w:w="605"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支持主流应用软件的运行，包括但不局限于数据库、中间件、</w:t>
            </w:r>
            <w:r w:rsidRPr="00496226">
              <w:rPr>
                <w:rFonts w:ascii="Times New Roman" w:eastAsia="仿宋_GB2312" w:hAnsi="Times New Roman" w:cs="Times New Roman" w:hint="eastAsia"/>
                <w:color w:val="000000"/>
                <w:kern w:val="0"/>
              </w:rPr>
              <w:t>ERP</w:t>
            </w:r>
            <w:r w:rsidRPr="00496226">
              <w:rPr>
                <w:rFonts w:ascii="Times New Roman" w:eastAsia="仿宋_GB2312" w:hAnsi="Times New Roman" w:cs="Times New Roman" w:hint="eastAsia"/>
                <w:color w:val="000000"/>
                <w:kern w:val="0"/>
              </w:rPr>
              <w:t>等等。</w:t>
            </w:r>
          </w:p>
        </w:tc>
      </w:tr>
      <w:tr w:rsidR="003D7B56" w:rsidRPr="00496226" w:rsidTr="00AD6F0D">
        <w:trPr>
          <w:trHeight w:val="262"/>
        </w:trPr>
        <w:tc>
          <w:tcPr>
            <w:tcW w:w="60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D7B56" w:rsidRPr="00496226" w:rsidRDefault="003D7B56" w:rsidP="00AD6F0D">
            <w:pPr>
              <w:widowControl/>
              <w:jc w:val="center"/>
              <w:rPr>
                <w:rFonts w:ascii="Times New Roman" w:eastAsia="仿宋_GB2312" w:hAnsi="Times New Roman" w:cs="Arial"/>
                <w:bCs/>
                <w:color w:val="000000"/>
                <w:kern w:val="0"/>
              </w:rPr>
            </w:pPr>
            <w:r w:rsidRPr="00496226">
              <w:rPr>
                <w:rFonts w:ascii="Times New Roman" w:eastAsia="仿宋_GB2312" w:hAnsi="Times New Roman" w:cs="Arial"/>
                <w:bCs/>
                <w:color w:val="000000"/>
                <w:kern w:val="0"/>
              </w:rPr>
              <w:t>3</w:t>
            </w:r>
          </w:p>
        </w:tc>
        <w:tc>
          <w:tcPr>
            <w:tcW w:w="7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r w:rsidRPr="00496226">
              <w:rPr>
                <w:rFonts w:ascii="Times New Roman" w:eastAsia="仿宋_GB2312" w:hAnsi="Times New Roman" w:cs="Times New Roman" w:hint="eastAsia"/>
                <w:bCs/>
                <w:color w:val="000000"/>
                <w:kern w:val="0"/>
              </w:rPr>
              <w:t>功能性要求</w:t>
            </w:r>
          </w:p>
        </w:tc>
        <w:tc>
          <w:tcPr>
            <w:tcW w:w="3642" w:type="pct"/>
            <w:tcBorders>
              <w:top w:val="single" w:sz="4" w:space="0" w:color="auto"/>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支持</w:t>
            </w:r>
            <w:r w:rsidRPr="00496226">
              <w:rPr>
                <w:rFonts w:ascii="Times New Roman" w:eastAsia="仿宋_GB2312" w:hAnsi="Times New Roman" w:cs="Times New Roman"/>
                <w:color w:val="000000"/>
                <w:kern w:val="0"/>
              </w:rPr>
              <w:t>HA</w:t>
            </w:r>
            <w:r w:rsidRPr="00496226">
              <w:rPr>
                <w:rFonts w:ascii="Times New Roman" w:eastAsia="仿宋_GB2312" w:hAnsi="Times New Roman" w:cs="Times New Roman" w:hint="eastAsia"/>
                <w:color w:val="000000"/>
                <w:kern w:val="0"/>
              </w:rPr>
              <w:t>功能。</w:t>
            </w:r>
          </w:p>
        </w:tc>
      </w:tr>
      <w:tr w:rsidR="003D7B56" w:rsidRPr="00496226" w:rsidTr="00AD6F0D">
        <w:trPr>
          <w:trHeight w:val="265"/>
        </w:trPr>
        <w:tc>
          <w:tcPr>
            <w:tcW w:w="605" w:type="pct"/>
            <w:vMerge/>
            <w:tcBorders>
              <w:top w:val="single" w:sz="4" w:space="0" w:color="auto"/>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single" w:sz="4" w:space="0" w:color="auto"/>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支持在线的</w:t>
            </w:r>
            <w:r w:rsidRPr="00496226">
              <w:rPr>
                <w:rFonts w:ascii="Times New Roman" w:eastAsia="仿宋_GB2312" w:hAnsi="Times New Roman" w:cs="Times New Roman"/>
                <w:color w:val="000000"/>
                <w:kern w:val="0"/>
              </w:rPr>
              <w:t>VM</w:t>
            </w:r>
            <w:r w:rsidRPr="00496226">
              <w:rPr>
                <w:rFonts w:ascii="Times New Roman" w:eastAsia="仿宋_GB2312" w:hAnsi="Times New Roman" w:cs="Times New Roman" w:hint="eastAsia"/>
                <w:color w:val="000000"/>
                <w:kern w:val="0"/>
              </w:rPr>
              <w:t>迁移功能。</w:t>
            </w:r>
          </w:p>
        </w:tc>
      </w:tr>
      <w:tr w:rsidR="003D7B56" w:rsidRPr="00496226" w:rsidTr="00AD6F0D">
        <w:trPr>
          <w:trHeight w:val="284"/>
        </w:trPr>
        <w:tc>
          <w:tcPr>
            <w:tcW w:w="605" w:type="pct"/>
            <w:vMerge/>
            <w:tcBorders>
              <w:top w:val="single" w:sz="4" w:space="0" w:color="auto"/>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single" w:sz="4" w:space="0" w:color="auto"/>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具有合理的内存调度机制。</w:t>
            </w:r>
          </w:p>
        </w:tc>
      </w:tr>
      <w:tr w:rsidR="003D7B56" w:rsidRPr="00496226" w:rsidTr="00AD6F0D">
        <w:trPr>
          <w:trHeight w:val="259"/>
        </w:trPr>
        <w:tc>
          <w:tcPr>
            <w:tcW w:w="605" w:type="pct"/>
            <w:vMerge/>
            <w:tcBorders>
              <w:top w:val="single" w:sz="4" w:space="0" w:color="auto"/>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single" w:sz="4" w:space="0" w:color="auto"/>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每个虚拟机可以支持虚拟多路</w:t>
            </w:r>
            <w:r w:rsidRPr="00496226">
              <w:rPr>
                <w:rFonts w:ascii="Times New Roman" w:eastAsia="仿宋_GB2312" w:hAnsi="Times New Roman" w:cs="Times New Roman"/>
                <w:color w:val="000000"/>
                <w:kern w:val="0"/>
              </w:rPr>
              <w:t>CPU</w:t>
            </w:r>
            <w:r w:rsidRPr="00496226">
              <w:rPr>
                <w:rFonts w:ascii="Times New Roman" w:eastAsia="仿宋_GB2312" w:hAnsi="Times New Roman" w:cs="Times New Roman" w:hint="eastAsia"/>
                <w:color w:val="000000"/>
                <w:kern w:val="0"/>
              </w:rPr>
              <w:t>（</w:t>
            </w:r>
            <w:r w:rsidRPr="00496226">
              <w:rPr>
                <w:rFonts w:ascii="Times New Roman" w:eastAsia="仿宋_GB2312" w:hAnsi="Times New Roman" w:cs="Times New Roman"/>
                <w:color w:val="000000"/>
                <w:kern w:val="0"/>
              </w:rPr>
              <w:t>vSMP</w:t>
            </w:r>
            <w:r w:rsidRPr="00496226">
              <w:rPr>
                <w:rFonts w:ascii="Times New Roman" w:eastAsia="仿宋_GB2312" w:hAnsi="Times New Roman" w:cs="Times New Roman" w:hint="eastAsia"/>
                <w:color w:val="000000"/>
                <w:kern w:val="0"/>
              </w:rPr>
              <w:t>）技术。</w:t>
            </w:r>
          </w:p>
        </w:tc>
      </w:tr>
      <w:tr w:rsidR="003D7B56" w:rsidRPr="00496226" w:rsidTr="00AD6F0D">
        <w:trPr>
          <w:trHeight w:val="560"/>
        </w:trPr>
        <w:tc>
          <w:tcPr>
            <w:tcW w:w="605" w:type="pct"/>
            <w:vMerge/>
            <w:tcBorders>
              <w:top w:val="single" w:sz="4" w:space="0" w:color="auto"/>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single" w:sz="4" w:space="0" w:color="auto"/>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虚拟化平台内建虚拟交换机</w:t>
            </w:r>
            <w:r w:rsidRPr="00496226">
              <w:rPr>
                <w:rFonts w:ascii="Times New Roman" w:eastAsia="仿宋_GB2312" w:hAnsi="Times New Roman" w:cs="Times New Roman"/>
                <w:color w:val="000000"/>
                <w:kern w:val="0"/>
              </w:rPr>
              <w:t>(vSwitch)</w:t>
            </w:r>
            <w:r w:rsidRPr="00496226">
              <w:rPr>
                <w:rFonts w:ascii="Times New Roman" w:eastAsia="仿宋_GB2312" w:hAnsi="Times New Roman" w:cs="Times New Roman" w:hint="eastAsia"/>
                <w:color w:val="000000"/>
                <w:kern w:val="0"/>
              </w:rPr>
              <w:t>，实现</w:t>
            </w:r>
            <w:r w:rsidRPr="00496226">
              <w:rPr>
                <w:rFonts w:ascii="Times New Roman" w:eastAsia="仿宋_GB2312" w:hAnsi="Times New Roman" w:cs="Times New Roman"/>
                <w:color w:val="000000"/>
                <w:kern w:val="0"/>
              </w:rPr>
              <w:t>VM</w:t>
            </w:r>
            <w:r w:rsidRPr="00496226">
              <w:rPr>
                <w:rFonts w:ascii="Times New Roman" w:eastAsia="仿宋_GB2312" w:hAnsi="Times New Roman" w:cs="Times New Roman" w:hint="eastAsia"/>
                <w:color w:val="000000"/>
                <w:kern w:val="0"/>
              </w:rPr>
              <w:t>之间或与物理机之间的网络调度，支持同一物理机上</w:t>
            </w:r>
            <w:r w:rsidRPr="00496226">
              <w:rPr>
                <w:rFonts w:ascii="Times New Roman" w:eastAsia="仿宋_GB2312" w:hAnsi="Times New Roman" w:cs="Times New Roman"/>
                <w:color w:val="000000"/>
                <w:kern w:val="0"/>
              </w:rPr>
              <w:t>VM</w:t>
            </w:r>
            <w:r w:rsidRPr="00496226">
              <w:rPr>
                <w:rFonts w:ascii="Times New Roman" w:eastAsia="仿宋_GB2312" w:hAnsi="Times New Roman" w:cs="Times New Roman" w:hint="eastAsia"/>
                <w:color w:val="000000"/>
                <w:kern w:val="0"/>
              </w:rPr>
              <w:t>之间的网络隔离</w:t>
            </w:r>
            <w:r w:rsidRPr="00496226">
              <w:rPr>
                <w:rFonts w:ascii="Times New Roman" w:eastAsia="仿宋_GB2312" w:hAnsi="Times New Roman" w:cs="Times New Roman"/>
                <w:color w:val="000000"/>
                <w:kern w:val="0"/>
              </w:rPr>
              <w:t>(</w:t>
            </w:r>
            <w:r w:rsidRPr="00496226">
              <w:rPr>
                <w:rFonts w:ascii="Times New Roman" w:eastAsia="仿宋_GB2312" w:hAnsi="Times New Roman" w:cs="Times New Roman" w:hint="eastAsia"/>
                <w:color w:val="000000"/>
                <w:kern w:val="0"/>
              </w:rPr>
              <w:t>支持</w:t>
            </w:r>
            <w:r w:rsidRPr="00496226">
              <w:rPr>
                <w:rFonts w:ascii="Times New Roman" w:eastAsia="仿宋_GB2312" w:hAnsi="Times New Roman" w:cs="Times New Roman"/>
                <w:color w:val="000000"/>
                <w:kern w:val="0"/>
              </w:rPr>
              <w:t>VLAN)</w:t>
            </w:r>
            <w:r w:rsidRPr="00496226">
              <w:rPr>
                <w:rFonts w:ascii="Times New Roman" w:eastAsia="仿宋_GB2312" w:hAnsi="Times New Roman" w:cs="Times New Roman" w:hint="eastAsia"/>
                <w:color w:val="000000"/>
                <w:kern w:val="0"/>
              </w:rPr>
              <w:t>。</w:t>
            </w:r>
          </w:p>
        </w:tc>
      </w:tr>
      <w:tr w:rsidR="003D7B56" w:rsidRPr="00496226" w:rsidTr="00AD6F0D">
        <w:trPr>
          <w:trHeight w:val="258"/>
        </w:trPr>
        <w:tc>
          <w:tcPr>
            <w:tcW w:w="605" w:type="pct"/>
            <w:vMerge/>
            <w:tcBorders>
              <w:top w:val="single" w:sz="4" w:space="0" w:color="auto"/>
              <w:left w:val="single" w:sz="4" w:space="0" w:color="auto"/>
              <w:bottom w:val="single" w:sz="4" w:space="0" w:color="000000"/>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single" w:sz="4" w:space="0" w:color="auto"/>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提供防火墙功能。</w:t>
            </w:r>
          </w:p>
        </w:tc>
      </w:tr>
      <w:tr w:rsidR="003D7B56" w:rsidRPr="00496226" w:rsidTr="00AD6F0D">
        <w:trPr>
          <w:trHeight w:val="261"/>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提供整合备份功能。</w:t>
            </w:r>
          </w:p>
        </w:tc>
      </w:tr>
      <w:tr w:rsidR="003D7B56" w:rsidRPr="00496226" w:rsidTr="00AD6F0D">
        <w:trPr>
          <w:trHeight w:val="560"/>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具有共享数据文件系统，支持逻辑卷的动态调整，可以聚合多个异构逻辑卷（</w:t>
            </w:r>
            <w:r w:rsidRPr="00496226">
              <w:rPr>
                <w:rFonts w:ascii="Times New Roman" w:eastAsia="仿宋_GB2312" w:hAnsi="Times New Roman" w:cs="Times New Roman" w:hint="eastAsia"/>
                <w:color w:val="000000"/>
                <w:kern w:val="0"/>
              </w:rPr>
              <w:t>LUN</w:t>
            </w:r>
            <w:r w:rsidRPr="00496226">
              <w:rPr>
                <w:rFonts w:ascii="Times New Roman" w:eastAsia="仿宋_GB2312" w:hAnsi="Times New Roman" w:cs="Times New Roman" w:hint="eastAsia"/>
                <w:color w:val="000000"/>
                <w:kern w:val="0"/>
              </w:rPr>
              <w:t>），并实现在线进行存储容量的增长。</w:t>
            </w:r>
          </w:p>
        </w:tc>
      </w:tr>
      <w:tr w:rsidR="003D7B56" w:rsidRPr="00496226" w:rsidTr="00AD6F0D">
        <w:trPr>
          <w:trHeight w:val="260"/>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具有存储精简配置能力</w:t>
            </w:r>
            <w:r w:rsidRPr="00496226">
              <w:rPr>
                <w:rFonts w:ascii="Times New Roman" w:eastAsia="仿宋_GB2312" w:hAnsi="Times New Roman" w:cs="Times New Roman" w:hint="eastAsia"/>
                <w:color w:val="000000"/>
                <w:kern w:val="0"/>
              </w:rPr>
              <w:t>(Thin Provisioning)</w:t>
            </w:r>
            <w:r w:rsidRPr="00496226">
              <w:rPr>
                <w:rFonts w:ascii="Times New Roman" w:eastAsia="仿宋_GB2312" w:hAnsi="Times New Roman" w:cs="Times New Roman" w:hint="eastAsia"/>
                <w:color w:val="000000"/>
                <w:kern w:val="0"/>
              </w:rPr>
              <w:t>，减少存储容量的需求。</w:t>
            </w:r>
          </w:p>
        </w:tc>
      </w:tr>
      <w:tr w:rsidR="003D7B56" w:rsidRPr="00496226" w:rsidTr="00AD6F0D">
        <w:trPr>
          <w:trHeight w:val="560"/>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支持热添加</w:t>
            </w:r>
            <w:r w:rsidRPr="00496226">
              <w:rPr>
                <w:rFonts w:ascii="Times New Roman" w:eastAsia="仿宋_GB2312" w:hAnsi="Times New Roman" w:cs="Times New Roman" w:hint="eastAsia"/>
                <w:color w:val="000000"/>
                <w:kern w:val="0"/>
              </w:rPr>
              <w:t xml:space="preserve">CPU </w:t>
            </w:r>
            <w:r w:rsidRPr="00496226">
              <w:rPr>
                <w:rFonts w:ascii="Times New Roman" w:eastAsia="仿宋_GB2312" w:hAnsi="Times New Roman" w:cs="Times New Roman" w:hint="eastAsia"/>
                <w:color w:val="000000"/>
                <w:kern w:val="0"/>
              </w:rPr>
              <w:t>和内存功能，在不对用户造成中断的情况下，根据需要为虚拟机部署更多</w:t>
            </w:r>
            <w:r w:rsidRPr="00496226">
              <w:rPr>
                <w:rFonts w:ascii="Times New Roman" w:eastAsia="仿宋_GB2312" w:hAnsi="Times New Roman" w:cs="Times New Roman" w:hint="eastAsia"/>
                <w:color w:val="000000"/>
                <w:kern w:val="0"/>
              </w:rPr>
              <w:t xml:space="preserve"> CPU </w:t>
            </w:r>
            <w:r w:rsidRPr="00496226">
              <w:rPr>
                <w:rFonts w:ascii="Times New Roman" w:eastAsia="仿宋_GB2312" w:hAnsi="Times New Roman" w:cs="Times New Roman" w:hint="eastAsia"/>
                <w:color w:val="000000"/>
                <w:kern w:val="0"/>
              </w:rPr>
              <w:t>和内存。</w:t>
            </w:r>
          </w:p>
        </w:tc>
      </w:tr>
      <w:tr w:rsidR="003D7B56" w:rsidRPr="00496226" w:rsidTr="00AD6F0D">
        <w:trPr>
          <w:trHeight w:val="280"/>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提供专用工具，实现物理机至虚拟机的平滑过渡。</w:t>
            </w:r>
          </w:p>
        </w:tc>
      </w:tr>
      <w:tr w:rsidR="003D7B56" w:rsidRPr="00496226" w:rsidTr="00AD6F0D">
        <w:trPr>
          <w:trHeight w:val="1400"/>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center"/>
              <w:rPr>
                <w:rFonts w:ascii="Times New Roman" w:eastAsia="仿宋_GB2312" w:hAnsi="Times New Roman" w:cs="Arial"/>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提供统一的图形界面管理软件，可以在一个地点完成所有虚拟机的日常管理工作，包括控制管理、</w:t>
            </w:r>
            <w:r w:rsidRPr="00496226">
              <w:rPr>
                <w:rFonts w:ascii="Times New Roman" w:eastAsia="仿宋_GB2312" w:hAnsi="Times New Roman" w:cs="Times New Roman"/>
                <w:color w:val="000000"/>
                <w:kern w:val="0"/>
              </w:rPr>
              <w:t>CPU</w:t>
            </w:r>
            <w:r w:rsidRPr="00496226">
              <w:rPr>
                <w:rFonts w:ascii="Times New Roman" w:eastAsia="仿宋_GB2312" w:hAnsi="Times New Roman" w:cs="Times New Roman" w:hint="eastAsia"/>
                <w:color w:val="000000"/>
                <w:kern w:val="0"/>
              </w:rPr>
              <w:t>内存管理、用户管理、存储管理、网络管理、日志收集、性能分析、故障诊断、权限管理、在</w:t>
            </w:r>
            <w:r w:rsidRPr="00496226">
              <w:rPr>
                <w:rFonts w:ascii="Times New Roman" w:eastAsia="仿宋_GB2312" w:hAnsi="Times New Roman" w:cs="Times New Roman" w:hint="eastAsia"/>
                <w:color w:val="000000"/>
                <w:kern w:val="0"/>
              </w:rPr>
              <w:lastRenderedPageBreak/>
              <w:t>线维护等工作。同时支持</w:t>
            </w:r>
            <w:r w:rsidRPr="00496226">
              <w:rPr>
                <w:rFonts w:ascii="Times New Roman" w:eastAsia="仿宋_GB2312" w:hAnsi="Times New Roman" w:cs="Times New Roman"/>
                <w:color w:val="000000"/>
                <w:kern w:val="0"/>
              </w:rPr>
              <w:t>Web client</w:t>
            </w:r>
            <w:r w:rsidRPr="00496226">
              <w:rPr>
                <w:rFonts w:ascii="Times New Roman" w:eastAsia="仿宋_GB2312" w:hAnsi="Times New Roman" w:cs="Times New Roman" w:hint="eastAsia"/>
                <w:color w:val="000000"/>
                <w:kern w:val="0"/>
              </w:rPr>
              <w:t>和命令行管理功能。基于</w:t>
            </w:r>
            <w:r w:rsidRPr="00496226">
              <w:rPr>
                <w:rFonts w:ascii="Times New Roman" w:eastAsia="仿宋_GB2312" w:hAnsi="Times New Roman" w:cs="Times New Roman"/>
                <w:color w:val="000000"/>
                <w:kern w:val="0"/>
              </w:rPr>
              <w:t>Linux</w:t>
            </w:r>
            <w:r w:rsidRPr="00496226">
              <w:rPr>
                <w:rFonts w:ascii="Times New Roman" w:eastAsia="仿宋_GB2312" w:hAnsi="Times New Roman" w:cs="Times New Roman" w:hint="eastAsia"/>
                <w:color w:val="000000"/>
                <w:kern w:val="0"/>
              </w:rPr>
              <w:t>平台的管理软件。</w:t>
            </w:r>
          </w:p>
        </w:tc>
      </w:tr>
      <w:tr w:rsidR="003D7B56" w:rsidRPr="00496226" w:rsidTr="00AD6F0D">
        <w:trPr>
          <w:trHeight w:val="280"/>
        </w:trPr>
        <w:tc>
          <w:tcPr>
            <w:tcW w:w="60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D7B56" w:rsidRPr="00496226" w:rsidRDefault="003D7B56" w:rsidP="00AD6F0D">
            <w:pPr>
              <w:widowControl/>
              <w:jc w:val="center"/>
              <w:rPr>
                <w:rFonts w:ascii="Times New Roman" w:eastAsia="仿宋_GB2312" w:hAnsi="Times New Roman" w:cs="Arial"/>
                <w:bCs/>
                <w:color w:val="000000"/>
                <w:kern w:val="0"/>
              </w:rPr>
            </w:pPr>
            <w:r w:rsidRPr="00496226">
              <w:rPr>
                <w:rFonts w:ascii="Times New Roman" w:eastAsia="仿宋_GB2312" w:hAnsi="Times New Roman" w:cs="Arial"/>
                <w:bCs/>
                <w:color w:val="000000"/>
                <w:kern w:val="0"/>
              </w:rPr>
              <w:lastRenderedPageBreak/>
              <w:t>4</w:t>
            </w:r>
          </w:p>
        </w:tc>
        <w:tc>
          <w:tcPr>
            <w:tcW w:w="753" w:type="pct"/>
            <w:vMerge w:val="restart"/>
            <w:tcBorders>
              <w:top w:val="nil"/>
              <w:left w:val="single" w:sz="4" w:space="0" w:color="auto"/>
              <w:bottom w:val="single" w:sz="4" w:space="0" w:color="auto"/>
              <w:right w:val="single" w:sz="4" w:space="0" w:color="auto"/>
            </w:tcBorders>
            <w:shd w:val="clear" w:color="auto" w:fill="auto"/>
            <w:vAlign w:val="center"/>
            <w:hideMark/>
          </w:tcPr>
          <w:p w:rsidR="003D7B56" w:rsidRPr="00496226" w:rsidRDefault="003D7B56" w:rsidP="00AD6F0D">
            <w:pPr>
              <w:widowControl/>
              <w:jc w:val="center"/>
              <w:rPr>
                <w:rFonts w:ascii="Times New Roman" w:eastAsia="仿宋_GB2312" w:hAnsi="Times New Roman" w:cs="Times New Roman"/>
                <w:bCs/>
                <w:color w:val="000000"/>
                <w:kern w:val="0"/>
              </w:rPr>
            </w:pPr>
            <w:r w:rsidRPr="00496226">
              <w:rPr>
                <w:rFonts w:ascii="Times New Roman" w:eastAsia="仿宋_GB2312" w:hAnsi="Times New Roman" w:cs="Times New Roman" w:hint="eastAsia"/>
                <w:bCs/>
                <w:color w:val="000000"/>
                <w:kern w:val="0"/>
              </w:rPr>
              <w:t>指标要求</w:t>
            </w: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每台</w:t>
            </w:r>
            <w:r w:rsidRPr="00496226">
              <w:rPr>
                <w:rFonts w:ascii="Times New Roman" w:eastAsia="仿宋_GB2312" w:hAnsi="Times New Roman" w:cs="Times New Roman"/>
                <w:color w:val="000000"/>
                <w:kern w:val="0"/>
              </w:rPr>
              <w:t>VM(</w:t>
            </w:r>
            <w:r w:rsidRPr="00496226">
              <w:rPr>
                <w:rFonts w:ascii="Times New Roman" w:eastAsia="仿宋_GB2312" w:hAnsi="Times New Roman" w:cs="Times New Roman" w:hint="eastAsia"/>
                <w:color w:val="000000"/>
                <w:kern w:val="0"/>
              </w:rPr>
              <w:t>虚拟机</w:t>
            </w:r>
            <w:r w:rsidRPr="00496226">
              <w:rPr>
                <w:rFonts w:ascii="Times New Roman" w:eastAsia="仿宋_GB2312" w:hAnsi="Times New Roman" w:cs="Times New Roman"/>
                <w:color w:val="000000"/>
                <w:kern w:val="0"/>
              </w:rPr>
              <w:t>)</w:t>
            </w:r>
            <w:r w:rsidRPr="00496226">
              <w:rPr>
                <w:rFonts w:ascii="Times New Roman" w:eastAsia="仿宋_GB2312" w:hAnsi="Times New Roman" w:cs="Times New Roman" w:hint="eastAsia"/>
                <w:color w:val="000000"/>
                <w:kern w:val="0"/>
              </w:rPr>
              <w:t>的</w:t>
            </w:r>
            <w:r w:rsidRPr="00496226">
              <w:rPr>
                <w:rFonts w:ascii="Times New Roman" w:eastAsia="仿宋_GB2312" w:hAnsi="Times New Roman" w:cs="Times New Roman"/>
                <w:color w:val="000000"/>
                <w:kern w:val="0"/>
              </w:rPr>
              <w:t>vCPU</w:t>
            </w:r>
            <w:r w:rsidRPr="00496226">
              <w:rPr>
                <w:rFonts w:ascii="Times New Roman" w:eastAsia="仿宋_GB2312" w:hAnsi="Times New Roman" w:cs="Times New Roman" w:hint="eastAsia"/>
                <w:color w:val="000000"/>
                <w:kern w:val="0"/>
              </w:rPr>
              <w:t>数量可以达到</w:t>
            </w:r>
            <w:r w:rsidRPr="00496226">
              <w:rPr>
                <w:rFonts w:ascii="Times New Roman" w:eastAsia="仿宋_GB2312" w:hAnsi="Times New Roman" w:cs="Times New Roman"/>
                <w:color w:val="000000"/>
                <w:kern w:val="0"/>
              </w:rPr>
              <w:t>8</w:t>
            </w:r>
            <w:r w:rsidRPr="00496226">
              <w:rPr>
                <w:rFonts w:ascii="Times New Roman" w:eastAsia="仿宋_GB2312" w:hAnsi="Times New Roman" w:cs="Times New Roman" w:hint="eastAsia"/>
                <w:color w:val="000000"/>
                <w:kern w:val="0"/>
              </w:rPr>
              <w:t>个</w:t>
            </w:r>
            <w:r w:rsidRPr="00496226">
              <w:rPr>
                <w:rFonts w:ascii="Times New Roman" w:eastAsia="仿宋_GB2312" w:hAnsi="Times New Roman" w:cs="Times New Roman"/>
                <w:color w:val="000000"/>
                <w:kern w:val="0"/>
              </w:rPr>
              <w:t>vCPU</w:t>
            </w:r>
            <w:r w:rsidRPr="00496226">
              <w:rPr>
                <w:rFonts w:ascii="Times New Roman" w:eastAsia="仿宋_GB2312" w:hAnsi="Times New Roman" w:cs="Times New Roman" w:hint="eastAsia"/>
                <w:color w:val="000000"/>
                <w:kern w:val="0"/>
              </w:rPr>
              <w:t>。</w:t>
            </w:r>
          </w:p>
        </w:tc>
      </w:tr>
      <w:tr w:rsidR="003D7B56" w:rsidRPr="00496226" w:rsidTr="00AD6F0D">
        <w:trPr>
          <w:trHeight w:val="280"/>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left"/>
              <w:rPr>
                <w:rFonts w:ascii="Times New Roman" w:eastAsia="仿宋_GB2312" w:hAnsi="Times New Roman" w:cs="Arial"/>
                <w:b/>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left"/>
              <w:rPr>
                <w:rFonts w:ascii="Times New Roman" w:eastAsia="仿宋_GB2312" w:hAnsi="Times New Roman" w:cs="Times New Roman"/>
                <w:b/>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每台</w:t>
            </w:r>
            <w:r w:rsidRPr="00496226">
              <w:rPr>
                <w:rFonts w:ascii="Times New Roman" w:eastAsia="仿宋_GB2312" w:hAnsi="Times New Roman" w:cs="Times New Roman"/>
                <w:color w:val="000000"/>
                <w:kern w:val="0"/>
              </w:rPr>
              <w:t>VM(</w:t>
            </w:r>
            <w:r w:rsidRPr="00496226">
              <w:rPr>
                <w:rFonts w:ascii="Times New Roman" w:eastAsia="仿宋_GB2312" w:hAnsi="Times New Roman" w:cs="Times New Roman" w:hint="eastAsia"/>
                <w:color w:val="000000"/>
                <w:kern w:val="0"/>
              </w:rPr>
              <w:t>虚拟机</w:t>
            </w:r>
            <w:r w:rsidRPr="00496226">
              <w:rPr>
                <w:rFonts w:ascii="Times New Roman" w:eastAsia="仿宋_GB2312" w:hAnsi="Times New Roman" w:cs="Times New Roman"/>
                <w:color w:val="000000"/>
                <w:kern w:val="0"/>
              </w:rPr>
              <w:t>)</w:t>
            </w:r>
            <w:r w:rsidRPr="00496226">
              <w:rPr>
                <w:rFonts w:ascii="Times New Roman" w:eastAsia="仿宋_GB2312" w:hAnsi="Times New Roman" w:cs="Times New Roman" w:hint="eastAsia"/>
                <w:color w:val="000000"/>
                <w:kern w:val="0"/>
              </w:rPr>
              <w:t>的内存大小可以达到</w:t>
            </w:r>
            <w:r w:rsidRPr="00496226">
              <w:rPr>
                <w:rFonts w:ascii="Times New Roman" w:eastAsia="仿宋_GB2312" w:hAnsi="Times New Roman" w:cs="Times New Roman"/>
                <w:color w:val="000000"/>
                <w:kern w:val="0"/>
              </w:rPr>
              <w:t>1TB</w:t>
            </w:r>
            <w:r w:rsidRPr="00496226">
              <w:rPr>
                <w:rFonts w:ascii="Times New Roman" w:eastAsia="仿宋_GB2312" w:hAnsi="Times New Roman" w:cs="Times New Roman" w:hint="eastAsia"/>
                <w:color w:val="000000"/>
                <w:kern w:val="0"/>
              </w:rPr>
              <w:t>。</w:t>
            </w:r>
          </w:p>
        </w:tc>
      </w:tr>
      <w:tr w:rsidR="003D7B56" w:rsidRPr="00496226" w:rsidTr="00AD6F0D">
        <w:trPr>
          <w:trHeight w:val="280"/>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left"/>
              <w:rPr>
                <w:rFonts w:ascii="Times New Roman" w:eastAsia="仿宋_GB2312" w:hAnsi="Times New Roman" w:cs="Arial"/>
                <w:b/>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left"/>
              <w:rPr>
                <w:rFonts w:ascii="Times New Roman" w:eastAsia="仿宋_GB2312" w:hAnsi="Times New Roman" w:cs="Times New Roman"/>
                <w:b/>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每台</w:t>
            </w:r>
            <w:r w:rsidRPr="00496226">
              <w:rPr>
                <w:rFonts w:ascii="Times New Roman" w:eastAsia="仿宋_GB2312" w:hAnsi="Times New Roman" w:cs="Times New Roman"/>
                <w:color w:val="000000"/>
                <w:kern w:val="0"/>
              </w:rPr>
              <w:t>VM(</w:t>
            </w:r>
            <w:r w:rsidRPr="00496226">
              <w:rPr>
                <w:rFonts w:ascii="Times New Roman" w:eastAsia="仿宋_GB2312" w:hAnsi="Times New Roman" w:cs="Times New Roman" w:hint="eastAsia"/>
                <w:color w:val="000000"/>
                <w:kern w:val="0"/>
              </w:rPr>
              <w:t>虚拟机</w:t>
            </w:r>
            <w:r w:rsidRPr="00496226">
              <w:rPr>
                <w:rFonts w:ascii="Times New Roman" w:eastAsia="仿宋_GB2312" w:hAnsi="Times New Roman" w:cs="Times New Roman"/>
                <w:color w:val="000000"/>
                <w:kern w:val="0"/>
              </w:rPr>
              <w:t>)</w:t>
            </w:r>
            <w:r w:rsidRPr="00496226">
              <w:rPr>
                <w:rFonts w:ascii="Times New Roman" w:eastAsia="仿宋_GB2312" w:hAnsi="Times New Roman" w:cs="Times New Roman" w:hint="eastAsia"/>
                <w:color w:val="000000"/>
                <w:kern w:val="0"/>
              </w:rPr>
              <w:t>可以支持到</w:t>
            </w:r>
            <w:r w:rsidRPr="00496226">
              <w:rPr>
                <w:rFonts w:ascii="Times New Roman" w:eastAsia="仿宋_GB2312" w:hAnsi="Times New Roman" w:cs="Times New Roman"/>
                <w:color w:val="000000"/>
                <w:kern w:val="0"/>
              </w:rPr>
              <w:t>64TB</w:t>
            </w:r>
            <w:r w:rsidRPr="00496226">
              <w:rPr>
                <w:rFonts w:ascii="Times New Roman" w:eastAsia="仿宋_GB2312" w:hAnsi="Times New Roman" w:cs="Times New Roman" w:hint="eastAsia"/>
                <w:color w:val="000000"/>
                <w:kern w:val="0"/>
              </w:rPr>
              <w:t>的存储容量。</w:t>
            </w:r>
          </w:p>
        </w:tc>
      </w:tr>
      <w:tr w:rsidR="003D7B56" w:rsidRPr="00496226" w:rsidTr="00AD6F0D">
        <w:trPr>
          <w:trHeight w:val="280"/>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left"/>
              <w:rPr>
                <w:rFonts w:ascii="Times New Roman" w:eastAsia="仿宋_GB2312" w:hAnsi="Times New Roman" w:cs="Arial"/>
                <w:b/>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left"/>
              <w:rPr>
                <w:rFonts w:ascii="Times New Roman" w:eastAsia="仿宋_GB2312" w:hAnsi="Times New Roman" w:cs="Times New Roman"/>
                <w:b/>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每台虚拟化服务器最多支持</w:t>
            </w:r>
            <w:r w:rsidRPr="00496226">
              <w:rPr>
                <w:rFonts w:ascii="Times New Roman" w:eastAsia="仿宋_GB2312" w:hAnsi="Times New Roman" w:cs="Times New Roman" w:hint="eastAsia"/>
                <w:color w:val="000000"/>
                <w:kern w:val="0"/>
              </w:rPr>
              <w:t>512</w:t>
            </w:r>
            <w:r w:rsidRPr="00496226">
              <w:rPr>
                <w:rFonts w:ascii="Times New Roman" w:eastAsia="仿宋_GB2312" w:hAnsi="Times New Roman" w:cs="Times New Roman" w:hint="eastAsia"/>
                <w:color w:val="000000"/>
                <w:kern w:val="0"/>
              </w:rPr>
              <w:t>个虚拟机。</w:t>
            </w:r>
          </w:p>
        </w:tc>
      </w:tr>
      <w:tr w:rsidR="003D7B56" w:rsidRPr="00496226" w:rsidTr="00AD6F0D">
        <w:trPr>
          <w:trHeight w:val="560"/>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left"/>
              <w:rPr>
                <w:rFonts w:ascii="Times New Roman" w:eastAsia="仿宋_GB2312" w:hAnsi="Times New Roman" w:cs="Arial"/>
                <w:b/>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left"/>
              <w:rPr>
                <w:rFonts w:ascii="Times New Roman" w:eastAsia="仿宋_GB2312" w:hAnsi="Times New Roman" w:cs="Times New Roman"/>
                <w:b/>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多台物理机可以实现虚拟化集群，一个集群内的物理机数量可达到</w:t>
            </w:r>
            <w:r w:rsidRPr="00496226">
              <w:rPr>
                <w:rFonts w:ascii="Times New Roman" w:eastAsia="仿宋_GB2312" w:hAnsi="Times New Roman" w:cs="Times New Roman"/>
                <w:color w:val="000000"/>
                <w:kern w:val="0"/>
              </w:rPr>
              <w:t>32</w:t>
            </w:r>
            <w:r w:rsidRPr="00496226">
              <w:rPr>
                <w:rFonts w:ascii="Times New Roman" w:eastAsia="仿宋_GB2312" w:hAnsi="Times New Roman" w:cs="Times New Roman" w:hint="eastAsia"/>
                <w:color w:val="000000"/>
                <w:kern w:val="0"/>
              </w:rPr>
              <w:t>台。</w:t>
            </w:r>
          </w:p>
        </w:tc>
      </w:tr>
      <w:tr w:rsidR="003D7B56" w:rsidRPr="00496226" w:rsidTr="00AD6F0D">
        <w:trPr>
          <w:trHeight w:val="560"/>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left"/>
              <w:rPr>
                <w:rFonts w:ascii="Times New Roman" w:eastAsia="仿宋_GB2312" w:hAnsi="Times New Roman" w:cs="Arial"/>
                <w:b/>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left"/>
              <w:rPr>
                <w:rFonts w:ascii="Times New Roman" w:eastAsia="仿宋_GB2312" w:hAnsi="Times New Roman" w:cs="Times New Roman"/>
                <w:b/>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可以内建虚拟交换机</w:t>
            </w:r>
            <w:r w:rsidRPr="00496226">
              <w:rPr>
                <w:rFonts w:ascii="Times New Roman" w:eastAsia="仿宋_GB2312" w:hAnsi="Times New Roman" w:cs="Times New Roman"/>
                <w:color w:val="000000"/>
                <w:kern w:val="0"/>
              </w:rPr>
              <w:t>vSwitch</w:t>
            </w:r>
            <w:r w:rsidRPr="00496226">
              <w:rPr>
                <w:rFonts w:ascii="Times New Roman" w:eastAsia="仿宋_GB2312" w:hAnsi="Times New Roman" w:cs="Times New Roman" w:hint="eastAsia"/>
                <w:color w:val="000000"/>
                <w:kern w:val="0"/>
              </w:rPr>
              <w:t>的数量至少达到</w:t>
            </w:r>
            <w:r w:rsidRPr="00496226">
              <w:rPr>
                <w:rFonts w:ascii="Times New Roman" w:eastAsia="仿宋_GB2312" w:hAnsi="Times New Roman" w:cs="Times New Roman"/>
                <w:color w:val="000000"/>
                <w:kern w:val="0"/>
              </w:rPr>
              <w:t>127</w:t>
            </w:r>
            <w:r w:rsidRPr="00496226">
              <w:rPr>
                <w:rFonts w:ascii="Times New Roman" w:eastAsia="仿宋_GB2312" w:hAnsi="Times New Roman" w:cs="Times New Roman" w:hint="eastAsia"/>
                <w:color w:val="000000"/>
                <w:kern w:val="0"/>
              </w:rPr>
              <w:t>个，每个</w:t>
            </w:r>
            <w:r w:rsidRPr="00496226">
              <w:rPr>
                <w:rFonts w:ascii="Times New Roman" w:eastAsia="仿宋_GB2312" w:hAnsi="Times New Roman" w:cs="Times New Roman"/>
                <w:color w:val="000000"/>
                <w:kern w:val="0"/>
              </w:rPr>
              <w:t>VSwitch</w:t>
            </w:r>
            <w:r w:rsidRPr="00496226">
              <w:rPr>
                <w:rFonts w:ascii="Times New Roman" w:eastAsia="仿宋_GB2312" w:hAnsi="Times New Roman" w:cs="Times New Roman" w:hint="eastAsia"/>
                <w:color w:val="000000"/>
                <w:kern w:val="0"/>
              </w:rPr>
              <w:t>的端口数量至少达到</w:t>
            </w:r>
            <w:r w:rsidRPr="00496226">
              <w:rPr>
                <w:rFonts w:ascii="Times New Roman" w:eastAsia="仿宋_GB2312" w:hAnsi="Times New Roman" w:cs="Times New Roman"/>
                <w:color w:val="000000"/>
                <w:kern w:val="0"/>
              </w:rPr>
              <w:t>1016</w:t>
            </w:r>
            <w:r w:rsidRPr="00496226">
              <w:rPr>
                <w:rFonts w:ascii="Times New Roman" w:eastAsia="仿宋_GB2312" w:hAnsi="Times New Roman" w:cs="Times New Roman" w:hint="eastAsia"/>
                <w:color w:val="000000"/>
                <w:kern w:val="0"/>
              </w:rPr>
              <w:t>个。</w:t>
            </w:r>
          </w:p>
        </w:tc>
      </w:tr>
      <w:tr w:rsidR="003D7B56" w:rsidRPr="00496226" w:rsidTr="00AD6F0D">
        <w:trPr>
          <w:trHeight w:val="560"/>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left"/>
              <w:rPr>
                <w:rFonts w:ascii="Times New Roman" w:eastAsia="仿宋_GB2312" w:hAnsi="Times New Roman" w:cs="Arial"/>
                <w:b/>
                <w:bCs/>
                <w:color w:val="000000"/>
                <w:kern w:val="0"/>
              </w:rPr>
            </w:pPr>
          </w:p>
        </w:tc>
        <w:tc>
          <w:tcPr>
            <w:tcW w:w="753" w:type="pct"/>
            <w:vMerge/>
            <w:tcBorders>
              <w:top w:val="nil"/>
              <w:left w:val="single" w:sz="4" w:space="0" w:color="auto"/>
              <w:bottom w:val="single" w:sz="4" w:space="0" w:color="auto"/>
              <w:right w:val="single" w:sz="4" w:space="0" w:color="auto"/>
            </w:tcBorders>
            <w:vAlign w:val="center"/>
            <w:hideMark/>
          </w:tcPr>
          <w:p w:rsidR="003D7B56" w:rsidRPr="00496226" w:rsidRDefault="003D7B56" w:rsidP="00AD6F0D">
            <w:pPr>
              <w:widowControl/>
              <w:jc w:val="left"/>
              <w:rPr>
                <w:rFonts w:ascii="Times New Roman" w:eastAsia="仿宋_GB2312" w:hAnsi="Times New Roman" w:cs="Times New Roman"/>
                <w:b/>
                <w:bCs/>
                <w:color w:val="000000"/>
                <w:kern w:val="0"/>
              </w:rPr>
            </w:pPr>
          </w:p>
        </w:tc>
        <w:tc>
          <w:tcPr>
            <w:tcW w:w="3642" w:type="pct"/>
            <w:tcBorders>
              <w:top w:val="nil"/>
              <w:left w:val="nil"/>
              <w:bottom w:val="single" w:sz="4" w:space="0" w:color="auto"/>
              <w:right w:val="single" w:sz="4" w:space="0" w:color="auto"/>
            </w:tcBorders>
            <w:shd w:val="clear" w:color="000000" w:fill="FFFFFF"/>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多台物理机可以实现虚拟化集群，一个集群内的物理机数量可达到</w:t>
            </w:r>
            <w:r w:rsidRPr="00496226">
              <w:rPr>
                <w:rFonts w:ascii="Times New Roman" w:eastAsia="仿宋_GB2312" w:hAnsi="Times New Roman" w:cs="Times New Roman"/>
                <w:color w:val="000000"/>
                <w:kern w:val="0"/>
              </w:rPr>
              <w:t>32</w:t>
            </w:r>
            <w:r w:rsidRPr="00496226">
              <w:rPr>
                <w:rFonts w:ascii="Times New Roman" w:eastAsia="仿宋_GB2312" w:hAnsi="Times New Roman" w:cs="Times New Roman" w:hint="eastAsia"/>
                <w:color w:val="000000"/>
                <w:kern w:val="0"/>
              </w:rPr>
              <w:t>台。</w:t>
            </w:r>
          </w:p>
        </w:tc>
      </w:tr>
      <w:tr w:rsidR="003D7B56" w:rsidRPr="00496226" w:rsidTr="00AD6F0D">
        <w:trPr>
          <w:trHeight w:val="560"/>
        </w:trPr>
        <w:tc>
          <w:tcPr>
            <w:tcW w:w="605" w:type="pct"/>
            <w:vMerge w:val="restart"/>
            <w:tcBorders>
              <w:top w:val="nil"/>
              <w:left w:val="single" w:sz="4" w:space="0" w:color="auto"/>
              <w:bottom w:val="single" w:sz="4" w:space="0" w:color="000000"/>
              <w:right w:val="single" w:sz="4" w:space="0" w:color="auto"/>
            </w:tcBorders>
            <w:shd w:val="clear" w:color="auto" w:fill="auto"/>
            <w:vAlign w:val="center"/>
            <w:hideMark/>
          </w:tcPr>
          <w:p w:rsidR="003D7B56" w:rsidRPr="00496226" w:rsidRDefault="003D7B56" w:rsidP="00AD6F0D">
            <w:pPr>
              <w:widowControl/>
              <w:jc w:val="center"/>
              <w:rPr>
                <w:rFonts w:ascii="Times New Roman" w:eastAsia="仿宋_GB2312" w:hAnsi="Times New Roman" w:cs="Arial"/>
                <w:bCs/>
                <w:color w:val="000000"/>
                <w:kern w:val="0"/>
              </w:rPr>
            </w:pPr>
            <w:r w:rsidRPr="00496226">
              <w:rPr>
                <w:rFonts w:ascii="Times New Roman" w:eastAsia="仿宋_GB2312" w:hAnsi="Times New Roman" w:cs="Arial"/>
                <w:bCs/>
                <w:color w:val="000000"/>
                <w:kern w:val="0"/>
              </w:rPr>
              <w:t>5</w:t>
            </w:r>
          </w:p>
        </w:tc>
        <w:tc>
          <w:tcPr>
            <w:tcW w:w="753" w:type="pct"/>
            <w:vMerge w:val="restart"/>
            <w:tcBorders>
              <w:top w:val="nil"/>
              <w:left w:val="single" w:sz="4" w:space="0" w:color="auto"/>
              <w:bottom w:val="single" w:sz="4" w:space="0" w:color="000000"/>
              <w:right w:val="single" w:sz="4" w:space="0" w:color="auto"/>
            </w:tcBorders>
            <w:shd w:val="clear" w:color="auto" w:fill="auto"/>
            <w:vAlign w:val="center"/>
            <w:hideMark/>
          </w:tcPr>
          <w:p w:rsidR="003D7B56" w:rsidRPr="00496226" w:rsidRDefault="003D7B56" w:rsidP="00AD6F0D">
            <w:pPr>
              <w:widowControl/>
              <w:jc w:val="center"/>
              <w:rPr>
                <w:rFonts w:ascii="Times New Roman" w:eastAsia="仿宋_GB2312" w:hAnsi="Times New Roman" w:cs="Arial"/>
                <w:bCs/>
                <w:color w:val="000000"/>
                <w:kern w:val="0"/>
              </w:rPr>
            </w:pPr>
            <w:r w:rsidRPr="00496226">
              <w:rPr>
                <w:rFonts w:ascii="Times New Roman" w:eastAsia="仿宋_GB2312" w:hAnsi="Times New Roman" w:cs="Arial" w:hint="eastAsia"/>
                <w:bCs/>
                <w:color w:val="000000"/>
                <w:kern w:val="0"/>
              </w:rPr>
              <w:t>其它要求</w:t>
            </w:r>
          </w:p>
        </w:tc>
        <w:tc>
          <w:tcPr>
            <w:tcW w:w="3642" w:type="pct"/>
            <w:tcBorders>
              <w:top w:val="nil"/>
              <w:left w:val="nil"/>
              <w:bottom w:val="single" w:sz="4" w:space="0" w:color="auto"/>
              <w:right w:val="single" w:sz="4" w:space="0" w:color="auto"/>
            </w:tcBorders>
            <w:shd w:val="clear" w:color="auto" w:fill="auto"/>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虚拟化管理平台提供</w:t>
            </w:r>
            <w:r w:rsidRPr="00496226">
              <w:rPr>
                <w:rFonts w:ascii="Times New Roman" w:eastAsia="仿宋_GB2312" w:hAnsi="Times New Roman" w:cs="Times New Roman"/>
                <w:color w:val="000000"/>
                <w:kern w:val="0"/>
              </w:rPr>
              <w:t>API</w:t>
            </w:r>
            <w:r w:rsidRPr="00496226">
              <w:rPr>
                <w:rFonts w:ascii="Times New Roman" w:eastAsia="仿宋_GB2312" w:hAnsi="Times New Roman" w:cs="Times New Roman" w:hint="eastAsia"/>
                <w:color w:val="000000"/>
                <w:kern w:val="0"/>
              </w:rPr>
              <w:t>、</w:t>
            </w:r>
            <w:r w:rsidRPr="00496226">
              <w:rPr>
                <w:rFonts w:ascii="Times New Roman" w:eastAsia="仿宋_GB2312" w:hAnsi="Times New Roman" w:cs="Times New Roman"/>
                <w:color w:val="000000"/>
                <w:kern w:val="0"/>
              </w:rPr>
              <w:t>SDK</w:t>
            </w:r>
            <w:r w:rsidRPr="00496226">
              <w:rPr>
                <w:rFonts w:ascii="Times New Roman" w:eastAsia="仿宋_GB2312" w:hAnsi="Times New Roman" w:cs="Times New Roman" w:hint="eastAsia"/>
                <w:color w:val="000000"/>
                <w:kern w:val="0"/>
              </w:rPr>
              <w:t>等接口，可以与第三方管理软件结合或二次开发。</w:t>
            </w:r>
          </w:p>
        </w:tc>
      </w:tr>
      <w:tr w:rsidR="003D7B56" w:rsidRPr="00496226" w:rsidTr="00AD6F0D">
        <w:trPr>
          <w:trHeight w:val="285"/>
        </w:trPr>
        <w:tc>
          <w:tcPr>
            <w:tcW w:w="605"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left"/>
              <w:rPr>
                <w:rFonts w:ascii="Times New Roman" w:eastAsia="仿宋_GB2312" w:hAnsi="Times New Roman" w:cs="Arial"/>
                <w:b/>
                <w:bCs/>
                <w:color w:val="000000"/>
                <w:kern w:val="0"/>
              </w:rPr>
            </w:pPr>
          </w:p>
        </w:tc>
        <w:tc>
          <w:tcPr>
            <w:tcW w:w="753" w:type="pct"/>
            <w:vMerge/>
            <w:tcBorders>
              <w:top w:val="nil"/>
              <w:left w:val="single" w:sz="4" w:space="0" w:color="auto"/>
              <w:bottom w:val="single" w:sz="4" w:space="0" w:color="000000"/>
              <w:right w:val="single" w:sz="4" w:space="0" w:color="auto"/>
            </w:tcBorders>
            <w:vAlign w:val="center"/>
            <w:hideMark/>
          </w:tcPr>
          <w:p w:rsidR="003D7B56" w:rsidRPr="00496226" w:rsidRDefault="003D7B56" w:rsidP="00AD6F0D">
            <w:pPr>
              <w:widowControl/>
              <w:jc w:val="left"/>
              <w:rPr>
                <w:rFonts w:ascii="Times New Roman" w:eastAsia="仿宋_GB2312" w:hAnsi="Times New Roman" w:cs="Times New Roman"/>
                <w:b/>
                <w:bCs/>
                <w:color w:val="000000"/>
                <w:kern w:val="0"/>
              </w:rPr>
            </w:pPr>
          </w:p>
        </w:tc>
        <w:tc>
          <w:tcPr>
            <w:tcW w:w="3642" w:type="pct"/>
            <w:tcBorders>
              <w:top w:val="nil"/>
              <w:left w:val="nil"/>
              <w:bottom w:val="single" w:sz="4" w:space="0" w:color="auto"/>
              <w:right w:val="single" w:sz="4" w:space="0" w:color="auto"/>
            </w:tcBorders>
            <w:shd w:val="clear" w:color="auto" w:fill="auto"/>
            <w:hideMark/>
          </w:tcPr>
          <w:p w:rsidR="003D7B56" w:rsidRPr="00496226" w:rsidRDefault="003D7B56" w:rsidP="00AD6F0D">
            <w:pPr>
              <w:widowControl/>
              <w:rPr>
                <w:rFonts w:ascii="Times New Roman" w:eastAsia="仿宋_GB2312" w:hAnsi="Times New Roman" w:cs="Times New Roman"/>
                <w:color w:val="000000"/>
                <w:kern w:val="0"/>
              </w:rPr>
            </w:pPr>
            <w:r w:rsidRPr="00496226">
              <w:rPr>
                <w:rFonts w:ascii="Times New Roman" w:eastAsia="仿宋_GB2312" w:hAnsi="Times New Roman" w:cs="Times New Roman" w:hint="eastAsia"/>
                <w:color w:val="000000"/>
                <w:kern w:val="0"/>
              </w:rPr>
              <w:t>虚拟化软件的功能必须为同一家厂商提供，禁止借用第三方软件的整合，以保证功能的可靠性和安全性。</w:t>
            </w:r>
          </w:p>
        </w:tc>
      </w:tr>
    </w:tbl>
    <w:p w:rsidR="003D7B56" w:rsidRPr="00496226" w:rsidRDefault="003D7B56" w:rsidP="003D7B56">
      <w:pPr>
        <w:rPr>
          <w:rFonts w:ascii="Times New Roman" w:eastAsia="仿宋_GB2312" w:hAnsi="Times New Roman"/>
        </w:rPr>
      </w:pPr>
    </w:p>
    <w:p w:rsidR="003D7B56" w:rsidRPr="00496226" w:rsidRDefault="003D7B56" w:rsidP="002757A5">
      <w:pPr>
        <w:pStyle w:val="af8"/>
        <w:numPr>
          <w:ilvl w:val="0"/>
          <w:numId w:val="30"/>
        </w:numPr>
        <w:ind w:firstLineChars="0"/>
        <w:rPr>
          <w:rFonts w:ascii="Times New Roman" w:eastAsia="仿宋_GB2312" w:hAnsi="Times New Roman"/>
        </w:rPr>
      </w:pPr>
      <w:r w:rsidRPr="00496226">
        <w:rPr>
          <w:rFonts w:ascii="Times New Roman" w:eastAsia="仿宋_GB2312" w:hAnsi="Times New Roman" w:hint="eastAsia"/>
        </w:rPr>
        <w:t>项目管理软件</w:t>
      </w:r>
    </w:p>
    <w:tbl>
      <w:tblPr>
        <w:tblW w:w="8639" w:type="dxa"/>
        <w:jc w:val="center"/>
        <w:tblInd w:w="-770" w:type="dxa"/>
        <w:tblBorders>
          <w:top w:val="single" w:sz="12" w:space="0" w:color="000000"/>
          <w:left w:val="single" w:sz="12" w:space="0" w:color="000000"/>
          <w:bottom w:val="single" w:sz="12" w:space="0" w:color="000000"/>
          <w:right w:val="single" w:sz="12" w:space="0" w:color="000000"/>
          <w:insideH w:val="single" w:sz="8" w:space="0" w:color="auto"/>
          <w:insideV w:val="single" w:sz="8" w:space="0" w:color="auto"/>
        </w:tblBorders>
        <w:tblLayout w:type="fixed"/>
        <w:tblLook w:val="04A0"/>
      </w:tblPr>
      <w:tblGrid>
        <w:gridCol w:w="1007"/>
        <w:gridCol w:w="1275"/>
        <w:gridCol w:w="6357"/>
      </w:tblGrid>
      <w:tr w:rsidR="003D7B56" w:rsidRPr="00496226" w:rsidTr="00AD6F0D">
        <w:trPr>
          <w:trHeight w:val="90"/>
          <w:jc w:val="center"/>
        </w:trPr>
        <w:tc>
          <w:tcPr>
            <w:tcW w:w="1007" w:type="dxa"/>
            <w:vAlign w:val="center"/>
          </w:tcPr>
          <w:p w:rsidR="003D7B56" w:rsidRPr="00496226" w:rsidRDefault="003D7B56" w:rsidP="00AD6F0D">
            <w:pPr>
              <w:widowControl/>
              <w:jc w:val="center"/>
              <w:rPr>
                <w:rFonts w:ascii="Times New Roman" w:eastAsia="仿宋_GB2312" w:hAnsi="Times New Roman" w:cs="Arial"/>
                <w:bCs/>
                <w:color w:val="000000"/>
                <w:kern w:val="0"/>
              </w:rPr>
            </w:pPr>
            <w:r w:rsidRPr="00496226">
              <w:rPr>
                <w:rFonts w:ascii="Times New Roman" w:eastAsia="仿宋_GB2312" w:hAnsi="Times New Roman" w:cs="Arial" w:hint="eastAsia"/>
                <w:bCs/>
                <w:color w:val="000000"/>
                <w:kern w:val="0"/>
              </w:rPr>
              <w:t>1</w:t>
            </w:r>
          </w:p>
        </w:tc>
        <w:tc>
          <w:tcPr>
            <w:tcW w:w="1275" w:type="dxa"/>
            <w:shd w:val="clear" w:color="auto" w:fill="auto"/>
            <w:vAlign w:val="center"/>
          </w:tcPr>
          <w:p w:rsidR="003D7B56" w:rsidRPr="00496226" w:rsidRDefault="003D7B56" w:rsidP="00AD6F0D">
            <w:pPr>
              <w:pStyle w:val="a9"/>
              <w:snapToGrid w:val="0"/>
              <w:rPr>
                <w:rFonts w:ascii="Times New Roman" w:eastAsia="仿宋_GB2312" w:hAnsi="Times New Roman" w:cs="仿宋_GB2312"/>
                <w:sz w:val="24"/>
                <w:szCs w:val="24"/>
              </w:rPr>
            </w:pPr>
            <w:r w:rsidRPr="00496226">
              <w:rPr>
                <w:rFonts w:ascii="Times New Roman" w:eastAsia="仿宋_GB2312" w:hAnsi="Times New Roman" w:cs="仿宋_GB2312" w:hint="eastAsia"/>
                <w:sz w:val="24"/>
                <w:szCs w:val="24"/>
              </w:rPr>
              <w:t>项目管理基本功能</w:t>
            </w:r>
          </w:p>
        </w:tc>
        <w:tc>
          <w:tcPr>
            <w:tcW w:w="6357" w:type="dxa"/>
            <w:shd w:val="clear" w:color="auto" w:fill="auto"/>
            <w:vAlign w:val="center"/>
          </w:tcPr>
          <w:p w:rsidR="003D7B56" w:rsidRPr="00496226" w:rsidRDefault="003D7B56" w:rsidP="00AD6F0D">
            <w:pPr>
              <w:rPr>
                <w:rFonts w:ascii="Times New Roman" w:eastAsia="仿宋_GB2312" w:hAnsi="Times New Roman" w:cs="仿宋_GB2312"/>
                <w:color w:val="000000"/>
              </w:rPr>
            </w:pPr>
            <w:r w:rsidRPr="00496226">
              <w:rPr>
                <w:rFonts w:ascii="Times New Roman" w:eastAsia="仿宋_GB2312" w:hAnsi="Times New Roman" w:cs="仿宋_GB2312" w:hint="eastAsia"/>
                <w:color w:val="000000"/>
              </w:rPr>
              <w:t>1.</w:t>
            </w:r>
            <w:r w:rsidRPr="00496226">
              <w:rPr>
                <w:rFonts w:ascii="Times New Roman" w:eastAsia="仿宋_GB2312" w:hAnsi="Times New Roman" w:cs="仿宋_GB2312" w:hint="eastAsia"/>
                <w:color w:val="000000"/>
              </w:rPr>
              <w:t>项目</w:t>
            </w:r>
            <w:r w:rsidRPr="00496226">
              <w:rPr>
                <w:rFonts w:ascii="Times New Roman" w:eastAsia="仿宋_GB2312" w:hAnsi="Times New Roman" w:cs="仿宋_GB2312" w:hint="eastAsia"/>
                <w:color w:val="000000"/>
              </w:rPr>
              <w:t>WBS</w:t>
            </w:r>
            <w:r w:rsidRPr="00496226">
              <w:rPr>
                <w:rFonts w:ascii="Times New Roman" w:eastAsia="仿宋_GB2312" w:hAnsi="Times New Roman" w:cs="仿宋_GB2312" w:hint="eastAsia"/>
                <w:color w:val="000000"/>
              </w:rPr>
              <w:t>分解：包括项目阶段定义、项目任务分解。</w:t>
            </w:r>
          </w:p>
          <w:p w:rsidR="003D7B56" w:rsidRPr="00496226" w:rsidRDefault="003D7B56" w:rsidP="00AD6F0D">
            <w:pPr>
              <w:rPr>
                <w:rFonts w:ascii="Times New Roman" w:eastAsia="仿宋_GB2312" w:hAnsi="Times New Roman" w:cs="仿宋_GB2312"/>
                <w:color w:val="000000"/>
              </w:rPr>
            </w:pPr>
            <w:r w:rsidRPr="00496226">
              <w:rPr>
                <w:rFonts w:ascii="Times New Roman" w:eastAsia="仿宋_GB2312" w:hAnsi="Times New Roman" w:cs="仿宋_GB2312" w:hint="eastAsia"/>
                <w:color w:val="000000"/>
              </w:rPr>
              <w:t>2.</w:t>
            </w:r>
            <w:r w:rsidRPr="00496226">
              <w:rPr>
                <w:rFonts w:ascii="Times New Roman" w:eastAsia="仿宋_GB2312" w:hAnsi="Times New Roman" w:cs="仿宋_GB2312" w:hint="eastAsia"/>
                <w:color w:val="000000"/>
              </w:rPr>
              <w:t>项目团队定义：能够对项目参与人员进行定义和任务派发。</w:t>
            </w:r>
          </w:p>
          <w:p w:rsidR="003D7B56" w:rsidRPr="00496226" w:rsidRDefault="003D7B56" w:rsidP="00AD6F0D">
            <w:pPr>
              <w:rPr>
                <w:rFonts w:ascii="Times New Roman" w:eastAsia="仿宋_GB2312" w:hAnsi="Times New Roman" w:cs="仿宋_GB2312"/>
                <w:color w:val="000000"/>
              </w:rPr>
            </w:pPr>
            <w:r w:rsidRPr="00496226">
              <w:rPr>
                <w:rFonts w:ascii="Times New Roman" w:eastAsia="仿宋_GB2312" w:hAnsi="Times New Roman" w:cs="仿宋_GB2312" w:hint="eastAsia"/>
                <w:color w:val="000000"/>
              </w:rPr>
              <w:t>3.</w:t>
            </w:r>
            <w:r w:rsidRPr="00496226">
              <w:rPr>
                <w:rFonts w:ascii="Times New Roman" w:eastAsia="仿宋_GB2312" w:hAnsi="Times New Roman" w:cs="仿宋_GB2312" w:hint="eastAsia"/>
                <w:color w:val="000000"/>
              </w:rPr>
              <w:t>项目计划定义：定义项目任务开始</w:t>
            </w:r>
            <w:r w:rsidRPr="00496226">
              <w:rPr>
                <w:rFonts w:ascii="Times New Roman" w:eastAsia="仿宋_GB2312" w:hAnsi="Times New Roman" w:cs="仿宋_GB2312" w:hint="eastAsia"/>
                <w:color w:val="000000"/>
              </w:rPr>
              <w:t>/</w:t>
            </w:r>
            <w:r w:rsidRPr="00496226">
              <w:rPr>
                <w:rFonts w:ascii="Times New Roman" w:eastAsia="仿宋_GB2312" w:hAnsi="Times New Roman" w:cs="仿宋_GB2312" w:hint="eastAsia"/>
                <w:color w:val="000000"/>
              </w:rPr>
              <w:t>结束时间和前后约束关系。</w:t>
            </w:r>
          </w:p>
          <w:p w:rsidR="003D7B56" w:rsidRPr="00496226" w:rsidRDefault="003D7B56" w:rsidP="00AD6F0D">
            <w:pPr>
              <w:rPr>
                <w:rFonts w:ascii="Times New Roman" w:eastAsia="仿宋_GB2312" w:hAnsi="Times New Roman" w:cs="仿宋_GB2312"/>
                <w:color w:val="000000"/>
              </w:rPr>
            </w:pPr>
            <w:r w:rsidRPr="00496226">
              <w:rPr>
                <w:rFonts w:ascii="Times New Roman" w:eastAsia="仿宋_GB2312" w:hAnsi="Times New Roman" w:cs="仿宋_GB2312" w:hint="eastAsia"/>
                <w:color w:val="000000"/>
              </w:rPr>
              <w:t>4.</w:t>
            </w:r>
            <w:r w:rsidRPr="00496226">
              <w:rPr>
                <w:rFonts w:ascii="Times New Roman" w:eastAsia="仿宋_GB2312" w:hAnsi="Times New Roman" w:cs="仿宋_GB2312" w:hint="eastAsia"/>
                <w:color w:val="000000"/>
              </w:rPr>
              <w:t>项目资源定义：指定项目的人力和设备资源。</w:t>
            </w:r>
          </w:p>
          <w:p w:rsidR="003D7B56" w:rsidRPr="00496226" w:rsidRDefault="003D7B56" w:rsidP="00AD6F0D">
            <w:pPr>
              <w:rPr>
                <w:rFonts w:ascii="Times New Roman" w:eastAsia="仿宋_GB2312" w:hAnsi="Times New Roman" w:cs="仿宋_GB2312"/>
                <w:color w:val="000000"/>
              </w:rPr>
            </w:pPr>
            <w:r w:rsidRPr="00496226">
              <w:rPr>
                <w:rFonts w:ascii="Times New Roman" w:eastAsia="仿宋_GB2312" w:hAnsi="Times New Roman" w:cs="仿宋_GB2312" w:hint="eastAsia"/>
                <w:color w:val="000000"/>
              </w:rPr>
              <w:lastRenderedPageBreak/>
              <w:t>5.</w:t>
            </w:r>
            <w:r w:rsidRPr="00496226">
              <w:rPr>
                <w:rFonts w:ascii="Times New Roman" w:eastAsia="仿宋_GB2312" w:hAnsi="Times New Roman" w:cs="仿宋_GB2312" w:hint="eastAsia"/>
                <w:color w:val="000000"/>
              </w:rPr>
              <w:t>项目交付定义：够实现项目任务所必须完成的交付项定义。</w:t>
            </w:r>
          </w:p>
          <w:p w:rsidR="003D7B56" w:rsidRPr="00496226" w:rsidRDefault="003D7B56" w:rsidP="00AD6F0D">
            <w:pPr>
              <w:rPr>
                <w:rFonts w:ascii="Times New Roman" w:eastAsia="仿宋_GB2312" w:hAnsi="Times New Roman" w:cs="仿宋_GB2312"/>
                <w:color w:val="000000"/>
              </w:rPr>
            </w:pPr>
            <w:r w:rsidRPr="00496226">
              <w:rPr>
                <w:rFonts w:ascii="Times New Roman" w:eastAsia="仿宋_GB2312" w:hAnsi="Times New Roman" w:cs="仿宋_GB2312" w:hint="eastAsia"/>
                <w:color w:val="000000"/>
              </w:rPr>
              <w:t>6.</w:t>
            </w:r>
            <w:r w:rsidRPr="00496226">
              <w:rPr>
                <w:rFonts w:ascii="Times New Roman" w:eastAsia="仿宋_GB2312" w:hAnsi="Times New Roman" w:cs="仿宋_GB2312" w:hint="eastAsia"/>
                <w:color w:val="000000"/>
              </w:rPr>
              <w:t>子项目定义：能够进行子项目定义和实现子项目与父项目的关联。</w:t>
            </w:r>
          </w:p>
          <w:p w:rsidR="003D7B56" w:rsidRPr="00496226" w:rsidRDefault="003D7B56" w:rsidP="00AD6F0D">
            <w:pPr>
              <w:rPr>
                <w:rFonts w:ascii="Times New Roman" w:eastAsia="仿宋_GB2312" w:hAnsi="Times New Roman" w:cs="仿宋_GB2312"/>
                <w:color w:val="000000"/>
              </w:rPr>
            </w:pPr>
            <w:r w:rsidRPr="00496226">
              <w:rPr>
                <w:rFonts w:ascii="Times New Roman" w:eastAsia="仿宋_GB2312" w:hAnsi="Times New Roman" w:cs="仿宋_GB2312" w:hint="eastAsia"/>
                <w:color w:val="000000"/>
              </w:rPr>
              <w:t>7.</w:t>
            </w:r>
            <w:r w:rsidRPr="00496226">
              <w:rPr>
                <w:rFonts w:ascii="Times New Roman" w:eastAsia="仿宋_GB2312" w:hAnsi="Times New Roman" w:cs="仿宋_GB2312" w:hint="eastAsia"/>
                <w:color w:val="000000"/>
              </w:rPr>
              <w:t>项目类型：定义能够提供不同项目类型的定义，包括不同项目的属性定义。</w:t>
            </w:r>
          </w:p>
          <w:p w:rsidR="003D7B56" w:rsidRPr="00496226" w:rsidRDefault="003D7B56" w:rsidP="00AD6F0D">
            <w:pPr>
              <w:rPr>
                <w:rFonts w:ascii="Times New Roman" w:eastAsia="仿宋_GB2312" w:hAnsi="Times New Roman" w:cs="仿宋_GB2312"/>
                <w:color w:val="000000"/>
              </w:rPr>
            </w:pPr>
            <w:r w:rsidRPr="00496226">
              <w:rPr>
                <w:rFonts w:ascii="Times New Roman" w:eastAsia="仿宋_GB2312" w:hAnsi="Times New Roman" w:cs="仿宋_GB2312" w:hint="eastAsia"/>
                <w:color w:val="000000"/>
              </w:rPr>
              <w:t>8.</w:t>
            </w:r>
            <w:r w:rsidRPr="00496226">
              <w:rPr>
                <w:rFonts w:ascii="Times New Roman" w:eastAsia="仿宋_GB2312" w:hAnsi="Times New Roman" w:cs="仿宋_GB2312" w:hint="eastAsia"/>
                <w:color w:val="000000"/>
              </w:rPr>
              <w:t>团队成员管理：能够对项目团队成员分配不同角色，每种角色可单独配置相应的权限。</w:t>
            </w:r>
          </w:p>
          <w:p w:rsidR="003D7B56" w:rsidRPr="00496226" w:rsidRDefault="003D7B56" w:rsidP="00AD6F0D">
            <w:pPr>
              <w:rPr>
                <w:rFonts w:ascii="Times New Roman" w:eastAsia="仿宋_GB2312" w:hAnsi="Times New Roman" w:cs="仿宋_GB2312"/>
                <w:color w:val="000000"/>
              </w:rPr>
            </w:pPr>
            <w:r w:rsidRPr="00496226">
              <w:rPr>
                <w:rFonts w:ascii="Times New Roman" w:eastAsia="仿宋_GB2312" w:hAnsi="Times New Roman" w:cs="仿宋_GB2312" w:hint="eastAsia"/>
                <w:color w:val="000000"/>
              </w:rPr>
              <w:t>9.</w:t>
            </w:r>
            <w:r w:rsidRPr="00496226">
              <w:rPr>
                <w:rFonts w:ascii="Times New Roman" w:eastAsia="仿宋_GB2312" w:hAnsi="Times New Roman" w:cs="仿宋_GB2312" w:hint="eastAsia"/>
                <w:color w:val="000000"/>
              </w:rPr>
              <w:t>用户及角色管理：系统可以为每个用户分配多个角色，每种角色的权限可以统一配置。</w:t>
            </w:r>
          </w:p>
          <w:p w:rsidR="003D7B56" w:rsidRPr="00496226" w:rsidRDefault="003D7B56" w:rsidP="00AD6F0D">
            <w:pPr>
              <w:rPr>
                <w:rFonts w:ascii="Times New Roman" w:eastAsia="仿宋_GB2312" w:hAnsi="Times New Roman" w:cs="仿宋_GB2312"/>
                <w:color w:val="000000"/>
              </w:rPr>
            </w:pPr>
            <w:r w:rsidRPr="00496226">
              <w:rPr>
                <w:rFonts w:ascii="Times New Roman" w:eastAsia="仿宋_GB2312" w:hAnsi="Times New Roman" w:cs="仿宋_GB2312" w:hint="eastAsia"/>
                <w:color w:val="000000"/>
              </w:rPr>
              <w:t>10.</w:t>
            </w:r>
            <w:r w:rsidRPr="00496226">
              <w:rPr>
                <w:rFonts w:ascii="Times New Roman" w:eastAsia="仿宋_GB2312" w:hAnsi="Times New Roman" w:cs="仿宋_GB2312" w:hint="eastAsia"/>
                <w:color w:val="000000"/>
              </w:rPr>
              <w:t>项目统计报表：能够智能分析统计系统中的所有项目，可以根据用户需求定制统计条件。</w:t>
            </w:r>
          </w:p>
        </w:tc>
      </w:tr>
      <w:tr w:rsidR="003D7B56" w:rsidRPr="00496226" w:rsidTr="00AD6F0D">
        <w:trPr>
          <w:trHeight w:val="330"/>
          <w:jc w:val="center"/>
        </w:trPr>
        <w:tc>
          <w:tcPr>
            <w:tcW w:w="1007" w:type="dxa"/>
            <w:vAlign w:val="center"/>
          </w:tcPr>
          <w:p w:rsidR="003D7B56" w:rsidRPr="00496226" w:rsidRDefault="003D7B56" w:rsidP="00AD6F0D">
            <w:pPr>
              <w:widowControl/>
              <w:jc w:val="center"/>
              <w:rPr>
                <w:rFonts w:ascii="Times New Roman" w:eastAsia="仿宋_GB2312" w:hAnsi="Times New Roman" w:cs="Arial"/>
                <w:bCs/>
                <w:color w:val="000000"/>
                <w:kern w:val="0"/>
              </w:rPr>
            </w:pPr>
            <w:r w:rsidRPr="00496226">
              <w:rPr>
                <w:rFonts w:ascii="Times New Roman" w:eastAsia="仿宋_GB2312" w:hAnsi="Times New Roman" w:cs="Arial" w:hint="eastAsia"/>
                <w:bCs/>
                <w:color w:val="000000"/>
                <w:kern w:val="0"/>
              </w:rPr>
              <w:lastRenderedPageBreak/>
              <w:t>2</w:t>
            </w:r>
          </w:p>
        </w:tc>
        <w:tc>
          <w:tcPr>
            <w:tcW w:w="1275" w:type="dxa"/>
            <w:shd w:val="clear" w:color="auto" w:fill="auto"/>
            <w:vAlign w:val="center"/>
          </w:tcPr>
          <w:p w:rsidR="003D7B56" w:rsidRPr="00496226" w:rsidRDefault="003D7B56" w:rsidP="00AD6F0D">
            <w:pPr>
              <w:pStyle w:val="a9"/>
              <w:snapToGrid w:val="0"/>
              <w:rPr>
                <w:rFonts w:ascii="Times New Roman" w:eastAsia="仿宋_GB2312" w:hAnsi="Times New Roman" w:cs="仿宋_GB2312"/>
                <w:sz w:val="24"/>
                <w:szCs w:val="24"/>
              </w:rPr>
            </w:pPr>
            <w:r w:rsidRPr="00496226">
              <w:rPr>
                <w:rFonts w:ascii="Times New Roman" w:eastAsia="仿宋_GB2312" w:hAnsi="Times New Roman" w:cs="仿宋_GB2312" w:hint="eastAsia"/>
                <w:sz w:val="24"/>
                <w:szCs w:val="24"/>
              </w:rPr>
              <w:t>项目文档及签审流程</w:t>
            </w:r>
          </w:p>
        </w:tc>
        <w:tc>
          <w:tcPr>
            <w:tcW w:w="6357" w:type="dxa"/>
            <w:shd w:val="clear" w:color="auto" w:fill="auto"/>
            <w:vAlign w:val="center"/>
          </w:tcPr>
          <w:p w:rsidR="003D7B56" w:rsidRPr="00496226" w:rsidRDefault="003D7B56" w:rsidP="00AD6F0D">
            <w:pPr>
              <w:rPr>
                <w:rFonts w:ascii="Times New Roman" w:eastAsia="仿宋_GB2312" w:hAnsi="Times New Roman" w:cs="仿宋_GB2312"/>
                <w:color w:val="000000"/>
              </w:rPr>
            </w:pPr>
            <w:r w:rsidRPr="00496226">
              <w:rPr>
                <w:rFonts w:ascii="Times New Roman" w:eastAsia="仿宋_GB2312" w:hAnsi="Times New Roman" w:cs="仿宋_GB2312" w:hint="eastAsia"/>
                <w:color w:val="000000"/>
              </w:rPr>
              <w:t>1.</w:t>
            </w:r>
            <w:r w:rsidRPr="00496226">
              <w:rPr>
                <w:rFonts w:ascii="Times New Roman" w:eastAsia="仿宋_GB2312" w:hAnsi="Times New Roman" w:cs="仿宋_GB2312" w:hint="eastAsia"/>
                <w:color w:val="000000"/>
              </w:rPr>
              <w:t>项目文档管理：包括文档版本、权限、更改控制。</w:t>
            </w:r>
          </w:p>
          <w:p w:rsidR="003D7B56" w:rsidRPr="00496226" w:rsidRDefault="003D7B56" w:rsidP="00AD6F0D">
            <w:pPr>
              <w:pStyle w:val="17"/>
              <w:spacing w:line="240" w:lineRule="auto"/>
              <w:ind w:right="240"/>
              <w:rPr>
                <w:rFonts w:eastAsia="仿宋_GB2312" w:cs="仿宋_GB2312"/>
                <w:color w:val="000000"/>
                <w:sz w:val="24"/>
              </w:rPr>
            </w:pPr>
            <w:r w:rsidRPr="00496226">
              <w:rPr>
                <w:rFonts w:eastAsia="仿宋_GB2312" w:cs="仿宋_GB2312" w:hint="eastAsia"/>
                <w:color w:val="000000"/>
                <w:sz w:val="24"/>
              </w:rPr>
              <w:t>2.</w:t>
            </w:r>
            <w:r w:rsidRPr="00496226">
              <w:rPr>
                <w:rFonts w:eastAsia="仿宋_GB2312" w:cs="仿宋_GB2312" w:hint="eastAsia"/>
                <w:color w:val="000000"/>
                <w:sz w:val="24"/>
              </w:rPr>
              <w:t>签审流程控制：对文档进行电子化签审。可以定制不同类型文档的签署流程。</w:t>
            </w:r>
          </w:p>
        </w:tc>
      </w:tr>
      <w:tr w:rsidR="003D7B56" w:rsidRPr="00496226" w:rsidTr="00AD6F0D">
        <w:trPr>
          <w:trHeight w:val="330"/>
          <w:jc w:val="center"/>
        </w:trPr>
        <w:tc>
          <w:tcPr>
            <w:tcW w:w="1007" w:type="dxa"/>
            <w:vAlign w:val="center"/>
          </w:tcPr>
          <w:p w:rsidR="003D7B56" w:rsidRPr="00496226" w:rsidRDefault="003D7B56" w:rsidP="00AD6F0D">
            <w:pPr>
              <w:widowControl/>
              <w:jc w:val="center"/>
              <w:rPr>
                <w:rFonts w:ascii="Times New Roman" w:eastAsia="仿宋_GB2312" w:hAnsi="Times New Roman" w:cs="Arial"/>
                <w:bCs/>
                <w:color w:val="000000"/>
                <w:kern w:val="0"/>
              </w:rPr>
            </w:pPr>
            <w:r w:rsidRPr="00496226">
              <w:rPr>
                <w:rFonts w:ascii="Times New Roman" w:eastAsia="仿宋_GB2312" w:hAnsi="Times New Roman" w:cs="Arial" w:hint="eastAsia"/>
                <w:bCs/>
                <w:color w:val="000000"/>
                <w:kern w:val="0"/>
              </w:rPr>
              <w:t>3</w:t>
            </w:r>
          </w:p>
        </w:tc>
        <w:tc>
          <w:tcPr>
            <w:tcW w:w="1275" w:type="dxa"/>
            <w:shd w:val="clear" w:color="auto" w:fill="auto"/>
            <w:vAlign w:val="center"/>
          </w:tcPr>
          <w:p w:rsidR="003D7B56" w:rsidRPr="00496226" w:rsidRDefault="003D7B56" w:rsidP="00AD6F0D">
            <w:pPr>
              <w:pStyle w:val="a9"/>
              <w:snapToGrid w:val="0"/>
              <w:rPr>
                <w:rFonts w:ascii="Times New Roman" w:eastAsia="仿宋_GB2312" w:hAnsi="Times New Roman" w:cs="仿宋_GB2312"/>
                <w:sz w:val="24"/>
                <w:szCs w:val="24"/>
              </w:rPr>
            </w:pPr>
            <w:r w:rsidRPr="00496226">
              <w:rPr>
                <w:rFonts w:ascii="Times New Roman" w:eastAsia="仿宋_GB2312" w:hAnsi="Times New Roman" w:cs="仿宋_GB2312" w:hint="eastAsia"/>
                <w:sz w:val="24"/>
                <w:szCs w:val="24"/>
              </w:rPr>
              <w:t>项目监控</w:t>
            </w:r>
          </w:p>
        </w:tc>
        <w:tc>
          <w:tcPr>
            <w:tcW w:w="6357" w:type="dxa"/>
            <w:shd w:val="clear" w:color="auto" w:fill="auto"/>
            <w:vAlign w:val="center"/>
          </w:tcPr>
          <w:p w:rsidR="003D7B56" w:rsidRPr="00496226" w:rsidRDefault="003D7B56" w:rsidP="00AD6F0D">
            <w:pPr>
              <w:rPr>
                <w:rFonts w:ascii="Times New Roman" w:eastAsia="仿宋_GB2312" w:hAnsi="Times New Roman" w:cs="仿宋_GB2312"/>
                <w:color w:val="000000"/>
              </w:rPr>
            </w:pPr>
            <w:r w:rsidRPr="00496226">
              <w:rPr>
                <w:rFonts w:ascii="Times New Roman" w:eastAsia="仿宋_GB2312" w:hAnsi="Times New Roman" w:cs="仿宋_GB2312" w:hint="eastAsia"/>
                <w:color w:val="000000"/>
              </w:rPr>
              <w:t>1.</w:t>
            </w:r>
            <w:r w:rsidRPr="00496226">
              <w:rPr>
                <w:rFonts w:ascii="Times New Roman" w:eastAsia="仿宋_GB2312" w:hAnsi="Times New Roman" w:cs="仿宋_GB2312" w:hint="eastAsia"/>
                <w:color w:val="000000"/>
              </w:rPr>
              <w:t>项目控制：项目经理能够对项目进行启动、暂停、中止、恢复等操作。</w:t>
            </w:r>
          </w:p>
          <w:p w:rsidR="003D7B56" w:rsidRPr="00496226" w:rsidRDefault="003D7B56" w:rsidP="00AD6F0D">
            <w:pPr>
              <w:rPr>
                <w:rFonts w:ascii="Times New Roman" w:eastAsia="仿宋_GB2312" w:hAnsi="Times New Roman" w:cs="仿宋_GB2312"/>
                <w:color w:val="000000"/>
              </w:rPr>
            </w:pPr>
            <w:r w:rsidRPr="00496226">
              <w:rPr>
                <w:rFonts w:ascii="Times New Roman" w:eastAsia="仿宋_GB2312" w:hAnsi="Times New Roman" w:cs="仿宋_GB2312" w:hint="eastAsia"/>
                <w:color w:val="000000"/>
              </w:rPr>
              <w:t>2.</w:t>
            </w:r>
            <w:r w:rsidRPr="00496226">
              <w:rPr>
                <w:rFonts w:ascii="Times New Roman" w:eastAsia="仿宋_GB2312" w:hAnsi="Times New Roman" w:cs="仿宋_GB2312" w:hint="eastAsia"/>
                <w:color w:val="000000"/>
              </w:rPr>
              <w:t>项目监控：实时提供项目执行进度管理。</w:t>
            </w:r>
          </w:p>
          <w:p w:rsidR="003D7B56" w:rsidRPr="00496226" w:rsidRDefault="003D7B56" w:rsidP="00AD6F0D">
            <w:pPr>
              <w:rPr>
                <w:rFonts w:ascii="Times New Roman" w:eastAsia="仿宋_GB2312" w:hAnsi="Times New Roman" w:cs="仿宋_GB2312"/>
                <w:color w:val="000000"/>
              </w:rPr>
            </w:pPr>
            <w:r w:rsidRPr="00496226">
              <w:rPr>
                <w:rFonts w:ascii="Times New Roman" w:eastAsia="仿宋_GB2312" w:hAnsi="Times New Roman" w:cs="仿宋_GB2312" w:hint="eastAsia"/>
                <w:color w:val="000000"/>
              </w:rPr>
              <w:t>3.</w:t>
            </w:r>
            <w:r w:rsidRPr="00496226">
              <w:rPr>
                <w:rFonts w:ascii="Times New Roman" w:eastAsia="仿宋_GB2312" w:hAnsi="Times New Roman" w:cs="仿宋_GB2312" w:hint="eastAsia"/>
                <w:color w:val="000000"/>
              </w:rPr>
              <w:t>项目任务：汇总能够提供个人项目任务列表。</w:t>
            </w:r>
          </w:p>
          <w:p w:rsidR="003D7B56" w:rsidRPr="00496226" w:rsidRDefault="003D7B56" w:rsidP="00AD6F0D">
            <w:pPr>
              <w:rPr>
                <w:rFonts w:ascii="Times New Roman" w:eastAsia="仿宋_GB2312" w:hAnsi="Times New Roman" w:cs="仿宋_GB2312"/>
                <w:color w:val="000000"/>
              </w:rPr>
            </w:pPr>
            <w:r w:rsidRPr="00496226">
              <w:rPr>
                <w:rFonts w:ascii="Times New Roman" w:eastAsia="仿宋_GB2312" w:hAnsi="Times New Roman" w:cs="仿宋_GB2312" w:hint="eastAsia"/>
                <w:color w:val="000000"/>
              </w:rPr>
              <w:t>4.</w:t>
            </w:r>
            <w:r w:rsidRPr="00496226">
              <w:rPr>
                <w:rFonts w:ascii="Times New Roman" w:eastAsia="仿宋_GB2312" w:hAnsi="Times New Roman" w:cs="仿宋_GB2312" w:hint="eastAsia"/>
                <w:color w:val="000000"/>
              </w:rPr>
              <w:t>项目逾期提醒：通过逾期项列表或者预订能够提供项目中各任务是否逾期的提醒。</w:t>
            </w:r>
          </w:p>
          <w:p w:rsidR="003D7B56" w:rsidRPr="00496226" w:rsidRDefault="003D7B56" w:rsidP="00AD6F0D">
            <w:pPr>
              <w:rPr>
                <w:rFonts w:ascii="Times New Roman" w:eastAsia="仿宋_GB2312" w:hAnsi="Times New Roman" w:cs="仿宋_GB2312"/>
                <w:color w:val="000000"/>
              </w:rPr>
            </w:pPr>
            <w:r w:rsidRPr="00496226">
              <w:rPr>
                <w:rFonts w:ascii="Times New Roman" w:eastAsia="仿宋_GB2312" w:hAnsi="Times New Roman" w:cs="仿宋_GB2312" w:hint="eastAsia"/>
                <w:color w:val="000000"/>
              </w:rPr>
              <w:t>5.</w:t>
            </w:r>
            <w:r w:rsidRPr="00496226">
              <w:rPr>
                <w:rFonts w:ascii="Times New Roman" w:eastAsia="仿宋_GB2312" w:hAnsi="Times New Roman" w:cs="仿宋_GB2312" w:hint="eastAsia"/>
                <w:color w:val="000000"/>
              </w:rPr>
              <w:t>项目风险管理：能够定义不同任务的项目风险级别，以便提供不同风险级别的任务汇总。</w:t>
            </w:r>
          </w:p>
          <w:p w:rsidR="003D7B56" w:rsidRPr="00496226" w:rsidRDefault="003D7B56" w:rsidP="00AD6F0D">
            <w:pPr>
              <w:pStyle w:val="17"/>
              <w:spacing w:line="240" w:lineRule="auto"/>
              <w:ind w:right="240"/>
              <w:rPr>
                <w:rFonts w:eastAsia="仿宋_GB2312" w:cs="仿宋_GB2312"/>
                <w:color w:val="000000"/>
                <w:sz w:val="24"/>
              </w:rPr>
            </w:pPr>
            <w:r w:rsidRPr="00496226">
              <w:rPr>
                <w:rFonts w:eastAsia="仿宋_GB2312" w:cs="仿宋_GB2312" w:hint="eastAsia"/>
                <w:color w:val="000000"/>
                <w:sz w:val="24"/>
              </w:rPr>
              <w:t>6.</w:t>
            </w:r>
            <w:r w:rsidRPr="00496226">
              <w:rPr>
                <w:rFonts w:eastAsia="仿宋_GB2312" w:cs="仿宋_GB2312" w:hint="eastAsia"/>
                <w:color w:val="000000"/>
                <w:sz w:val="24"/>
              </w:rPr>
              <w:t>项目模板管理：针对不同的项目类型，提供包括</w:t>
            </w:r>
            <w:r w:rsidRPr="00496226">
              <w:rPr>
                <w:rFonts w:eastAsia="仿宋_GB2312" w:cs="仿宋_GB2312" w:hint="eastAsia"/>
                <w:color w:val="000000"/>
                <w:sz w:val="24"/>
              </w:rPr>
              <w:lastRenderedPageBreak/>
              <w:t>典型项目</w:t>
            </w:r>
            <w:r w:rsidRPr="00496226">
              <w:rPr>
                <w:rFonts w:eastAsia="仿宋_GB2312" w:cs="仿宋_GB2312" w:hint="eastAsia"/>
                <w:color w:val="000000"/>
                <w:sz w:val="24"/>
              </w:rPr>
              <w:t>WBS</w:t>
            </w:r>
            <w:r w:rsidRPr="00496226">
              <w:rPr>
                <w:rFonts w:eastAsia="仿宋_GB2312" w:cs="仿宋_GB2312" w:hint="eastAsia"/>
                <w:color w:val="000000"/>
                <w:sz w:val="24"/>
              </w:rPr>
              <w:t>分解、团队、交付在内的项目模板，确保项目管理规范性。项目模板可以定制。</w:t>
            </w:r>
          </w:p>
        </w:tc>
      </w:tr>
      <w:tr w:rsidR="003D7B56" w:rsidRPr="00496226" w:rsidTr="00AD6F0D">
        <w:trPr>
          <w:trHeight w:val="330"/>
          <w:jc w:val="center"/>
        </w:trPr>
        <w:tc>
          <w:tcPr>
            <w:tcW w:w="1007" w:type="dxa"/>
            <w:vAlign w:val="center"/>
          </w:tcPr>
          <w:p w:rsidR="003D7B56" w:rsidRPr="00496226" w:rsidRDefault="003D7B56" w:rsidP="00AD6F0D">
            <w:pPr>
              <w:widowControl/>
              <w:jc w:val="center"/>
              <w:rPr>
                <w:rFonts w:ascii="Times New Roman" w:eastAsia="仿宋_GB2312" w:hAnsi="Times New Roman" w:cs="Arial"/>
                <w:bCs/>
                <w:color w:val="000000"/>
                <w:kern w:val="0"/>
              </w:rPr>
            </w:pPr>
            <w:r w:rsidRPr="00496226">
              <w:rPr>
                <w:rFonts w:ascii="Times New Roman" w:eastAsia="仿宋_GB2312" w:hAnsi="Times New Roman" w:cs="Arial" w:hint="eastAsia"/>
                <w:bCs/>
                <w:color w:val="000000"/>
                <w:kern w:val="0"/>
              </w:rPr>
              <w:lastRenderedPageBreak/>
              <w:t>4</w:t>
            </w:r>
          </w:p>
        </w:tc>
        <w:tc>
          <w:tcPr>
            <w:tcW w:w="1275" w:type="dxa"/>
            <w:shd w:val="clear" w:color="auto" w:fill="auto"/>
            <w:vAlign w:val="center"/>
          </w:tcPr>
          <w:p w:rsidR="003D7B56" w:rsidRPr="00496226" w:rsidRDefault="003D7B56" w:rsidP="00AD6F0D">
            <w:pPr>
              <w:pStyle w:val="a9"/>
              <w:snapToGrid w:val="0"/>
              <w:rPr>
                <w:rFonts w:ascii="Times New Roman" w:eastAsia="仿宋_GB2312" w:hAnsi="Times New Roman" w:cs="仿宋_GB2312"/>
                <w:sz w:val="24"/>
                <w:szCs w:val="24"/>
              </w:rPr>
            </w:pPr>
            <w:r w:rsidRPr="00496226">
              <w:rPr>
                <w:rFonts w:ascii="Times New Roman" w:eastAsia="仿宋_GB2312" w:hAnsi="Times New Roman" w:cs="仿宋_GB2312" w:hint="eastAsia"/>
                <w:sz w:val="24"/>
                <w:szCs w:val="24"/>
              </w:rPr>
              <w:t>软件集成要求</w:t>
            </w:r>
          </w:p>
        </w:tc>
        <w:tc>
          <w:tcPr>
            <w:tcW w:w="6357" w:type="dxa"/>
            <w:shd w:val="clear" w:color="auto" w:fill="auto"/>
            <w:vAlign w:val="center"/>
          </w:tcPr>
          <w:p w:rsidR="003D7B56" w:rsidRPr="00496226" w:rsidRDefault="003D7B56" w:rsidP="00AD6F0D">
            <w:pPr>
              <w:rPr>
                <w:rFonts w:ascii="Times New Roman" w:eastAsia="仿宋_GB2312" w:hAnsi="Times New Roman" w:cs="仿宋_GB2312"/>
                <w:color w:val="000000"/>
              </w:rPr>
            </w:pPr>
            <w:r w:rsidRPr="00496226">
              <w:rPr>
                <w:rFonts w:ascii="Times New Roman" w:eastAsia="仿宋_GB2312" w:hAnsi="Times New Roman" w:cs="仿宋_GB2312" w:hint="eastAsia"/>
                <w:color w:val="000000"/>
              </w:rPr>
              <w:t>可与</w:t>
            </w:r>
            <w:r w:rsidRPr="00496226">
              <w:rPr>
                <w:rFonts w:ascii="Times New Roman" w:eastAsia="仿宋_GB2312" w:hAnsi="Times New Roman" w:cs="仿宋_GB2312" w:hint="eastAsia"/>
                <w:color w:val="000000"/>
              </w:rPr>
              <w:t>MS Project</w:t>
            </w:r>
            <w:r w:rsidRPr="00496226">
              <w:rPr>
                <w:rFonts w:ascii="Times New Roman" w:eastAsia="仿宋_GB2312" w:hAnsi="Times New Roman" w:cs="仿宋_GB2312" w:hint="eastAsia"/>
                <w:color w:val="000000"/>
              </w:rPr>
              <w:t>集成：除了标准的计划编辑功能外，项目经理可以通过</w:t>
            </w:r>
            <w:r w:rsidRPr="00496226">
              <w:rPr>
                <w:rFonts w:ascii="Times New Roman" w:eastAsia="仿宋_GB2312" w:hAnsi="Times New Roman" w:cs="仿宋_GB2312" w:hint="eastAsia"/>
                <w:color w:val="000000"/>
              </w:rPr>
              <w:t>MS Project</w:t>
            </w:r>
            <w:r w:rsidRPr="00496226">
              <w:rPr>
                <w:rFonts w:ascii="Times New Roman" w:eastAsia="仿宋_GB2312" w:hAnsi="Times New Roman" w:cs="仿宋_GB2312" w:hint="eastAsia"/>
                <w:color w:val="000000"/>
              </w:rPr>
              <w:t>集成进行计划编辑。</w:t>
            </w:r>
          </w:p>
        </w:tc>
      </w:tr>
    </w:tbl>
    <w:p w:rsidR="003D7B56" w:rsidRPr="00496226" w:rsidRDefault="003D7B56" w:rsidP="003D7B56">
      <w:pPr>
        <w:rPr>
          <w:rFonts w:ascii="Times New Roman" w:eastAsia="仿宋_GB2312" w:hAnsi="Times New Roman"/>
        </w:rPr>
      </w:pPr>
    </w:p>
    <w:p w:rsidR="003D7B56" w:rsidRPr="00496226" w:rsidRDefault="003D7B56" w:rsidP="003D7B56">
      <w:pPr>
        <w:snapToGrid w:val="0"/>
        <w:spacing w:line="360" w:lineRule="auto"/>
        <w:outlineLvl w:val="1"/>
        <w:rPr>
          <w:rFonts w:ascii="Times New Roman" w:eastAsia="仿宋_GB2312" w:hAnsi="Times New Roman" w:cs="Times New Roman"/>
          <w:b/>
        </w:rPr>
      </w:pPr>
      <w:r>
        <w:rPr>
          <w:rFonts w:ascii="Times New Roman" w:eastAsia="仿宋_GB2312" w:hAnsi="Times New Roman" w:cs="Times New Roman" w:hint="eastAsia"/>
          <w:b/>
        </w:rPr>
        <w:t>3</w:t>
      </w:r>
      <w:r w:rsidRPr="00496226">
        <w:rPr>
          <w:rFonts w:ascii="Times New Roman" w:eastAsia="仿宋_GB2312" w:hAnsi="Times New Roman" w:cs="Times New Roman" w:hint="eastAsia"/>
          <w:b/>
        </w:rPr>
        <w:t>产品要求</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1</w:t>
      </w:r>
      <w:r w:rsidRPr="00496226">
        <w:rPr>
          <w:rFonts w:ascii="Times New Roman" w:eastAsia="仿宋_GB2312" w:hAnsi="Times New Roman" w:cs="Times New Roman" w:hint="eastAsia"/>
        </w:rPr>
        <w:t>、投标人在进行投标时需考虑软件的兼容性、稳定性、安全性、可实施性和可扩展性。</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2</w:t>
      </w:r>
      <w:r w:rsidRPr="00496226">
        <w:rPr>
          <w:rFonts w:ascii="Times New Roman" w:eastAsia="仿宋_GB2312" w:hAnsi="Times New Roman" w:cs="Times New Roman" w:hint="eastAsia"/>
        </w:rPr>
        <w:t>、投标人所提供的软件需配置齐全，以构成完整的、可靠运行的系统。如果投标人在中标签署合同后，在供货或设备集成时出现任何遗漏，均必须由中标人免费提供，采购人不再支付任何费用。</w:t>
      </w:r>
    </w:p>
    <w:p w:rsidR="003D7B56" w:rsidRPr="00496226" w:rsidRDefault="003D7B56" w:rsidP="003D7B56">
      <w:pPr>
        <w:snapToGrid w:val="0"/>
        <w:spacing w:line="360" w:lineRule="auto"/>
        <w:outlineLvl w:val="1"/>
        <w:rPr>
          <w:rFonts w:ascii="Times New Roman" w:eastAsia="仿宋_GB2312" w:hAnsi="Times New Roman" w:cs="Times New Roman"/>
          <w:b/>
        </w:rPr>
      </w:pPr>
      <w:r w:rsidRPr="00496226">
        <w:rPr>
          <w:rFonts w:ascii="Times New Roman" w:eastAsia="仿宋_GB2312" w:hAnsi="Times New Roman" w:cs="Times New Roman" w:hint="eastAsia"/>
          <w:b/>
        </w:rPr>
        <w:t>4</w:t>
      </w:r>
      <w:r w:rsidRPr="00496226">
        <w:rPr>
          <w:rFonts w:ascii="Times New Roman" w:eastAsia="仿宋_GB2312" w:hAnsi="Times New Roman" w:cs="Times New Roman" w:hint="eastAsia"/>
          <w:b/>
        </w:rPr>
        <w:t>实施方案</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为保证本项目的正常进行，投标人必须证明自身有足够的能力实施，并且提出有效的实施方案。方案应包含但不局限于以下内容：</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1</w:t>
      </w:r>
      <w:r w:rsidRPr="00496226">
        <w:rPr>
          <w:rFonts w:ascii="Times New Roman" w:eastAsia="仿宋_GB2312" w:hAnsi="Times New Roman" w:cs="Times New Roman" w:hint="eastAsia"/>
        </w:rPr>
        <w:t>、人员组织方案。</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2</w:t>
      </w:r>
      <w:r w:rsidRPr="00496226">
        <w:rPr>
          <w:rFonts w:ascii="Times New Roman" w:eastAsia="仿宋_GB2312" w:hAnsi="Times New Roman" w:cs="Times New Roman" w:hint="eastAsia"/>
        </w:rPr>
        <w:t>、项目前期准备。</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3</w:t>
      </w:r>
      <w:r w:rsidRPr="00496226">
        <w:rPr>
          <w:rFonts w:ascii="Times New Roman" w:eastAsia="仿宋_GB2312" w:hAnsi="Times New Roman" w:cs="Times New Roman" w:hint="eastAsia"/>
        </w:rPr>
        <w:t>、到货验收。</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4</w:t>
      </w:r>
      <w:r w:rsidRPr="00496226">
        <w:rPr>
          <w:rFonts w:ascii="Times New Roman" w:eastAsia="仿宋_GB2312" w:hAnsi="Times New Roman" w:cs="Times New Roman" w:hint="eastAsia"/>
        </w:rPr>
        <w:t>、安装与测试。</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5</w:t>
      </w:r>
      <w:r w:rsidRPr="00496226">
        <w:rPr>
          <w:rFonts w:ascii="Times New Roman" w:eastAsia="仿宋_GB2312" w:hAnsi="Times New Roman" w:cs="Times New Roman" w:hint="eastAsia"/>
        </w:rPr>
        <w:t>、初验。</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6</w:t>
      </w:r>
      <w:r w:rsidRPr="00496226">
        <w:rPr>
          <w:rFonts w:ascii="Times New Roman" w:eastAsia="仿宋_GB2312" w:hAnsi="Times New Roman" w:cs="Times New Roman" w:hint="eastAsia"/>
        </w:rPr>
        <w:t>、试运行。</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7</w:t>
      </w:r>
      <w:r w:rsidRPr="00496226">
        <w:rPr>
          <w:rFonts w:ascii="Times New Roman" w:eastAsia="仿宋_GB2312" w:hAnsi="Times New Roman" w:cs="Times New Roman" w:hint="eastAsia"/>
        </w:rPr>
        <w:t>、终验。</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8</w:t>
      </w:r>
      <w:r w:rsidRPr="00496226">
        <w:rPr>
          <w:rFonts w:ascii="Times New Roman" w:eastAsia="仿宋_GB2312" w:hAnsi="Times New Roman" w:cs="Times New Roman" w:hint="eastAsia"/>
        </w:rPr>
        <w:t>、工程质量保障措施。</w:t>
      </w:r>
    </w:p>
    <w:p w:rsidR="003D7B56" w:rsidRPr="00496226" w:rsidRDefault="003D7B56" w:rsidP="003D7B56">
      <w:pPr>
        <w:snapToGrid w:val="0"/>
        <w:spacing w:line="360" w:lineRule="auto"/>
        <w:outlineLvl w:val="2"/>
        <w:rPr>
          <w:rFonts w:ascii="Times New Roman" w:eastAsia="仿宋_GB2312" w:hAnsi="Times New Roman" w:cs="Times New Roman"/>
          <w:b/>
        </w:rPr>
      </w:pPr>
      <w:r w:rsidRPr="00496226">
        <w:rPr>
          <w:rFonts w:ascii="Times New Roman" w:eastAsia="仿宋_GB2312" w:hAnsi="Times New Roman" w:cs="Times New Roman" w:hint="eastAsia"/>
          <w:b/>
        </w:rPr>
        <w:t>4.1</w:t>
      </w:r>
      <w:r w:rsidRPr="00496226">
        <w:rPr>
          <w:rFonts w:ascii="Times New Roman" w:eastAsia="仿宋_GB2312" w:hAnsi="Times New Roman" w:cs="Times New Roman" w:hint="eastAsia"/>
          <w:b/>
        </w:rPr>
        <w:t>人员组织方案</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人员组织方案应包括以下内容：</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lastRenderedPageBreak/>
        <w:t>1</w:t>
      </w:r>
      <w:r w:rsidRPr="00496226">
        <w:rPr>
          <w:rFonts w:ascii="Times New Roman" w:eastAsia="仿宋_GB2312" w:hAnsi="Times New Roman" w:cs="Times New Roman" w:hint="eastAsia"/>
        </w:rPr>
        <w:t>、投标人须成立适当的组织机构，明确与采购人、监理单位、总集成商的工作职责边界，遵守采购人的各项管理制度，服从总集成商、监理单位对项目建设的技术指导、监督和项目管理。</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2</w:t>
      </w:r>
      <w:r w:rsidRPr="00496226">
        <w:rPr>
          <w:rFonts w:ascii="Times New Roman" w:eastAsia="仿宋_GB2312" w:hAnsi="Times New Roman" w:cs="Times New Roman" w:hint="eastAsia"/>
        </w:rPr>
        <w:t>、投标人应详述人员组织结构，明确各岗位的职责、任职资格。其中项目经理及技术负责人都应具有主持大型电子政务工程的工作经历和经验，并在投标单位工作</w:t>
      </w:r>
      <w:r w:rsidRPr="00496226">
        <w:rPr>
          <w:rFonts w:ascii="Times New Roman" w:eastAsia="仿宋_GB2312" w:hAnsi="Times New Roman" w:cs="Times New Roman" w:hint="eastAsia"/>
        </w:rPr>
        <w:t>3</w:t>
      </w:r>
      <w:r w:rsidRPr="00496226">
        <w:rPr>
          <w:rFonts w:ascii="Times New Roman" w:eastAsia="仿宋_GB2312" w:hAnsi="Times New Roman" w:cs="Times New Roman" w:hint="eastAsia"/>
        </w:rPr>
        <w:t>年以上。</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3</w:t>
      </w:r>
      <w:r w:rsidRPr="00496226">
        <w:rPr>
          <w:rFonts w:ascii="Times New Roman" w:eastAsia="仿宋_GB2312" w:hAnsi="Times New Roman" w:cs="Times New Roman" w:hint="eastAsia"/>
        </w:rPr>
        <w:t>、投标人应承诺项目经理和核心技术人员须专职、全程负责该项目。</w:t>
      </w:r>
    </w:p>
    <w:p w:rsidR="003D7B56" w:rsidRPr="00496226" w:rsidRDefault="003D7B56" w:rsidP="003D7B56">
      <w:pPr>
        <w:snapToGrid w:val="0"/>
        <w:spacing w:line="360" w:lineRule="auto"/>
        <w:outlineLvl w:val="2"/>
        <w:rPr>
          <w:rFonts w:ascii="Times New Roman" w:eastAsia="仿宋_GB2312" w:hAnsi="Times New Roman" w:cs="Times New Roman"/>
          <w:b/>
        </w:rPr>
      </w:pPr>
      <w:r w:rsidRPr="00496226">
        <w:rPr>
          <w:rFonts w:ascii="Times New Roman" w:eastAsia="仿宋_GB2312" w:hAnsi="Times New Roman" w:cs="Times New Roman" w:hint="eastAsia"/>
          <w:b/>
        </w:rPr>
        <w:t>4.2</w:t>
      </w:r>
      <w:r w:rsidRPr="00496226">
        <w:rPr>
          <w:rFonts w:ascii="Times New Roman" w:eastAsia="仿宋_GB2312" w:hAnsi="Times New Roman" w:cs="Times New Roman" w:hint="eastAsia"/>
          <w:b/>
        </w:rPr>
        <w:t>项目前期准备</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项目前期准备阶段，中标人应负责完成以下工作内容：</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1</w:t>
      </w:r>
      <w:r w:rsidRPr="00496226">
        <w:rPr>
          <w:rFonts w:ascii="Times New Roman" w:eastAsia="仿宋_GB2312" w:hAnsi="Times New Roman" w:cs="Times New Roman" w:hint="eastAsia"/>
        </w:rPr>
        <w:t>、根据项目实施内容，在采购人和总集成商的组织下制定详细的软件系统安装文档、项目实施文档。</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2</w:t>
      </w:r>
      <w:r w:rsidRPr="00496226">
        <w:rPr>
          <w:rFonts w:ascii="Times New Roman" w:eastAsia="仿宋_GB2312" w:hAnsi="Times New Roman" w:cs="Times New Roman" w:hint="eastAsia"/>
        </w:rPr>
        <w:t>、对参加工程实施的人员进行技术培训，使之熟悉相关软件系统的安装调试和故障处理方法。</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3</w:t>
      </w:r>
      <w:r w:rsidRPr="00496226">
        <w:rPr>
          <w:rFonts w:ascii="Times New Roman" w:eastAsia="仿宋_GB2312" w:hAnsi="Times New Roman" w:cs="Times New Roman" w:hint="eastAsia"/>
        </w:rPr>
        <w:t>、制定详细的项目实施进度表，提交采购人和监理单位进行评审，严格按照进度表进行项目实施。</w:t>
      </w:r>
    </w:p>
    <w:p w:rsidR="003D7B56" w:rsidRPr="00496226" w:rsidRDefault="003D7B56" w:rsidP="003D7B56">
      <w:pPr>
        <w:snapToGrid w:val="0"/>
        <w:spacing w:line="360" w:lineRule="auto"/>
        <w:outlineLvl w:val="2"/>
        <w:rPr>
          <w:rFonts w:ascii="Times New Roman" w:eastAsia="仿宋_GB2312" w:hAnsi="Times New Roman" w:cs="Times New Roman"/>
          <w:b/>
        </w:rPr>
      </w:pPr>
      <w:r w:rsidRPr="00496226">
        <w:rPr>
          <w:rFonts w:ascii="Times New Roman" w:eastAsia="仿宋_GB2312" w:hAnsi="Times New Roman" w:cs="Times New Roman" w:hint="eastAsia"/>
          <w:b/>
        </w:rPr>
        <w:t>4.3</w:t>
      </w:r>
      <w:r w:rsidRPr="00496226">
        <w:rPr>
          <w:rFonts w:ascii="Times New Roman" w:eastAsia="仿宋_GB2312" w:hAnsi="Times New Roman" w:cs="Times New Roman" w:hint="eastAsia"/>
          <w:b/>
        </w:rPr>
        <w:t>到货验收</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到货期为签订合同后</w:t>
      </w:r>
      <w:r w:rsidRPr="00496226">
        <w:rPr>
          <w:rFonts w:ascii="Times New Roman" w:eastAsia="仿宋_GB2312" w:hAnsi="Times New Roman" w:cs="Times New Roman" w:hint="eastAsia"/>
        </w:rPr>
        <w:t>30</w:t>
      </w:r>
      <w:r w:rsidRPr="00496226">
        <w:rPr>
          <w:rFonts w:ascii="Times New Roman" w:eastAsia="仿宋_GB2312" w:hAnsi="Times New Roman" w:cs="Times New Roman" w:hint="eastAsia"/>
        </w:rPr>
        <w:t>天内。本包内所有软件系统在采购人指定地点（北京市二环内）完成到货验收。软件系统到货验收阶段，中标人应负责完成以下工作内容：</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1</w:t>
      </w:r>
      <w:r w:rsidRPr="00496226">
        <w:rPr>
          <w:rFonts w:ascii="Times New Roman" w:eastAsia="仿宋_GB2312" w:hAnsi="Times New Roman" w:cs="Times New Roman" w:hint="eastAsia"/>
        </w:rPr>
        <w:t>、负责软件系统到货后的开箱验收，组织和协调采购人、总集成商、监理单位根据合同的设备清单及装箱清单进行验收。</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2</w:t>
      </w:r>
      <w:r w:rsidRPr="00496226">
        <w:rPr>
          <w:rFonts w:ascii="Times New Roman" w:eastAsia="仿宋_GB2312" w:hAnsi="Times New Roman" w:cs="Times New Roman" w:hint="eastAsia"/>
        </w:rPr>
        <w:t>、编制软件系统安装</w:t>
      </w:r>
      <w:r w:rsidRPr="00496226">
        <w:rPr>
          <w:rFonts w:ascii="Times New Roman" w:eastAsia="仿宋_GB2312" w:hAnsi="Times New Roman" w:cs="Times New Roman"/>
        </w:rPr>
        <w:t>部署</w:t>
      </w:r>
      <w:r w:rsidRPr="00496226">
        <w:rPr>
          <w:rFonts w:ascii="Times New Roman" w:eastAsia="仿宋_GB2312" w:hAnsi="Times New Roman" w:cs="Times New Roman" w:hint="eastAsia"/>
        </w:rPr>
        <w:t>验收方案及标准。组织和协调采购人、总集成商、监理单位根据验收方案进行验收。</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3</w:t>
      </w:r>
      <w:r w:rsidRPr="00496226">
        <w:rPr>
          <w:rFonts w:ascii="Times New Roman" w:eastAsia="仿宋_GB2312" w:hAnsi="Times New Roman" w:cs="Times New Roman" w:hint="eastAsia"/>
        </w:rPr>
        <w:t>、组织和协调采购人、总集成商、监理单位根据合同约定对软件的配置参数进行查看</w:t>
      </w:r>
      <w:r w:rsidRPr="00496226">
        <w:rPr>
          <w:rFonts w:ascii="Times New Roman" w:eastAsia="仿宋_GB2312" w:hAnsi="Times New Roman" w:cs="Times New Roman" w:hint="eastAsia"/>
        </w:rPr>
        <w:lastRenderedPageBreak/>
        <w:t>验收。</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4</w:t>
      </w:r>
      <w:r w:rsidRPr="00496226">
        <w:rPr>
          <w:rFonts w:ascii="Times New Roman" w:eastAsia="仿宋_GB2312" w:hAnsi="Times New Roman" w:cs="Times New Roman" w:hint="eastAsia"/>
        </w:rPr>
        <w:t>、组织和协调采购人、总集成商、监理单位根据合同约定对软件的功能进行验收。</w:t>
      </w:r>
    </w:p>
    <w:p w:rsidR="003D7B56" w:rsidRPr="00496226" w:rsidRDefault="003D7B56" w:rsidP="003D7B56">
      <w:pPr>
        <w:snapToGrid w:val="0"/>
        <w:spacing w:line="360" w:lineRule="auto"/>
        <w:outlineLvl w:val="2"/>
        <w:rPr>
          <w:rFonts w:ascii="Times New Roman" w:eastAsia="仿宋_GB2312" w:hAnsi="Times New Roman" w:cs="Times New Roman"/>
          <w:b/>
        </w:rPr>
      </w:pPr>
      <w:r w:rsidRPr="00496226">
        <w:rPr>
          <w:rFonts w:ascii="Times New Roman" w:eastAsia="仿宋_GB2312" w:hAnsi="Times New Roman" w:cs="Times New Roman" w:hint="eastAsia"/>
          <w:b/>
        </w:rPr>
        <w:t>4.4</w:t>
      </w:r>
      <w:r w:rsidRPr="00496226">
        <w:rPr>
          <w:rFonts w:ascii="Times New Roman" w:eastAsia="仿宋_GB2312" w:hAnsi="Times New Roman" w:cs="Times New Roman" w:hint="eastAsia"/>
          <w:b/>
        </w:rPr>
        <w:t>安装与测试</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安装与测试阶段，中标人应负责完成以下工作内容：</w:t>
      </w:r>
    </w:p>
    <w:p w:rsidR="003D7B56" w:rsidRPr="00496226" w:rsidRDefault="003D7B56" w:rsidP="003D7B56">
      <w:pPr>
        <w:spacing w:line="360" w:lineRule="auto"/>
        <w:ind w:leftChars="200" w:left="420"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1</w:t>
      </w:r>
      <w:r w:rsidRPr="00496226">
        <w:rPr>
          <w:rFonts w:ascii="Times New Roman" w:eastAsia="仿宋_GB2312" w:hAnsi="Times New Roman" w:cs="Times New Roman" w:hint="eastAsia"/>
        </w:rPr>
        <w:t>、按进度计划进行软件安装和相关参数配置工作。</w:t>
      </w:r>
    </w:p>
    <w:p w:rsidR="003D7B56" w:rsidRPr="00496226" w:rsidRDefault="003D7B56" w:rsidP="003D7B56">
      <w:pPr>
        <w:spacing w:line="360" w:lineRule="auto"/>
        <w:ind w:leftChars="200" w:left="420"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2</w:t>
      </w:r>
      <w:r w:rsidRPr="00496226">
        <w:rPr>
          <w:rFonts w:ascii="Times New Roman" w:eastAsia="仿宋_GB2312" w:hAnsi="Times New Roman" w:cs="Times New Roman" w:hint="eastAsia"/>
        </w:rPr>
        <w:t>、编制软件测试手册及制定详细的软件测试方案、准备软件测试工具与测试报告模板，并制定软件测试进度计划、准备测试环境。</w:t>
      </w:r>
    </w:p>
    <w:p w:rsidR="003D7B56" w:rsidRPr="00496226" w:rsidRDefault="003D7B56" w:rsidP="003D7B56">
      <w:pPr>
        <w:spacing w:line="360" w:lineRule="auto"/>
        <w:ind w:leftChars="200" w:left="420"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3</w:t>
      </w:r>
      <w:r w:rsidRPr="00496226">
        <w:rPr>
          <w:rFonts w:ascii="Times New Roman" w:eastAsia="仿宋_GB2312" w:hAnsi="Times New Roman" w:cs="Times New Roman" w:hint="eastAsia"/>
        </w:rPr>
        <w:t>、按照总集成商总体要求，完成软件测试方案，对软件进行连通性、功能性、完整性测试。</w:t>
      </w:r>
    </w:p>
    <w:p w:rsidR="003D7B56" w:rsidRPr="00496226" w:rsidRDefault="003D7B56" w:rsidP="003D7B56">
      <w:pPr>
        <w:spacing w:line="360" w:lineRule="auto"/>
        <w:ind w:leftChars="200" w:left="420"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4</w:t>
      </w:r>
      <w:r w:rsidRPr="00496226">
        <w:rPr>
          <w:rFonts w:ascii="Times New Roman" w:eastAsia="仿宋_GB2312" w:hAnsi="Times New Roman" w:cs="Times New Roman" w:hint="eastAsia"/>
        </w:rPr>
        <w:t>、按照总集成商总体要求，完成系统联合测试方案，对系统进行联合测试。</w:t>
      </w:r>
    </w:p>
    <w:p w:rsidR="003D7B56" w:rsidRPr="00496226" w:rsidRDefault="003D7B56" w:rsidP="003D7B56">
      <w:pPr>
        <w:spacing w:line="360" w:lineRule="auto"/>
        <w:ind w:leftChars="200" w:left="420"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5</w:t>
      </w:r>
      <w:r w:rsidRPr="00496226">
        <w:rPr>
          <w:rFonts w:ascii="Times New Roman" w:eastAsia="仿宋_GB2312" w:hAnsi="Times New Roman" w:cs="Times New Roman" w:hint="eastAsia"/>
        </w:rPr>
        <w:t>、按照总集成商在测试过程中所界定的问题，独立或协调相关资源进行解决并重新进行相关测试。</w:t>
      </w:r>
    </w:p>
    <w:p w:rsidR="003D7B56" w:rsidRPr="00496226" w:rsidRDefault="003D7B56" w:rsidP="003D7B56">
      <w:pPr>
        <w:spacing w:line="360" w:lineRule="auto"/>
        <w:ind w:leftChars="200" w:left="420"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6</w:t>
      </w:r>
      <w:r w:rsidRPr="00496226">
        <w:rPr>
          <w:rFonts w:ascii="Times New Roman" w:eastAsia="仿宋_GB2312" w:hAnsi="Times New Roman" w:cs="Times New Roman" w:hint="eastAsia"/>
        </w:rPr>
        <w:t>、根据甲方实际需要对项目管理软件进行个性化定制。</w:t>
      </w:r>
    </w:p>
    <w:p w:rsidR="003D7B56" w:rsidRPr="00496226" w:rsidRDefault="003D7B56" w:rsidP="003D7B56">
      <w:pPr>
        <w:snapToGrid w:val="0"/>
        <w:spacing w:line="360" w:lineRule="auto"/>
        <w:outlineLvl w:val="2"/>
        <w:rPr>
          <w:rFonts w:ascii="Times New Roman" w:eastAsia="仿宋_GB2312" w:hAnsi="Times New Roman" w:cs="Times New Roman"/>
          <w:b/>
        </w:rPr>
      </w:pPr>
      <w:r w:rsidRPr="00496226">
        <w:rPr>
          <w:rFonts w:ascii="Times New Roman" w:eastAsia="仿宋_GB2312" w:hAnsi="Times New Roman" w:cs="Times New Roman" w:hint="eastAsia"/>
          <w:b/>
        </w:rPr>
        <w:t>4.5</w:t>
      </w:r>
      <w:r w:rsidRPr="00496226">
        <w:rPr>
          <w:rFonts w:ascii="Times New Roman" w:eastAsia="仿宋_GB2312" w:hAnsi="Times New Roman" w:cs="Times New Roman" w:hint="eastAsia"/>
          <w:b/>
        </w:rPr>
        <w:t>初验</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项目实施完毕后</w:t>
      </w:r>
      <w:r w:rsidRPr="00496226">
        <w:rPr>
          <w:rFonts w:ascii="Times New Roman" w:eastAsia="仿宋_GB2312" w:hAnsi="Times New Roman" w:cs="Times New Roman" w:hint="eastAsia"/>
        </w:rPr>
        <w:t>15</w:t>
      </w:r>
      <w:r w:rsidRPr="00496226">
        <w:rPr>
          <w:rFonts w:ascii="Times New Roman" w:eastAsia="仿宋_GB2312" w:hAnsi="Times New Roman" w:cs="Times New Roman" w:hint="eastAsia"/>
        </w:rPr>
        <w:t>天内进行初验。初验阶段，中标人应负责完成以下工作内容：</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1</w:t>
      </w:r>
      <w:r w:rsidRPr="00496226">
        <w:rPr>
          <w:rFonts w:ascii="Times New Roman" w:eastAsia="仿宋_GB2312" w:hAnsi="Times New Roman" w:cs="Times New Roman" w:hint="eastAsia"/>
        </w:rPr>
        <w:t>、编制本项目初验方案和初验报告。</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2</w:t>
      </w:r>
      <w:r w:rsidRPr="00496226">
        <w:rPr>
          <w:rFonts w:ascii="Times New Roman" w:eastAsia="仿宋_GB2312" w:hAnsi="Times New Roman" w:cs="Times New Roman" w:hint="eastAsia"/>
        </w:rPr>
        <w:t>、组织采购人、总集成商、监理单位进行初验工作。</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3</w:t>
      </w:r>
      <w:r w:rsidRPr="00496226">
        <w:rPr>
          <w:rFonts w:ascii="Times New Roman" w:eastAsia="仿宋_GB2312" w:hAnsi="Times New Roman" w:cs="Times New Roman" w:hint="eastAsia"/>
        </w:rPr>
        <w:t>、如发生软件系统功能、性能与招标文件要求不符时，中标人应对产品质量缺陷做重新处理，处理后采购人仍需进行测试，直到满足要求后，才能给中标人开具初验证明，工程进入试运行。</w:t>
      </w:r>
    </w:p>
    <w:p w:rsidR="003D7B56" w:rsidRPr="00496226" w:rsidRDefault="003D7B56" w:rsidP="003D7B56">
      <w:pPr>
        <w:snapToGrid w:val="0"/>
        <w:spacing w:line="360" w:lineRule="auto"/>
        <w:outlineLvl w:val="2"/>
        <w:rPr>
          <w:rFonts w:ascii="Times New Roman" w:eastAsia="仿宋_GB2312" w:hAnsi="Times New Roman" w:cs="Times New Roman"/>
          <w:b/>
        </w:rPr>
      </w:pPr>
      <w:r w:rsidRPr="00496226">
        <w:rPr>
          <w:rFonts w:ascii="Times New Roman" w:eastAsia="仿宋_GB2312" w:hAnsi="Times New Roman" w:cs="Times New Roman" w:hint="eastAsia"/>
          <w:b/>
        </w:rPr>
        <w:t>4.6</w:t>
      </w:r>
      <w:r w:rsidRPr="00496226">
        <w:rPr>
          <w:rFonts w:ascii="Times New Roman" w:eastAsia="仿宋_GB2312" w:hAnsi="Times New Roman" w:cs="Times New Roman" w:hint="eastAsia"/>
          <w:b/>
        </w:rPr>
        <w:t>试运行</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试运行期为初验合格之日起三个月时间。期间，中标人应负责完成以下工作内容：</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lastRenderedPageBreak/>
        <w:t>1</w:t>
      </w:r>
      <w:r w:rsidRPr="00496226">
        <w:rPr>
          <w:rFonts w:ascii="Times New Roman" w:eastAsia="仿宋_GB2312" w:hAnsi="Times New Roman" w:cs="Times New Roman" w:hint="eastAsia"/>
        </w:rPr>
        <w:t>、编制本项目试运行方案及计划。</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2</w:t>
      </w:r>
      <w:r w:rsidRPr="00496226">
        <w:rPr>
          <w:rFonts w:ascii="Times New Roman" w:eastAsia="仿宋_GB2312" w:hAnsi="Times New Roman" w:cs="Times New Roman" w:hint="eastAsia"/>
        </w:rPr>
        <w:t>、根据总集成商提出的修改意见，做出相应修改和优化，确保满足项目要求。</w:t>
      </w:r>
    </w:p>
    <w:p w:rsidR="003D7B56" w:rsidRPr="00496226" w:rsidRDefault="003D7B56" w:rsidP="003D7B56">
      <w:pPr>
        <w:snapToGrid w:val="0"/>
        <w:spacing w:line="360" w:lineRule="auto"/>
        <w:outlineLvl w:val="2"/>
        <w:rPr>
          <w:rFonts w:ascii="Times New Roman" w:eastAsia="仿宋_GB2312" w:hAnsi="Times New Roman" w:cs="Times New Roman"/>
          <w:b/>
        </w:rPr>
      </w:pPr>
      <w:r w:rsidRPr="00496226">
        <w:rPr>
          <w:rFonts w:ascii="Times New Roman" w:eastAsia="仿宋_GB2312" w:hAnsi="Times New Roman" w:cs="Times New Roman" w:hint="eastAsia"/>
          <w:b/>
        </w:rPr>
        <w:t>4.7</w:t>
      </w:r>
      <w:r w:rsidRPr="00496226">
        <w:rPr>
          <w:rFonts w:ascii="Times New Roman" w:eastAsia="仿宋_GB2312" w:hAnsi="Times New Roman" w:cs="Times New Roman" w:hint="eastAsia"/>
          <w:b/>
        </w:rPr>
        <w:t>终验</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整体建设终验阶段，中标人应负责完成以下工作内容：</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1</w:t>
      </w:r>
      <w:r w:rsidRPr="00496226">
        <w:rPr>
          <w:rFonts w:ascii="Times New Roman" w:eastAsia="仿宋_GB2312" w:hAnsi="Times New Roman" w:cs="Times New Roman" w:hint="eastAsia"/>
        </w:rPr>
        <w:t>、按照总集成商总体要求，编制终验方案和终验报告。</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2</w:t>
      </w:r>
      <w:r w:rsidRPr="00496226">
        <w:rPr>
          <w:rFonts w:ascii="Times New Roman" w:eastAsia="仿宋_GB2312" w:hAnsi="Times New Roman" w:cs="Times New Roman" w:hint="eastAsia"/>
        </w:rPr>
        <w:t>、按照总集成商总体要求，组织终验工作。</w:t>
      </w:r>
    </w:p>
    <w:p w:rsidR="003D7B56" w:rsidRPr="00496226" w:rsidRDefault="003D7B56" w:rsidP="003D7B56">
      <w:pPr>
        <w:snapToGrid w:val="0"/>
        <w:spacing w:line="360" w:lineRule="auto"/>
        <w:outlineLvl w:val="2"/>
        <w:rPr>
          <w:rFonts w:ascii="Times New Roman" w:eastAsia="仿宋_GB2312" w:hAnsi="Times New Roman" w:cs="Times New Roman"/>
          <w:b/>
        </w:rPr>
      </w:pPr>
      <w:r w:rsidRPr="00496226">
        <w:rPr>
          <w:rFonts w:ascii="Times New Roman" w:eastAsia="仿宋_GB2312" w:hAnsi="Times New Roman" w:cs="Times New Roman" w:hint="eastAsia"/>
          <w:b/>
        </w:rPr>
        <w:t>4.8</w:t>
      </w:r>
      <w:r w:rsidRPr="00496226">
        <w:rPr>
          <w:rFonts w:ascii="Times New Roman" w:eastAsia="仿宋_GB2312" w:hAnsi="Times New Roman" w:cs="Times New Roman" w:hint="eastAsia"/>
          <w:b/>
        </w:rPr>
        <w:t>工程质量保障措施</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投标人应提交工程质量保障措施方案，确保项目实施质量。</w:t>
      </w:r>
    </w:p>
    <w:p w:rsidR="003D7B56" w:rsidRPr="00496226" w:rsidRDefault="003D7B56" w:rsidP="003D7B56">
      <w:pPr>
        <w:snapToGrid w:val="0"/>
        <w:spacing w:line="360" w:lineRule="auto"/>
        <w:outlineLvl w:val="1"/>
        <w:rPr>
          <w:rFonts w:ascii="Times New Roman" w:eastAsia="仿宋_GB2312" w:hAnsi="Times New Roman" w:cs="Times New Roman"/>
          <w:b/>
        </w:rPr>
      </w:pPr>
      <w:r w:rsidRPr="00496226">
        <w:rPr>
          <w:rFonts w:ascii="Times New Roman" w:eastAsia="仿宋_GB2312" w:hAnsi="Times New Roman" w:cs="Times New Roman" w:hint="eastAsia"/>
          <w:b/>
        </w:rPr>
        <w:t>5</w:t>
      </w:r>
      <w:r w:rsidRPr="00496226">
        <w:rPr>
          <w:rFonts w:ascii="Times New Roman" w:eastAsia="仿宋_GB2312" w:hAnsi="Times New Roman" w:cs="Times New Roman" w:hint="eastAsia"/>
          <w:b/>
        </w:rPr>
        <w:t>技术支持与服务</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1</w:t>
      </w:r>
      <w:r w:rsidRPr="00496226">
        <w:rPr>
          <w:rFonts w:ascii="Times New Roman" w:eastAsia="仿宋_GB2312" w:hAnsi="Times New Roman" w:cs="Times New Roman" w:hint="eastAsia"/>
        </w:rPr>
        <w:t>、技术支持</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投标人对招标文件中涉及</w:t>
      </w:r>
      <w:r w:rsidRPr="00496226">
        <w:rPr>
          <w:rFonts w:ascii="Times New Roman" w:eastAsia="仿宋_GB2312" w:hAnsi="Times New Roman" w:cs="Times New Roman" w:hint="eastAsia"/>
          <w:color w:val="000000"/>
        </w:rPr>
        <w:t>本包采购的</w:t>
      </w:r>
      <w:r w:rsidRPr="00496226">
        <w:rPr>
          <w:rFonts w:ascii="Times New Roman" w:eastAsia="仿宋_GB2312" w:hAnsi="Times New Roman" w:cs="Times New Roman" w:hint="eastAsia"/>
        </w:rPr>
        <w:t>软件系统需求，应在软件使用地具有维护队伍，具备提供售后服务的能力。</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针对本包招标文件采购产品，投标人应具备多名经验丰富的工程技术人员，具备稳定的技术支持团队，需提供</w:t>
      </w:r>
      <w:r w:rsidRPr="00496226">
        <w:rPr>
          <w:rFonts w:ascii="Times New Roman" w:eastAsia="仿宋_GB2312" w:hAnsi="Times New Roman" w:cs="Times New Roman" w:hint="eastAsia"/>
        </w:rPr>
        <w:t>7</w:t>
      </w:r>
      <w:r w:rsidRPr="00496226">
        <w:rPr>
          <w:rFonts w:ascii="Times New Roman" w:eastAsia="仿宋_GB2312" w:hAnsi="Times New Roman" w:cs="Times New Roman" w:hint="eastAsia"/>
        </w:rPr>
        <w:t>×</w:t>
      </w:r>
      <w:r w:rsidRPr="00496226">
        <w:rPr>
          <w:rFonts w:ascii="Times New Roman" w:eastAsia="仿宋_GB2312" w:hAnsi="Times New Roman" w:cs="Times New Roman" w:hint="eastAsia"/>
        </w:rPr>
        <w:t>24</w:t>
      </w:r>
      <w:r w:rsidRPr="00496226">
        <w:rPr>
          <w:rFonts w:ascii="Times New Roman" w:eastAsia="仿宋_GB2312" w:hAnsi="Times New Roman" w:cs="Times New Roman" w:hint="eastAsia"/>
        </w:rPr>
        <w:t>小时技术支持。</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在项目建设、实施过程中，投标人应提供现场服务，提供全面、及时、有效的技术支持。用户为现场人员提供工作场地，但现场人员除工作场地外的所有保障由投标人提供。</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2</w:t>
      </w:r>
      <w:r w:rsidRPr="00496226">
        <w:rPr>
          <w:rFonts w:ascii="Times New Roman" w:eastAsia="仿宋_GB2312" w:hAnsi="Times New Roman" w:cs="Times New Roman" w:hint="eastAsia"/>
        </w:rPr>
        <w:t>、保修服务</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投标人应承诺提供所投货物自</w:t>
      </w:r>
      <w:r w:rsidRPr="00496226">
        <w:rPr>
          <w:rFonts w:ascii="Times New Roman" w:eastAsia="仿宋_GB2312" w:hAnsi="Times New Roman" w:cs="Times New Roman" w:hint="eastAsia"/>
          <w:b/>
        </w:rPr>
        <w:t>终验通过之日起三年免费售后及升级服务</w:t>
      </w:r>
      <w:r w:rsidRPr="00496226">
        <w:rPr>
          <w:rFonts w:ascii="Times New Roman" w:eastAsia="仿宋_GB2312" w:hAnsi="Times New Roman" w:cs="Times New Roman" w:hint="eastAsia"/>
        </w:rPr>
        <w:t>，包含但不限于以下内容：</w:t>
      </w:r>
    </w:p>
    <w:tbl>
      <w:tblPr>
        <w:tblW w:w="8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1481"/>
        <w:gridCol w:w="6096"/>
      </w:tblGrid>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b/>
              </w:rPr>
            </w:pPr>
            <w:r w:rsidRPr="00496226">
              <w:rPr>
                <w:rFonts w:ascii="Times New Roman" w:eastAsia="仿宋_GB2312" w:hAnsi="Times New Roman" w:cs="仿宋_GB2312" w:hint="eastAsia"/>
                <w:b/>
              </w:rPr>
              <w:t>序号</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b/>
              </w:rPr>
            </w:pPr>
            <w:r w:rsidRPr="00496226">
              <w:rPr>
                <w:rFonts w:ascii="Times New Roman" w:eastAsia="仿宋_GB2312" w:hAnsi="Times New Roman" w:cs="仿宋_GB2312" w:hint="eastAsia"/>
                <w:b/>
              </w:rPr>
              <w:t>服务内容</w:t>
            </w:r>
          </w:p>
        </w:tc>
        <w:tc>
          <w:tcPr>
            <w:tcW w:w="6096" w:type="dxa"/>
            <w:vAlign w:val="center"/>
          </w:tcPr>
          <w:p w:rsidR="003D7B56" w:rsidRPr="00496226" w:rsidRDefault="003D7B56" w:rsidP="00AD6F0D">
            <w:pPr>
              <w:adjustRightInd w:val="0"/>
              <w:snapToGrid w:val="0"/>
              <w:jc w:val="center"/>
              <w:rPr>
                <w:rFonts w:ascii="Times New Roman" w:eastAsia="仿宋_GB2312" w:hAnsi="Times New Roman" w:cs="仿宋_GB2312"/>
                <w:b/>
              </w:rPr>
            </w:pPr>
            <w:r w:rsidRPr="00496226">
              <w:rPr>
                <w:rFonts w:ascii="Times New Roman" w:eastAsia="仿宋_GB2312" w:hAnsi="Times New Roman" w:cs="仿宋_GB2312" w:hint="eastAsia"/>
                <w:b/>
              </w:rPr>
              <w:t>要求</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rPr>
            </w:pPr>
            <w:r w:rsidRPr="00496226">
              <w:rPr>
                <w:rFonts w:ascii="Times New Roman" w:eastAsia="仿宋_GB2312" w:hAnsi="Times New Roman" w:cs="仿宋_GB2312" w:hint="eastAsia"/>
              </w:rPr>
              <w:t>1</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rPr>
            </w:pPr>
            <w:r w:rsidRPr="00496226">
              <w:rPr>
                <w:rFonts w:ascii="Times New Roman" w:eastAsia="仿宋_GB2312" w:hAnsi="Times New Roman" w:cs="仿宋_GB2312" w:hint="eastAsia"/>
              </w:rPr>
              <w:t>软件保修</w:t>
            </w:r>
          </w:p>
        </w:tc>
        <w:tc>
          <w:tcPr>
            <w:tcW w:w="6096" w:type="dxa"/>
            <w:vAlign w:val="center"/>
          </w:tcPr>
          <w:p w:rsidR="003D7B56" w:rsidRPr="00496226" w:rsidRDefault="003D7B56"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免费各类软件技术服务。</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rPr>
            </w:pPr>
            <w:r w:rsidRPr="00496226">
              <w:rPr>
                <w:rFonts w:ascii="Times New Roman" w:eastAsia="仿宋_GB2312" w:hAnsi="Times New Roman" w:cs="仿宋_GB2312" w:hint="eastAsia"/>
              </w:rPr>
              <w:t>2</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rPr>
            </w:pPr>
            <w:r w:rsidRPr="00496226">
              <w:rPr>
                <w:rFonts w:ascii="Times New Roman" w:eastAsia="仿宋_GB2312" w:hAnsi="Times New Roman" w:cs="仿宋_GB2312" w:hint="eastAsia"/>
              </w:rPr>
              <w:t>电话支持</w:t>
            </w:r>
          </w:p>
        </w:tc>
        <w:tc>
          <w:tcPr>
            <w:tcW w:w="6096" w:type="dxa"/>
            <w:vAlign w:val="center"/>
          </w:tcPr>
          <w:p w:rsidR="003D7B56" w:rsidRPr="00496226" w:rsidRDefault="003D7B56"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为本项目开设专用的</w:t>
            </w:r>
            <w:r w:rsidRPr="00496226">
              <w:rPr>
                <w:rFonts w:ascii="Times New Roman" w:eastAsia="仿宋_GB2312" w:hAnsi="Times New Roman" w:cs="仿宋_GB2312" w:hint="eastAsia"/>
              </w:rPr>
              <w:t>7*24</w:t>
            </w:r>
            <w:r w:rsidRPr="00496226">
              <w:rPr>
                <w:rFonts w:ascii="Times New Roman" w:eastAsia="仿宋_GB2312" w:hAnsi="Times New Roman" w:cs="仿宋_GB2312" w:hint="eastAsia"/>
              </w:rPr>
              <w:t>小时服务电话。</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rPr>
            </w:pPr>
            <w:r w:rsidRPr="00496226">
              <w:rPr>
                <w:rFonts w:ascii="Times New Roman" w:eastAsia="仿宋_GB2312" w:hAnsi="Times New Roman" w:cs="仿宋_GB2312" w:hint="eastAsia"/>
              </w:rPr>
              <w:t>3</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rPr>
            </w:pPr>
            <w:r w:rsidRPr="00496226">
              <w:rPr>
                <w:rFonts w:ascii="Times New Roman" w:eastAsia="仿宋_GB2312" w:hAnsi="Times New Roman" w:cs="仿宋_GB2312" w:hint="eastAsia"/>
              </w:rPr>
              <w:t>现场技术支持</w:t>
            </w:r>
          </w:p>
        </w:tc>
        <w:tc>
          <w:tcPr>
            <w:tcW w:w="6096" w:type="dxa"/>
            <w:vAlign w:val="center"/>
          </w:tcPr>
          <w:p w:rsidR="003D7B56" w:rsidRPr="00496226" w:rsidRDefault="003D7B56" w:rsidP="00AD6F0D">
            <w:pPr>
              <w:rPr>
                <w:rFonts w:ascii="Times New Roman" w:eastAsia="仿宋_GB2312" w:hAnsi="Times New Roman" w:cs="仿宋_GB2312"/>
              </w:rPr>
            </w:pPr>
            <w:r w:rsidRPr="00496226">
              <w:rPr>
                <w:rFonts w:ascii="Times New Roman" w:eastAsia="仿宋_GB2312" w:hAnsi="Times New Roman" w:cs="仿宋_GB2312" w:hint="eastAsia"/>
              </w:rPr>
              <w:t>提供如下服务内容：软件升级的规划、实施和重新架构；现场问</w:t>
            </w:r>
            <w:r w:rsidRPr="00496226">
              <w:rPr>
                <w:rFonts w:ascii="Times New Roman" w:eastAsia="仿宋_GB2312" w:hAnsi="Times New Roman" w:cs="仿宋_GB2312" w:hint="eastAsia"/>
              </w:rPr>
              <w:lastRenderedPageBreak/>
              <w:t>题的诊断及分析并提供解决方案；系统故障的紧急处理；现场解决问题后，提交现场技术支持报告。</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rPr>
            </w:pPr>
            <w:r w:rsidRPr="00496226">
              <w:rPr>
                <w:rFonts w:ascii="Times New Roman" w:eastAsia="仿宋_GB2312" w:hAnsi="Times New Roman" w:cs="仿宋_GB2312" w:hint="eastAsia"/>
              </w:rPr>
              <w:lastRenderedPageBreak/>
              <w:t>4</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highlight w:val="yellow"/>
              </w:rPr>
            </w:pPr>
            <w:r w:rsidRPr="00496226">
              <w:rPr>
                <w:rFonts w:ascii="Times New Roman" w:eastAsia="仿宋_GB2312" w:hAnsi="Times New Roman" w:cs="仿宋_GB2312" w:hint="eastAsia"/>
              </w:rPr>
              <w:t>软件升级服务</w:t>
            </w:r>
          </w:p>
        </w:tc>
        <w:tc>
          <w:tcPr>
            <w:tcW w:w="6096" w:type="dxa"/>
            <w:vAlign w:val="center"/>
          </w:tcPr>
          <w:p w:rsidR="003D7B56" w:rsidRPr="00496226" w:rsidRDefault="003D7B56"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本次采购涉及的所有产品应提供不少于三年的免费软件升级服务。</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5</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highlight w:val="yellow"/>
              </w:rPr>
            </w:pPr>
            <w:r w:rsidRPr="00496226">
              <w:rPr>
                <w:rFonts w:ascii="Times New Roman" w:eastAsia="仿宋_GB2312" w:hAnsi="Times New Roman" w:cs="仿宋_GB2312" w:hint="eastAsia"/>
              </w:rPr>
              <w:t>电子化支持服务</w:t>
            </w:r>
          </w:p>
        </w:tc>
        <w:tc>
          <w:tcPr>
            <w:tcW w:w="6096" w:type="dxa"/>
            <w:vAlign w:val="center"/>
          </w:tcPr>
          <w:p w:rsidR="003D7B56" w:rsidRPr="00496226" w:rsidRDefault="003D7B56"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定期提供软件使用、配置方面的重要信息和帮助，指导用户正确、安全的使用软件。</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6</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系统监控服务</w:t>
            </w:r>
          </w:p>
        </w:tc>
        <w:tc>
          <w:tcPr>
            <w:tcW w:w="6096" w:type="dxa"/>
            <w:vAlign w:val="center"/>
          </w:tcPr>
          <w:p w:rsidR="003D7B56" w:rsidRPr="00496226" w:rsidRDefault="003D7B56" w:rsidP="00AD6F0D">
            <w:pPr>
              <w:adjustRightInd w:val="0"/>
              <w:snapToGrid w:val="0"/>
              <w:rPr>
                <w:rFonts w:ascii="Times New Roman" w:eastAsia="仿宋_GB2312" w:hAnsi="Times New Roman" w:cs="仿宋_GB2312"/>
                <w:bCs/>
              </w:rPr>
            </w:pPr>
            <w:r w:rsidRPr="00496226">
              <w:rPr>
                <w:rFonts w:ascii="Times New Roman" w:eastAsia="仿宋_GB2312" w:hAnsi="Times New Roman" w:cs="仿宋_GB2312" w:hint="eastAsia"/>
                <w:bCs/>
              </w:rPr>
              <w:t>制定监控方案与计划，提供监控软件，</w:t>
            </w:r>
            <w:r w:rsidRPr="00496226">
              <w:rPr>
                <w:rFonts w:ascii="Times New Roman" w:eastAsia="仿宋_GB2312" w:hAnsi="Times New Roman" w:cs="仿宋_GB2312" w:hint="eastAsia"/>
              </w:rPr>
              <w:t>协助用户掌握软件运行状况，快速发现系统故障，使应用系统能满足每天</w:t>
            </w:r>
            <w:r w:rsidRPr="00496226">
              <w:rPr>
                <w:rFonts w:ascii="Times New Roman" w:eastAsia="仿宋_GB2312" w:hAnsi="Times New Roman" w:cs="仿宋_GB2312" w:hint="eastAsia"/>
              </w:rPr>
              <w:t>24</w:t>
            </w:r>
            <w:r w:rsidRPr="00496226">
              <w:rPr>
                <w:rFonts w:ascii="Times New Roman" w:eastAsia="仿宋_GB2312" w:hAnsi="Times New Roman" w:cs="仿宋_GB2312" w:hint="eastAsia"/>
              </w:rPr>
              <w:t>小时的业务要求。</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7</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产品安装服务</w:t>
            </w:r>
          </w:p>
        </w:tc>
        <w:tc>
          <w:tcPr>
            <w:tcW w:w="6096" w:type="dxa"/>
            <w:vAlign w:val="center"/>
          </w:tcPr>
          <w:p w:rsidR="003D7B56" w:rsidRPr="00496226" w:rsidRDefault="003D7B56" w:rsidP="00AD6F0D">
            <w:pPr>
              <w:adjustRightInd w:val="0"/>
              <w:snapToGrid w:val="0"/>
              <w:rPr>
                <w:rFonts w:ascii="Times New Roman" w:eastAsia="仿宋_GB2312" w:hAnsi="Times New Roman" w:cs="仿宋_GB2312"/>
                <w:bCs/>
              </w:rPr>
            </w:pPr>
            <w:r w:rsidRPr="00496226">
              <w:rPr>
                <w:rFonts w:ascii="Times New Roman" w:eastAsia="仿宋_GB2312" w:hAnsi="Times New Roman" w:cs="仿宋_GB2312" w:hint="eastAsia"/>
              </w:rPr>
              <w:t>检查硬件、软件环境是否符合安装要求；根据实际情况配置操作系统和设置系统内核，按照用户需求进行软件的安装以及配置；进行安装测试，保证安装的质量。</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8</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补丁安装服务</w:t>
            </w:r>
          </w:p>
        </w:tc>
        <w:tc>
          <w:tcPr>
            <w:tcW w:w="6096" w:type="dxa"/>
            <w:vAlign w:val="center"/>
          </w:tcPr>
          <w:p w:rsidR="003D7B56" w:rsidRPr="00496226" w:rsidRDefault="003D7B56"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针对用户系统运行的情况制定补丁安装的计划和安装失败的系统回退计划；安装补丁前的系统备份；执行补丁安装；补丁安装后系统测试。</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9</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应急服务</w:t>
            </w:r>
          </w:p>
        </w:tc>
        <w:tc>
          <w:tcPr>
            <w:tcW w:w="6096" w:type="dxa"/>
            <w:vAlign w:val="center"/>
          </w:tcPr>
          <w:p w:rsidR="003D7B56" w:rsidRPr="00496226" w:rsidRDefault="003D7B56"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spacing w:val="-6"/>
              </w:rPr>
              <w:t>对用户认定与软件相关的紧急情况，以用户需要的方式（包括电话支持，现场）对故障进行判断，并提供应急方案。应保证在</w:t>
            </w:r>
            <w:r w:rsidRPr="00496226">
              <w:rPr>
                <w:rFonts w:ascii="Times New Roman" w:eastAsia="仿宋_GB2312" w:hAnsi="Times New Roman" w:cs="仿宋_GB2312" w:hint="eastAsia"/>
                <w:spacing w:val="-6"/>
              </w:rPr>
              <w:t>2</w:t>
            </w:r>
            <w:r w:rsidRPr="00496226">
              <w:rPr>
                <w:rFonts w:ascii="Times New Roman" w:eastAsia="仿宋_GB2312" w:hAnsi="Times New Roman" w:cs="仿宋_GB2312" w:hint="eastAsia"/>
                <w:spacing w:val="-6"/>
              </w:rPr>
              <w:t>小时内做出响应，并在</w:t>
            </w:r>
            <w:r w:rsidRPr="00496226">
              <w:rPr>
                <w:rFonts w:ascii="Times New Roman" w:eastAsia="仿宋_GB2312" w:hAnsi="Times New Roman" w:cs="仿宋_GB2312" w:hint="eastAsia"/>
                <w:spacing w:val="-6"/>
              </w:rPr>
              <w:t>24</w:t>
            </w:r>
            <w:r w:rsidRPr="00496226">
              <w:rPr>
                <w:rFonts w:ascii="Times New Roman" w:eastAsia="仿宋_GB2312" w:hAnsi="Times New Roman" w:cs="仿宋_GB2312" w:hint="eastAsia"/>
                <w:spacing w:val="-6"/>
              </w:rPr>
              <w:t>小时内对发现的异常或故障予以处理并解决，确保相关业务恢复正常、数据不丢失。</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10</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现场技术交流</w:t>
            </w:r>
          </w:p>
        </w:tc>
        <w:tc>
          <w:tcPr>
            <w:tcW w:w="6096" w:type="dxa"/>
            <w:vAlign w:val="center"/>
          </w:tcPr>
          <w:p w:rsidR="003D7B56" w:rsidRPr="00496226" w:rsidRDefault="003D7B56" w:rsidP="00AD6F0D">
            <w:pPr>
              <w:adjustRightInd w:val="0"/>
              <w:snapToGrid w:val="0"/>
              <w:rPr>
                <w:rFonts w:ascii="Times New Roman" w:eastAsia="仿宋_GB2312" w:hAnsi="Times New Roman" w:cs="仿宋_GB2312"/>
                <w:spacing w:val="-6"/>
              </w:rPr>
            </w:pPr>
            <w:r w:rsidRPr="00496226">
              <w:rPr>
                <w:rFonts w:ascii="Times New Roman" w:eastAsia="仿宋_GB2312" w:hAnsi="Times New Roman" w:cs="仿宋_GB2312" w:hint="eastAsia"/>
              </w:rPr>
              <w:t>根据用户需求，对用户需求进行访谈；对用户已有问题进行整理和归纳；制定技术交流方案和计划，通过实际案例分析让用户方的相关工作人员迅速积累经验。</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11</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定制服务计划和服务回顾报告</w:t>
            </w:r>
          </w:p>
        </w:tc>
        <w:tc>
          <w:tcPr>
            <w:tcW w:w="6096" w:type="dxa"/>
            <w:vAlign w:val="center"/>
          </w:tcPr>
          <w:p w:rsidR="003D7B56" w:rsidRPr="00496226" w:rsidRDefault="003D7B56"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制定服务实施计划，说明服务工作的内容、时间和人员安排情况；总结所有的电话支持、现场支持和其他技术服务情况，并提交相关报告；对用户可能出现的问题，做出前瞻性的判断；总结经验，分析不足，修订下一阶段服务的实施计划。</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12</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巡检服务</w:t>
            </w:r>
          </w:p>
        </w:tc>
        <w:tc>
          <w:tcPr>
            <w:tcW w:w="6096" w:type="dxa"/>
            <w:vAlign w:val="center"/>
          </w:tcPr>
          <w:p w:rsidR="003D7B56" w:rsidRPr="00496226" w:rsidRDefault="003D7B56"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按照用户要求，到现场就软件配置、日志及性能进行健康检查。</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13</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运行状况评估服务</w:t>
            </w:r>
          </w:p>
        </w:tc>
        <w:tc>
          <w:tcPr>
            <w:tcW w:w="6096" w:type="dxa"/>
            <w:vAlign w:val="center"/>
          </w:tcPr>
          <w:p w:rsidR="003D7B56" w:rsidRPr="00496226" w:rsidRDefault="003D7B56"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按照用户要求，从三个方面对软件运行状况进行评估并提供评估报告：性能诊断与性能调优、稳定性评估和扩展性评估。</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14</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安全状况评估</w:t>
            </w:r>
          </w:p>
        </w:tc>
        <w:tc>
          <w:tcPr>
            <w:tcW w:w="6096" w:type="dxa"/>
            <w:vAlign w:val="center"/>
          </w:tcPr>
          <w:p w:rsidR="003D7B56" w:rsidRPr="00496226" w:rsidRDefault="003D7B56"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按照用户要求，从以下方面对安全状况进行评估并提供评估报告：相关系统安全检查及风险评估；安全管理制度的制定；安全监控分析；操作和恶意破坏的防范和快速恢复；入侵检测及审计；角色、权限分布的合理性检查及评估。</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15</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系统调优服务</w:t>
            </w:r>
          </w:p>
        </w:tc>
        <w:tc>
          <w:tcPr>
            <w:tcW w:w="6096" w:type="dxa"/>
            <w:vAlign w:val="center"/>
          </w:tcPr>
          <w:p w:rsidR="003D7B56" w:rsidRPr="00496226" w:rsidRDefault="003D7B56"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按照用户要求，对系统性能进行如下分析和调优：系统性能瓶颈分析；根据用户业务特点，调整软件配置，使系统性能最优；根据用户业务特点及配置环境，制定调优方案；借助测试应用软件，</w:t>
            </w:r>
            <w:r w:rsidRPr="00496226">
              <w:rPr>
                <w:rFonts w:ascii="Times New Roman" w:eastAsia="仿宋_GB2312" w:hAnsi="Times New Roman" w:cs="仿宋_GB2312" w:hint="eastAsia"/>
              </w:rPr>
              <w:lastRenderedPageBreak/>
              <w:t>检测调优的有效性。</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lastRenderedPageBreak/>
              <w:t>16</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安全防护</w:t>
            </w:r>
          </w:p>
        </w:tc>
        <w:tc>
          <w:tcPr>
            <w:tcW w:w="6096" w:type="dxa"/>
            <w:vAlign w:val="center"/>
          </w:tcPr>
          <w:p w:rsidR="003D7B56" w:rsidRPr="00496226" w:rsidRDefault="003D7B56"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spacing w:val="-6"/>
              </w:rPr>
              <w:t>对现有软件配置情况进行检测，消除安全隐患。研究设计完整的安全防护方案并予以实施，确保系统通过用户安排的第三方安全测评。</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17</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兼容性解决方案</w:t>
            </w:r>
          </w:p>
        </w:tc>
        <w:tc>
          <w:tcPr>
            <w:tcW w:w="6096" w:type="dxa"/>
            <w:vAlign w:val="center"/>
          </w:tcPr>
          <w:p w:rsidR="003D7B56" w:rsidRPr="00496226" w:rsidRDefault="003D7B56" w:rsidP="00AD6F0D">
            <w:pPr>
              <w:adjustRightInd w:val="0"/>
              <w:snapToGrid w:val="0"/>
              <w:rPr>
                <w:rFonts w:ascii="Times New Roman" w:eastAsia="仿宋_GB2312" w:hAnsi="Times New Roman" w:cs="仿宋_GB2312"/>
                <w:spacing w:val="-6"/>
              </w:rPr>
            </w:pPr>
            <w:r w:rsidRPr="00496226">
              <w:rPr>
                <w:rFonts w:ascii="Times New Roman" w:eastAsia="仿宋_GB2312" w:hAnsi="Times New Roman" w:cs="仿宋_GB2312" w:hint="eastAsia"/>
                <w:spacing w:val="-6"/>
              </w:rPr>
              <w:t>按照用户需要，提供软件与其它系统及操作系统的兼容性和接口问题的解决方案。</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18</w:t>
            </w:r>
          </w:p>
        </w:tc>
        <w:tc>
          <w:tcPr>
            <w:tcW w:w="1481" w:type="dxa"/>
            <w:vAlign w:val="center"/>
          </w:tcPr>
          <w:p w:rsidR="003D7B56" w:rsidRPr="00496226" w:rsidRDefault="003D7B56"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与其他系统集成</w:t>
            </w:r>
          </w:p>
        </w:tc>
        <w:tc>
          <w:tcPr>
            <w:tcW w:w="6096" w:type="dxa"/>
            <w:vAlign w:val="center"/>
          </w:tcPr>
          <w:p w:rsidR="003D7B56" w:rsidRPr="00496226" w:rsidRDefault="003D7B56" w:rsidP="00AD6F0D">
            <w:pPr>
              <w:adjustRightInd w:val="0"/>
              <w:snapToGrid w:val="0"/>
              <w:rPr>
                <w:rFonts w:ascii="Times New Roman" w:eastAsia="仿宋_GB2312" w:hAnsi="Times New Roman" w:cs="仿宋_GB2312"/>
                <w:spacing w:val="-6"/>
              </w:rPr>
            </w:pPr>
            <w:r w:rsidRPr="00496226">
              <w:rPr>
                <w:rFonts w:ascii="Times New Roman" w:eastAsia="仿宋_GB2312" w:hAnsi="Times New Roman" w:cs="仿宋_GB2312" w:hint="eastAsia"/>
                <w:spacing w:val="-6"/>
              </w:rPr>
              <w:t>数据库、中间件及</w:t>
            </w:r>
            <w:r w:rsidRPr="00496226">
              <w:rPr>
                <w:rFonts w:ascii="Times New Roman" w:eastAsia="仿宋_GB2312" w:hAnsi="Times New Roman" w:cs="仿宋_GB2312" w:hint="eastAsia"/>
                <w:spacing w:val="-6"/>
              </w:rPr>
              <w:t>BI</w:t>
            </w:r>
            <w:r w:rsidRPr="00496226">
              <w:rPr>
                <w:rFonts w:ascii="Times New Roman" w:eastAsia="仿宋_GB2312" w:hAnsi="Times New Roman" w:cs="仿宋_GB2312" w:hint="eastAsia"/>
                <w:spacing w:val="-6"/>
              </w:rPr>
              <w:t>工具软件需要配合总集成商对软件的开发、调试、安装、部署工作。对总集成提供技术培训和技术支持。</w:t>
            </w:r>
          </w:p>
        </w:tc>
      </w:tr>
    </w:tbl>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3</w:t>
      </w:r>
      <w:r w:rsidRPr="00496226">
        <w:rPr>
          <w:rFonts w:ascii="Times New Roman" w:eastAsia="仿宋_GB2312" w:hAnsi="Times New Roman" w:cs="Times New Roman" w:hint="eastAsia"/>
        </w:rPr>
        <w:t>、服务响应</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投标人应对服务级别做出详细的说明。</w:t>
      </w:r>
    </w:p>
    <w:p w:rsidR="003D7B56" w:rsidRPr="00496226" w:rsidRDefault="003D7B56" w:rsidP="003D7B56">
      <w:pPr>
        <w:snapToGrid w:val="0"/>
        <w:spacing w:line="360" w:lineRule="auto"/>
        <w:ind w:firstLineChars="200" w:firstLine="420"/>
        <w:rPr>
          <w:rFonts w:ascii="Times New Roman" w:eastAsia="仿宋_GB2312" w:hAnsi="Times New Roman" w:cs="Times New Roman"/>
          <w:b/>
        </w:rPr>
      </w:pPr>
      <w:r w:rsidRPr="00496226">
        <w:rPr>
          <w:rFonts w:ascii="Times New Roman" w:eastAsia="仿宋_GB2312" w:hAnsi="Times New Roman" w:cs="Times New Roman" w:hint="eastAsia"/>
          <w:b/>
        </w:rPr>
        <w:t>投标人须认真理解上述保修要求并实质响应</w:t>
      </w:r>
      <w:r w:rsidRPr="00496226">
        <w:rPr>
          <w:rFonts w:ascii="Times New Roman" w:eastAsia="仿宋_GB2312" w:hAnsi="Times New Roman" w:cs="Times New Roman" w:hint="eastAsia"/>
        </w:rPr>
        <w:t>，须详细说明所投产品提供的售后支持与服务的项目，一经应答将作为合同的一部分。</w:t>
      </w:r>
    </w:p>
    <w:p w:rsidR="003D7B56" w:rsidRPr="00496226" w:rsidRDefault="003D7B56" w:rsidP="003D7B56">
      <w:pPr>
        <w:snapToGrid w:val="0"/>
        <w:spacing w:line="360" w:lineRule="auto"/>
        <w:outlineLvl w:val="1"/>
        <w:rPr>
          <w:rFonts w:ascii="Times New Roman" w:eastAsia="仿宋_GB2312" w:hAnsi="Times New Roman" w:cs="Times New Roman"/>
          <w:b/>
        </w:rPr>
      </w:pPr>
      <w:r w:rsidRPr="00496226">
        <w:rPr>
          <w:rFonts w:ascii="Times New Roman" w:eastAsia="仿宋_GB2312" w:hAnsi="Times New Roman" w:cs="Times New Roman" w:hint="eastAsia"/>
          <w:b/>
        </w:rPr>
        <w:t>6</w:t>
      </w:r>
      <w:r w:rsidRPr="00496226">
        <w:rPr>
          <w:rFonts w:ascii="Times New Roman" w:eastAsia="仿宋_GB2312" w:hAnsi="Times New Roman" w:cs="Times New Roman" w:hint="eastAsia"/>
          <w:b/>
        </w:rPr>
        <w:t>项目培训</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1</w:t>
      </w:r>
      <w:r w:rsidRPr="00496226">
        <w:rPr>
          <w:rFonts w:ascii="Times New Roman" w:eastAsia="仿宋_GB2312" w:hAnsi="Times New Roman" w:cs="Times New Roman" w:hint="eastAsia"/>
        </w:rPr>
        <w:t>、中标人应保证提供对本包所购置的设备培训，培训内容至少应包括设备的使用、配置、管理、维护和升级，使采购人的相关人员在接受培训后能够独立地对系统进行管理、维护。</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2</w:t>
      </w:r>
      <w:r w:rsidRPr="00496226">
        <w:rPr>
          <w:rFonts w:ascii="Times New Roman" w:eastAsia="仿宋_GB2312" w:hAnsi="Times New Roman" w:cs="Times New Roman" w:hint="eastAsia"/>
        </w:rPr>
        <w:t>、中标人应提供培训教材。</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3</w:t>
      </w:r>
      <w:r w:rsidRPr="00496226">
        <w:rPr>
          <w:rFonts w:ascii="Times New Roman" w:eastAsia="仿宋_GB2312" w:hAnsi="Times New Roman" w:cs="Times New Roman" w:hint="eastAsia"/>
        </w:rPr>
        <w:t>、中标人应编制详细的培训方案，包括培训的具体内容、培训地点、培训进度计划。</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4</w:t>
      </w:r>
      <w:r w:rsidRPr="00496226">
        <w:rPr>
          <w:rFonts w:ascii="Times New Roman" w:eastAsia="仿宋_GB2312" w:hAnsi="Times New Roman" w:cs="Times New Roman" w:hint="eastAsia"/>
        </w:rPr>
        <w:t>、培训教师必须是软件原厂商公司的正式雇员或专业的授权培训机构雇员。为进行有效的技术交流，所有培训教员必须具备熟练的中文会话和书写能力、必须具备相关培训讲师资质。采购人认为培训教师不合适可立即要求更换符合采购人要求的培训人员。</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5</w:t>
      </w:r>
      <w:r w:rsidRPr="00496226">
        <w:rPr>
          <w:rFonts w:ascii="Times New Roman" w:eastAsia="仿宋_GB2312" w:hAnsi="Times New Roman" w:cs="Times New Roman" w:hint="eastAsia"/>
        </w:rPr>
        <w:t>、中标人在培训期间应提供：</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w:t>
      </w:r>
      <w:r w:rsidRPr="00496226">
        <w:rPr>
          <w:rFonts w:ascii="Times New Roman" w:eastAsia="仿宋_GB2312" w:hAnsi="Times New Roman" w:cs="Times New Roman" w:hint="eastAsia"/>
        </w:rPr>
        <w:t>1</w:t>
      </w:r>
      <w:r w:rsidRPr="00496226">
        <w:rPr>
          <w:rFonts w:ascii="Times New Roman" w:eastAsia="仿宋_GB2312" w:hAnsi="Times New Roman" w:cs="Times New Roman" w:hint="eastAsia"/>
        </w:rPr>
        <w:t>）培训大纲：其中应注明每次课程的内容和目的；</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w:t>
      </w:r>
      <w:r w:rsidRPr="00496226">
        <w:rPr>
          <w:rFonts w:ascii="Times New Roman" w:eastAsia="仿宋_GB2312" w:hAnsi="Times New Roman" w:cs="Times New Roman" w:hint="eastAsia"/>
        </w:rPr>
        <w:t>2</w:t>
      </w:r>
      <w:r w:rsidRPr="00496226">
        <w:rPr>
          <w:rFonts w:ascii="Times New Roman" w:eastAsia="仿宋_GB2312" w:hAnsi="Times New Roman" w:cs="Times New Roman" w:hint="eastAsia"/>
        </w:rPr>
        <w:t>）培训计划：其中应注明每次培训课程的时间、地点及课时；</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w:t>
      </w:r>
      <w:r w:rsidRPr="00496226">
        <w:rPr>
          <w:rFonts w:ascii="Times New Roman" w:eastAsia="仿宋_GB2312" w:hAnsi="Times New Roman" w:cs="Times New Roman" w:hint="eastAsia"/>
        </w:rPr>
        <w:t>3</w:t>
      </w:r>
      <w:r w:rsidRPr="00496226">
        <w:rPr>
          <w:rFonts w:ascii="Times New Roman" w:eastAsia="仿宋_GB2312" w:hAnsi="Times New Roman" w:cs="Times New Roman" w:hint="eastAsia"/>
        </w:rPr>
        <w:t>）培训内容：系统的性能、相关技术原理和操作使用方法，维护管理的技术，实际的操作练习；</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lastRenderedPageBreak/>
        <w:t>（</w:t>
      </w:r>
      <w:r w:rsidRPr="00496226">
        <w:rPr>
          <w:rFonts w:ascii="Times New Roman" w:eastAsia="仿宋_GB2312" w:hAnsi="Times New Roman" w:cs="Times New Roman" w:hint="eastAsia"/>
        </w:rPr>
        <w:t>4</w:t>
      </w:r>
      <w:r w:rsidRPr="00496226">
        <w:rPr>
          <w:rFonts w:ascii="Times New Roman" w:eastAsia="仿宋_GB2312" w:hAnsi="Times New Roman" w:cs="Times New Roman" w:hint="eastAsia"/>
        </w:rPr>
        <w:t>）课程的文件和资料。</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6</w:t>
      </w:r>
      <w:r w:rsidRPr="00496226">
        <w:rPr>
          <w:rFonts w:ascii="Times New Roman" w:eastAsia="仿宋_GB2312" w:hAnsi="Times New Roman" w:cs="Times New Roman" w:hint="eastAsia"/>
        </w:rPr>
        <w:t>、培训课程应安排在整个项目计划的合适时间段内，具体时间安排在合同生效之后由双方协商确定。</w:t>
      </w:r>
    </w:p>
    <w:p w:rsidR="003D7B56" w:rsidRPr="00496226" w:rsidRDefault="003D7B56" w:rsidP="003D7B56">
      <w:pPr>
        <w:spacing w:line="360" w:lineRule="auto"/>
        <w:ind w:firstLineChars="200" w:firstLine="420"/>
        <w:rPr>
          <w:rFonts w:ascii="Times New Roman" w:eastAsia="仿宋_GB2312" w:hAnsi="Times New Roman" w:cs="Times New Roman"/>
        </w:rPr>
      </w:pPr>
      <w:r w:rsidRPr="00496226">
        <w:rPr>
          <w:rFonts w:ascii="Times New Roman" w:eastAsia="仿宋_GB2312" w:hAnsi="Times New Roman" w:cs="Times New Roman" w:hint="eastAsia"/>
        </w:rPr>
        <w:t>以上培训工作所涉培训教材、讲师和被培训人员食宿、交通、场地等费用，应由中标人承担，标准不低于国家规定标准。培训人数不得少于</w:t>
      </w:r>
      <w:r w:rsidRPr="00496226">
        <w:rPr>
          <w:rFonts w:ascii="Times New Roman" w:eastAsia="仿宋_GB2312" w:hAnsi="Times New Roman" w:cs="Times New Roman" w:hint="eastAsia"/>
        </w:rPr>
        <w:t>8</w:t>
      </w:r>
      <w:r w:rsidRPr="00496226">
        <w:rPr>
          <w:rFonts w:ascii="Times New Roman" w:eastAsia="仿宋_GB2312" w:hAnsi="Times New Roman" w:cs="Times New Roman" w:hint="eastAsia"/>
        </w:rPr>
        <w:t>人，培训时间为</w:t>
      </w:r>
      <w:r w:rsidRPr="00496226">
        <w:rPr>
          <w:rFonts w:ascii="Times New Roman" w:eastAsia="仿宋_GB2312" w:hAnsi="Times New Roman" w:cs="Times New Roman" w:hint="eastAsia"/>
        </w:rPr>
        <w:t>1</w:t>
      </w:r>
      <w:r w:rsidRPr="00496226">
        <w:rPr>
          <w:rFonts w:ascii="Times New Roman" w:eastAsia="仿宋_GB2312" w:hAnsi="Times New Roman" w:cs="Times New Roman" w:hint="eastAsia"/>
        </w:rPr>
        <w:t>天，培训地点为北京。</w:t>
      </w:r>
    </w:p>
    <w:p w:rsidR="003D7B56" w:rsidRPr="00496226" w:rsidRDefault="003D7B56" w:rsidP="003D7B56">
      <w:pPr>
        <w:rPr>
          <w:rFonts w:ascii="Times New Roman" w:eastAsia="仿宋_GB2312" w:hAnsi="Times New Roman"/>
        </w:rPr>
      </w:pPr>
    </w:p>
    <w:p w:rsidR="003D7B56" w:rsidRDefault="003D7B56" w:rsidP="003D7B56">
      <w:pPr>
        <w:rPr>
          <w:rFonts w:ascii="Times New Roman" w:eastAsia="仿宋_GB2312" w:hAnsi="Times New Roman"/>
        </w:rPr>
      </w:pPr>
    </w:p>
    <w:p w:rsidR="003D7B56" w:rsidRDefault="003D7B56" w:rsidP="003D7B56">
      <w:pPr>
        <w:rPr>
          <w:rFonts w:ascii="Times New Roman" w:eastAsia="仿宋_GB2312" w:hAnsi="Times New Roman"/>
        </w:rPr>
      </w:pPr>
    </w:p>
    <w:p w:rsidR="003D7B56" w:rsidRDefault="003D7B56" w:rsidP="003D7B56">
      <w:pPr>
        <w:rPr>
          <w:rFonts w:ascii="Times New Roman" w:eastAsia="仿宋_GB2312" w:hAnsi="Times New Roman"/>
        </w:rPr>
      </w:pPr>
    </w:p>
    <w:p w:rsidR="003D7B56" w:rsidRPr="00496226" w:rsidRDefault="003D7B56" w:rsidP="003D7B56">
      <w:pPr>
        <w:rPr>
          <w:rFonts w:ascii="Times New Roman" w:eastAsia="仿宋_GB2312" w:hAnsi="Times New Roman"/>
        </w:rPr>
      </w:pPr>
    </w:p>
    <w:p w:rsidR="003D7B56" w:rsidRPr="009138DD" w:rsidRDefault="003D7B56" w:rsidP="003D7B56">
      <w:pPr>
        <w:rPr>
          <w:rFonts w:ascii="Times New Roman" w:eastAsia="仿宋_GB2312" w:hAnsi="Times New Roman"/>
        </w:rPr>
      </w:pPr>
    </w:p>
    <w:p w:rsidR="003D7B56" w:rsidRPr="00AA1FD6" w:rsidRDefault="003D7B56" w:rsidP="003D7B56">
      <w:pPr>
        <w:ind w:left="519"/>
        <w:jc w:val="center"/>
        <w:outlineLvl w:val="0"/>
        <w:rPr>
          <w:rFonts w:eastAsia="仿宋_GB2312"/>
          <w:bCs/>
          <w:kern w:val="0"/>
          <w:szCs w:val="21"/>
        </w:rPr>
      </w:pPr>
    </w:p>
    <w:p w:rsidR="003D7B56" w:rsidRPr="00AA1FD6" w:rsidRDefault="003D7B56" w:rsidP="003D7B56">
      <w:pPr>
        <w:outlineLvl w:val="0"/>
        <w:rPr>
          <w:rFonts w:ascii="黑体" w:eastAsia="黑体"/>
          <w:bCs/>
          <w:kern w:val="0"/>
          <w:sz w:val="28"/>
          <w:szCs w:val="21"/>
        </w:rPr>
      </w:pPr>
      <w:r>
        <w:rPr>
          <w:rFonts w:ascii="黑体" w:eastAsia="黑体" w:hint="eastAsia"/>
          <w:bCs/>
          <w:kern w:val="0"/>
          <w:sz w:val="28"/>
          <w:szCs w:val="21"/>
        </w:rPr>
        <w:t>三、</w:t>
      </w:r>
      <w:r w:rsidRPr="00AA1FD6">
        <w:rPr>
          <w:rFonts w:ascii="黑体" w:eastAsia="黑体" w:hint="eastAsia"/>
          <w:bCs/>
          <w:kern w:val="0"/>
          <w:sz w:val="28"/>
          <w:szCs w:val="21"/>
        </w:rPr>
        <w:t>硬件</w:t>
      </w:r>
      <w:r>
        <w:rPr>
          <w:rFonts w:ascii="黑体" w:eastAsia="黑体" w:hint="eastAsia"/>
          <w:bCs/>
          <w:kern w:val="0"/>
          <w:sz w:val="28"/>
          <w:szCs w:val="21"/>
        </w:rPr>
        <w:t>部分</w:t>
      </w:r>
      <w:r w:rsidRPr="00AA1FD6">
        <w:rPr>
          <w:rFonts w:ascii="黑体" w:eastAsia="黑体" w:hint="eastAsia"/>
          <w:bCs/>
          <w:kern w:val="0"/>
          <w:sz w:val="28"/>
          <w:szCs w:val="21"/>
        </w:rPr>
        <w:t>技术</w:t>
      </w:r>
      <w:r>
        <w:rPr>
          <w:rFonts w:ascii="黑体" w:eastAsia="黑体" w:hint="eastAsia"/>
          <w:bCs/>
          <w:kern w:val="0"/>
          <w:sz w:val="28"/>
          <w:szCs w:val="21"/>
        </w:rPr>
        <w:t>服务</w:t>
      </w:r>
      <w:r w:rsidRPr="00AA1FD6">
        <w:rPr>
          <w:rFonts w:ascii="黑体" w:eastAsia="黑体" w:hint="eastAsia"/>
          <w:bCs/>
          <w:kern w:val="0"/>
          <w:sz w:val="28"/>
          <w:szCs w:val="21"/>
        </w:rPr>
        <w:t>需求</w:t>
      </w:r>
      <w:r>
        <w:rPr>
          <w:rFonts w:ascii="黑体" w:eastAsia="黑体" w:hint="eastAsia"/>
          <w:bCs/>
          <w:kern w:val="0"/>
          <w:sz w:val="28"/>
          <w:szCs w:val="21"/>
        </w:rPr>
        <w:t>：</w:t>
      </w:r>
      <w:r w:rsidRPr="00496226">
        <w:rPr>
          <w:rFonts w:ascii="Times New Roman" w:eastAsia="仿宋_GB2312" w:hAnsi="Times New Roman"/>
          <w:b/>
        </w:rPr>
        <w:t>*</w:t>
      </w:r>
      <w:r w:rsidRPr="00496226">
        <w:rPr>
          <w:rFonts w:ascii="Times New Roman" w:eastAsia="仿宋_GB2312" w:hAnsi="Times New Roman"/>
          <w:b/>
        </w:rPr>
        <w:t>项不满足将导致无效投标，</w:t>
      </w:r>
      <w:r w:rsidRPr="00496226">
        <w:rPr>
          <w:rFonts w:ascii="Times New Roman" w:eastAsia="仿宋_GB2312" w:hAnsi="Times New Roman"/>
          <w:b/>
        </w:rPr>
        <w:t>#</w:t>
      </w:r>
      <w:r w:rsidRPr="00496226">
        <w:rPr>
          <w:rFonts w:ascii="Times New Roman" w:eastAsia="仿宋_GB2312" w:hAnsi="Times New Roman"/>
          <w:b/>
        </w:rPr>
        <w:t>项不满足</w:t>
      </w:r>
      <w:r w:rsidRPr="00496226">
        <w:rPr>
          <w:rFonts w:ascii="Times New Roman" w:eastAsia="仿宋_GB2312" w:hAnsi="Times New Roman" w:hint="eastAsia"/>
          <w:b/>
        </w:rPr>
        <w:t>将扣分</w:t>
      </w:r>
      <w:r w:rsidRPr="00496226">
        <w:rPr>
          <w:rFonts w:ascii="Times New Roman" w:eastAsia="仿宋_GB2312" w:hAnsi="Times New Roman"/>
          <w:b/>
        </w:rPr>
        <w:t>。</w:t>
      </w:r>
    </w:p>
    <w:p w:rsidR="003D7B56" w:rsidRDefault="003D7B56" w:rsidP="003D7B56">
      <w:pPr>
        <w:pStyle w:val="afd"/>
        <w:snapToGrid w:val="0"/>
        <w:spacing w:line="360" w:lineRule="auto"/>
        <w:outlineLvl w:val="1"/>
        <w:rPr>
          <w:rFonts w:ascii="Times New Roman" w:eastAsia="仿宋_GB2312"/>
          <w:sz w:val="24"/>
        </w:rPr>
      </w:pPr>
    </w:p>
    <w:p w:rsidR="003D7B56" w:rsidRPr="00496226" w:rsidRDefault="003D7B56" w:rsidP="003D7B56">
      <w:pPr>
        <w:pStyle w:val="afd"/>
        <w:snapToGrid w:val="0"/>
        <w:spacing w:line="360" w:lineRule="auto"/>
        <w:outlineLvl w:val="1"/>
        <w:rPr>
          <w:rFonts w:ascii="Times New Roman" w:eastAsia="仿宋_GB2312"/>
          <w:sz w:val="24"/>
        </w:rPr>
      </w:pPr>
      <w:r w:rsidRPr="00496226">
        <w:rPr>
          <w:rFonts w:ascii="Times New Roman" w:eastAsia="仿宋_GB2312" w:hint="eastAsia"/>
          <w:sz w:val="24"/>
        </w:rPr>
        <w:t>1</w:t>
      </w:r>
      <w:r w:rsidRPr="00496226">
        <w:rPr>
          <w:rFonts w:ascii="Times New Roman" w:eastAsia="仿宋_GB2312" w:hint="eastAsia"/>
          <w:sz w:val="24"/>
        </w:rPr>
        <w:t>、采购清单：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0"/>
        <w:gridCol w:w="3232"/>
        <w:gridCol w:w="1133"/>
        <w:gridCol w:w="850"/>
      </w:tblGrid>
      <w:tr w:rsidR="003D7B56" w:rsidRPr="00496226" w:rsidTr="00AD6F0D">
        <w:trPr>
          <w:trHeight w:val="340"/>
          <w:jc w:val="center"/>
        </w:trPr>
        <w:tc>
          <w:tcPr>
            <w:tcW w:w="1130" w:type="dxa"/>
          </w:tcPr>
          <w:p w:rsidR="003D7B56" w:rsidRPr="00496226" w:rsidRDefault="003D7B56" w:rsidP="00AD6F0D">
            <w:pPr>
              <w:widowControl/>
              <w:jc w:val="center"/>
              <w:rPr>
                <w:rFonts w:eastAsia="仿宋_GB2312"/>
                <w:bCs/>
                <w:color w:val="000000"/>
                <w:kern w:val="0"/>
              </w:rPr>
            </w:pPr>
            <w:r w:rsidRPr="00496226">
              <w:rPr>
                <w:rFonts w:eastAsia="仿宋_GB2312"/>
                <w:bCs/>
                <w:color w:val="000000"/>
                <w:kern w:val="0"/>
              </w:rPr>
              <w:t>序号</w:t>
            </w:r>
          </w:p>
        </w:tc>
        <w:tc>
          <w:tcPr>
            <w:tcW w:w="3232" w:type="dxa"/>
          </w:tcPr>
          <w:p w:rsidR="003D7B56" w:rsidRPr="00496226" w:rsidRDefault="003D7B56" w:rsidP="00AD6F0D">
            <w:pPr>
              <w:widowControl/>
              <w:jc w:val="center"/>
              <w:rPr>
                <w:rFonts w:eastAsia="仿宋_GB2312"/>
                <w:bCs/>
                <w:color w:val="000000"/>
                <w:kern w:val="0"/>
              </w:rPr>
            </w:pPr>
            <w:r w:rsidRPr="00496226">
              <w:rPr>
                <w:rFonts w:eastAsia="仿宋_GB2312"/>
                <w:bCs/>
                <w:color w:val="000000"/>
                <w:kern w:val="0"/>
              </w:rPr>
              <w:t>设备</w:t>
            </w:r>
          </w:p>
        </w:tc>
        <w:tc>
          <w:tcPr>
            <w:tcW w:w="1133" w:type="dxa"/>
          </w:tcPr>
          <w:p w:rsidR="003D7B56" w:rsidRPr="00496226" w:rsidRDefault="003D7B56" w:rsidP="00AD6F0D">
            <w:pPr>
              <w:widowControl/>
              <w:jc w:val="center"/>
              <w:rPr>
                <w:rFonts w:eastAsia="仿宋_GB2312"/>
                <w:bCs/>
                <w:color w:val="000000"/>
                <w:kern w:val="0"/>
              </w:rPr>
            </w:pPr>
            <w:r w:rsidRPr="00496226">
              <w:rPr>
                <w:rFonts w:eastAsia="仿宋_GB2312"/>
                <w:bCs/>
                <w:color w:val="000000"/>
                <w:kern w:val="0"/>
              </w:rPr>
              <w:t>数量</w:t>
            </w:r>
          </w:p>
        </w:tc>
        <w:tc>
          <w:tcPr>
            <w:tcW w:w="850" w:type="dxa"/>
          </w:tcPr>
          <w:p w:rsidR="003D7B56" w:rsidRPr="00496226" w:rsidRDefault="003D7B56" w:rsidP="00AD6F0D">
            <w:pPr>
              <w:widowControl/>
              <w:jc w:val="center"/>
              <w:rPr>
                <w:rFonts w:eastAsia="仿宋_GB2312"/>
                <w:bCs/>
                <w:color w:val="000000"/>
                <w:kern w:val="0"/>
              </w:rPr>
            </w:pPr>
            <w:r w:rsidRPr="00496226">
              <w:rPr>
                <w:rFonts w:eastAsia="仿宋_GB2312"/>
                <w:bCs/>
                <w:color w:val="000000"/>
                <w:kern w:val="0"/>
              </w:rPr>
              <w:t>单位</w:t>
            </w:r>
          </w:p>
        </w:tc>
      </w:tr>
      <w:tr w:rsidR="003D7B56" w:rsidRPr="00496226" w:rsidTr="00AD6F0D">
        <w:trPr>
          <w:trHeight w:val="340"/>
          <w:jc w:val="center"/>
        </w:trPr>
        <w:tc>
          <w:tcPr>
            <w:tcW w:w="1130"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1</w:t>
            </w:r>
          </w:p>
        </w:tc>
        <w:tc>
          <w:tcPr>
            <w:tcW w:w="3232"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机架式服务器</w:t>
            </w:r>
            <w:r w:rsidRPr="00496226">
              <w:rPr>
                <w:rFonts w:eastAsia="仿宋_GB2312"/>
                <w:color w:val="000000"/>
                <w:kern w:val="0"/>
              </w:rPr>
              <w:t>1</w:t>
            </w:r>
          </w:p>
        </w:tc>
        <w:tc>
          <w:tcPr>
            <w:tcW w:w="1133"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1</w:t>
            </w:r>
            <w:r w:rsidRPr="00496226">
              <w:rPr>
                <w:rFonts w:eastAsia="仿宋_GB2312" w:hint="eastAsia"/>
                <w:color w:val="000000"/>
                <w:kern w:val="0"/>
              </w:rPr>
              <w:t>2</w:t>
            </w:r>
          </w:p>
        </w:tc>
        <w:tc>
          <w:tcPr>
            <w:tcW w:w="850"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台</w:t>
            </w:r>
          </w:p>
        </w:tc>
      </w:tr>
      <w:tr w:rsidR="003D7B56" w:rsidRPr="00496226" w:rsidTr="00AD6F0D">
        <w:trPr>
          <w:trHeight w:val="340"/>
          <w:jc w:val="center"/>
        </w:trPr>
        <w:tc>
          <w:tcPr>
            <w:tcW w:w="1130"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2</w:t>
            </w:r>
          </w:p>
        </w:tc>
        <w:tc>
          <w:tcPr>
            <w:tcW w:w="3232"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机架式服务器</w:t>
            </w:r>
            <w:r w:rsidRPr="00496226">
              <w:rPr>
                <w:rFonts w:eastAsia="仿宋_GB2312"/>
                <w:color w:val="000000"/>
                <w:kern w:val="0"/>
              </w:rPr>
              <w:t>2</w:t>
            </w:r>
          </w:p>
        </w:tc>
        <w:tc>
          <w:tcPr>
            <w:tcW w:w="1133"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4</w:t>
            </w:r>
          </w:p>
        </w:tc>
        <w:tc>
          <w:tcPr>
            <w:tcW w:w="850"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台</w:t>
            </w:r>
          </w:p>
        </w:tc>
      </w:tr>
      <w:tr w:rsidR="003D7B56" w:rsidRPr="00496226" w:rsidTr="00AD6F0D">
        <w:trPr>
          <w:trHeight w:val="340"/>
          <w:jc w:val="center"/>
        </w:trPr>
        <w:tc>
          <w:tcPr>
            <w:tcW w:w="1130"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3</w:t>
            </w:r>
          </w:p>
        </w:tc>
        <w:tc>
          <w:tcPr>
            <w:tcW w:w="3232"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存储设备</w:t>
            </w:r>
            <w:r w:rsidRPr="00496226">
              <w:rPr>
                <w:rFonts w:eastAsia="仿宋_GB2312"/>
                <w:color w:val="000000"/>
                <w:kern w:val="0"/>
              </w:rPr>
              <w:t>1</w:t>
            </w:r>
          </w:p>
        </w:tc>
        <w:tc>
          <w:tcPr>
            <w:tcW w:w="1133"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1</w:t>
            </w:r>
          </w:p>
        </w:tc>
        <w:tc>
          <w:tcPr>
            <w:tcW w:w="850"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台</w:t>
            </w:r>
          </w:p>
        </w:tc>
      </w:tr>
      <w:tr w:rsidR="003D7B56" w:rsidRPr="00496226" w:rsidTr="00AD6F0D">
        <w:trPr>
          <w:trHeight w:val="340"/>
          <w:jc w:val="center"/>
        </w:trPr>
        <w:tc>
          <w:tcPr>
            <w:tcW w:w="1130"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4</w:t>
            </w:r>
          </w:p>
        </w:tc>
        <w:tc>
          <w:tcPr>
            <w:tcW w:w="3232"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存储设备</w:t>
            </w:r>
            <w:r w:rsidRPr="00496226">
              <w:rPr>
                <w:rFonts w:eastAsia="仿宋_GB2312"/>
                <w:color w:val="000000"/>
                <w:kern w:val="0"/>
              </w:rPr>
              <w:t>2</w:t>
            </w:r>
          </w:p>
        </w:tc>
        <w:tc>
          <w:tcPr>
            <w:tcW w:w="1133" w:type="dxa"/>
          </w:tcPr>
          <w:p w:rsidR="003D7B56" w:rsidRPr="00496226" w:rsidRDefault="003D7B56" w:rsidP="00AD6F0D">
            <w:pPr>
              <w:widowControl/>
              <w:jc w:val="center"/>
              <w:rPr>
                <w:rFonts w:eastAsia="仿宋_GB2312"/>
                <w:color w:val="000000"/>
                <w:kern w:val="0"/>
              </w:rPr>
            </w:pPr>
            <w:r w:rsidRPr="00496226">
              <w:rPr>
                <w:rFonts w:eastAsia="仿宋_GB2312" w:hint="eastAsia"/>
                <w:color w:val="000000"/>
                <w:kern w:val="0"/>
              </w:rPr>
              <w:t>2</w:t>
            </w:r>
          </w:p>
        </w:tc>
        <w:tc>
          <w:tcPr>
            <w:tcW w:w="850"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台</w:t>
            </w:r>
          </w:p>
        </w:tc>
      </w:tr>
      <w:tr w:rsidR="003D7B56" w:rsidRPr="00496226" w:rsidTr="00AD6F0D">
        <w:trPr>
          <w:trHeight w:val="340"/>
          <w:jc w:val="center"/>
        </w:trPr>
        <w:tc>
          <w:tcPr>
            <w:tcW w:w="1130"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5</w:t>
            </w:r>
          </w:p>
        </w:tc>
        <w:tc>
          <w:tcPr>
            <w:tcW w:w="3232"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SAN</w:t>
            </w:r>
            <w:r w:rsidRPr="00496226">
              <w:rPr>
                <w:rFonts w:eastAsia="仿宋_GB2312"/>
                <w:color w:val="000000"/>
                <w:kern w:val="0"/>
              </w:rPr>
              <w:t>交换机</w:t>
            </w:r>
          </w:p>
        </w:tc>
        <w:tc>
          <w:tcPr>
            <w:tcW w:w="1133"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2</w:t>
            </w:r>
          </w:p>
        </w:tc>
        <w:tc>
          <w:tcPr>
            <w:tcW w:w="850" w:type="dxa"/>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台</w:t>
            </w:r>
          </w:p>
        </w:tc>
      </w:tr>
    </w:tbl>
    <w:p w:rsidR="003D7B56" w:rsidRPr="00496226" w:rsidRDefault="003D7B56" w:rsidP="003D7B56">
      <w:pPr>
        <w:rPr>
          <w:rFonts w:eastAsia="仿宋_GB2312"/>
        </w:rPr>
      </w:pPr>
    </w:p>
    <w:p w:rsidR="003D7B56" w:rsidRPr="00496226" w:rsidRDefault="003D7B56" w:rsidP="003D7B56">
      <w:pPr>
        <w:rPr>
          <w:rFonts w:eastAsia="仿宋_GB2312"/>
        </w:rPr>
      </w:pPr>
      <w:r w:rsidRPr="00496226">
        <w:rPr>
          <w:rFonts w:eastAsia="仿宋_GB2312" w:hint="eastAsia"/>
        </w:rPr>
        <w:t>2</w:t>
      </w:r>
      <w:r w:rsidRPr="00496226">
        <w:rPr>
          <w:rFonts w:eastAsia="仿宋_GB2312" w:hint="eastAsia"/>
        </w:rPr>
        <w:t>、技术要求：</w:t>
      </w:r>
    </w:p>
    <w:p w:rsidR="003D7B56" w:rsidRPr="00496226" w:rsidRDefault="003D7B56" w:rsidP="003D7B56">
      <w:pPr>
        <w:pStyle w:val="afd"/>
        <w:snapToGrid w:val="0"/>
        <w:spacing w:line="360" w:lineRule="auto"/>
        <w:ind w:firstLineChars="200" w:firstLine="480"/>
        <w:rPr>
          <w:rFonts w:ascii="Times New Roman" w:eastAsia="仿宋_GB2312"/>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08"/>
        <w:gridCol w:w="1560"/>
        <w:gridCol w:w="5811"/>
      </w:tblGrid>
      <w:tr w:rsidR="003D7B56" w:rsidRPr="00496226" w:rsidTr="00AD6F0D">
        <w:trPr>
          <w:trHeight w:val="285"/>
        </w:trPr>
        <w:tc>
          <w:tcPr>
            <w:tcW w:w="534" w:type="dxa"/>
            <w:vMerge w:val="restart"/>
          </w:tcPr>
          <w:p w:rsidR="003D7B56" w:rsidRPr="00496226" w:rsidRDefault="003D7B56" w:rsidP="00AD6F0D">
            <w:pPr>
              <w:widowControl/>
              <w:jc w:val="center"/>
              <w:rPr>
                <w:rFonts w:eastAsia="仿宋_GB2312"/>
                <w:bCs/>
                <w:color w:val="000000"/>
                <w:kern w:val="0"/>
              </w:rPr>
            </w:pPr>
            <w:r w:rsidRPr="00496226">
              <w:rPr>
                <w:rFonts w:eastAsia="仿宋_GB2312"/>
                <w:bCs/>
                <w:color w:val="000000"/>
                <w:kern w:val="0"/>
              </w:rPr>
              <w:t>品</w:t>
            </w:r>
            <w:r w:rsidRPr="00496226">
              <w:rPr>
                <w:rFonts w:eastAsia="仿宋_GB2312"/>
                <w:bCs/>
                <w:color w:val="000000"/>
                <w:kern w:val="0"/>
              </w:rPr>
              <w:lastRenderedPageBreak/>
              <w:t>目号</w:t>
            </w:r>
          </w:p>
        </w:tc>
        <w:tc>
          <w:tcPr>
            <w:tcW w:w="8079" w:type="dxa"/>
            <w:gridSpan w:val="3"/>
          </w:tcPr>
          <w:p w:rsidR="003D7B56" w:rsidRPr="00496226" w:rsidRDefault="003D7B56" w:rsidP="00AD6F0D">
            <w:pPr>
              <w:widowControl/>
              <w:jc w:val="left"/>
              <w:rPr>
                <w:rFonts w:eastAsia="仿宋_GB2312"/>
                <w:bCs/>
                <w:color w:val="000000"/>
                <w:kern w:val="0"/>
              </w:rPr>
            </w:pPr>
            <w:r w:rsidRPr="00496226">
              <w:rPr>
                <w:rFonts w:eastAsia="仿宋_GB2312"/>
                <w:bCs/>
                <w:color w:val="000000"/>
                <w:kern w:val="0"/>
              </w:rPr>
              <w:lastRenderedPageBreak/>
              <w:t>货物名称及技术规格</w:t>
            </w:r>
          </w:p>
        </w:tc>
      </w:tr>
      <w:tr w:rsidR="003D7B56" w:rsidRPr="00496226" w:rsidTr="00AD6F0D">
        <w:trPr>
          <w:trHeight w:val="285"/>
        </w:trPr>
        <w:tc>
          <w:tcPr>
            <w:tcW w:w="534" w:type="dxa"/>
            <w:vMerge/>
          </w:tcPr>
          <w:p w:rsidR="003D7B56" w:rsidRPr="00496226" w:rsidRDefault="003D7B56" w:rsidP="00AD6F0D">
            <w:pPr>
              <w:widowControl/>
              <w:jc w:val="left"/>
              <w:rPr>
                <w:rFonts w:eastAsia="仿宋_GB2312"/>
                <w:bCs/>
                <w:color w:val="000000"/>
                <w:kern w:val="0"/>
              </w:rPr>
            </w:pPr>
          </w:p>
        </w:tc>
        <w:tc>
          <w:tcPr>
            <w:tcW w:w="708" w:type="dxa"/>
            <w:vAlign w:val="center"/>
          </w:tcPr>
          <w:p w:rsidR="003D7B56" w:rsidRPr="00496226" w:rsidRDefault="003D7B56" w:rsidP="00AD6F0D">
            <w:pPr>
              <w:widowControl/>
              <w:jc w:val="center"/>
              <w:rPr>
                <w:rFonts w:eastAsia="仿宋_GB2312"/>
                <w:bCs/>
                <w:color w:val="000000"/>
                <w:kern w:val="0"/>
              </w:rPr>
            </w:pPr>
            <w:r w:rsidRPr="00496226">
              <w:rPr>
                <w:rFonts w:eastAsia="仿宋_GB2312"/>
                <w:bCs/>
                <w:color w:val="000000"/>
                <w:kern w:val="0"/>
              </w:rPr>
              <w:t>设备</w:t>
            </w:r>
          </w:p>
        </w:tc>
        <w:tc>
          <w:tcPr>
            <w:tcW w:w="1560" w:type="dxa"/>
            <w:vAlign w:val="center"/>
          </w:tcPr>
          <w:p w:rsidR="003D7B56" w:rsidRPr="00496226" w:rsidRDefault="003D7B56" w:rsidP="00AD6F0D">
            <w:pPr>
              <w:widowControl/>
              <w:jc w:val="center"/>
              <w:rPr>
                <w:rFonts w:eastAsia="仿宋_GB2312"/>
                <w:bCs/>
                <w:color w:val="000000"/>
                <w:kern w:val="0"/>
              </w:rPr>
            </w:pPr>
            <w:r w:rsidRPr="00496226">
              <w:rPr>
                <w:rFonts w:eastAsia="仿宋_GB2312"/>
                <w:bCs/>
                <w:color w:val="000000"/>
                <w:kern w:val="0"/>
              </w:rPr>
              <w:t>目录项</w:t>
            </w:r>
          </w:p>
        </w:tc>
        <w:tc>
          <w:tcPr>
            <w:tcW w:w="5811" w:type="dxa"/>
            <w:vAlign w:val="center"/>
          </w:tcPr>
          <w:p w:rsidR="003D7B56" w:rsidRPr="00496226" w:rsidRDefault="003D7B56" w:rsidP="00AD6F0D">
            <w:pPr>
              <w:widowControl/>
              <w:jc w:val="center"/>
              <w:rPr>
                <w:rFonts w:eastAsia="仿宋_GB2312"/>
                <w:bCs/>
                <w:color w:val="000000"/>
                <w:kern w:val="0"/>
              </w:rPr>
            </w:pPr>
            <w:r w:rsidRPr="00496226">
              <w:rPr>
                <w:rFonts w:eastAsia="仿宋_GB2312"/>
                <w:bCs/>
                <w:color w:val="000000"/>
                <w:kern w:val="0"/>
              </w:rPr>
              <w:t>详细参数</w:t>
            </w:r>
          </w:p>
        </w:tc>
      </w:tr>
      <w:tr w:rsidR="003D7B56" w:rsidRPr="00496226" w:rsidTr="00AD6F0D">
        <w:trPr>
          <w:trHeight w:val="285"/>
        </w:trPr>
        <w:tc>
          <w:tcPr>
            <w:tcW w:w="534" w:type="dxa"/>
            <w:vMerge w:val="restart"/>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lastRenderedPageBreak/>
              <w:t>1</w:t>
            </w:r>
          </w:p>
        </w:tc>
        <w:tc>
          <w:tcPr>
            <w:tcW w:w="708" w:type="dxa"/>
            <w:vMerge w:val="restart"/>
            <w:vAlign w:val="center"/>
          </w:tcPr>
          <w:p w:rsidR="003D7B56" w:rsidRPr="00496226" w:rsidRDefault="003D7B56" w:rsidP="00AD6F0D">
            <w:pPr>
              <w:widowControl/>
              <w:jc w:val="center"/>
              <w:rPr>
                <w:rFonts w:eastAsia="仿宋_GB2312"/>
                <w:kern w:val="0"/>
              </w:rPr>
            </w:pPr>
            <w:r w:rsidRPr="00496226">
              <w:rPr>
                <w:rFonts w:eastAsia="仿宋_GB2312"/>
                <w:color w:val="000000"/>
                <w:kern w:val="0"/>
              </w:rPr>
              <w:t>机架式服务器</w:t>
            </w:r>
            <w:r w:rsidRPr="00496226">
              <w:rPr>
                <w:rFonts w:eastAsia="仿宋_GB2312"/>
                <w:color w:val="000000"/>
                <w:kern w:val="0"/>
              </w:rPr>
              <w:t>1</w:t>
            </w:r>
          </w:p>
        </w:tc>
        <w:tc>
          <w:tcPr>
            <w:tcW w:w="1560" w:type="dxa"/>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外观</w:t>
            </w:r>
          </w:p>
        </w:tc>
        <w:tc>
          <w:tcPr>
            <w:tcW w:w="5811" w:type="dxa"/>
            <w:vAlign w:val="center"/>
          </w:tcPr>
          <w:p w:rsidR="003D7B56" w:rsidRPr="00496226" w:rsidRDefault="003D7B56" w:rsidP="00AD6F0D">
            <w:pPr>
              <w:widowControl/>
              <w:rPr>
                <w:rFonts w:eastAsia="仿宋_GB2312"/>
                <w:color w:val="000000"/>
                <w:kern w:val="0"/>
                <w:highlight w:val="green"/>
              </w:rPr>
            </w:pPr>
            <w:r w:rsidRPr="00496226">
              <w:rPr>
                <w:rFonts w:eastAsia="仿宋_GB2312"/>
                <w:color w:val="000000"/>
                <w:kern w:val="0"/>
              </w:rPr>
              <w:t>≤2U</w:t>
            </w:r>
            <w:r w:rsidRPr="00496226">
              <w:rPr>
                <w:rFonts w:eastAsia="仿宋_GB2312"/>
                <w:color w:val="000000"/>
                <w:kern w:val="0"/>
              </w:rPr>
              <w:t>，可支持导轨及理线架</w:t>
            </w:r>
          </w:p>
        </w:tc>
      </w:tr>
      <w:tr w:rsidR="003D7B56" w:rsidRPr="00496226" w:rsidTr="00AD6F0D">
        <w:trPr>
          <w:trHeight w:val="347"/>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处理器</w:t>
            </w:r>
          </w:p>
        </w:tc>
        <w:tc>
          <w:tcPr>
            <w:tcW w:w="5811" w:type="dxa"/>
            <w:vAlign w:val="center"/>
          </w:tcPr>
          <w:p w:rsidR="003D7B56" w:rsidRPr="00496226" w:rsidRDefault="003D7B56" w:rsidP="00AD6F0D">
            <w:pPr>
              <w:rPr>
                <w:rFonts w:eastAsia="仿宋_GB2312"/>
                <w:color w:val="000000"/>
                <w:kern w:val="0"/>
              </w:rPr>
            </w:pPr>
            <w:r w:rsidRPr="00496226">
              <w:rPr>
                <w:rFonts w:eastAsia="仿宋_GB2312"/>
                <w:color w:val="000000"/>
                <w:kern w:val="0"/>
              </w:rPr>
              <w:t>*</w:t>
            </w:r>
            <w:r w:rsidRPr="00496226">
              <w:rPr>
                <w:rFonts w:eastAsia="仿宋_GB2312"/>
                <w:color w:val="000000"/>
                <w:kern w:val="0"/>
              </w:rPr>
              <w:t>支持</w:t>
            </w:r>
            <w:r w:rsidRPr="00496226">
              <w:rPr>
                <w:rFonts w:eastAsia="仿宋_GB2312" w:hint="eastAsia"/>
                <w:color w:val="0D0D0D"/>
                <w:kern w:val="0"/>
              </w:rPr>
              <w:t>至强</w:t>
            </w:r>
            <w:r w:rsidRPr="00496226">
              <w:rPr>
                <w:rFonts w:eastAsia="仿宋_GB2312"/>
                <w:color w:val="0D0D0D"/>
                <w:kern w:val="0"/>
              </w:rPr>
              <w:t xml:space="preserve"> E5-2600v3</w:t>
            </w:r>
            <w:r w:rsidRPr="00496226">
              <w:rPr>
                <w:rFonts w:eastAsia="仿宋_GB2312"/>
                <w:color w:val="000000"/>
                <w:kern w:val="0"/>
              </w:rPr>
              <w:t>全系列处理器或更好；</w:t>
            </w:r>
          </w:p>
          <w:p w:rsidR="003D7B56" w:rsidRPr="00496226" w:rsidRDefault="003D7B56" w:rsidP="00AD6F0D">
            <w:pPr>
              <w:rPr>
                <w:rFonts w:eastAsia="仿宋_GB2312"/>
                <w:color w:val="000000"/>
                <w:kern w:val="0"/>
                <w:highlight w:val="green"/>
              </w:rPr>
            </w:pPr>
            <w:r w:rsidRPr="00496226">
              <w:rPr>
                <w:rFonts w:eastAsia="仿宋_GB2312"/>
                <w:color w:val="000000"/>
                <w:kern w:val="0"/>
              </w:rPr>
              <w:t>实配</w:t>
            </w:r>
            <w:r w:rsidRPr="00496226">
              <w:rPr>
                <w:rFonts w:eastAsia="仿宋_GB2312"/>
                <w:color w:val="0D0D0D"/>
                <w:kern w:val="0"/>
              </w:rPr>
              <w:t>2</w:t>
            </w:r>
            <w:r w:rsidRPr="00496226">
              <w:rPr>
                <w:rFonts w:eastAsia="仿宋_GB2312"/>
                <w:color w:val="0D0D0D"/>
                <w:kern w:val="0"/>
              </w:rPr>
              <w:t>个，</w:t>
            </w:r>
            <w:r w:rsidRPr="00496226">
              <w:rPr>
                <w:rFonts w:eastAsia="仿宋_GB2312"/>
                <w:color w:val="000000"/>
                <w:kern w:val="0"/>
              </w:rPr>
              <w:t>主频</w:t>
            </w:r>
            <w:r w:rsidRPr="00496226">
              <w:rPr>
                <w:rFonts w:eastAsia="仿宋_GB2312"/>
                <w:color w:val="000000"/>
                <w:kern w:val="0"/>
              </w:rPr>
              <w:t>:≥2.4GHz</w:t>
            </w:r>
            <w:r w:rsidRPr="00496226">
              <w:rPr>
                <w:rFonts w:eastAsia="仿宋_GB2312"/>
                <w:color w:val="000000"/>
                <w:kern w:val="0"/>
              </w:rPr>
              <w:t>，</w:t>
            </w:r>
            <w:r w:rsidRPr="00496226">
              <w:rPr>
                <w:rFonts w:eastAsia="仿宋_GB2312"/>
                <w:color w:val="000000"/>
                <w:kern w:val="0"/>
              </w:rPr>
              <w:t>≥8</w:t>
            </w:r>
            <w:r w:rsidRPr="00496226">
              <w:rPr>
                <w:rFonts w:eastAsia="仿宋_GB2312"/>
                <w:color w:val="000000"/>
                <w:kern w:val="0"/>
              </w:rPr>
              <w:t>核，</w:t>
            </w:r>
            <w:r w:rsidRPr="00496226">
              <w:rPr>
                <w:rFonts w:eastAsia="仿宋_GB2312"/>
                <w:color w:val="000000"/>
                <w:kern w:val="0"/>
              </w:rPr>
              <w:t>L3</w:t>
            </w:r>
            <w:r w:rsidRPr="00496226">
              <w:rPr>
                <w:rFonts w:eastAsia="仿宋_GB2312"/>
                <w:color w:val="000000"/>
                <w:kern w:val="0"/>
              </w:rPr>
              <w:t>缓存</w:t>
            </w:r>
            <w:r w:rsidRPr="00496226">
              <w:rPr>
                <w:rFonts w:eastAsia="仿宋_GB2312"/>
                <w:color w:val="000000"/>
                <w:kern w:val="0"/>
              </w:rPr>
              <w:t>≥20MB</w:t>
            </w:r>
          </w:p>
        </w:tc>
      </w:tr>
      <w:tr w:rsidR="003D7B56" w:rsidRPr="00496226" w:rsidTr="00AD6F0D">
        <w:trPr>
          <w:trHeight w:val="300"/>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Merge w:val="restart"/>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内存</w:t>
            </w:r>
          </w:p>
        </w:tc>
        <w:tc>
          <w:tcPr>
            <w:tcW w:w="5811" w:type="dxa"/>
            <w:vAlign w:val="center"/>
          </w:tcPr>
          <w:p w:rsidR="003D7B56" w:rsidRPr="00496226" w:rsidRDefault="003D7B56" w:rsidP="00AD6F0D">
            <w:pPr>
              <w:rPr>
                <w:rFonts w:eastAsia="仿宋_GB2312"/>
                <w:color w:val="000000"/>
                <w:kern w:val="0"/>
              </w:rPr>
            </w:pPr>
            <w:r w:rsidRPr="00496226">
              <w:rPr>
                <w:rFonts w:eastAsia="仿宋_GB2312"/>
                <w:color w:val="000000"/>
                <w:kern w:val="0"/>
              </w:rPr>
              <w:t>内存类型：</w:t>
            </w:r>
            <w:r w:rsidRPr="00496226">
              <w:rPr>
                <w:rFonts w:eastAsia="仿宋_GB2312"/>
                <w:color w:val="000000"/>
                <w:kern w:val="0"/>
              </w:rPr>
              <w:t>ECC DDR3</w:t>
            </w:r>
            <w:r>
              <w:rPr>
                <w:rFonts w:eastAsia="仿宋_GB2312" w:hint="eastAsia"/>
                <w:color w:val="000000"/>
                <w:kern w:val="0"/>
              </w:rPr>
              <w:t>/DDR4</w:t>
            </w:r>
            <w:r w:rsidRPr="00496226">
              <w:rPr>
                <w:rFonts w:eastAsia="仿宋_GB2312"/>
                <w:color w:val="000000"/>
                <w:kern w:val="0"/>
              </w:rPr>
              <w:t xml:space="preserve"> RDIMM /LRDIMM</w:t>
            </w:r>
            <w:r w:rsidRPr="00496226">
              <w:rPr>
                <w:rFonts w:eastAsia="仿宋_GB2312"/>
                <w:color w:val="000000"/>
                <w:kern w:val="0"/>
              </w:rPr>
              <w:t>内存插槽</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Merge/>
            <w:vAlign w:val="center"/>
          </w:tcPr>
          <w:p w:rsidR="003D7B56" w:rsidRPr="00496226" w:rsidRDefault="003D7B56" w:rsidP="00AD6F0D">
            <w:pPr>
              <w:widowControl/>
              <w:jc w:val="center"/>
              <w:rPr>
                <w:rFonts w:eastAsia="仿宋_GB2312"/>
                <w:color w:val="000000"/>
                <w:kern w:val="0"/>
              </w:rPr>
            </w:pP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w:t>
            </w:r>
            <w:r w:rsidRPr="00496226">
              <w:rPr>
                <w:rFonts w:eastAsia="仿宋_GB2312"/>
                <w:color w:val="000000"/>
                <w:kern w:val="0"/>
              </w:rPr>
              <w:t>实配</w:t>
            </w:r>
            <w:r w:rsidRPr="00496226">
              <w:rPr>
                <w:rFonts w:eastAsia="仿宋_GB2312"/>
                <w:color w:val="000000"/>
                <w:kern w:val="0"/>
              </w:rPr>
              <w:t>≥</w:t>
            </w:r>
            <w:r w:rsidRPr="00496226">
              <w:rPr>
                <w:rFonts w:eastAsia="仿宋_GB2312" w:hint="eastAsia"/>
                <w:color w:val="000000"/>
                <w:kern w:val="0"/>
              </w:rPr>
              <w:t>128</w:t>
            </w:r>
            <w:r w:rsidRPr="00496226">
              <w:rPr>
                <w:rFonts w:eastAsia="仿宋_GB2312"/>
                <w:color w:val="000000"/>
                <w:kern w:val="0"/>
              </w:rPr>
              <w:t>GB</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Merge w:val="restart"/>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存储</w:t>
            </w: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内置硬盘类型：热插拔</w:t>
            </w:r>
            <w:r w:rsidRPr="00496226">
              <w:rPr>
                <w:rFonts w:eastAsia="仿宋_GB2312"/>
                <w:color w:val="000000"/>
                <w:kern w:val="0"/>
              </w:rPr>
              <w:t>SAS/SATA/SSD</w:t>
            </w:r>
            <w:r w:rsidRPr="00496226">
              <w:rPr>
                <w:rFonts w:eastAsia="仿宋_GB2312"/>
                <w:color w:val="000000"/>
                <w:kern w:val="0"/>
              </w:rPr>
              <w:t>硬盘</w:t>
            </w:r>
          </w:p>
        </w:tc>
      </w:tr>
      <w:tr w:rsidR="003D7B56" w:rsidRPr="00496226" w:rsidTr="00AD6F0D">
        <w:trPr>
          <w:trHeight w:val="570"/>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Merge/>
            <w:vAlign w:val="center"/>
          </w:tcPr>
          <w:p w:rsidR="003D7B56" w:rsidRPr="00496226" w:rsidRDefault="003D7B56" w:rsidP="00AD6F0D">
            <w:pPr>
              <w:widowControl/>
              <w:jc w:val="center"/>
              <w:rPr>
                <w:rFonts w:eastAsia="仿宋_GB2312"/>
                <w:color w:val="000000"/>
                <w:kern w:val="0"/>
              </w:rPr>
            </w:pP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w:t>
            </w:r>
            <w:r w:rsidRPr="00496226">
              <w:rPr>
                <w:rFonts w:eastAsia="仿宋_GB2312"/>
                <w:color w:val="000000"/>
                <w:kern w:val="0"/>
              </w:rPr>
              <w:t>实配</w:t>
            </w:r>
            <w:r w:rsidRPr="00496226">
              <w:rPr>
                <w:rFonts w:eastAsia="仿宋_GB2312"/>
                <w:color w:val="000000"/>
                <w:kern w:val="0"/>
              </w:rPr>
              <w:t>≥5</w:t>
            </w:r>
            <w:r w:rsidRPr="00496226">
              <w:rPr>
                <w:rFonts w:eastAsia="仿宋_GB2312"/>
                <w:color w:val="000000"/>
                <w:kern w:val="0"/>
              </w:rPr>
              <w:t>块，</w:t>
            </w:r>
            <w:r w:rsidRPr="00496226">
              <w:rPr>
                <w:rFonts w:eastAsia="仿宋_GB2312"/>
                <w:color w:val="000000"/>
                <w:kern w:val="0"/>
              </w:rPr>
              <w:t>2.5</w:t>
            </w:r>
            <w:r w:rsidRPr="00496226">
              <w:rPr>
                <w:rFonts w:eastAsia="仿宋_GB2312"/>
                <w:color w:val="000000"/>
                <w:kern w:val="0"/>
              </w:rPr>
              <w:t>寸，单块要求</w:t>
            </w:r>
            <w:r w:rsidRPr="00496226">
              <w:rPr>
                <w:rFonts w:eastAsia="仿宋_GB2312"/>
                <w:color w:val="000000"/>
                <w:kern w:val="0"/>
              </w:rPr>
              <w:t>≥</w:t>
            </w:r>
            <w:r w:rsidRPr="00496226">
              <w:rPr>
                <w:rFonts w:eastAsia="仿宋_GB2312" w:hint="eastAsia"/>
                <w:color w:val="000000"/>
                <w:kern w:val="0"/>
              </w:rPr>
              <w:t>6</w:t>
            </w:r>
            <w:r w:rsidRPr="00496226">
              <w:rPr>
                <w:rFonts w:eastAsia="仿宋_GB2312"/>
                <w:color w:val="000000"/>
                <w:kern w:val="0"/>
              </w:rPr>
              <w:t>00GB</w:t>
            </w:r>
            <w:r w:rsidRPr="00496226">
              <w:rPr>
                <w:rFonts w:eastAsia="仿宋_GB2312"/>
                <w:color w:val="000000"/>
                <w:kern w:val="0"/>
              </w:rPr>
              <w:t>，</w:t>
            </w:r>
            <w:r w:rsidRPr="00496226">
              <w:rPr>
                <w:rFonts w:eastAsia="仿宋_GB2312"/>
                <w:color w:val="000000"/>
                <w:kern w:val="0"/>
              </w:rPr>
              <w:t>≥10Krpm</w:t>
            </w:r>
            <w:r w:rsidRPr="00496226">
              <w:rPr>
                <w:rFonts w:eastAsia="仿宋_GB2312"/>
                <w:color w:val="000000"/>
                <w:kern w:val="0"/>
              </w:rPr>
              <w:t>，</w:t>
            </w:r>
            <w:r w:rsidRPr="00496226">
              <w:rPr>
                <w:rFonts w:eastAsia="仿宋_GB2312"/>
                <w:color w:val="000000"/>
                <w:kern w:val="0"/>
              </w:rPr>
              <w:t>SAS</w:t>
            </w:r>
            <w:r w:rsidRPr="00496226">
              <w:rPr>
                <w:rFonts w:eastAsia="仿宋_GB2312"/>
                <w:color w:val="000000"/>
                <w:kern w:val="0"/>
              </w:rPr>
              <w:t>硬盘</w:t>
            </w:r>
          </w:p>
        </w:tc>
      </w:tr>
      <w:tr w:rsidR="003D7B56" w:rsidRPr="00496226" w:rsidTr="00AD6F0D">
        <w:trPr>
          <w:trHeight w:val="30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Merge/>
            <w:vAlign w:val="center"/>
          </w:tcPr>
          <w:p w:rsidR="003D7B56" w:rsidRPr="00496226" w:rsidRDefault="003D7B56" w:rsidP="00AD6F0D">
            <w:pPr>
              <w:widowControl/>
              <w:jc w:val="center"/>
              <w:rPr>
                <w:rFonts w:eastAsia="仿宋_GB2312"/>
                <w:color w:val="000000"/>
                <w:kern w:val="0"/>
              </w:rPr>
            </w:pP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硬盘扩展能力：可扩展</w:t>
            </w:r>
            <w:r w:rsidRPr="00496226">
              <w:rPr>
                <w:rFonts w:eastAsia="仿宋_GB2312"/>
                <w:color w:val="000000"/>
                <w:kern w:val="0"/>
              </w:rPr>
              <w:t>≥16</w:t>
            </w:r>
            <w:r w:rsidRPr="00496226">
              <w:rPr>
                <w:rFonts w:eastAsia="仿宋_GB2312"/>
                <w:color w:val="000000"/>
                <w:kern w:val="0"/>
              </w:rPr>
              <w:t>个热插拔</w:t>
            </w:r>
            <w:r w:rsidRPr="00496226">
              <w:rPr>
                <w:rFonts w:eastAsia="仿宋_GB2312"/>
                <w:color w:val="000000"/>
                <w:kern w:val="0"/>
              </w:rPr>
              <w:t>2.5</w:t>
            </w:r>
            <w:r w:rsidRPr="00496226">
              <w:rPr>
                <w:rFonts w:eastAsia="仿宋_GB2312"/>
                <w:color w:val="000000"/>
                <w:kern w:val="0"/>
              </w:rPr>
              <w:t>寸硬盘槽位</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Merge/>
            <w:vAlign w:val="center"/>
          </w:tcPr>
          <w:p w:rsidR="003D7B56" w:rsidRPr="00496226" w:rsidRDefault="003D7B56" w:rsidP="00AD6F0D">
            <w:pPr>
              <w:widowControl/>
              <w:jc w:val="center"/>
              <w:rPr>
                <w:rFonts w:eastAsia="仿宋_GB2312"/>
                <w:color w:val="000000"/>
                <w:kern w:val="0"/>
              </w:rPr>
            </w:pP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配置磁盘阵列卡，缓存</w:t>
            </w:r>
            <w:r w:rsidRPr="00496226">
              <w:rPr>
                <w:rFonts w:eastAsia="仿宋_GB2312"/>
                <w:color w:val="000000"/>
                <w:kern w:val="0"/>
              </w:rPr>
              <w:t>≥1GB</w:t>
            </w:r>
            <w:r w:rsidRPr="00496226">
              <w:rPr>
                <w:rFonts w:eastAsia="仿宋_GB2312"/>
                <w:color w:val="000000"/>
                <w:kern w:val="0"/>
              </w:rPr>
              <w:t>，支持</w:t>
            </w:r>
            <w:r w:rsidRPr="00496226">
              <w:rPr>
                <w:rFonts w:eastAsia="仿宋_GB2312"/>
                <w:color w:val="000000"/>
                <w:kern w:val="0"/>
              </w:rPr>
              <w:t>RAID 0/1/5</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集成网口</w:t>
            </w: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配置</w:t>
            </w:r>
            <w:r w:rsidRPr="00496226">
              <w:rPr>
                <w:rFonts w:eastAsia="仿宋_GB2312"/>
                <w:color w:val="000000"/>
                <w:kern w:val="0"/>
              </w:rPr>
              <w:t>2*GE</w:t>
            </w:r>
            <w:r w:rsidRPr="00496226">
              <w:rPr>
                <w:rFonts w:eastAsia="仿宋_GB2312"/>
                <w:color w:val="000000"/>
                <w:kern w:val="0"/>
              </w:rPr>
              <w:t>端口</w:t>
            </w:r>
            <w:r w:rsidRPr="00496226">
              <w:rPr>
                <w:rFonts w:eastAsia="仿宋_GB2312"/>
                <w:color w:val="000000"/>
                <w:kern w:val="0"/>
              </w:rPr>
              <w:t xml:space="preserve"> </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Merge w:val="restart"/>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I/O</w:t>
            </w:r>
            <w:r w:rsidRPr="00496226">
              <w:rPr>
                <w:rFonts w:eastAsia="仿宋_GB2312"/>
                <w:color w:val="000000"/>
                <w:kern w:val="0"/>
              </w:rPr>
              <w:t>扩展</w:t>
            </w:r>
          </w:p>
        </w:tc>
        <w:tc>
          <w:tcPr>
            <w:tcW w:w="5811" w:type="dxa"/>
            <w:vAlign w:val="center"/>
          </w:tcPr>
          <w:p w:rsidR="003D7B56" w:rsidRPr="00496226" w:rsidRDefault="003D7B56" w:rsidP="00AD6F0D">
            <w:pPr>
              <w:widowControl/>
              <w:rPr>
                <w:rFonts w:eastAsia="仿宋_GB2312"/>
                <w:color w:val="000000"/>
                <w:kern w:val="0"/>
                <w:highlight w:val="yellow"/>
              </w:rPr>
            </w:pPr>
            <w:r w:rsidRPr="00496226">
              <w:rPr>
                <w:rFonts w:eastAsia="仿宋_GB2312"/>
                <w:color w:val="000000"/>
                <w:kern w:val="0"/>
              </w:rPr>
              <w:t>PCI-E I/O</w:t>
            </w:r>
            <w:r w:rsidRPr="00496226">
              <w:rPr>
                <w:rFonts w:eastAsia="仿宋_GB2312"/>
                <w:color w:val="000000"/>
                <w:kern w:val="0"/>
              </w:rPr>
              <w:t>插槽总数：</w:t>
            </w:r>
            <w:r w:rsidRPr="00496226">
              <w:rPr>
                <w:rFonts w:eastAsia="仿宋_GB2312"/>
                <w:color w:val="000000"/>
                <w:kern w:val="0"/>
              </w:rPr>
              <w:t>≥6</w:t>
            </w:r>
            <w:r w:rsidRPr="00496226">
              <w:rPr>
                <w:rFonts w:eastAsia="仿宋_GB2312"/>
                <w:color w:val="000000"/>
                <w:kern w:val="0"/>
              </w:rPr>
              <w:t>个（包含</w:t>
            </w:r>
            <w:r w:rsidRPr="00496226">
              <w:rPr>
                <w:rFonts w:eastAsia="仿宋_GB2312"/>
                <w:color w:val="000000"/>
                <w:kern w:val="0"/>
              </w:rPr>
              <w:t>RAID</w:t>
            </w:r>
            <w:r w:rsidRPr="00496226">
              <w:rPr>
                <w:rFonts w:eastAsia="仿宋_GB2312"/>
                <w:color w:val="000000"/>
                <w:kern w:val="0"/>
              </w:rPr>
              <w:t>卡）</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Merge/>
            <w:vAlign w:val="center"/>
          </w:tcPr>
          <w:p w:rsidR="003D7B56" w:rsidRPr="00496226" w:rsidRDefault="003D7B56" w:rsidP="00AD6F0D">
            <w:pPr>
              <w:widowControl/>
              <w:jc w:val="center"/>
              <w:rPr>
                <w:rFonts w:eastAsia="仿宋_GB2312"/>
                <w:color w:val="000000"/>
                <w:kern w:val="0"/>
              </w:rPr>
            </w:pP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实配</w:t>
            </w:r>
            <w:r w:rsidRPr="00496226">
              <w:rPr>
                <w:rFonts w:eastAsia="仿宋_GB2312"/>
                <w:color w:val="000000"/>
                <w:kern w:val="0"/>
              </w:rPr>
              <w:t>2</w:t>
            </w:r>
            <w:r w:rsidRPr="00496226">
              <w:rPr>
                <w:rFonts w:eastAsia="仿宋_GB2312"/>
                <w:color w:val="000000"/>
                <w:kern w:val="0"/>
              </w:rPr>
              <w:t>块</w:t>
            </w:r>
            <w:r w:rsidRPr="00496226">
              <w:rPr>
                <w:rFonts w:eastAsia="仿宋_GB2312"/>
                <w:color w:val="000000"/>
                <w:kern w:val="0"/>
              </w:rPr>
              <w:t>8Gb</w:t>
            </w:r>
            <w:r w:rsidRPr="00496226">
              <w:rPr>
                <w:rFonts w:eastAsia="仿宋_GB2312"/>
                <w:color w:val="000000"/>
                <w:kern w:val="0"/>
              </w:rPr>
              <w:t>单口</w:t>
            </w:r>
            <w:r w:rsidRPr="00496226">
              <w:rPr>
                <w:rFonts w:eastAsia="仿宋_GB2312"/>
                <w:color w:val="000000"/>
                <w:kern w:val="0"/>
              </w:rPr>
              <w:t>HBA</w:t>
            </w:r>
            <w:r w:rsidRPr="00496226">
              <w:rPr>
                <w:rFonts w:eastAsia="仿宋_GB2312"/>
                <w:color w:val="000000"/>
                <w:kern w:val="0"/>
              </w:rPr>
              <w:t>卡</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光驱</w:t>
            </w:r>
          </w:p>
        </w:tc>
        <w:tc>
          <w:tcPr>
            <w:tcW w:w="5811" w:type="dxa"/>
            <w:vAlign w:val="center"/>
          </w:tcPr>
          <w:p w:rsidR="003D7B56" w:rsidRPr="00496226" w:rsidRDefault="003D7B56" w:rsidP="00AD6F0D">
            <w:pPr>
              <w:widowControl/>
              <w:rPr>
                <w:rFonts w:eastAsia="仿宋_GB2312"/>
                <w:color w:val="000000"/>
                <w:kern w:val="0"/>
                <w:highlight w:val="green"/>
              </w:rPr>
            </w:pPr>
            <w:r w:rsidRPr="00496226">
              <w:rPr>
                <w:rFonts w:eastAsia="仿宋_GB2312"/>
                <w:color w:val="000000"/>
                <w:kern w:val="0"/>
              </w:rPr>
              <w:t>配置</w:t>
            </w:r>
            <w:r w:rsidRPr="00496226">
              <w:rPr>
                <w:rFonts w:eastAsia="仿宋_GB2312"/>
                <w:color w:val="000000"/>
                <w:kern w:val="0"/>
              </w:rPr>
              <w:t>DVD</w:t>
            </w:r>
            <w:r w:rsidRPr="00496226">
              <w:rPr>
                <w:rFonts w:eastAsia="仿宋_GB2312"/>
                <w:color w:val="000000"/>
                <w:kern w:val="0"/>
              </w:rPr>
              <w:t>驱动器</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电源</w:t>
            </w: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满配冗余热插拔电源，并提供配套的电源连接线</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风扇</w:t>
            </w: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满配冗余风扇，支持单风扇失效</w:t>
            </w:r>
          </w:p>
        </w:tc>
      </w:tr>
      <w:tr w:rsidR="003D7B56" w:rsidRPr="00496226" w:rsidTr="00AD6F0D">
        <w:trPr>
          <w:trHeight w:val="570"/>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兼容性</w:t>
            </w: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s="宋体" w:hint="eastAsia"/>
                <w:color w:val="000000"/>
                <w:kern w:val="0"/>
              </w:rPr>
              <w:t>支持</w:t>
            </w:r>
            <w:r w:rsidRPr="00496226">
              <w:rPr>
                <w:rFonts w:eastAsia="仿宋_GB2312" w:cs="宋体" w:hint="eastAsia"/>
                <w:color w:val="000000"/>
                <w:kern w:val="0"/>
              </w:rPr>
              <w:t>Windows</w:t>
            </w:r>
            <w:r w:rsidRPr="00496226">
              <w:rPr>
                <w:rFonts w:eastAsia="仿宋_GB2312" w:cs="宋体" w:hint="eastAsia"/>
                <w:color w:val="000000"/>
                <w:kern w:val="0"/>
              </w:rPr>
              <w:t>，</w:t>
            </w:r>
            <w:r w:rsidRPr="00496226">
              <w:rPr>
                <w:rFonts w:eastAsia="仿宋_GB2312" w:cs="宋体" w:hint="eastAsia"/>
                <w:color w:val="000000"/>
                <w:kern w:val="0"/>
              </w:rPr>
              <w:t>Suse</w:t>
            </w:r>
            <w:r w:rsidRPr="00496226">
              <w:rPr>
                <w:rFonts w:eastAsia="仿宋_GB2312" w:cs="宋体" w:hint="eastAsia"/>
                <w:color w:val="000000"/>
                <w:kern w:val="0"/>
              </w:rPr>
              <w:t>，</w:t>
            </w:r>
            <w:r w:rsidRPr="00496226">
              <w:rPr>
                <w:rFonts w:eastAsia="仿宋_GB2312" w:cs="宋体" w:hint="eastAsia"/>
                <w:color w:val="000000"/>
                <w:kern w:val="0"/>
              </w:rPr>
              <w:t>Redhat</w:t>
            </w:r>
            <w:r w:rsidRPr="00496226">
              <w:rPr>
                <w:rFonts w:eastAsia="仿宋_GB2312" w:cs="宋体" w:hint="eastAsia"/>
                <w:color w:val="000000"/>
                <w:kern w:val="0"/>
              </w:rPr>
              <w:t>等操作系统</w:t>
            </w:r>
            <w:r w:rsidRPr="00496226">
              <w:rPr>
                <w:rFonts w:eastAsia="仿宋_GB2312" w:cs="宋体" w:hint="eastAsia"/>
                <w:color w:val="000000"/>
                <w:kern w:val="0"/>
              </w:rPr>
              <w:br/>
            </w:r>
            <w:r w:rsidRPr="00496226">
              <w:rPr>
                <w:rFonts w:eastAsia="仿宋_GB2312" w:cs="宋体" w:hint="eastAsia"/>
                <w:color w:val="000000"/>
                <w:kern w:val="0"/>
              </w:rPr>
              <w:t>支持</w:t>
            </w:r>
            <w:r w:rsidRPr="00496226">
              <w:rPr>
                <w:rFonts w:eastAsia="仿宋_GB2312" w:cs="宋体" w:hint="eastAsia"/>
                <w:color w:val="000000"/>
                <w:kern w:val="0"/>
              </w:rPr>
              <w:t>Vmware</w:t>
            </w:r>
            <w:r w:rsidRPr="00496226">
              <w:rPr>
                <w:rFonts w:eastAsia="仿宋_GB2312" w:cs="宋体" w:hint="eastAsia"/>
                <w:color w:val="000000"/>
                <w:kern w:val="0"/>
              </w:rPr>
              <w:t>，</w:t>
            </w:r>
            <w:r w:rsidRPr="00496226">
              <w:rPr>
                <w:rFonts w:eastAsia="仿宋_GB2312" w:cs="宋体" w:hint="eastAsia"/>
                <w:color w:val="000000"/>
                <w:kern w:val="0"/>
              </w:rPr>
              <w:t>Citrix</w:t>
            </w:r>
            <w:r w:rsidRPr="00496226">
              <w:rPr>
                <w:rFonts w:eastAsia="仿宋_GB2312" w:cs="宋体" w:hint="eastAsia"/>
                <w:color w:val="000000"/>
                <w:kern w:val="0"/>
              </w:rPr>
              <w:t>等虚拟化软件</w:t>
            </w:r>
          </w:p>
        </w:tc>
      </w:tr>
      <w:tr w:rsidR="003D7B56" w:rsidRPr="00496226" w:rsidTr="00AD6F0D">
        <w:trPr>
          <w:trHeight w:val="601"/>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kern w:val="0"/>
              </w:rPr>
            </w:pPr>
            <w:r w:rsidRPr="00496226">
              <w:rPr>
                <w:rFonts w:eastAsia="仿宋_GB2312"/>
                <w:kern w:val="0"/>
              </w:rPr>
              <w:t>操作系统</w:t>
            </w:r>
          </w:p>
        </w:tc>
        <w:tc>
          <w:tcPr>
            <w:tcW w:w="5811" w:type="dxa"/>
            <w:vAlign w:val="center"/>
          </w:tcPr>
          <w:p w:rsidR="003D7B56" w:rsidRPr="00496226" w:rsidRDefault="003D7B56" w:rsidP="00AD6F0D">
            <w:pPr>
              <w:widowControl/>
              <w:rPr>
                <w:rFonts w:eastAsia="仿宋_GB2312"/>
                <w:kern w:val="0"/>
              </w:rPr>
            </w:pPr>
            <w:r w:rsidRPr="00496226">
              <w:rPr>
                <w:rFonts w:eastAsia="仿宋_GB2312"/>
                <w:kern w:val="0"/>
              </w:rPr>
              <w:t>#</w:t>
            </w:r>
            <w:r w:rsidRPr="00496226">
              <w:rPr>
                <w:rFonts w:eastAsia="仿宋_GB2312"/>
                <w:kern w:val="0"/>
              </w:rPr>
              <w:t>随机自带</w:t>
            </w:r>
            <w:r w:rsidRPr="00496226">
              <w:rPr>
                <w:rFonts w:eastAsia="仿宋_GB2312"/>
                <w:kern w:val="0"/>
              </w:rPr>
              <w:t>windows server 2012</w:t>
            </w:r>
            <w:r w:rsidRPr="00045B9C">
              <w:rPr>
                <w:rFonts w:eastAsia="仿宋_GB2312" w:hint="eastAsia"/>
                <w:kern w:val="0"/>
              </w:rPr>
              <w:t>标准版</w:t>
            </w:r>
          </w:p>
        </w:tc>
      </w:tr>
      <w:tr w:rsidR="003D7B56" w:rsidRPr="00496226" w:rsidTr="00AD6F0D">
        <w:trPr>
          <w:trHeight w:val="285"/>
        </w:trPr>
        <w:tc>
          <w:tcPr>
            <w:tcW w:w="534" w:type="dxa"/>
            <w:vMerge w:val="restart"/>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2</w:t>
            </w:r>
          </w:p>
        </w:tc>
        <w:tc>
          <w:tcPr>
            <w:tcW w:w="708" w:type="dxa"/>
            <w:vMerge w:val="restart"/>
            <w:vAlign w:val="center"/>
          </w:tcPr>
          <w:p w:rsidR="003D7B56" w:rsidRPr="00496226" w:rsidRDefault="003D7B56" w:rsidP="00AD6F0D">
            <w:pPr>
              <w:widowControl/>
              <w:jc w:val="center"/>
              <w:rPr>
                <w:rFonts w:eastAsia="仿宋_GB2312"/>
                <w:kern w:val="0"/>
              </w:rPr>
            </w:pPr>
            <w:r w:rsidRPr="00496226">
              <w:rPr>
                <w:rFonts w:eastAsia="仿宋_GB2312"/>
                <w:color w:val="000000"/>
                <w:kern w:val="0"/>
              </w:rPr>
              <w:t>机架式服</w:t>
            </w:r>
            <w:r w:rsidRPr="00496226">
              <w:rPr>
                <w:rFonts w:eastAsia="仿宋_GB2312"/>
                <w:color w:val="000000"/>
                <w:kern w:val="0"/>
              </w:rPr>
              <w:lastRenderedPageBreak/>
              <w:t>务器</w:t>
            </w:r>
            <w:r w:rsidRPr="00496226">
              <w:rPr>
                <w:rFonts w:eastAsia="仿宋_GB2312"/>
                <w:color w:val="000000"/>
                <w:kern w:val="0"/>
              </w:rPr>
              <w:t>2</w:t>
            </w:r>
          </w:p>
        </w:tc>
        <w:tc>
          <w:tcPr>
            <w:tcW w:w="1560" w:type="dxa"/>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lastRenderedPageBreak/>
              <w:t>外观</w:t>
            </w: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≤4U</w:t>
            </w:r>
            <w:r w:rsidRPr="00496226">
              <w:rPr>
                <w:rFonts w:eastAsia="仿宋_GB2312"/>
                <w:color w:val="000000"/>
                <w:kern w:val="0"/>
              </w:rPr>
              <w:t>，可支持导轨及理线架，可在线维护</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处理器</w:t>
            </w: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w:t>
            </w:r>
            <w:r w:rsidRPr="00496226">
              <w:rPr>
                <w:rFonts w:eastAsia="仿宋_GB2312"/>
                <w:color w:val="000000"/>
                <w:kern w:val="0"/>
              </w:rPr>
              <w:t>支持</w:t>
            </w:r>
            <w:r w:rsidRPr="00496226">
              <w:rPr>
                <w:rFonts w:eastAsia="仿宋_GB2312" w:hint="eastAsia"/>
                <w:color w:val="0D0D0D"/>
                <w:kern w:val="0"/>
              </w:rPr>
              <w:t>至强</w:t>
            </w:r>
            <w:r w:rsidRPr="00496226">
              <w:rPr>
                <w:rFonts w:eastAsia="仿宋_GB2312"/>
                <w:color w:val="000000"/>
                <w:kern w:val="0"/>
              </w:rPr>
              <w:t>E7-4800 v2</w:t>
            </w:r>
            <w:r w:rsidRPr="00496226">
              <w:rPr>
                <w:rFonts w:eastAsia="仿宋_GB2312"/>
                <w:color w:val="000000"/>
                <w:kern w:val="0"/>
              </w:rPr>
              <w:t>全系列处理器或更好；</w:t>
            </w:r>
          </w:p>
          <w:p w:rsidR="003D7B56" w:rsidRPr="00496226" w:rsidRDefault="003D7B56" w:rsidP="00AD6F0D">
            <w:pPr>
              <w:widowControl/>
              <w:rPr>
                <w:rFonts w:eastAsia="仿宋_GB2312"/>
                <w:color w:val="000000"/>
                <w:kern w:val="0"/>
                <w:highlight w:val="green"/>
              </w:rPr>
            </w:pPr>
            <w:r w:rsidRPr="00496226">
              <w:rPr>
                <w:rFonts w:eastAsia="仿宋_GB2312"/>
                <w:color w:val="000000"/>
                <w:kern w:val="0"/>
              </w:rPr>
              <w:lastRenderedPageBreak/>
              <w:t>实配</w:t>
            </w:r>
            <w:r w:rsidRPr="00496226">
              <w:rPr>
                <w:rFonts w:eastAsia="仿宋_GB2312"/>
                <w:color w:val="000000"/>
                <w:kern w:val="0"/>
              </w:rPr>
              <w:t>4</w:t>
            </w:r>
            <w:r w:rsidRPr="00496226">
              <w:rPr>
                <w:rFonts w:eastAsia="仿宋_GB2312"/>
                <w:color w:val="000000"/>
                <w:kern w:val="0"/>
              </w:rPr>
              <w:t>个，主频</w:t>
            </w:r>
            <w:r w:rsidRPr="00496226">
              <w:rPr>
                <w:rFonts w:eastAsia="仿宋_GB2312"/>
                <w:color w:val="000000"/>
                <w:kern w:val="0"/>
              </w:rPr>
              <w:t>:≥2.0GHz</w:t>
            </w:r>
            <w:r w:rsidRPr="00496226">
              <w:rPr>
                <w:rFonts w:eastAsia="仿宋_GB2312"/>
                <w:color w:val="000000"/>
                <w:kern w:val="0"/>
              </w:rPr>
              <w:t>，</w:t>
            </w:r>
            <w:r w:rsidRPr="00496226">
              <w:rPr>
                <w:rFonts w:eastAsia="仿宋_GB2312"/>
                <w:color w:val="000000"/>
                <w:kern w:val="0"/>
              </w:rPr>
              <w:t>≥8</w:t>
            </w:r>
            <w:r w:rsidRPr="00496226">
              <w:rPr>
                <w:rFonts w:eastAsia="仿宋_GB2312"/>
                <w:color w:val="000000"/>
                <w:kern w:val="0"/>
              </w:rPr>
              <w:t>核，</w:t>
            </w:r>
            <w:r w:rsidRPr="00496226">
              <w:rPr>
                <w:rFonts w:eastAsia="仿宋_GB2312"/>
                <w:color w:val="000000"/>
                <w:kern w:val="0"/>
              </w:rPr>
              <w:t>L3</w:t>
            </w:r>
            <w:r w:rsidRPr="00496226">
              <w:rPr>
                <w:rFonts w:eastAsia="仿宋_GB2312"/>
                <w:color w:val="000000"/>
                <w:kern w:val="0"/>
              </w:rPr>
              <w:t>缓存</w:t>
            </w:r>
            <w:r w:rsidRPr="00496226">
              <w:rPr>
                <w:rFonts w:eastAsia="仿宋_GB2312"/>
                <w:color w:val="000000"/>
                <w:kern w:val="0"/>
              </w:rPr>
              <w:t>≥16 MB</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Merge w:val="restart"/>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内存</w:t>
            </w:r>
          </w:p>
        </w:tc>
        <w:tc>
          <w:tcPr>
            <w:tcW w:w="5811" w:type="dxa"/>
            <w:vAlign w:val="center"/>
          </w:tcPr>
          <w:p w:rsidR="003D7B56" w:rsidRPr="00496226" w:rsidRDefault="003D7B56" w:rsidP="00AD6F0D">
            <w:pPr>
              <w:rPr>
                <w:rFonts w:eastAsia="仿宋_GB2312"/>
                <w:color w:val="000000"/>
                <w:kern w:val="0"/>
              </w:rPr>
            </w:pPr>
            <w:r w:rsidRPr="00496226">
              <w:rPr>
                <w:rFonts w:eastAsia="仿宋_GB2312"/>
                <w:color w:val="000000"/>
                <w:kern w:val="0"/>
              </w:rPr>
              <w:t>内存类型：</w:t>
            </w:r>
            <w:r w:rsidRPr="00496226">
              <w:rPr>
                <w:rFonts w:eastAsia="仿宋_GB2312"/>
                <w:color w:val="000000"/>
                <w:kern w:val="0"/>
              </w:rPr>
              <w:t>ECC DDR3</w:t>
            </w:r>
            <w:r w:rsidRPr="00045B9C">
              <w:rPr>
                <w:rFonts w:eastAsia="仿宋_GB2312"/>
                <w:color w:val="000000"/>
                <w:kern w:val="0"/>
              </w:rPr>
              <w:t>/DDR4</w:t>
            </w:r>
            <w:r w:rsidRPr="00496226">
              <w:rPr>
                <w:rFonts w:eastAsia="仿宋_GB2312"/>
                <w:color w:val="000000"/>
                <w:kern w:val="0"/>
              </w:rPr>
              <w:t xml:space="preserve"> RDIMM /LRDIMM</w:t>
            </w:r>
            <w:r w:rsidRPr="00496226">
              <w:rPr>
                <w:rFonts w:eastAsia="仿宋_GB2312"/>
                <w:color w:val="000000"/>
                <w:kern w:val="0"/>
              </w:rPr>
              <w:t>内存插槽</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Merge/>
            <w:vAlign w:val="center"/>
          </w:tcPr>
          <w:p w:rsidR="003D7B56" w:rsidRPr="00496226" w:rsidRDefault="003D7B56" w:rsidP="00AD6F0D">
            <w:pPr>
              <w:widowControl/>
              <w:jc w:val="center"/>
              <w:rPr>
                <w:rFonts w:eastAsia="仿宋_GB2312"/>
                <w:color w:val="000000"/>
                <w:kern w:val="0"/>
              </w:rPr>
            </w:pP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w:t>
            </w:r>
            <w:r w:rsidRPr="00496226">
              <w:rPr>
                <w:rFonts w:eastAsia="仿宋_GB2312"/>
                <w:color w:val="000000"/>
                <w:kern w:val="0"/>
              </w:rPr>
              <w:t>实配</w:t>
            </w:r>
            <w:r w:rsidRPr="00496226">
              <w:rPr>
                <w:rFonts w:eastAsia="仿宋_GB2312"/>
                <w:color w:val="000000"/>
                <w:kern w:val="0"/>
              </w:rPr>
              <w:t>≥</w:t>
            </w:r>
            <w:r w:rsidRPr="00496226">
              <w:rPr>
                <w:rFonts w:eastAsia="仿宋_GB2312" w:hint="eastAsia"/>
                <w:color w:val="000000"/>
                <w:kern w:val="0"/>
              </w:rPr>
              <w:t>128</w:t>
            </w:r>
            <w:r w:rsidRPr="00496226">
              <w:rPr>
                <w:rFonts w:eastAsia="仿宋_GB2312"/>
                <w:color w:val="000000"/>
                <w:kern w:val="0"/>
              </w:rPr>
              <w:t>GB</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Merge w:val="restart"/>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存储</w:t>
            </w: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内置硬盘类型：热插拔</w:t>
            </w:r>
            <w:r w:rsidRPr="00496226">
              <w:rPr>
                <w:rFonts w:eastAsia="仿宋_GB2312"/>
                <w:color w:val="000000"/>
                <w:kern w:val="0"/>
              </w:rPr>
              <w:t>SAS/SATA/SSD</w:t>
            </w:r>
            <w:r w:rsidRPr="00496226">
              <w:rPr>
                <w:rFonts w:eastAsia="仿宋_GB2312"/>
                <w:color w:val="000000"/>
                <w:kern w:val="0"/>
              </w:rPr>
              <w:t>硬盘</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Merge/>
            <w:vAlign w:val="center"/>
          </w:tcPr>
          <w:p w:rsidR="003D7B56" w:rsidRPr="00496226" w:rsidRDefault="003D7B56" w:rsidP="00AD6F0D">
            <w:pPr>
              <w:widowControl/>
              <w:jc w:val="center"/>
              <w:rPr>
                <w:rFonts w:eastAsia="仿宋_GB2312"/>
                <w:color w:val="000000"/>
                <w:kern w:val="0"/>
              </w:rPr>
            </w:pP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w:t>
            </w:r>
            <w:r w:rsidRPr="00496226">
              <w:rPr>
                <w:rFonts w:eastAsia="仿宋_GB2312"/>
                <w:color w:val="000000"/>
                <w:kern w:val="0"/>
              </w:rPr>
              <w:t>实配</w:t>
            </w:r>
            <w:r w:rsidRPr="00496226">
              <w:rPr>
                <w:rFonts w:eastAsia="仿宋_GB2312"/>
                <w:color w:val="000000"/>
                <w:kern w:val="0"/>
              </w:rPr>
              <w:t>≥</w:t>
            </w:r>
            <w:r w:rsidRPr="00496226">
              <w:rPr>
                <w:rFonts w:eastAsia="仿宋_GB2312" w:hint="eastAsia"/>
                <w:color w:val="000000"/>
                <w:kern w:val="0"/>
              </w:rPr>
              <w:t>6</w:t>
            </w:r>
            <w:r w:rsidRPr="00496226">
              <w:rPr>
                <w:rFonts w:eastAsia="仿宋_GB2312"/>
                <w:color w:val="000000"/>
                <w:kern w:val="0"/>
              </w:rPr>
              <w:t>块，单块要求</w:t>
            </w:r>
            <w:r w:rsidRPr="00496226">
              <w:rPr>
                <w:rFonts w:eastAsia="仿宋_GB2312"/>
                <w:color w:val="000000"/>
                <w:kern w:val="0"/>
              </w:rPr>
              <w:t>≥</w:t>
            </w:r>
            <w:r w:rsidRPr="00496226">
              <w:rPr>
                <w:rFonts w:eastAsia="仿宋_GB2312" w:hint="eastAsia"/>
                <w:color w:val="000000"/>
                <w:kern w:val="0"/>
              </w:rPr>
              <w:t>5</w:t>
            </w:r>
            <w:r w:rsidRPr="00496226">
              <w:rPr>
                <w:rFonts w:eastAsia="仿宋_GB2312"/>
                <w:color w:val="000000"/>
                <w:kern w:val="0"/>
              </w:rPr>
              <w:t>00GB</w:t>
            </w:r>
            <w:r w:rsidRPr="00496226">
              <w:rPr>
                <w:rFonts w:eastAsia="仿宋_GB2312"/>
                <w:color w:val="000000"/>
                <w:kern w:val="0"/>
              </w:rPr>
              <w:t>，</w:t>
            </w:r>
            <w:r w:rsidRPr="00496226">
              <w:rPr>
                <w:rFonts w:eastAsia="仿宋_GB2312"/>
                <w:color w:val="000000"/>
                <w:kern w:val="0"/>
              </w:rPr>
              <w:t>10K</w:t>
            </w:r>
            <w:r w:rsidRPr="00496226">
              <w:rPr>
                <w:rFonts w:eastAsia="仿宋_GB2312"/>
                <w:color w:val="000000"/>
                <w:kern w:val="0"/>
              </w:rPr>
              <w:t>转速，</w:t>
            </w:r>
            <w:r w:rsidRPr="00496226">
              <w:rPr>
                <w:rFonts w:eastAsia="仿宋_GB2312"/>
                <w:color w:val="000000"/>
                <w:kern w:val="0"/>
              </w:rPr>
              <w:t>SAS</w:t>
            </w:r>
            <w:r w:rsidRPr="00496226">
              <w:rPr>
                <w:rFonts w:eastAsia="仿宋_GB2312"/>
                <w:color w:val="000000"/>
                <w:kern w:val="0"/>
              </w:rPr>
              <w:t>硬盘</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Merge/>
            <w:vAlign w:val="center"/>
          </w:tcPr>
          <w:p w:rsidR="003D7B56" w:rsidRPr="00496226" w:rsidRDefault="003D7B56" w:rsidP="00AD6F0D">
            <w:pPr>
              <w:widowControl/>
              <w:jc w:val="center"/>
              <w:rPr>
                <w:rFonts w:eastAsia="仿宋_GB2312"/>
                <w:color w:val="000000"/>
                <w:kern w:val="0"/>
              </w:rPr>
            </w:pP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配置独立</w:t>
            </w:r>
            <w:r w:rsidRPr="00496226">
              <w:rPr>
                <w:rFonts w:eastAsia="仿宋_GB2312"/>
                <w:color w:val="000000"/>
                <w:kern w:val="0"/>
              </w:rPr>
              <w:t>RAID</w:t>
            </w:r>
            <w:r w:rsidRPr="00496226">
              <w:rPr>
                <w:rFonts w:eastAsia="仿宋_GB2312"/>
                <w:color w:val="000000"/>
                <w:kern w:val="0"/>
              </w:rPr>
              <w:t>卡，</w:t>
            </w:r>
            <w:r w:rsidRPr="00496226">
              <w:rPr>
                <w:rFonts w:eastAsia="仿宋_GB2312"/>
                <w:color w:val="000000"/>
                <w:kern w:val="0"/>
              </w:rPr>
              <w:t>1GB</w:t>
            </w:r>
            <w:r w:rsidRPr="00496226">
              <w:rPr>
                <w:rFonts w:eastAsia="仿宋_GB2312"/>
                <w:color w:val="000000"/>
                <w:kern w:val="0"/>
              </w:rPr>
              <w:t>缓存，支持</w:t>
            </w:r>
            <w:r w:rsidRPr="00496226">
              <w:rPr>
                <w:rFonts w:eastAsia="仿宋_GB2312"/>
                <w:color w:val="000000"/>
                <w:kern w:val="0"/>
              </w:rPr>
              <w:t>RAID 0/1/5/6</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Merge w:val="restart"/>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网口</w:t>
            </w: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配置</w:t>
            </w:r>
            <w:r w:rsidRPr="00496226">
              <w:rPr>
                <w:rFonts w:eastAsia="仿宋_GB2312"/>
                <w:color w:val="000000"/>
                <w:kern w:val="0"/>
              </w:rPr>
              <w:t>2*GE</w:t>
            </w:r>
            <w:r w:rsidRPr="00496226">
              <w:rPr>
                <w:rFonts w:eastAsia="仿宋_GB2312"/>
                <w:color w:val="000000"/>
                <w:kern w:val="0"/>
              </w:rPr>
              <w:t>网口</w:t>
            </w:r>
          </w:p>
        </w:tc>
      </w:tr>
      <w:tr w:rsidR="003D7B56" w:rsidRPr="00496226" w:rsidTr="00AD6F0D">
        <w:trPr>
          <w:trHeight w:val="63"/>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Merge/>
            <w:vAlign w:val="center"/>
          </w:tcPr>
          <w:p w:rsidR="003D7B56" w:rsidRPr="00496226" w:rsidRDefault="003D7B56" w:rsidP="00AD6F0D">
            <w:pPr>
              <w:widowControl/>
              <w:jc w:val="center"/>
              <w:rPr>
                <w:rFonts w:eastAsia="仿宋_GB2312"/>
                <w:color w:val="000000"/>
                <w:kern w:val="0"/>
              </w:rPr>
            </w:pP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支持板载</w:t>
            </w:r>
            <w:r w:rsidRPr="00496226">
              <w:rPr>
                <w:rFonts w:eastAsia="仿宋_GB2312"/>
                <w:color w:val="000000"/>
                <w:kern w:val="0"/>
              </w:rPr>
              <w:t>2*10GE/2*GE/4*GE</w:t>
            </w:r>
            <w:r w:rsidRPr="00496226">
              <w:rPr>
                <w:rFonts w:eastAsia="仿宋_GB2312"/>
                <w:color w:val="000000"/>
                <w:kern w:val="0"/>
              </w:rPr>
              <w:t>灵活配置</w:t>
            </w:r>
          </w:p>
        </w:tc>
      </w:tr>
      <w:tr w:rsidR="003D7B56" w:rsidRPr="00496226" w:rsidTr="00AD6F0D">
        <w:trPr>
          <w:trHeight w:val="351"/>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Merge w:val="restart"/>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I/O</w:t>
            </w:r>
            <w:r w:rsidRPr="00496226">
              <w:rPr>
                <w:rFonts w:eastAsia="仿宋_GB2312"/>
                <w:color w:val="000000"/>
                <w:kern w:val="0"/>
              </w:rPr>
              <w:t>扩展</w:t>
            </w: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PCI-E I/O</w:t>
            </w:r>
            <w:r w:rsidRPr="00496226">
              <w:rPr>
                <w:rFonts w:eastAsia="仿宋_GB2312"/>
                <w:color w:val="000000"/>
                <w:kern w:val="0"/>
              </w:rPr>
              <w:t>插槽总数：</w:t>
            </w:r>
            <w:r w:rsidRPr="00496226">
              <w:rPr>
                <w:rFonts w:eastAsia="仿宋_GB2312"/>
                <w:color w:val="000000"/>
                <w:kern w:val="0"/>
              </w:rPr>
              <w:t>≥6</w:t>
            </w:r>
            <w:r w:rsidRPr="00496226">
              <w:rPr>
                <w:rFonts w:eastAsia="仿宋_GB2312"/>
                <w:color w:val="000000"/>
                <w:kern w:val="0"/>
              </w:rPr>
              <w:t>个（包含</w:t>
            </w:r>
            <w:r w:rsidRPr="00496226">
              <w:rPr>
                <w:rFonts w:eastAsia="仿宋_GB2312"/>
                <w:color w:val="000000"/>
                <w:kern w:val="0"/>
              </w:rPr>
              <w:t>RAID</w:t>
            </w:r>
            <w:r w:rsidRPr="00496226">
              <w:rPr>
                <w:rFonts w:eastAsia="仿宋_GB2312"/>
                <w:color w:val="000000"/>
                <w:kern w:val="0"/>
              </w:rPr>
              <w:t>卡）</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Merge/>
            <w:vAlign w:val="center"/>
          </w:tcPr>
          <w:p w:rsidR="003D7B56" w:rsidRPr="00496226" w:rsidRDefault="003D7B56" w:rsidP="00AD6F0D">
            <w:pPr>
              <w:widowControl/>
              <w:jc w:val="center"/>
              <w:rPr>
                <w:rFonts w:eastAsia="仿宋_GB2312"/>
                <w:color w:val="000000"/>
                <w:kern w:val="0"/>
              </w:rPr>
            </w:pP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实配</w:t>
            </w:r>
            <w:r w:rsidRPr="00496226">
              <w:rPr>
                <w:rFonts w:eastAsia="仿宋_GB2312"/>
                <w:color w:val="000000"/>
                <w:kern w:val="0"/>
              </w:rPr>
              <w:t>2</w:t>
            </w:r>
            <w:r w:rsidRPr="00496226">
              <w:rPr>
                <w:rFonts w:eastAsia="仿宋_GB2312"/>
                <w:color w:val="000000"/>
                <w:kern w:val="0"/>
              </w:rPr>
              <w:t>块</w:t>
            </w:r>
            <w:r w:rsidRPr="00496226">
              <w:rPr>
                <w:rFonts w:eastAsia="仿宋_GB2312"/>
                <w:color w:val="000000"/>
                <w:kern w:val="0"/>
              </w:rPr>
              <w:t xml:space="preserve">8Gb </w:t>
            </w:r>
            <w:r w:rsidRPr="00496226">
              <w:rPr>
                <w:rFonts w:eastAsia="仿宋_GB2312"/>
                <w:color w:val="000000"/>
                <w:kern w:val="0"/>
              </w:rPr>
              <w:t>单口</w:t>
            </w:r>
            <w:r w:rsidRPr="00496226">
              <w:rPr>
                <w:rFonts w:eastAsia="仿宋_GB2312"/>
                <w:color w:val="000000"/>
                <w:kern w:val="0"/>
              </w:rPr>
              <w:t>HBA</w:t>
            </w:r>
            <w:r w:rsidRPr="00496226">
              <w:rPr>
                <w:rFonts w:eastAsia="仿宋_GB2312"/>
                <w:color w:val="000000"/>
                <w:kern w:val="0"/>
              </w:rPr>
              <w:t>卡</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光驱</w:t>
            </w: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配置</w:t>
            </w:r>
            <w:r w:rsidRPr="00496226">
              <w:rPr>
                <w:rFonts w:eastAsia="仿宋_GB2312"/>
                <w:color w:val="000000"/>
                <w:kern w:val="0"/>
              </w:rPr>
              <w:t>DVD</w:t>
            </w:r>
            <w:r w:rsidRPr="00496226">
              <w:rPr>
                <w:rFonts w:eastAsia="仿宋_GB2312"/>
                <w:color w:val="000000"/>
                <w:kern w:val="0"/>
              </w:rPr>
              <w:t>驱动器</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电源</w:t>
            </w: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满配冗余热插拔电源</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风扇</w:t>
            </w: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满配冗余风扇，支持单风扇失效</w:t>
            </w:r>
          </w:p>
        </w:tc>
      </w:tr>
      <w:tr w:rsidR="003D7B56" w:rsidRPr="00496226" w:rsidTr="00AD6F0D">
        <w:trPr>
          <w:trHeight w:val="285"/>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可靠性</w:t>
            </w: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olor w:val="000000"/>
                <w:kern w:val="0"/>
              </w:rPr>
              <w:t>电源、风扇、硬盘、</w:t>
            </w:r>
            <w:r w:rsidRPr="00496226">
              <w:rPr>
                <w:rFonts w:eastAsia="仿宋_GB2312"/>
                <w:color w:val="000000"/>
                <w:kern w:val="0"/>
              </w:rPr>
              <w:t>PCI-E</w:t>
            </w:r>
            <w:r w:rsidRPr="00496226">
              <w:rPr>
                <w:rFonts w:eastAsia="仿宋_GB2312"/>
                <w:color w:val="000000"/>
                <w:kern w:val="0"/>
              </w:rPr>
              <w:t>卡可实现热插拔</w:t>
            </w:r>
          </w:p>
        </w:tc>
      </w:tr>
      <w:tr w:rsidR="003D7B56" w:rsidRPr="00496226" w:rsidTr="00AD6F0D">
        <w:trPr>
          <w:trHeight w:val="56"/>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兼容性</w:t>
            </w:r>
          </w:p>
        </w:tc>
        <w:tc>
          <w:tcPr>
            <w:tcW w:w="5811" w:type="dxa"/>
            <w:vAlign w:val="center"/>
          </w:tcPr>
          <w:p w:rsidR="003D7B56" w:rsidRPr="00496226" w:rsidRDefault="003D7B56" w:rsidP="00AD6F0D">
            <w:pPr>
              <w:widowControl/>
              <w:rPr>
                <w:rFonts w:eastAsia="仿宋_GB2312"/>
                <w:color w:val="000000"/>
                <w:kern w:val="0"/>
              </w:rPr>
            </w:pPr>
            <w:r w:rsidRPr="00496226">
              <w:rPr>
                <w:rFonts w:eastAsia="仿宋_GB2312" w:cs="宋体" w:hint="eastAsia"/>
                <w:color w:val="000000"/>
                <w:kern w:val="0"/>
              </w:rPr>
              <w:t>支持</w:t>
            </w:r>
            <w:r w:rsidRPr="00496226">
              <w:rPr>
                <w:rFonts w:eastAsia="仿宋_GB2312" w:cs="宋体" w:hint="eastAsia"/>
                <w:color w:val="000000"/>
                <w:kern w:val="0"/>
              </w:rPr>
              <w:t>Windows</w:t>
            </w:r>
            <w:r w:rsidRPr="00496226">
              <w:rPr>
                <w:rFonts w:eastAsia="仿宋_GB2312" w:cs="宋体" w:hint="eastAsia"/>
                <w:color w:val="000000"/>
                <w:kern w:val="0"/>
              </w:rPr>
              <w:t>，</w:t>
            </w:r>
            <w:r w:rsidRPr="00496226">
              <w:rPr>
                <w:rFonts w:eastAsia="仿宋_GB2312" w:cs="宋体" w:hint="eastAsia"/>
                <w:color w:val="000000"/>
                <w:kern w:val="0"/>
              </w:rPr>
              <w:t>Suse</w:t>
            </w:r>
            <w:r w:rsidRPr="00496226">
              <w:rPr>
                <w:rFonts w:eastAsia="仿宋_GB2312" w:cs="宋体" w:hint="eastAsia"/>
                <w:color w:val="000000"/>
                <w:kern w:val="0"/>
              </w:rPr>
              <w:t>，</w:t>
            </w:r>
            <w:r w:rsidRPr="00496226">
              <w:rPr>
                <w:rFonts w:eastAsia="仿宋_GB2312" w:cs="宋体" w:hint="eastAsia"/>
                <w:color w:val="000000"/>
                <w:kern w:val="0"/>
              </w:rPr>
              <w:t>Redhat</w:t>
            </w:r>
            <w:r w:rsidRPr="00496226">
              <w:rPr>
                <w:rFonts w:eastAsia="仿宋_GB2312" w:cs="宋体" w:hint="eastAsia"/>
                <w:color w:val="000000"/>
                <w:kern w:val="0"/>
              </w:rPr>
              <w:t>等操作系统</w:t>
            </w:r>
            <w:r w:rsidRPr="00496226">
              <w:rPr>
                <w:rFonts w:eastAsia="仿宋_GB2312" w:cs="宋体" w:hint="eastAsia"/>
                <w:color w:val="000000"/>
                <w:kern w:val="0"/>
              </w:rPr>
              <w:br/>
            </w:r>
            <w:r w:rsidRPr="00496226">
              <w:rPr>
                <w:rFonts w:eastAsia="仿宋_GB2312" w:cs="宋体" w:hint="eastAsia"/>
                <w:color w:val="000000"/>
                <w:kern w:val="0"/>
              </w:rPr>
              <w:t>支持</w:t>
            </w:r>
            <w:r w:rsidRPr="00496226">
              <w:rPr>
                <w:rFonts w:eastAsia="仿宋_GB2312" w:cs="宋体" w:hint="eastAsia"/>
                <w:color w:val="000000"/>
                <w:kern w:val="0"/>
              </w:rPr>
              <w:t>Vmware</w:t>
            </w:r>
            <w:r w:rsidRPr="00496226">
              <w:rPr>
                <w:rFonts w:eastAsia="仿宋_GB2312" w:cs="宋体" w:hint="eastAsia"/>
                <w:color w:val="000000"/>
                <w:kern w:val="0"/>
              </w:rPr>
              <w:t>，</w:t>
            </w:r>
            <w:r w:rsidRPr="00496226">
              <w:rPr>
                <w:rFonts w:eastAsia="仿宋_GB2312" w:cs="宋体" w:hint="eastAsia"/>
                <w:color w:val="000000"/>
                <w:kern w:val="0"/>
              </w:rPr>
              <w:t>Citrix</w:t>
            </w:r>
            <w:r w:rsidRPr="00496226">
              <w:rPr>
                <w:rFonts w:eastAsia="仿宋_GB2312" w:cs="宋体" w:hint="eastAsia"/>
                <w:color w:val="000000"/>
                <w:kern w:val="0"/>
              </w:rPr>
              <w:t>等虚拟化软件</w:t>
            </w:r>
          </w:p>
        </w:tc>
      </w:tr>
      <w:tr w:rsidR="003D7B56" w:rsidRPr="00496226" w:rsidTr="00AD6F0D">
        <w:trPr>
          <w:trHeight w:val="626"/>
        </w:trPr>
        <w:tc>
          <w:tcPr>
            <w:tcW w:w="534" w:type="dxa"/>
            <w:vMerge/>
            <w:vAlign w:val="center"/>
          </w:tcPr>
          <w:p w:rsidR="003D7B56" w:rsidRPr="00496226" w:rsidRDefault="003D7B56" w:rsidP="00AD6F0D">
            <w:pPr>
              <w:widowControl/>
              <w:jc w:val="center"/>
              <w:rPr>
                <w:rFonts w:eastAsia="仿宋_GB2312"/>
                <w:color w:val="000000"/>
                <w:kern w:val="0"/>
              </w:rPr>
            </w:pPr>
          </w:p>
        </w:tc>
        <w:tc>
          <w:tcPr>
            <w:tcW w:w="708" w:type="dxa"/>
            <w:vMerge/>
            <w:vAlign w:val="center"/>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kern w:val="0"/>
              </w:rPr>
            </w:pPr>
            <w:r w:rsidRPr="00496226">
              <w:rPr>
                <w:rFonts w:eastAsia="仿宋_GB2312"/>
                <w:kern w:val="0"/>
              </w:rPr>
              <w:t>操作系统</w:t>
            </w:r>
          </w:p>
        </w:tc>
        <w:tc>
          <w:tcPr>
            <w:tcW w:w="5811" w:type="dxa"/>
            <w:vAlign w:val="center"/>
          </w:tcPr>
          <w:p w:rsidR="003D7B56" w:rsidRPr="00496226" w:rsidRDefault="003D7B56" w:rsidP="00AD6F0D">
            <w:pPr>
              <w:widowControl/>
              <w:rPr>
                <w:rFonts w:eastAsia="仿宋_GB2312"/>
                <w:kern w:val="0"/>
              </w:rPr>
            </w:pPr>
            <w:r w:rsidRPr="00496226">
              <w:rPr>
                <w:rFonts w:eastAsia="仿宋_GB2312"/>
                <w:kern w:val="0"/>
              </w:rPr>
              <w:t>#</w:t>
            </w:r>
            <w:r w:rsidRPr="00496226">
              <w:rPr>
                <w:rFonts w:eastAsia="仿宋_GB2312"/>
                <w:kern w:val="0"/>
              </w:rPr>
              <w:t>随机自带</w:t>
            </w:r>
            <w:r w:rsidRPr="00496226">
              <w:rPr>
                <w:rFonts w:eastAsia="仿宋_GB2312"/>
                <w:kern w:val="0"/>
              </w:rPr>
              <w:t>windows server 2012</w:t>
            </w:r>
            <w:r w:rsidRPr="00045B9C">
              <w:rPr>
                <w:rFonts w:eastAsia="仿宋_GB2312" w:hint="eastAsia"/>
                <w:kern w:val="0"/>
              </w:rPr>
              <w:t>标准版</w:t>
            </w:r>
          </w:p>
        </w:tc>
      </w:tr>
      <w:tr w:rsidR="003D7B56" w:rsidRPr="00496226" w:rsidTr="00AD6F0D">
        <w:trPr>
          <w:trHeight w:val="133"/>
        </w:trPr>
        <w:tc>
          <w:tcPr>
            <w:tcW w:w="534" w:type="dxa"/>
            <w:vMerge w:val="restart"/>
            <w:vAlign w:val="center"/>
          </w:tcPr>
          <w:p w:rsidR="003D7B56" w:rsidRPr="00496226" w:rsidRDefault="003D7B56" w:rsidP="00AD6F0D">
            <w:pPr>
              <w:widowControl/>
              <w:jc w:val="center"/>
              <w:rPr>
                <w:rFonts w:eastAsia="仿宋_GB2312"/>
                <w:kern w:val="0"/>
              </w:rPr>
            </w:pPr>
          </w:p>
        </w:tc>
        <w:tc>
          <w:tcPr>
            <w:tcW w:w="708" w:type="dxa"/>
            <w:vMerge w:val="restart"/>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存储设备</w:t>
            </w:r>
            <w:r w:rsidRPr="00496226">
              <w:rPr>
                <w:rFonts w:eastAsia="仿宋_GB2312"/>
                <w:color w:val="000000"/>
                <w:kern w:val="0"/>
              </w:rPr>
              <w:t>1</w:t>
            </w:r>
          </w:p>
        </w:tc>
        <w:tc>
          <w:tcPr>
            <w:tcW w:w="1560" w:type="dxa"/>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控制器</w:t>
            </w:r>
          </w:p>
        </w:tc>
        <w:tc>
          <w:tcPr>
            <w:tcW w:w="5811" w:type="dxa"/>
          </w:tcPr>
          <w:p w:rsidR="003D7B56" w:rsidRPr="00496226" w:rsidRDefault="003D7B56" w:rsidP="00AD6F0D">
            <w:pPr>
              <w:widowControl/>
              <w:jc w:val="left"/>
              <w:rPr>
                <w:rFonts w:eastAsia="仿宋_GB2312"/>
                <w:color w:val="000000"/>
                <w:kern w:val="0"/>
              </w:rPr>
            </w:pPr>
            <w:r w:rsidRPr="00496226">
              <w:rPr>
                <w:rFonts w:eastAsia="仿宋_GB2312"/>
                <w:color w:val="000000"/>
                <w:kern w:val="0"/>
              </w:rPr>
              <w:t>#</w:t>
            </w:r>
            <w:r w:rsidRPr="00496226">
              <w:rPr>
                <w:rFonts w:eastAsia="仿宋_GB2312"/>
                <w:color w:val="000000"/>
                <w:kern w:val="0"/>
              </w:rPr>
              <w:t>双活控制器，</w:t>
            </w:r>
            <w:r w:rsidRPr="00496226">
              <w:rPr>
                <w:rFonts w:eastAsia="仿宋_GB2312"/>
                <w:color w:val="000000"/>
                <w:kern w:val="0"/>
              </w:rPr>
              <w:t>64</w:t>
            </w:r>
            <w:r w:rsidRPr="00496226">
              <w:rPr>
                <w:rFonts w:eastAsia="仿宋_GB2312"/>
                <w:color w:val="000000"/>
                <w:kern w:val="0"/>
              </w:rPr>
              <w:t>位多核处理器，总</w:t>
            </w:r>
            <w:r w:rsidRPr="00496226">
              <w:rPr>
                <w:rFonts w:eastAsia="仿宋_GB2312"/>
                <w:color w:val="000000"/>
                <w:kern w:val="0"/>
              </w:rPr>
              <w:t>Cache≥64GB</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tcPr>
          <w:p w:rsidR="003D7B56" w:rsidRPr="00496226" w:rsidRDefault="003D7B56" w:rsidP="00AD6F0D">
            <w:pPr>
              <w:jc w:val="center"/>
              <w:rPr>
                <w:rFonts w:eastAsia="仿宋_GB2312"/>
              </w:rPr>
            </w:pPr>
            <w:r w:rsidRPr="00496226">
              <w:rPr>
                <w:rFonts w:eastAsia="仿宋_GB2312"/>
              </w:rPr>
              <w:t>RAID</w:t>
            </w:r>
            <w:r w:rsidRPr="00496226">
              <w:rPr>
                <w:rFonts w:eastAsia="仿宋_GB2312"/>
              </w:rPr>
              <w:t>支持</w:t>
            </w:r>
          </w:p>
        </w:tc>
        <w:tc>
          <w:tcPr>
            <w:tcW w:w="5811" w:type="dxa"/>
          </w:tcPr>
          <w:p w:rsidR="003D7B56" w:rsidRPr="00496226" w:rsidRDefault="003D7B56" w:rsidP="00AD6F0D">
            <w:pPr>
              <w:rPr>
                <w:rFonts w:eastAsia="仿宋_GB2312"/>
              </w:rPr>
            </w:pPr>
            <w:r w:rsidRPr="00496226">
              <w:rPr>
                <w:rFonts w:eastAsia="仿宋_GB2312"/>
              </w:rPr>
              <w:t>要求支持</w:t>
            </w:r>
            <w:r w:rsidRPr="00496226">
              <w:rPr>
                <w:rFonts w:eastAsia="仿宋_GB2312"/>
              </w:rPr>
              <w:t>RAID 0, 1, 3, 5, 6</w:t>
            </w:r>
            <w:r w:rsidRPr="00496226">
              <w:rPr>
                <w:rFonts w:eastAsia="仿宋_GB2312" w:hint="eastAsia"/>
              </w:rPr>
              <w:t>，支持不同</w:t>
            </w:r>
            <w:r w:rsidRPr="00496226">
              <w:rPr>
                <w:rFonts w:eastAsia="仿宋_GB2312" w:hint="eastAsia"/>
              </w:rPr>
              <w:t>RAID</w:t>
            </w:r>
            <w:r w:rsidRPr="00496226">
              <w:rPr>
                <w:rFonts w:eastAsia="仿宋_GB2312" w:hint="eastAsia"/>
              </w:rPr>
              <w:t>级别并存；</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tcPr>
          <w:p w:rsidR="003D7B56" w:rsidRPr="00496226" w:rsidRDefault="003D7B56" w:rsidP="00AD6F0D">
            <w:pPr>
              <w:jc w:val="center"/>
              <w:rPr>
                <w:rFonts w:eastAsia="仿宋_GB2312"/>
              </w:rPr>
            </w:pPr>
            <w:r w:rsidRPr="00496226">
              <w:rPr>
                <w:rFonts w:eastAsia="仿宋_GB2312"/>
              </w:rPr>
              <w:t>主机接口</w:t>
            </w:r>
          </w:p>
        </w:tc>
        <w:tc>
          <w:tcPr>
            <w:tcW w:w="5811" w:type="dxa"/>
          </w:tcPr>
          <w:p w:rsidR="003D7B56" w:rsidRPr="00496226" w:rsidRDefault="003D7B56" w:rsidP="00AD6F0D">
            <w:pPr>
              <w:rPr>
                <w:rFonts w:eastAsia="仿宋_GB2312"/>
              </w:rPr>
            </w:pPr>
            <w:r w:rsidRPr="00496226">
              <w:rPr>
                <w:rFonts w:eastAsia="仿宋_GB2312"/>
                <w:color w:val="000000"/>
                <w:kern w:val="0"/>
              </w:rPr>
              <w:t>*</w:t>
            </w:r>
            <w:r w:rsidRPr="00496226">
              <w:rPr>
                <w:rFonts w:eastAsia="仿宋_GB2312"/>
              </w:rPr>
              <w:t>实配</w:t>
            </w:r>
            <w:r w:rsidRPr="00496226">
              <w:rPr>
                <w:rFonts w:eastAsia="仿宋_GB2312"/>
              </w:rPr>
              <w:t>8</w:t>
            </w:r>
            <w:r w:rsidRPr="00496226">
              <w:rPr>
                <w:rFonts w:eastAsia="仿宋_GB2312"/>
              </w:rPr>
              <w:t>个</w:t>
            </w:r>
            <w:r w:rsidRPr="00496226">
              <w:rPr>
                <w:rFonts w:eastAsia="仿宋_GB2312"/>
              </w:rPr>
              <w:t>8Gb/s</w:t>
            </w:r>
            <w:r w:rsidRPr="00496226">
              <w:rPr>
                <w:rFonts w:eastAsia="仿宋_GB2312"/>
              </w:rPr>
              <w:t>的</w:t>
            </w:r>
            <w:r w:rsidRPr="00496226">
              <w:rPr>
                <w:rFonts w:eastAsia="仿宋_GB2312"/>
              </w:rPr>
              <w:t>FC</w:t>
            </w:r>
            <w:r w:rsidRPr="00496226">
              <w:rPr>
                <w:rFonts w:eastAsia="仿宋_GB2312"/>
              </w:rPr>
              <w:t>光纤通道端口，满配光模块</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jc w:val="center"/>
              <w:rPr>
                <w:rFonts w:eastAsia="仿宋_GB2312"/>
              </w:rPr>
            </w:pPr>
            <w:r w:rsidRPr="00496226">
              <w:rPr>
                <w:rFonts w:eastAsia="仿宋_GB2312"/>
              </w:rPr>
              <w:t>断电保护</w:t>
            </w:r>
          </w:p>
        </w:tc>
        <w:tc>
          <w:tcPr>
            <w:tcW w:w="5811" w:type="dxa"/>
          </w:tcPr>
          <w:p w:rsidR="003D7B56" w:rsidRPr="00496226" w:rsidRDefault="003D7B56" w:rsidP="00AD6F0D">
            <w:pPr>
              <w:rPr>
                <w:rFonts w:eastAsia="仿宋_GB2312"/>
              </w:rPr>
            </w:pPr>
            <w:r w:rsidRPr="00496226">
              <w:rPr>
                <w:rFonts w:eastAsia="仿宋_GB2312"/>
              </w:rPr>
              <w:t>要求存储系统在外部电源断电时，确保高速缓存中数据</w:t>
            </w:r>
            <w:r w:rsidRPr="00496226">
              <w:rPr>
                <w:rFonts w:eastAsia="仿宋_GB2312"/>
              </w:rPr>
              <w:t>72</w:t>
            </w:r>
            <w:r w:rsidRPr="00496226">
              <w:rPr>
                <w:rFonts w:eastAsia="仿宋_GB2312"/>
              </w:rPr>
              <w:t>小时内不丢失，将写缓存数据永久</w:t>
            </w:r>
            <w:r w:rsidRPr="00496226">
              <w:rPr>
                <w:rFonts w:eastAsia="仿宋_GB2312" w:hint="eastAsia"/>
              </w:rPr>
              <w:t>存储</w:t>
            </w:r>
            <w:r w:rsidRPr="00496226">
              <w:rPr>
                <w:rFonts w:eastAsia="仿宋_GB2312"/>
              </w:rPr>
              <w:t>。</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rPr>
            </w:pPr>
            <w:r w:rsidRPr="00496226">
              <w:rPr>
                <w:rFonts w:eastAsia="仿宋_GB2312"/>
              </w:rPr>
              <w:t>实配磁盘容量</w:t>
            </w:r>
          </w:p>
        </w:tc>
        <w:tc>
          <w:tcPr>
            <w:tcW w:w="5811" w:type="dxa"/>
          </w:tcPr>
          <w:p w:rsidR="003D7B56" w:rsidRPr="00496226" w:rsidRDefault="003D7B56" w:rsidP="00AD6F0D">
            <w:pPr>
              <w:widowControl/>
              <w:jc w:val="left"/>
              <w:rPr>
                <w:rFonts w:eastAsia="仿宋_GB2312"/>
                <w:color w:val="000000"/>
                <w:kern w:val="0"/>
              </w:rPr>
            </w:pPr>
            <w:r w:rsidRPr="00496226">
              <w:rPr>
                <w:rFonts w:eastAsia="仿宋_GB2312"/>
                <w:color w:val="000000"/>
                <w:kern w:val="0"/>
              </w:rPr>
              <w:t>*</w:t>
            </w:r>
            <w:r w:rsidRPr="00496226">
              <w:rPr>
                <w:rFonts w:eastAsia="仿宋_GB2312"/>
                <w:color w:val="000000"/>
                <w:kern w:val="0"/>
              </w:rPr>
              <w:t>实配</w:t>
            </w:r>
            <w:r w:rsidRPr="00496226">
              <w:rPr>
                <w:rFonts w:eastAsia="仿宋_GB2312"/>
              </w:rPr>
              <w:t>≥20TB</w:t>
            </w:r>
            <w:r w:rsidRPr="00496226">
              <w:rPr>
                <w:rFonts w:eastAsia="仿宋_GB2312"/>
              </w:rPr>
              <w:t>裸容量，采用</w:t>
            </w:r>
            <w:r w:rsidRPr="00496226">
              <w:rPr>
                <w:rFonts w:eastAsia="仿宋_GB2312"/>
              </w:rPr>
              <w:t>600GB 10000</w:t>
            </w:r>
            <w:r w:rsidRPr="00496226">
              <w:rPr>
                <w:rFonts w:eastAsia="仿宋_GB2312"/>
              </w:rPr>
              <w:t>转</w:t>
            </w:r>
            <w:r w:rsidRPr="00496226">
              <w:rPr>
                <w:rFonts w:eastAsia="仿宋_GB2312" w:hint="eastAsia"/>
              </w:rPr>
              <w:t>/</w:t>
            </w:r>
            <w:r w:rsidRPr="00496226">
              <w:rPr>
                <w:rFonts w:eastAsia="仿宋_GB2312" w:hint="eastAsia"/>
              </w:rPr>
              <w:t>分钟</w:t>
            </w:r>
            <w:r w:rsidRPr="00496226">
              <w:rPr>
                <w:rFonts w:eastAsia="仿宋_GB2312"/>
              </w:rPr>
              <w:t>SAS</w:t>
            </w:r>
            <w:r w:rsidRPr="00496226">
              <w:rPr>
                <w:rFonts w:eastAsia="仿宋_GB2312"/>
              </w:rPr>
              <w:t>硬盘</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rPr>
            </w:pPr>
            <w:r w:rsidRPr="00496226">
              <w:rPr>
                <w:rFonts w:eastAsia="仿宋_GB2312"/>
              </w:rPr>
              <w:t>高可靠性</w:t>
            </w:r>
          </w:p>
        </w:tc>
        <w:tc>
          <w:tcPr>
            <w:tcW w:w="5811" w:type="dxa"/>
          </w:tcPr>
          <w:p w:rsidR="003D7B56" w:rsidRPr="00496226" w:rsidRDefault="003D7B56" w:rsidP="00AD6F0D">
            <w:pPr>
              <w:widowControl/>
              <w:jc w:val="left"/>
              <w:rPr>
                <w:rFonts w:eastAsia="仿宋_GB2312"/>
                <w:color w:val="000000"/>
                <w:kern w:val="0"/>
              </w:rPr>
            </w:pPr>
            <w:r w:rsidRPr="00496226">
              <w:rPr>
                <w:rFonts w:eastAsia="仿宋_GB2312"/>
              </w:rPr>
              <w:t>磁盘阵列系统具有高可靠性，达到</w:t>
            </w:r>
            <w:r w:rsidRPr="00496226">
              <w:rPr>
                <w:rFonts w:eastAsia="仿宋_GB2312"/>
              </w:rPr>
              <w:t>99.999%</w:t>
            </w:r>
            <w:r w:rsidRPr="00496226">
              <w:rPr>
                <w:rFonts w:eastAsia="仿宋_GB2312"/>
              </w:rPr>
              <w:t>可用性</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jc w:val="center"/>
              <w:rPr>
                <w:rFonts w:eastAsia="仿宋_GB2312"/>
              </w:rPr>
            </w:pPr>
            <w:r w:rsidRPr="00496226">
              <w:rPr>
                <w:rFonts w:eastAsia="仿宋_GB2312"/>
              </w:rPr>
              <w:t>多路径支持</w:t>
            </w:r>
          </w:p>
        </w:tc>
        <w:tc>
          <w:tcPr>
            <w:tcW w:w="5811" w:type="dxa"/>
          </w:tcPr>
          <w:p w:rsidR="003D7B56" w:rsidRPr="00496226" w:rsidRDefault="003D7B56" w:rsidP="00AD6F0D">
            <w:pPr>
              <w:rPr>
                <w:rFonts w:eastAsia="仿宋_GB2312"/>
              </w:rPr>
            </w:pPr>
            <w:r w:rsidRPr="00496226">
              <w:rPr>
                <w:rFonts w:eastAsia="仿宋_GB2312"/>
              </w:rPr>
              <w:t>厂商提供主机多路径软件，控制器实现自带多路径支持</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jc w:val="center"/>
              <w:rPr>
                <w:rFonts w:eastAsia="仿宋_GB2312"/>
              </w:rPr>
            </w:pPr>
            <w:r w:rsidRPr="00496226">
              <w:rPr>
                <w:rFonts w:eastAsia="仿宋_GB2312"/>
              </w:rPr>
              <w:t>在线扩容</w:t>
            </w:r>
          </w:p>
        </w:tc>
        <w:tc>
          <w:tcPr>
            <w:tcW w:w="5811" w:type="dxa"/>
          </w:tcPr>
          <w:p w:rsidR="003D7B56" w:rsidRPr="00496226" w:rsidRDefault="003D7B56" w:rsidP="00AD6F0D">
            <w:pPr>
              <w:rPr>
                <w:rFonts w:eastAsia="仿宋_GB2312"/>
              </w:rPr>
            </w:pPr>
            <w:r w:rsidRPr="00496226">
              <w:rPr>
                <w:rFonts w:eastAsia="仿宋_GB2312"/>
              </w:rPr>
              <w:t>支持在线加磁盘和在线容量扩展</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jc w:val="center"/>
              <w:rPr>
                <w:rFonts w:eastAsia="仿宋_GB2312"/>
              </w:rPr>
            </w:pPr>
            <w:r w:rsidRPr="00496226">
              <w:rPr>
                <w:rFonts w:eastAsia="仿宋_GB2312"/>
              </w:rPr>
              <w:t>冗余部件热插拔</w:t>
            </w:r>
          </w:p>
        </w:tc>
        <w:tc>
          <w:tcPr>
            <w:tcW w:w="5811" w:type="dxa"/>
          </w:tcPr>
          <w:p w:rsidR="003D7B56" w:rsidRPr="00496226" w:rsidRDefault="003D7B56" w:rsidP="00AD6F0D">
            <w:pPr>
              <w:rPr>
                <w:rFonts w:eastAsia="仿宋_GB2312"/>
              </w:rPr>
            </w:pPr>
            <w:r w:rsidRPr="00496226">
              <w:rPr>
                <w:rFonts w:eastAsia="仿宋_GB2312"/>
              </w:rPr>
              <w:t>支持存储控制器、风扇、电源等部件冗余热插拔更换，支持全局热备硬盘</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jc w:val="center"/>
              <w:rPr>
                <w:rFonts w:eastAsia="仿宋_GB2312"/>
              </w:rPr>
            </w:pPr>
            <w:r w:rsidRPr="00496226">
              <w:rPr>
                <w:rFonts w:eastAsia="仿宋_GB2312"/>
              </w:rPr>
              <w:t>系统兼容性</w:t>
            </w:r>
          </w:p>
        </w:tc>
        <w:tc>
          <w:tcPr>
            <w:tcW w:w="5811" w:type="dxa"/>
          </w:tcPr>
          <w:p w:rsidR="003D7B56" w:rsidRPr="00496226" w:rsidRDefault="003D7B56" w:rsidP="00AD6F0D">
            <w:pPr>
              <w:rPr>
                <w:rFonts w:eastAsia="仿宋_GB2312"/>
              </w:rPr>
            </w:pPr>
            <w:r w:rsidRPr="00496226">
              <w:rPr>
                <w:rFonts w:eastAsia="仿宋_GB2312"/>
              </w:rPr>
              <w:t>可以支持</w:t>
            </w:r>
            <w:r w:rsidRPr="00496226">
              <w:rPr>
                <w:rFonts w:eastAsia="仿宋_GB2312"/>
              </w:rPr>
              <w:t>Windows</w:t>
            </w:r>
            <w:r w:rsidRPr="00496226">
              <w:rPr>
                <w:rFonts w:eastAsia="仿宋_GB2312" w:hint="eastAsia"/>
              </w:rPr>
              <w:t>、</w:t>
            </w:r>
            <w:r w:rsidRPr="00496226">
              <w:rPr>
                <w:rFonts w:eastAsia="仿宋_GB2312"/>
              </w:rPr>
              <w:t>Linux</w:t>
            </w:r>
            <w:r w:rsidRPr="00496226">
              <w:rPr>
                <w:rFonts w:eastAsia="仿宋_GB2312" w:hint="eastAsia"/>
              </w:rPr>
              <w:t>和</w:t>
            </w:r>
            <w:r w:rsidRPr="00496226">
              <w:rPr>
                <w:rFonts w:eastAsia="仿宋_GB2312"/>
              </w:rPr>
              <w:t xml:space="preserve"> AIX</w:t>
            </w:r>
            <w:r w:rsidRPr="00496226">
              <w:rPr>
                <w:rFonts w:eastAsia="仿宋_GB2312"/>
              </w:rPr>
              <w:t>等主流操作系统，并且支持</w:t>
            </w:r>
            <w:r w:rsidRPr="00496226">
              <w:rPr>
                <w:rFonts w:eastAsia="仿宋_GB2312"/>
                <w:color w:val="000000"/>
                <w:kern w:val="0"/>
              </w:rPr>
              <w:t>Oracle</w:t>
            </w:r>
            <w:r w:rsidRPr="00496226">
              <w:rPr>
                <w:rFonts w:eastAsia="仿宋_GB2312"/>
                <w:color w:val="000000"/>
                <w:kern w:val="0"/>
              </w:rPr>
              <w:t>、</w:t>
            </w:r>
            <w:r w:rsidRPr="00496226">
              <w:rPr>
                <w:rFonts w:eastAsia="仿宋_GB2312"/>
                <w:color w:val="000000"/>
                <w:kern w:val="0"/>
              </w:rPr>
              <w:t>SQL Server</w:t>
            </w:r>
            <w:r w:rsidRPr="00496226">
              <w:rPr>
                <w:rFonts w:eastAsia="仿宋_GB2312" w:hint="eastAsia"/>
                <w:color w:val="000000"/>
                <w:kern w:val="0"/>
              </w:rPr>
              <w:t>等主流</w:t>
            </w:r>
            <w:r w:rsidRPr="00496226">
              <w:rPr>
                <w:rFonts w:eastAsia="仿宋_GB2312"/>
              </w:rPr>
              <w:t>数据库管理系统</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rPr>
            </w:pPr>
            <w:r w:rsidRPr="00496226">
              <w:rPr>
                <w:rFonts w:eastAsia="仿宋_GB2312" w:hAnsi="宋体" w:hint="eastAsia"/>
              </w:rPr>
              <w:t>虚拟化功能</w:t>
            </w:r>
          </w:p>
        </w:tc>
        <w:tc>
          <w:tcPr>
            <w:tcW w:w="5811" w:type="dxa"/>
          </w:tcPr>
          <w:p w:rsidR="003D7B56" w:rsidRPr="00496226" w:rsidRDefault="003D7B56" w:rsidP="00AD6F0D">
            <w:pPr>
              <w:rPr>
                <w:rFonts w:eastAsia="仿宋_GB2312"/>
              </w:rPr>
            </w:pPr>
            <w:r w:rsidRPr="00496226">
              <w:rPr>
                <w:rFonts w:eastAsia="仿宋_GB2312" w:hAnsi="宋体" w:hint="eastAsia"/>
              </w:rPr>
              <w:t>支持</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jc w:val="center"/>
              <w:rPr>
                <w:rFonts w:eastAsia="仿宋_GB2312"/>
              </w:rPr>
            </w:pPr>
            <w:r w:rsidRPr="00496226">
              <w:rPr>
                <w:rFonts w:eastAsia="仿宋_GB2312"/>
              </w:rPr>
              <w:t>系统管理</w:t>
            </w:r>
          </w:p>
        </w:tc>
        <w:tc>
          <w:tcPr>
            <w:tcW w:w="5811" w:type="dxa"/>
          </w:tcPr>
          <w:p w:rsidR="003D7B56" w:rsidRPr="00496226" w:rsidRDefault="003D7B56" w:rsidP="00AD6F0D">
            <w:pPr>
              <w:rPr>
                <w:rFonts w:eastAsia="仿宋_GB2312"/>
              </w:rPr>
            </w:pPr>
            <w:r w:rsidRPr="00496226">
              <w:rPr>
                <w:rFonts w:eastAsia="仿宋_GB2312"/>
              </w:rPr>
              <w:t>提供</w:t>
            </w:r>
            <w:r w:rsidRPr="00496226">
              <w:rPr>
                <w:rFonts w:eastAsia="仿宋_GB2312"/>
              </w:rPr>
              <w:t>GUI</w:t>
            </w:r>
            <w:r w:rsidRPr="00496226">
              <w:rPr>
                <w:rFonts w:eastAsia="仿宋_GB2312"/>
              </w:rPr>
              <w:t>管理套件、</w:t>
            </w:r>
            <w:r w:rsidRPr="00496226">
              <w:rPr>
                <w:rFonts w:eastAsia="仿宋_GB2312"/>
              </w:rPr>
              <w:t>Web</w:t>
            </w:r>
            <w:r w:rsidRPr="00496226">
              <w:rPr>
                <w:rFonts w:eastAsia="仿宋_GB2312"/>
              </w:rPr>
              <w:t>界面</w:t>
            </w:r>
            <w:r w:rsidRPr="00496226">
              <w:rPr>
                <w:rFonts w:eastAsia="仿宋_GB2312"/>
              </w:rPr>
              <w:t> </w:t>
            </w:r>
            <w:r w:rsidRPr="00496226">
              <w:rPr>
                <w:rFonts w:eastAsia="仿宋_GB2312"/>
              </w:rPr>
              <w:t>、</w:t>
            </w:r>
            <w:r w:rsidRPr="00496226">
              <w:rPr>
                <w:rFonts w:eastAsia="仿宋_GB2312"/>
              </w:rPr>
              <w:t>RS232C/</w:t>
            </w:r>
            <w:r w:rsidRPr="00496226">
              <w:rPr>
                <w:rFonts w:eastAsia="仿宋_GB2312"/>
              </w:rPr>
              <w:t>超级终端、</w:t>
            </w:r>
            <w:r w:rsidRPr="00496226">
              <w:rPr>
                <w:rFonts w:eastAsia="仿宋_GB2312"/>
              </w:rPr>
              <w:t>Telnet/SSH</w:t>
            </w:r>
            <w:r w:rsidRPr="00496226">
              <w:rPr>
                <w:rFonts w:eastAsia="仿宋_GB2312"/>
              </w:rPr>
              <w:t>管理方式</w:t>
            </w:r>
          </w:p>
        </w:tc>
      </w:tr>
      <w:tr w:rsidR="003D7B56" w:rsidRPr="00496226" w:rsidTr="00AD6F0D">
        <w:trPr>
          <w:trHeight w:val="133"/>
        </w:trPr>
        <w:tc>
          <w:tcPr>
            <w:tcW w:w="534" w:type="dxa"/>
            <w:vMerge w:val="restart"/>
            <w:vAlign w:val="center"/>
          </w:tcPr>
          <w:p w:rsidR="003D7B56" w:rsidRPr="00496226" w:rsidRDefault="003D7B56" w:rsidP="00AD6F0D">
            <w:pPr>
              <w:widowControl/>
              <w:jc w:val="center"/>
              <w:rPr>
                <w:rFonts w:eastAsia="仿宋_GB2312"/>
                <w:kern w:val="0"/>
              </w:rPr>
            </w:pPr>
            <w:r w:rsidRPr="00496226">
              <w:rPr>
                <w:rFonts w:eastAsia="仿宋_GB2312"/>
                <w:kern w:val="0"/>
              </w:rPr>
              <w:t>4</w:t>
            </w:r>
          </w:p>
        </w:tc>
        <w:tc>
          <w:tcPr>
            <w:tcW w:w="708" w:type="dxa"/>
            <w:vMerge w:val="restart"/>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存储设备</w:t>
            </w:r>
            <w:r w:rsidRPr="00496226">
              <w:rPr>
                <w:rFonts w:eastAsia="仿宋_GB2312"/>
                <w:color w:val="000000"/>
                <w:kern w:val="0"/>
              </w:rPr>
              <w:t>2</w:t>
            </w:r>
          </w:p>
        </w:tc>
        <w:tc>
          <w:tcPr>
            <w:tcW w:w="1560" w:type="dxa"/>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控制器</w:t>
            </w:r>
          </w:p>
        </w:tc>
        <w:tc>
          <w:tcPr>
            <w:tcW w:w="5811" w:type="dxa"/>
          </w:tcPr>
          <w:p w:rsidR="003D7B56" w:rsidRPr="00496226" w:rsidRDefault="003D7B56" w:rsidP="00AD6F0D">
            <w:pPr>
              <w:widowControl/>
              <w:jc w:val="left"/>
              <w:rPr>
                <w:rFonts w:eastAsia="仿宋_GB2312"/>
                <w:color w:val="000000"/>
                <w:kern w:val="0"/>
              </w:rPr>
            </w:pPr>
            <w:r w:rsidRPr="00496226">
              <w:rPr>
                <w:rFonts w:eastAsia="仿宋_GB2312"/>
                <w:color w:val="000000"/>
                <w:kern w:val="0"/>
              </w:rPr>
              <w:t>#</w:t>
            </w:r>
            <w:r w:rsidRPr="00496226">
              <w:rPr>
                <w:rFonts w:eastAsia="仿宋_GB2312"/>
                <w:color w:val="000000"/>
                <w:kern w:val="0"/>
              </w:rPr>
              <w:t>双活控制器，</w:t>
            </w:r>
            <w:r w:rsidRPr="00496226">
              <w:rPr>
                <w:rFonts w:eastAsia="仿宋_GB2312"/>
                <w:color w:val="000000"/>
                <w:kern w:val="0"/>
              </w:rPr>
              <w:t>64</w:t>
            </w:r>
            <w:r w:rsidRPr="00496226">
              <w:rPr>
                <w:rFonts w:eastAsia="仿宋_GB2312"/>
                <w:color w:val="000000"/>
                <w:kern w:val="0"/>
              </w:rPr>
              <w:t>位多核处理器，总</w:t>
            </w:r>
            <w:r w:rsidRPr="00496226">
              <w:rPr>
                <w:rFonts w:eastAsia="仿宋_GB2312"/>
                <w:color w:val="000000"/>
                <w:kern w:val="0"/>
              </w:rPr>
              <w:t>Cache≥</w:t>
            </w:r>
            <w:r>
              <w:rPr>
                <w:rFonts w:eastAsia="仿宋_GB2312" w:hint="eastAsia"/>
                <w:color w:val="000000"/>
                <w:kern w:val="0"/>
              </w:rPr>
              <w:t>128</w:t>
            </w:r>
            <w:r w:rsidRPr="00496226">
              <w:rPr>
                <w:rFonts w:eastAsia="仿宋_GB2312"/>
                <w:color w:val="000000"/>
                <w:kern w:val="0"/>
              </w:rPr>
              <w:t>GB</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tcPr>
          <w:p w:rsidR="003D7B56" w:rsidRPr="00496226" w:rsidRDefault="003D7B56" w:rsidP="00AD6F0D">
            <w:pPr>
              <w:jc w:val="center"/>
              <w:rPr>
                <w:rFonts w:eastAsia="仿宋_GB2312"/>
              </w:rPr>
            </w:pPr>
            <w:r w:rsidRPr="00496226">
              <w:rPr>
                <w:rFonts w:eastAsia="仿宋_GB2312"/>
              </w:rPr>
              <w:t>RAID</w:t>
            </w:r>
            <w:r w:rsidRPr="00496226">
              <w:rPr>
                <w:rFonts w:eastAsia="仿宋_GB2312"/>
              </w:rPr>
              <w:t>支持</w:t>
            </w:r>
          </w:p>
        </w:tc>
        <w:tc>
          <w:tcPr>
            <w:tcW w:w="5811" w:type="dxa"/>
          </w:tcPr>
          <w:p w:rsidR="003D7B56" w:rsidRPr="00496226" w:rsidRDefault="003D7B56" w:rsidP="00AD6F0D">
            <w:pPr>
              <w:rPr>
                <w:rFonts w:eastAsia="仿宋_GB2312"/>
              </w:rPr>
            </w:pPr>
            <w:r w:rsidRPr="00496226">
              <w:rPr>
                <w:rFonts w:eastAsia="仿宋_GB2312"/>
              </w:rPr>
              <w:t>要求支持</w:t>
            </w:r>
            <w:r w:rsidRPr="00496226">
              <w:rPr>
                <w:rFonts w:eastAsia="仿宋_GB2312"/>
              </w:rPr>
              <w:t>RAID 0, 1, 3, 5, 6</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tcPr>
          <w:p w:rsidR="003D7B56" w:rsidRPr="00496226" w:rsidRDefault="003D7B56" w:rsidP="00AD6F0D">
            <w:pPr>
              <w:jc w:val="center"/>
              <w:rPr>
                <w:rFonts w:eastAsia="仿宋_GB2312"/>
              </w:rPr>
            </w:pPr>
            <w:r w:rsidRPr="00496226">
              <w:rPr>
                <w:rFonts w:eastAsia="仿宋_GB2312"/>
              </w:rPr>
              <w:t>主机接口</w:t>
            </w:r>
          </w:p>
        </w:tc>
        <w:tc>
          <w:tcPr>
            <w:tcW w:w="5811" w:type="dxa"/>
          </w:tcPr>
          <w:p w:rsidR="003D7B56" w:rsidRPr="00496226" w:rsidRDefault="003D7B56" w:rsidP="00AD6F0D">
            <w:pPr>
              <w:rPr>
                <w:rFonts w:eastAsia="仿宋_GB2312"/>
              </w:rPr>
            </w:pPr>
            <w:r w:rsidRPr="00496226">
              <w:rPr>
                <w:rFonts w:eastAsia="仿宋_GB2312"/>
                <w:color w:val="000000"/>
                <w:kern w:val="0"/>
              </w:rPr>
              <w:t>*</w:t>
            </w:r>
            <w:r w:rsidRPr="00496226">
              <w:rPr>
                <w:rFonts w:eastAsia="仿宋_GB2312"/>
              </w:rPr>
              <w:t>实配</w:t>
            </w:r>
            <w:r w:rsidRPr="00496226">
              <w:rPr>
                <w:rFonts w:eastAsia="仿宋_GB2312"/>
              </w:rPr>
              <w:t>8</w:t>
            </w:r>
            <w:r w:rsidRPr="00496226">
              <w:rPr>
                <w:rFonts w:eastAsia="仿宋_GB2312"/>
              </w:rPr>
              <w:t>个</w:t>
            </w:r>
            <w:r w:rsidRPr="00496226">
              <w:rPr>
                <w:rFonts w:eastAsia="仿宋_GB2312"/>
              </w:rPr>
              <w:t>8Gb/s</w:t>
            </w:r>
            <w:r w:rsidRPr="00496226">
              <w:rPr>
                <w:rFonts w:eastAsia="仿宋_GB2312"/>
              </w:rPr>
              <w:t>的</w:t>
            </w:r>
            <w:r w:rsidRPr="00496226">
              <w:rPr>
                <w:rFonts w:eastAsia="仿宋_GB2312"/>
              </w:rPr>
              <w:t>FC</w:t>
            </w:r>
            <w:r w:rsidRPr="00496226">
              <w:rPr>
                <w:rFonts w:eastAsia="仿宋_GB2312"/>
              </w:rPr>
              <w:t>光纤通道端口，满配光模块</w:t>
            </w:r>
            <w:r>
              <w:rPr>
                <w:rFonts w:eastAsia="仿宋_GB2312" w:hint="eastAsia"/>
              </w:rPr>
              <w:t>;</w:t>
            </w:r>
            <w:r>
              <w:rPr>
                <w:rFonts w:hint="eastAsia"/>
              </w:rPr>
              <w:t xml:space="preserve"> </w:t>
            </w:r>
            <w:r w:rsidRPr="00045B9C">
              <w:rPr>
                <w:rFonts w:eastAsia="仿宋_GB2312" w:hint="eastAsia"/>
              </w:rPr>
              <w:t>4</w:t>
            </w:r>
            <w:r w:rsidRPr="00045B9C">
              <w:rPr>
                <w:rFonts w:eastAsia="仿宋_GB2312" w:hint="eastAsia"/>
              </w:rPr>
              <w:t>个万兆，</w:t>
            </w:r>
            <w:r w:rsidRPr="00045B9C">
              <w:rPr>
                <w:rFonts w:eastAsia="仿宋_GB2312" w:hint="eastAsia"/>
              </w:rPr>
              <w:t>14</w:t>
            </w:r>
            <w:r w:rsidRPr="00045B9C">
              <w:rPr>
                <w:rFonts w:eastAsia="仿宋_GB2312" w:hint="eastAsia"/>
              </w:rPr>
              <w:t>个千兆；同时支持</w:t>
            </w:r>
            <w:r w:rsidRPr="00045B9C">
              <w:rPr>
                <w:rFonts w:eastAsia="仿宋_GB2312" w:hint="eastAsia"/>
              </w:rPr>
              <w:t>NAS</w:t>
            </w:r>
            <w:r w:rsidRPr="00045B9C">
              <w:rPr>
                <w:rFonts w:eastAsia="仿宋_GB2312" w:hint="eastAsia"/>
              </w:rPr>
              <w:t>、</w:t>
            </w:r>
            <w:r w:rsidRPr="00045B9C">
              <w:rPr>
                <w:rFonts w:eastAsia="仿宋_GB2312" w:hint="eastAsia"/>
              </w:rPr>
              <w:t>IP SAN</w:t>
            </w:r>
            <w:r w:rsidRPr="00045B9C">
              <w:rPr>
                <w:rFonts w:eastAsia="仿宋_GB2312" w:hint="eastAsia"/>
              </w:rPr>
              <w:t>和</w:t>
            </w:r>
            <w:r w:rsidRPr="00045B9C">
              <w:rPr>
                <w:rFonts w:eastAsia="仿宋_GB2312" w:hint="eastAsia"/>
              </w:rPr>
              <w:t>FC SAN</w:t>
            </w:r>
            <w:r w:rsidRPr="00045B9C">
              <w:rPr>
                <w:rFonts w:eastAsia="仿宋_GB2312" w:hint="eastAsia"/>
              </w:rPr>
              <w:t>，不需要额外配置</w:t>
            </w:r>
            <w:r w:rsidRPr="00045B9C">
              <w:rPr>
                <w:rFonts w:eastAsia="仿宋_GB2312" w:hint="eastAsia"/>
              </w:rPr>
              <w:t>NAS</w:t>
            </w:r>
            <w:r w:rsidRPr="00045B9C">
              <w:rPr>
                <w:rFonts w:eastAsia="仿宋_GB2312" w:hint="eastAsia"/>
              </w:rPr>
              <w:t>网关</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jc w:val="center"/>
              <w:rPr>
                <w:rFonts w:eastAsia="仿宋_GB2312"/>
              </w:rPr>
            </w:pPr>
            <w:r w:rsidRPr="00496226">
              <w:rPr>
                <w:rFonts w:eastAsia="仿宋_GB2312"/>
              </w:rPr>
              <w:t>断电保护</w:t>
            </w:r>
          </w:p>
        </w:tc>
        <w:tc>
          <w:tcPr>
            <w:tcW w:w="5811" w:type="dxa"/>
          </w:tcPr>
          <w:p w:rsidR="003D7B56" w:rsidRPr="00496226" w:rsidRDefault="003D7B56" w:rsidP="00AD6F0D">
            <w:pPr>
              <w:rPr>
                <w:rFonts w:eastAsia="仿宋_GB2312"/>
              </w:rPr>
            </w:pPr>
            <w:r w:rsidRPr="00496226">
              <w:rPr>
                <w:rFonts w:eastAsia="仿宋_GB2312"/>
              </w:rPr>
              <w:t>要求存储系统在外部电源断电时，确保高速缓存中数据</w:t>
            </w:r>
            <w:r w:rsidRPr="00496226">
              <w:rPr>
                <w:rFonts w:eastAsia="仿宋_GB2312"/>
              </w:rPr>
              <w:t>72</w:t>
            </w:r>
            <w:r w:rsidRPr="00496226">
              <w:rPr>
                <w:rFonts w:eastAsia="仿宋_GB2312"/>
              </w:rPr>
              <w:t>小时内不丢失，将写缓存数据永久</w:t>
            </w:r>
            <w:r w:rsidRPr="00496226">
              <w:rPr>
                <w:rFonts w:eastAsia="仿宋_GB2312" w:hint="eastAsia"/>
              </w:rPr>
              <w:t>存储。</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rPr>
            </w:pPr>
            <w:r w:rsidRPr="00496226">
              <w:rPr>
                <w:rFonts w:eastAsia="仿宋_GB2312"/>
              </w:rPr>
              <w:t>实配磁盘容量</w:t>
            </w:r>
          </w:p>
        </w:tc>
        <w:tc>
          <w:tcPr>
            <w:tcW w:w="5811" w:type="dxa"/>
          </w:tcPr>
          <w:p w:rsidR="003D7B56" w:rsidRPr="00496226" w:rsidRDefault="003D7B56" w:rsidP="00AD6F0D">
            <w:pPr>
              <w:widowControl/>
              <w:jc w:val="left"/>
              <w:rPr>
                <w:rFonts w:eastAsia="仿宋_GB2312"/>
                <w:color w:val="000000"/>
                <w:kern w:val="0"/>
              </w:rPr>
            </w:pPr>
            <w:r w:rsidRPr="00496226">
              <w:rPr>
                <w:rFonts w:eastAsia="仿宋_GB2312"/>
                <w:color w:val="000000"/>
                <w:kern w:val="0"/>
              </w:rPr>
              <w:t>*</w:t>
            </w:r>
            <w:r w:rsidRPr="00496226">
              <w:rPr>
                <w:rFonts w:eastAsia="仿宋_GB2312"/>
                <w:color w:val="000000"/>
                <w:kern w:val="0"/>
              </w:rPr>
              <w:t>实配</w:t>
            </w:r>
            <w:r w:rsidRPr="00496226">
              <w:rPr>
                <w:rFonts w:eastAsia="仿宋_GB2312"/>
              </w:rPr>
              <w:t>≥</w:t>
            </w:r>
            <w:r>
              <w:rPr>
                <w:rFonts w:eastAsia="仿宋_GB2312" w:hint="eastAsia"/>
              </w:rPr>
              <w:t>6</w:t>
            </w:r>
            <w:r w:rsidRPr="00496226">
              <w:rPr>
                <w:rFonts w:eastAsia="仿宋_GB2312"/>
              </w:rPr>
              <w:t>0TB</w:t>
            </w:r>
            <w:r w:rsidRPr="00496226">
              <w:rPr>
                <w:rFonts w:eastAsia="仿宋_GB2312"/>
              </w:rPr>
              <w:t>裸容量，采用</w:t>
            </w:r>
            <w:r w:rsidRPr="00496226">
              <w:rPr>
                <w:rFonts w:eastAsia="仿宋_GB2312"/>
              </w:rPr>
              <w:t>600GB 10000</w:t>
            </w:r>
            <w:r w:rsidRPr="00496226">
              <w:rPr>
                <w:rFonts w:eastAsia="仿宋_GB2312"/>
              </w:rPr>
              <w:t>转</w:t>
            </w:r>
            <w:r w:rsidRPr="00496226">
              <w:rPr>
                <w:rFonts w:eastAsia="仿宋_GB2312" w:hint="eastAsia"/>
              </w:rPr>
              <w:t>/</w:t>
            </w:r>
            <w:r w:rsidRPr="00496226">
              <w:rPr>
                <w:rFonts w:eastAsia="仿宋_GB2312" w:hint="eastAsia"/>
              </w:rPr>
              <w:t>分钟</w:t>
            </w:r>
            <w:r w:rsidRPr="00496226">
              <w:rPr>
                <w:rFonts w:eastAsia="仿宋_GB2312"/>
              </w:rPr>
              <w:t>SAS</w:t>
            </w:r>
            <w:r w:rsidRPr="00496226">
              <w:rPr>
                <w:rFonts w:eastAsia="仿宋_GB2312"/>
              </w:rPr>
              <w:t>硬盘</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rPr>
            </w:pPr>
            <w:r w:rsidRPr="00496226">
              <w:rPr>
                <w:rFonts w:eastAsia="仿宋_GB2312"/>
              </w:rPr>
              <w:t>高可靠性</w:t>
            </w:r>
          </w:p>
        </w:tc>
        <w:tc>
          <w:tcPr>
            <w:tcW w:w="5811" w:type="dxa"/>
          </w:tcPr>
          <w:p w:rsidR="003D7B56" w:rsidRPr="00496226" w:rsidRDefault="003D7B56" w:rsidP="00AD6F0D">
            <w:pPr>
              <w:widowControl/>
              <w:jc w:val="left"/>
              <w:rPr>
                <w:rFonts w:eastAsia="仿宋_GB2312"/>
                <w:color w:val="000000"/>
                <w:kern w:val="0"/>
              </w:rPr>
            </w:pPr>
            <w:r w:rsidRPr="00496226">
              <w:rPr>
                <w:rFonts w:eastAsia="仿宋_GB2312"/>
              </w:rPr>
              <w:t>磁盘阵列系统具有高可靠性，达到</w:t>
            </w:r>
            <w:r w:rsidRPr="00496226">
              <w:rPr>
                <w:rFonts w:eastAsia="仿宋_GB2312"/>
              </w:rPr>
              <w:t>99.999%</w:t>
            </w:r>
            <w:r w:rsidRPr="00496226">
              <w:rPr>
                <w:rFonts w:eastAsia="仿宋_GB2312"/>
              </w:rPr>
              <w:t>可用性</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jc w:val="center"/>
              <w:rPr>
                <w:rFonts w:eastAsia="仿宋_GB2312"/>
              </w:rPr>
            </w:pPr>
            <w:r w:rsidRPr="00496226">
              <w:rPr>
                <w:rFonts w:eastAsia="仿宋_GB2312"/>
              </w:rPr>
              <w:t>多路径支持</w:t>
            </w:r>
          </w:p>
        </w:tc>
        <w:tc>
          <w:tcPr>
            <w:tcW w:w="5811" w:type="dxa"/>
          </w:tcPr>
          <w:p w:rsidR="003D7B56" w:rsidRPr="00496226" w:rsidRDefault="003D7B56" w:rsidP="00AD6F0D">
            <w:pPr>
              <w:rPr>
                <w:rFonts w:eastAsia="仿宋_GB2312"/>
              </w:rPr>
            </w:pPr>
            <w:r w:rsidRPr="00496226">
              <w:rPr>
                <w:rFonts w:eastAsia="仿宋_GB2312"/>
              </w:rPr>
              <w:t>厂商提供主机多路径软件，控制器实现自带多路径支持</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jc w:val="center"/>
              <w:rPr>
                <w:rFonts w:eastAsia="仿宋_GB2312"/>
              </w:rPr>
            </w:pPr>
            <w:r w:rsidRPr="00496226">
              <w:rPr>
                <w:rFonts w:eastAsia="仿宋_GB2312"/>
              </w:rPr>
              <w:t>在线扩容</w:t>
            </w:r>
          </w:p>
        </w:tc>
        <w:tc>
          <w:tcPr>
            <w:tcW w:w="5811" w:type="dxa"/>
          </w:tcPr>
          <w:p w:rsidR="003D7B56" w:rsidRPr="00496226" w:rsidRDefault="003D7B56" w:rsidP="00AD6F0D">
            <w:pPr>
              <w:rPr>
                <w:rFonts w:eastAsia="仿宋_GB2312"/>
              </w:rPr>
            </w:pPr>
            <w:r w:rsidRPr="00496226">
              <w:rPr>
                <w:rFonts w:eastAsia="仿宋_GB2312"/>
              </w:rPr>
              <w:t>支持在线加磁盘和在线容量扩展</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jc w:val="center"/>
              <w:rPr>
                <w:rFonts w:eastAsia="仿宋_GB2312"/>
              </w:rPr>
            </w:pPr>
            <w:r w:rsidRPr="00496226">
              <w:rPr>
                <w:rFonts w:eastAsia="仿宋_GB2312"/>
              </w:rPr>
              <w:t>节能</w:t>
            </w:r>
          </w:p>
        </w:tc>
        <w:tc>
          <w:tcPr>
            <w:tcW w:w="5811" w:type="dxa"/>
          </w:tcPr>
          <w:p w:rsidR="003D7B56" w:rsidRPr="00496226" w:rsidRDefault="003D7B56" w:rsidP="00AD6F0D">
            <w:pPr>
              <w:rPr>
                <w:rFonts w:eastAsia="仿宋_GB2312"/>
              </w:rPr>
            </w:pPr>
            <w:r w:rsidRPr="00496226">
              <w:rPr>
                <w:rFonts w:eastAsia="仿宋_GB2312"/>
              </w:rPr>
              <w:t>支持磁盘</w:t>
            </w:r>
            <w:r w:rsidRPr="00496226">
              <w:rPr>
                <w:rFonts w:eastAsia="仿宋_GB2312"/>
              </w:rPr>
              <w:t>MAID</w:t>
            </w:r>
            <w:r w:rsidRPr="00496226">
              <w:rPr>
                <w:rFonts w:eastAsia="仿宋_GB2312"/>
              </w:rPr>
              <w:t>节电技术</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jc w:val="center"/>
              <w:rPr>
                <w:rFonts w:eastAsia="仿宋_GB2312"/>
              </w:rPr>
            </w:pPr>
            <w:r w:rsidRPr="00496226">
              <w:rPr>
                <w:rFonts w:eastAsia="仿宋_GB2312"/>
              </w:rPr>
              <w:t>冗余部件热插拔</w:t>
            </w:r>
          </w:p>
        </w:tc>
        <w:tc>
          <w:tcPr>
            <w:tcW w:w="5811" w:type="dxa"/>
          </w:tcPr>
          <w:p w:rsidR="003D7B56" w:rsidRPr="00496226" w:rsidRDefault="003D7B56" w:rsidP="00AD6F0D">
            <w:pPr>
              <w:rPr>
                <w:rFonts w:eastAsia="仿宋_GB2312"/>
              </w:rPr>
            </w:pPr>
            <w:r w:rsidRPr="00496226">
              <w:rPr>
                <w:rFonts w:eastAsia="仿宋_GB2312"/>
              </w:rPr>
              <w:t>支持存储控制器、风扇、电源等部件冗余热插拔更换，支持全局热备硬盘</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jc w:val="center"/>
              <w:rPr>
                <w:rFonts w:eastAsia="仿宋_GB2312"/>
              </w:rPr>
            </w:pPr>
            <w:r w:rsidRPr="00496226">
              <w:rPr>
                <w:rFonts w:eastAsia="仿宋_GB2312"/>
              </w:rPr>
              <w:t>系统兼容性</w:t>
            </w:r>
          </w:p>
        </w:tc>
        <w:tc>
          <w:tcPr>
            <w:tcW w:w="5811" w:type="dxa"/>
          </w:tcPr>
          <w:p w:rsidR="003D7B56" w:rsidRPr="00496226" w:rsidRDefault="003D7B56" w:rsidP="00AD6F0D">
            <w:pPr>
              <w:rPr>
                <w:rFonts w:eastAsia="仿宋_GB2312"/>
              </w:rPr>
            </w:pPr>
            <w:r w:rsidRPr="00496226">
              <w:rPr>
                <w:rFonts w:eastAsia="仿宋_GB2312"/>
              </w:rPr>
              <w:t>可以支持</w:t>
            </w:r>
            <w:r w:rsidRPr="00496226">
              <w:rPr>
                <w:rFonts w:eastAsia="仿宋_GB2312"/>
              </w:rPr>
              <w:t>Windows</w:t>
            </w:r>
            <w:r w:rsidRPr="00496226">
              <w:rPr>
                <w:rFonts w:eastAsia="仿宋_GB2312" w:hint="eastAsia"/>
              </w:rPr>
              <w:t>、</w:t>
            </w:r>
            <w:r w:rsidRPr="00496226">
              <w:rPr>
                <w:rFonts w:eastAsia="仿宋_GB2312"/>
              </w:rPr>
              <w:t>Linux</w:t>
            </w:r>
            <w:r w:rsidRPr="00496226">
              <w:rPr>
                <w:rFonts w:eastAsia="仿宋_GB2312" w:hint="eastAsia"/>
              </w:rPr>
              <w:t>和</w:t>
            </w:r>
            <w:r w:rsidRPr="00496226">
              <w:rPr>
                <w:rFonts w:eastAsia="仿宋_GB2312"/>
              </w:rPr>
              <w:t xml:space="preserve"> AIX</w:t>
            </w:r>
            <w:r w:rsidRPr="00496226">
              <w:rPr>
                <w:rFonts w:eastAsia="仿宋_GB2312"/>
              </w:rPr>
              <w:t>等主流操作系统，并且支持</w:t>
            </w:r>
            <w:r w:rsidRPr="00496226">
              <w:rPr>
                <w:rFonts w:eastAsia="仿宋_GB2312"/>
                <w:color w:val="000000"/>
                <w:kern w:val="0"/>
              </w:rPr>
              <w:t>Oracle</w:t>
            </w:r>
            <w:r w:rsidRPr="00496226">
              <w:rPr>
                <w:rFonts w:eastAsia="仿宋_GB2312"/>
                <w:color w:val="000000"/>
                <w:kern w:val="0"/>
              </w:rPr>
              <w:t>、</w:t>
            </w:r>
            <w:r w:rsidRPr="00496226">
              <w:rPr>
                <w:rFonts w:eastAsia="仿宋_GB2312"/>
                <w:color w:val="000000"/>
                <w:kern w:val="0"/>
              </w:rPr>
              <w:t>SQL Server</w:t>
            </w:r>
            <w:r w:rsidRPr="00496226">
              <w:rPr>
                <w:rFonts w:eastAsia="仿宋_GB2312" w:hint="eastAsia"/>
                <w:color w:val="000000"/>
                <w:kern w:val="0"/>
              </w:rPr>
              <w:t>等主流</w:t>
            </w:r>
            <w:r w:rsidRPr="00496226">
              <w:rPr>
                <w:rFonts w:eastAsia="仿宋_GB2312"/>
              </w:rPr>
              <w:t>数据库管理系统</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widowControl/>
              <w:jc w:val="center"/>
              <w:rPr>
                <w:rFonts w:eastAsia="仿宋_GB2312"/>
              </w:rPr>
            </w:pPr>
            <w:r w:rsidRPr="00496226">
              <w:rPr>
                <w:rFonts w:eastAsia="仿宋_GB2312" w:hAnsi="宋体" w:hint="eastAsia"/>
              </w:rPr>
              <w:t>虚拟化功能</w:t>
            </w:r>
          </w:p>
        </w:tc>
        <w:tc>
          <w:tcPr>
            <w:tcW w:w="5811" w:type="dxa"/>
          </w:tcPr>
          <w:p w:rsidR="003D7B56" w:rsidRPr="00496226" w:rsidRDefault="003D7B56" w:rsidP="00AD6F0D">
            <w:pPr>
              <w:rPr>
                <w:rFonts w:eastAsia="仿宋_GB2312"/>
              </w:rPr>
            </w:pPr>
            <w:r w:rsidRPr="00496226">
              <w:rPr>
                <w:rFonts w:eastAsia="仿宋_GB2312" w:hAnsi="宋体" w:hint="eastAsia"/>
              </w:rPr>
              <w:t>支持</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jc w:val="center"/>
              <w:rPr>
                <w:rFonts w:eastAsia="仿宋_GB2312"/>
              </w:rPr>
            </w:pPr>
            <w:r w:rsidRPr="00496226">
              <w:rPr>
                <w:rFonts w:eastAsia="仿宋_GB2312"/>
              </w:rPr>
              <w:t>系统管理</w:t>
            </w:r>
          </w:p>
        </w:tc>
        <w:tc>
          <w:tcPr>
            <w:tcW w:w="5811" w:type="dxa"/>
          </w:tcPr>
          <w:p w:rsidR="003D7B56" w:rsidRPr="00496226" w:rsidRDefault="003D7B56" w:rsidP="00AD6F0D">
            <w:pPr>
              <w:rPr>
                <w:rFonts w:eastAsia="仿宋_GB2312"/>
              </w:rPr>
            </w:pPr>
            <w:r w:rsidRPr="00496226">
              <w:rPr>
                <w:rFonts w:eastAsia="仿宋_GB2312"/>
              </w:rPr>
              <w:t>提供</w:t>
            </w:r>
            <w:r w:rsidRPr="00496226">
              <w:rPr>
                <w:rFonts w:eastAsia="仿宋_GB2312"/>
              </w:rPr>
              <w:t>GUI</w:t>
            </w:r>
            <w:r w:rsidRPr="00496226">
              <w:rPr>
                <w:rFonts w:eastAsia="仿宋_GB2312"/>
              </w:rPr>
              <w:t>管理套件、</w:t>
            </w:r>
            <w:r w:rsidRPr="00496226">
              <w:rPr>
                <w:rFonts w:eastAsia="仿宋_GB2312"/>
              </w:rPr>
              <w:t>Web</w:t>
            </w:r>
            <w:r w:rsidRPr="00496226">
              <w:rPr>
                <w:rFonts w:eastAsia="仿宋_GB2312"/>
              </w:rPr>
              <w:t>界面</w:t>
            </w:r>
            <w:r w:rsidRPr="00496226">
              <w:rPr>
                <w:rFonts w:eastAsia="仿宋_GB2312"/>
              </w:rPr>
              <w:t> </w:t>
            </w:r>
            <w:r w:rsidRPr="00496226">
              <w:rPr>
                <w:rFonts w:eastAsia="仿宋_GB2312"/>
              </w:rPr>
              <w:t>、</w:t>
            </w:r>
            <w:r w:rsidRPr="00496226">
              <w:rPr>
                <w:rFonts w:eastAsia="仿宋_GB2312"/>
              </w:rPr>
              <w:t>RS232C/</w:t>
            </w:r>
            <w:r w:rsidRPr="00496226">
              <w:rPr>
                <w:rFonts w:eastAsia="仿宋_GB2312"/>
              </w:rPr>
              <w:t>超级终端、</w:t>
            </w:r>
            <w:r w:rsidRPr="00496226">
              <w:rPr>
                <w:rFonts w:eastAsia="仿宋_GB2312"/>
              </w:rPr>
              <w:t>Telnet/SSH</w:t>
            </w:r>
            <w:r w:rsidRPr="00496226">
              <w:rPr>
                <w:rFonts w:eastAsia="仿宋_GB2312"/>
              </w:rPr>
              <w:t>管理方式</w:t>
            </w:r>
          </w:p>
        </w:tc>
      </w:tr>
      <w:tr w:rsidR="003D7B56" w:rsidRPr="00496226" w:rsidTr="00AD6F0D">
        <w:trPr>
          <w:trHeight w:val="133"/>
        </w:trPr>
        <w:tc>
          <w:tcPr>
            <w:tcW w:w="534" w:type="dxa"/>
            <w:vMerge w:val="restart"/>
            <w:vAlign w:val="center"/>
          </w:tcPr>
          <w:p w:rsidR="003D7B56" w:rsidRPr="00496226" w:rsidRDefault="003D7B56" w:rsidP="00AD6F0D">
            <w:pPr>
              <w:widowControl/>
              <w:jc w:val="center"/>
              <w:rPr>
                <w:rFonts w:eastAsia="仿宋_GB2312"/>
                <w:kern w:val="0"/>
              </w:rPr>
            </w:pPr>
            <w:r w:rsidRPr="00496226">
              <w:rPr>
                <w:rFonts w:eastAsia="仿宋_GB2312"/>
                <w:kern w:val="0"/>
              </w:rPr>
              <w:t>5</w:t>
            </w:r>
          </w:p>
        </w:tc>
        <w:tc>
          <w:tcPr>
            <w:tcW w:w="708" w:type="dxa"/>
            <w:vMerge w:val="restart"/>
            <w:vAlign w:val="center"/>
          </w:tcPr>
          <w:p w:rsidR="003D7B56" w:rsidRPr="00496226" w:rsidRDefault="003D7B56" w:rsidP="00AD6F0D">
            <w:pPr>
              <w:widowControl/>
              <w:jc w:val="center"/>
              <w:rPr>
                <w:rFonts w:eastAsia="仿宋_GB2312"/>
                <w:color w:val="000000"/>
                <w:kern w:val="0"/>
              </w:rPr>
            </w:pPr>
            <w:r w:rsidRPr="00496226">
              <w:rPr>
                <w:rFonts w:eastAsia="仿宋_GB2312"/>
                <w:color w:val="000000"/>
                <w:kern w:val="0"/>
              </w:rPr>
              <w:t>SAN</w:t>
            </w:r>
            <w:r w:rsidRPr="00496226">
              <w:rPr>
                <w:rFonts w:eastAsia="仿宋_GB2312"/>
                <w:color w:val="000000"/>
                <w:kern w:val="0"/>
              </w:rPr>
              <w:t>交换机</w:t>
            </w:r>
          </w:p>
        </w:tc>
        <w:tc>
          <w:tcPr>
            <w:tcW w:w="1560" w:type="dxa"/>
            <w:vAlign w:val="center"/>
          </w:tcPr>
          <w:p w:rsidR="003D7B56" w:rsidRPr="00496226" w:rsidRDefault="003D7B56" w:rsidP="00AD6F0D">
            <w:pPr>
              <w:widowControl/>
              <w:spacing w:line="270" w:lineRule="atLeast"/>
              <w:jc w:val="center"/>
              <w:rPr>
                <w:rFonts w:eastAsia="仿宋_GB2312"/>
                <w:color w:val="000000"/>
                <w:kern w:val="0"/>
              </w:rPr>
            </w:pPr>
            <w:r w:rsidRPr="00496226">
              <w:rPr>
                <w:rFonts w:eastAsia="仿宋_GB2312"/>
                <w:color w:val="000000"/>
              </w:rPr>
              <w:t>端口</w:t>
            </w:r>
          </w:p>
        </w:tc>
        <w:tc>
          <w:tcPr>
            <w:tcW w:w="5811" w:type="dxa"/>
            <w:vAlign w:val="center"/>
          </w:tcPr>
          <w:p w:rsidR="003D7B56" w:rsidRPr="00496226" w:rsidRDefault="003D7B56" w:rsidP="00AD6F0D">
            <w:pPr>
              <w:rPr>
                <w:rFonts w:eastAsia="仿宋_GB2312"/>
                <w:color w:val="000000"/>
                <w:kern w:val="0"/>
              </w:rPr>
            </w:pPr>
            <w:r w:rsidRPr="00496226">
              <w:rPr>
                <w:rFonts w:eastAsia="仿宋_GB2312"/>
                <w:color w:val="000000"/>
              </w:rPr>
              <w:t>#</w:t>
            </w:r>
            <w:r w:rsidRPr="00496226">
              <w:rPr>
                <w:rFonts w:eastAsia="仿宋_GB2312"/>
                <w:color w:val="000000"/>
              </w:rPr>
              <w:t>端口最少可扩展数量</w:t>
            </w:r>
            <w:r w:rsidRPr="00496226">
              <w:rPr>
                <w:rFonts w:eastAsia="仿宋_GB2312"/>
                <w:color w:val="000000"/>
              </w:rPr>
              <w:t>24</w:t>
            </w:r>
            <w:r w:rsidRPr="00496226">
              <w:rPr>
                <w:rFonts w:eastAsia="仿宋_GB2312"/>
                <w:color w:val="000000"/>
              </w:rPr>
              <w:t>个，本次实际激活端口数量</w:t>
            </w:r>
            <w:r w:rsidRPr="00496226">
              <w:rPr>
                <w:rFonts w:eastAsia="仿宋_GB2312"/>
                <w:color w:val="000000"/>
              </w:rPr>
              <w:t>24</w:t>
            </w:r>
            <w:r w:rsidRPr="00496226">
              <w:rPr>
                <w:rFonts w:eastAsia="仿宋_GB2312"/>
                <w:color w:val="000000"/>
              </w:rPr>
              <w:t>个，</w:t>
            </w:r>
            <w:r w:rsidRPr="00045B9C">
              <w:rPr>
                <w:rFonts w:eastAsia="仿宋_GB2312" w:hint="eastAsia"/>
                <w:color w:val="000000"/>
              </w:rPr>
              <w:t>满配</w:t>
            </w:r>
            <w:r w:rsidRPr="00045B9C">
              <w:rPr>
                <w:rFonts w:eastAsia="仿宋_GB2312" w:hint="eastAsia"/>
                <w:color w:val="000000"/>
              </w:rPr>
              <w:t>8Gb</w:t>
            </w:r>
            <w:r w:rsidRPr="00045B9C">
              <w:rPr>
                <w:rFonts w:eastAsia="仿宋_GB2312" w:hint="eastAsia"/>
                <w:color w:val="000000"/>
              </w:rPr>
              <w:t>光模块</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jc w:val="center"/>
              <w:rPr>
                <w:rFonts w:eastAsia="仿宋_GB2312"/>
                <w:color w:val="000000"/>
              </w:rPr>
            </w:pPr>
            <w:r w:rsidRPr="00496226">
              <w:rPr>
                <w:rFonts w:eastAsia="仿宋_GB2312"/>
                <w:color w:val="000000"/>
              </w:rPr>
              <w:t>机架式</w:t>
            </w:r>
          </w:p>
        </w:tc>
        <w:tc>
          <w:tcPr>
            <w:tcW w:w="5811" w:type="dxa"/>
            <w:vAlign w:val="center"/>
          </w:tcPr>
          <w:p w:rsidR="003D7B56" w:rsidRPr="00496226" w:rsidRDefault="003D7B56" w:rsidP="00AD6F0D">
            <w:pPr>
              <w:rPr>
                <w:rFonts w:eastAsia="仿宋_GB2312"/>
                <w:color w:val="000000"/>
              </w:rPr>
            </w:pPr>
            <w:r w:rsidRPr="00496226">
              <w:rPr>
                <w:rFonts w:eastAsia="仿宋_GB2312"/>
                <w:color w:val="000000"/>
              </w:rPr>
              <w:t>1U</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jc w:val="center"/>
              <w:rPr>
                <w:rFonts w:eastAsia="仿宋_GB2312"/>
                <w:color w:val="000000"/>
              </w:rPr>
            </w:pPr>
            <w:r w:rsidRPr="00496226">
              <w:rPr>
                <w:rFonts w:eastAsia="仿宋_GB2312"/>
                <w:color w:val="000000"/>
              </w:rPr>
              <w:t>电源</w:t>
            </w:r>
          </w:p>
        </w:tc>
        <w:tc>
          <w:tcPr>
            <w:tcW w:w="5811" w:type="dxa"/>
            <w:vAlign w:val="center"/>
          </w:tcPr>
          <w:p w:rsidR="003D7B56" w:rsidRPr="00496226" w:rsidRDefault="003D7B56" w:rsidP="00AD6F0D">
            <w:pPr>
              <w:rPr>
                <w:rFonts w:eastAsia="仿宋_GB2312"/>
                <w:color w:val="000000"/>
              </w:rPr>
            </w:pPr>
            <w:r w:rsidRPr="00496226">
              <w:rPr>
                <w:rFonts w:eastAsia="仿宋_GB2312"/>
                <w:color w:val="000000"/>
                <w:kern w:val="0"/>
              </w:rPr>
              <w:t>冗余电源</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jc w:val="center"/>
              <w:rPr>
                <w:rFonts w:eastAsia="仿宋_GB2312"/>
                <w:color w:val="000000"/>
              </w:rPr>
            </w:pPr>
            <w:r w:rsidRPr="00496226">
              <w:rPr>
                <w:rFonts w:eastAsia="仿宋_GB2312"/>
                <w:color w:val="000000"/>
              </w:rPr>
              <w:t>软件支持</w:t>
            </w:r>
          </w:p>
        </w:tc>
        <w:tc>
          <w:tcPr>
            <w:tcW w:w="5811" w:type="dxa"/>
            <w:vAlign w:val="center"/>
          </w:tcPr>
          <w:p w:rsidR="003D7B56" w:rsidRPr="00496226" w:rsidRDefault="003D7B56" w:rsidP="00AD6F0D">
            <w:pPr>
              <w:rPr>
                <w:rFonts w:eastAsia="仿宋_GB2312"/>
                <w:color w:val="000000"/>
                <w:kern w:val="0"/>
              </w:rPr>
            </w:pPr>
            <w:r w:rsidRPr="00496226">
              <w:rPr>
                <w:rFonts w:eastAsia="仿宋_GB2312" w:hint="eastAsia"/>
                <w:color w:val="000000"/>
                <w:kern w:val="0"/>
              </w:rPr>
              <w:t>提供配套</w:t>
            </w:r>
            <w:r w:rsidRPr="00496226">
              <w:rPr>
                <w:rFonts w:eastAsia="仿宋_GB2312"/>
                <w:color w:val="000000"/>
                <w:kern w:val="0"/>
              </w:rPr>
              <w:t>软件授权</w:t>
            </w:r>
            <w:r w:rsidRPr="00496226">
              <w:rPr>
                <w:rFonts w:eastAsia="仿宋_GB2312" w:hint="eastAsia"/>
                <w:color w:val="000000"/>
                <w:kern w:val="0"/>
              </w:rPr>
              <w:t>，保证设备正常使用</w:t>
            </w:r>
          </w:p>
        </w:tc>
      </w:tr>
      <w:tr w:rsidR="003D7B56" w:rsidRPr="00496226" w:rsidTr="00AD6F0D">
        <w:trPr>
          <w:trHeight w:val="133"/>
        </w:trPr>
        <w:tc>
          <w:tcPr>
            <w:tcW w:w="534" w:type="dxa"/>
            <w:vMerge/>
          </w:tcPr>
          <w:p w:rsidR="003D7B56" w:rsidRPr="00496226" w:rsidRDefault="003D7B56" w:rsidP="00AD6F0D">
            <w:pPr>
              <w:widowControl/>
              <w:jc w:val="center"/>
              <w:rPr>
                <w:rFonts w:eastAsia="仿宋_GB2312"/>
                <w:kern w:val="0"/>
              </w:rPr>
            </w:pPr>
          </w:p>
        </w:tc>
        <w:tc>
          <w:tcPr>
            <w:tcW w:w="708" w:type="dxa"/>
            <w:vMerge/>
          </w:tcPr>
          <w:p w:rsidR="003D7B56" w:rsidRPr="00496226" w:rsidRDefault="003D7B56" w:rsidP="00AD6F0D">
            <w:pPr>
              <w:widowControl/>
              <w:jc w:val="center"/>
              <w:rPr>
                <w:rFonts w:eastAsia="仿宋_GB2312"/>
                <w:color w:val="000000"/>
                <w:kern w:val="0"/>
              </w:rPr>
            </w:pPr>
          </w:p>
        </w:tc>
        <w:tc>
          <w:tcPr>
            <w:tcW w:w="1560" w:type="dxa"/>
            <w:vAlign w:val="center"/>
          </w:tcPr>
          <w:p w:rsidR="003D7B56" w:rsidRPr="00496226" w:rsidRDefault="003D7B56" w:rsidP="00AD6F0D">
            <w:pPr>
              <w:jc w:val="center"/>
              <w:rPr>
                <w:rFonts w:eastAsia="仿宋_GB2312"/>
                <w:color w:val="000000"/>
              </w:rPr>
            </w:pPr>
            <w:r w:rsidRPr="00496226">
              <w:rPr>
                <w:rFonts w:eastAsia="仿宋_GB2312"/>
                <w:color w:val="000000"/>
              </w:rPr>
              <w:t>附件</w:t>
            </w:r>
          </w:p>
        </w:tc>
        <w:tc>
          <w:tcPr>
            <w:tcW w:w="5811" w:type="dxa"/>
            <w:vAlign w:val="center"/>
          </w:tcPr>
          <w:p w:rsidR="003D7B56" w:rsidRPr="00496226" w:rsidRDefault="003D7B56" w:rsidP="00AD6F0D">
            <w:pPr>
              <w:rPr>
                <w:rFonts w:eastAsia="仿宋_GB2312"/>
                <w:color w:val="000000"/>
                <w:kern w:val="0"/>
              </w:rPr>
            </w:pPr>
            <w:r w:rsidRPr="00496226">
              <w:rPr>
                <w:rFonts w:eastAsia="仿宋_GB2312"/>
                <w:color w:val="000000"/>
              </w:rPr>
              <w:t>配齐所需要的线缆等附件</w:t>
            </w:r>
          </w:p>
        </w:tc>
      </w:tr>
    </w:tbl>
    <w:p w:rsidR="003D7B56" w:rsidRPr="00496226" w:rsidRDefault="003D7B56" w:rsidP="003D7B56">
      <w:pPr>
        <w:rPr>
          <w:rFonts w:eastAsia="仿宋_GB2312"/>
          <w:vanish/>
        </w:rPr>
      </w:pPr>
    </w:p>
    <w:p w:rsidR="003D7B56" w:rsidRPr="00496226" w:rsidRDefault="003D7B56" w:rsidP="003D7B56">
      <w:pPr>
        <w:rPr>
          <w:rFonts w:eastAsia="仿宋_GB2312"/>
        </w:rPr>
      </w:pPr>
    </w:p>
    <w:p w:rsidR="003D7B56" w:rsidRPr="00496226" w:rsidRDefault="003D7B56" w:rsidP="003D7B56">
      <w:pPr>
        <w:rPr>
          <w:rFonts w:eastAsia="仿宋_GB2312"/>
        </w:rPr>
      </w:pPr>
    </w:p>
    <w:p w:rsidR="003D7B56" w:rsidRPr="00496226" w:rsidRDefault="003D7B56" w:rsidP="003D7B56">
      <w:pPr>
        <w:pStyle w:val="afd"/>
        <w:snapToGrid w:val="0"/>
        <w:spacing w:line="360" w:lineRule="auto"/>
        <w:outlineLvl w:val="1"/>
        <w:rPr>
          <w:rFonts w:ascii="Times New Roman" w:eastAsia="仿宋_GB2312"/>
          <w:sz w:val="24"/>
        </w:rPr>
      </w:pPr>
      <w:r w:rsidRPr="00496226">
        <w:rPr>
          <w:rFonts w:ascii="Times New Roman" w:eastAsia="仿宋_GB2312" w:hint="eastAsia"/>
          <w:sz w:val="24"/>
        </w:rPr>
        <w:t xml:space="preserve">3. </w:t>
      </w:r>
      <w:r w:rsidRPr="00496226">
        <w:rPr>
          <w:rFonts w:ascii="Times New Roman" w:eastAsia="仿宋_GB2312"/>
          <w:sz w:val="24"/>
        </w:rPr>
        <w:t>设备要求</w:t>
      </w:r>
    </w:p>
    <w:p w:rsidR="003D7B56" w:rsidRPr="00496226" w:rsidRDefault="003D7B56" w:rsidP="003D7B56">
      <w:pPr>
        <w:spacing w:line="360" w:lineRule="auto"/>
        <w:ind w:firstLineChars="200" w:firstLine="420"/>
        <w:rPr>
          <w:rFonts w:eastAsia="仿宋_GB2312"/>
        </w:rPr>
      </w:pPr>
      <w:r w:rsidRPr="00496226">
        <w:rPr>
          <w:rFonts w:eastAsia="仿宋_GB2312"/>
        </w:rPr>
        <w:t>1</w:t>
      </w:r>
      <w:r w:rsidRPr="00496226">
        <w:rPr>
          <w:rFonts w:eastAsia="仿宋_GB2312"/>
        </w:rPr>
        <w:t>、投标人在进行投标时需考虑产品的兼容性、稳定性、安全性、可实施性和可扩展性。</w:t>
      </w:r>
    </w:p>
    <w:p w:rsidR="003D7B56" w:rsidRPr="00496226" w:rsidRDefault="003D7B56" w:rsidP="003D7B56">
      <w:pPr>
        <w:pStyle w:val="afd"/>
        <w:snapToGrid w:val="0"/>
        <w:spacing w:line="360" w:lineRule="auto"/>
        <w:ind w:firstLine="420"/>
        <w:outlineLvl w:val="1"/>
        <w:rPr>
          <w:rFonts w:ascii="Times New Roman" w:eastAsia="仿宋_GB2312"/>
          <w:sz w:val="24"/>
        </w:rPr>
      </w:pPr>
      <w:r w:rsidRPr="00496226">
        <w:rPr>
          <w:rFonts w:ascii="Times New Roman" w:eastAsia="仿宋_GB2312" w:hint="eastAsia"/>
          <w:sz w:val="24"/>
        </w:rPr>
        <w:t>2</w:t>
      </w:r>
      <w:r w:rsidRPr="00496226">
        <w:rPr>
          <w:rFonts w:ascii="Times New Roman" w:eastAsia="仿宋_GB2312" w:hint="eastAsia"/>
          <w:sz w:val="24"/>
        </w:rPr>
        <w:t>、招标文件所要求内容如有遗漏，投标人应予以补充，否则一旦中标将认为投标人认同遗漏部分并免费提供。</w:t>
      </w:r>
    </w:p>
    <w:p w:rsidR="003D7B56" w:rsidRPr="00496226" w:rsidRDefault="003D7B56" w:rsidP="003D7B56">
      <w:pPr>
        <w:pStyle w:val="afd"/>
        <w:snapToGrid w:val="0"/>
        <w:spacing w:line="360" w:lineRule="auto"/>
        <w:ind w:firstLine="420"/>
        <w:outlineLvl w:val="1"/>
        <w:rPr>
          <w:rFonts w:ascii="Times New Roman" w:eastAsia="仿宋_GB2312"/>
          <w:sz w:val="24"/>
        </w:rPr>
      </w:pPr>
      <w:r w:rsidRPr="00496226">
        <w:rPr>
          <w:rFonts w:ascii="Times New Roman" w:eastAsia="仿宋_GB2312" w:hint="eastAsia"/>
          <w:sz w:val="24"/>
        </w:rPr>
        <w:t>3</w:t>
      </w:r>
      <w:r w:rsidRPr="00496226">
        <w:rPr>
          <w:rFonts w:ascii="Times New Roman" w:eastAsia="仿宋_GB2312" w:hint="eastAsia"/>
          <w:sz w:val="24"/>
        </w:rPr>
        <w:t>、本包所提供的招标货物的技术规格说明，是本项目所需货物的最低配置要求，投标货物未经测试或与招标文件规定的性能、配置不同的，可以给出推算值，但必须提供充分的书面说明和依据。</w:t>
      </w:r>
    </w:p>
    <w:p w:rsidR="003D7B56" w:rsidRPr="00496226" w:rsidRDefault="003D7B56" w:rsidP="003D7B56">
      <w:pPr>
        <w:pStyle w:val="afd"/>
        <w:snapToGrid w:val="0"/>
        <w:spacing w:line="360" w:lineRule="auto"/>
        <w:ind w:firstLine="420"/>
        <w:outlineLvl w:val="1"/>
        <w:rPr>
          <w:rFonts w:ascii="Times New Roman" w:eastAsia="仿宋_GB2312"/>
          <w:sz w:val="24"/>
        </w:rPr>
      </w:pPr>
      <w:r w:rsidRPr="00496226">
        <w:rPr>
          <w:rFonts w:ascii="Times New Roman" w:eastAsia="仿宋_GB2312" w:hint="eastAsia"/>
          <w:sz w:val="24"/>
        </w:rPr>
        <w:lastRenderedPageBreak/>
        <w:t>4</w:t>
      </w:r>
      <w:r w:rsidRPr="00496226">
        <w:rPr>
          <w:rFonts w:ascii="Times New Roman" w:eastAsia="仿宋_GB2312" w:hint="eastAsia"/>
          <w:sz w:val="24"/>
        </w:rPr>
        <w:t>、投标人必须按照招标文件中对设备的配置要求作出详细的响应。对未来扩展留有一定的升级支持能力。</w:t>
      </w:r>
    </w:p>
    <w:p w:rsidR="003D7B56" w:rsidRPr="00496226" w:rsidRDefault="003D7B56" w:rsidP="003D7B56">
      <w:pPr>
        <w:pStyle w:val="afd"/>
        <w:snapToGrid w:val="0"/>
        <w:spacing w:line="360" w:lineRule="auto"/>
        <w:ind w:firstLine="420"/>
        <w:outlineLvl w:val="1"/>
        <w:rPr>
          <w:rFonts w:ascii="Times New Roman" w:eastAsia="仿宋_GB2312"/>
          <w:sz w:val="24"/>
        </w:rPr>
      </w:pPr>
      <w:r w:rsidRPr="00496226">
        <w:rPr>
          <w:rFonts w:ascii="Times New Roman" w:eastAsia="仿宋_GB2312" w:hint="eastAsia"/>
          <w:sz w:val="24"/>
        </w:rPr>
        <w:t>5</w:t>
      </w:r>
      <w:r w:rsidRPr="00496226">
        <w:rPr>
          <w:rFonts w:ascii="Times New Roman" w:eastAsia="仿宋_GB2312" w:hint="eastAsia"/>
          <w:sz w:val="24"/>
        </w:rPr>
        <w:t>、投标人所提供的设备、软件等必须满足或超过招标人对功能和规格的描述。投标人必须根据本项目建设和运行的需求，提供合理和必须的配置，明确每个设备或软件的类型、用途等。</w:t>
      </w:r>
    </w:p>
    <w:p w:rsidR="003D7B56" w:rsidRPr="00496226" w:rsidRDefault="003D7B56" w:rsidP="003D7B56">
      <w:pPr>
        <w:pStyle w:val="afd"/>
        <w:snapToGrid w:val="0"/>
        <w:spacing w:line="360" w:lineRule="auto"/>
        <w:ind w:firstLine="420"/>
        <w:outlineLvl w:val="1"/>
        <w:rPr>
          <w:rFonts w:ascii="Times New Roman" w:eastAsia="仿宋_GB2312"/>
          <w:sz w:val="24"/>
        </w:rPr>
      </w:pPr>
      <w:r w:rsidRPr="00496226">
        <w:rPr>
          <w:rFonts w:ascii="Times New Roman" w:eastAsia="仿宋_GB2312" w:hint="eastAsia"/>
          <w:sz w:val="24"/>
        </w:rPr>
        <w:t>6</w:t>
      </w:r>
      <w:r w:rsidRPr="00496226">
        <w:rPr>
          <w:rFonts w:ascii="Times New Roman" w:eastAsia="仿宋_GB2312" w:hint="eastAsia"/>
          <w:sz w:val="24"/>
        </w:rPr>
        <w:t>、投标人所提供的各类设备除特定的外接设备外，所有提供的软、硬件（如接口设备、线缆、软件、控制器、</w:t>
      </w:r>
      <w:r w:rsidRPr="00496226">
        <w:rPr>
          <w:rFonts w:ascii="Times New Roman" w:eastAsia="仿宋_GB2312" w:hint="eastAsia"/>
          <w:sz w:val="24"/>
        </w:rPr>
        <w:t>I/O</w:t>
      </w:r>
      <w:r w:rsidRPr="00496226">
        <w:rPr>
          <w:rFonts w:ascii="Times New Roman" w:eastAsia="仿宋_GB2312" w:hint="eastAsia"/>
          <w:sz w:val="24"/>
        </w:rPr>
        <w:t>槽等，包括招标文件中未列出的而又必须的软件和硬件）需配置齐全，以构成完整的、可靠运行的系统。如果投标人在中标签署合同后，在供货或系统集成时出现软、硬件的任何遗漏，均必须由中标人免费提供，招标人不再支付任何费用。</w:t>
      </w:r>
    </w:p>
    <w:p w:rsidR="003D7B56" w:rsidRPr="00496226" w:rsidRDefault="003D7B56" w:rsidP="003D7B56">
      <w:pPr>
        <w:pStyle w:val="afd"/>
        <w:snapToGrid w:val="0"/>
        <w:spacing w:line="360" w:lineRule="auto"/>
        <w:ind w:firstLine="420"/>
        <w:outlineLvl w:val="1"/>
        <w:rPr>
          <w:rFonts w:ascii="Times New Roman" w:eastAsia="仿宋_GB2312"/>
          <w:sz w:val="24"/>
        </w:rPr>
      </w:pPr>
      <w:r w:rsidRPr="00496226">
        <w:rPr>
          <w:rFonts w:ascii="Times New Roman" w:eastAsia="仿宋_GB2312" w:hint="eastAsia"/>
          <w:sz w:val="24"/>
        </w:rPr>
        <w:t>7</w:t>
      </w:r>
      <w:r w:rsidRPr="00496226">
        <w:rPr>
          <w:rFonts w:ascii="Times New Roman" w:eastAsia="仿宋_GB2312" w:hint="eastAsia"/>
          <w:sz w:val="24"/>
        </w:rPr>
        <w:t>、投标人所提供的产品必须符合相关国际</w:t>
      </w:r>
      <w:r w:rsidRPr="00496226">
        <w:rPr>
          <w:rFonts w:ascii="Times New Roman" w:eastAsia="仿宋_GB2312" w:hint="eastAsia"/>
          <w:sz w:val="24"/>
        </w:rPr>
        <w:t>/</w:t>
      </w:r>
      <w:r w:rsidRPr="00496226">
        <w:rPr>
          <w:rFonts w:ascii="Times New Roman" w:eastAsia="仿宋_GB2312" w:hint="eastAsia"/>
          <w:sz w:val="24"/>
        </w:rPr>
        <w:t>国内标准。</w:t>
      </w:r>
    </w:p>
    <w:p w:rsidR="003D7B56" w:rsidRPr="00496226" w:rsidRDefault="003D7B56" w:rsidP="003D7B56">
      <w:pPr>
        <w:pStyle w:val="afd"/>
        <w:snapToGrid w:val="0"/>
        <w:spacing w:line="360" w:lineRule="auto"/>
        <w:ind w:firstLine="420"/>
        <w:outlineLvl w:val="1"/>
        <w:rPr>
          <w:rFonts w:ascii="Times New Roman" w:eastAsia="仿宋_GB2312"/>
          <w:sz w:val="24"/>
        </w:rPr>
      </w:pPr>
      <w:r w:rsidRPr="00496226">
        <w:rPr>
          <w:rFonts w:ascii="Times New Roman" w:eastAsia="仿宋_GB2312" w:hint="eastAsia"/>
          <w:sz w:val="24"/>
        </w:rPr>
        <w:t>8</w:t>
      </w:r>
      <w:r w:rsidRPr="00496226">
        <w:rPr>
          <w:rFonts w:ascii="Times New Roman" w:eastAsia="仿宋_GB2312" w:hint="eastAsia"/>
          <w:sz w:val="24"/>
        </w:rPr>
        <w:t>、投标人应提供所有设备的工作环境说明，包括机房要求、供电功率、空间要求、承重要求等。</w:t>
      </w:r>
    </w:p>
    <w:p w:rsidR="003D7B56" w:rsidRPr="00496226" w:rsidRDefault="003D7B56" w:rsidP="003D7B56">
      <w:pPr>
        <w:pStyle w:val="afd"/>
        <w:snapToGrid w:val="0"/>
        <w:spacing w:line="360" w:lineRule="auto"/>
        <w:ind w:firstLine="420"/>
        <w:outlineLvl w:val="1"/>
        <w:rPr>
          <w:rFonts w:ascii="Times New Roman" w:eastAsia="仿宋_GB2312"/>
          <w:sz w:val="24"/>
        </w:rPr>
      </w:pPr>
      <w:r w:rsidRPr="00496226">
        <w:rPr>
          <w:rFonts w:ascii="Times New Roman" w:eastAsia="仿宋_GB2312" w:hint="eastAsia"/>
          <w:sz w:val="24"/>
        </w:rPr>
        <w:t>9</w:t>
      </w:r>
      <w:r w:rsidRPr="00496226">
        <w:rPr>
          <w:rFonts w:ascii="Times New Roman" w:eastAsia="仿宋_GB2312" w:hint="eastAsia"/>
          <w:sz w:val="24"/>
        </w:rPr>
        <w:t>、投标人所提供的各类设备的附属配件、线缆、施工工具如需特殊的接头、插座等，由中标人提供。另外，投标人所投设备的用电如果超过一般要求，其相应特殊的保护设备投标人。</w:t>
      </w:r>
    </w:p>
    <w:p w:rsidR="003D7B56" w:rsidRPr="00496226" w:rsidRDefault="003D7B56" w:rsidP="003D7B56">
      <w:pPr>
        <w:pStyle w:val="afd"/>
        <w:snapToGrid w:val="0"/>
        <w:spacing w:line="360" w:lineRule="auto"/>
        <w:ind w:firstLine="420"/>
        <w:outlineLvl w:val="1"/>
        <w:rPr>
          <w:rFonts w:ascii="Times New Roman" w:eastAsia="仿宋_GB2312"/>
          <w:sz w:val="24"/>
        </w:rPr>
      </w:pPr>
      <w:r w:rsidRPr="00496226">
        <w:rPr>
          <w:rFonts w:ascii="Times New Roman" w:eastAsia="仿宋_GB2312" w:hint="eastAsia"/>
          <w:sz w:val="24"/>
        </w:rPr>
        <w:t>10</w:t>
      </w:r>
      <w:r w:rsidRPr="00496226">
        <w:rPr>
          <w:rFonts w:ascii="Times New Roman" w:eastAsia="仿宋_GB2312" w:hint="eastAsia"/>
          <w:sz w:val="24"/>
        </w:rPr>
        <w:t>、投标人所提供的货物制造商应有较多售后服务网点，并且服务质量要好。</w:t>
      </w:r>
    </w:p>
    <w:p w:rsidR="003D7B56" w:rsidRPr="00496226" w:rsidRDefault="003D7B56" w:rsidP="003D7B56">
      <w:pPr>
        <w:pStyle w:val="afd"/>
        <w:snapToGrid w:val="0"/>
        <w:spacing w:line="360" w:lineRule="auto"/>
        <w:ind w:firstLine="420"/>
        <w:outlineLvl w:val="1"/>
        <w:rPr>
          <w:rFonts w:ascii="Times New Roman" w:eastAsia="仿宋_GB2312"/>
          <w:sz w:val="24"/>
        </w:rPr>
      </w:pPr>
      <w:r w:rsidRPr="00496226">
        <w:rPr>
          <w:rFonts w:ascii="Times New Roman" w:eastAsia="仿宋_GB2312" w:hint="eastAsia"/>
          <w:sz w:val="24"/>
        </w:rPr>
        <w:t>11</w:t>
      </w:r>
      <w:r w:rsidRPr="00496226">
        <w:rPr>
          <w:rFonts w:ascii="Times New Roman" w:eastAsia="仿宋_GB2312" w:hint="eastAsia"/>
          <w:sz w:val="24"/>
        </w:rPr>
        <w:t>、投标人对招标人提出的有关事项应作出准确的应答。</w:t>
      </w:r>
    </w:p>
    <w:p w:rsidR="003D7B56" w:rsidRPr="00496226" w:rsidRDefault="003D7B56" w:rsidP="003D7B56">
      <w:pPr>
        <w:pStyle w:val="afd"/>
        <w:snapToGrid w:val="0"/>
        <w:spacing w:line="360" w:lineRule="auto"/>
        <w:ind w:firstLine="420"/>
        <w:outlineLvl w:val="1"/>
        <w:rPr>
          <w:rFonts w:ascii="Times New Roman" w:eastAsia="仿宋_GB2312"/>
          <w:sz w:val="24"/>
        </w:rPr>
      </w:pPr>
      <w:r w:rsidRPr="00496226">
        <w:rPr>
          <w:rFonts w:ascii="Times New Roman" w:eastAsia="仿宋_GB2312" w:hint="eastAsia"/>
          <w:sz w:val="24"/>
        </w:rPr>
        <w:t>12</w:t>
      </w:r>
      <w:r w:rsidRPr="00496226">
        <w:rPr>
          <w:rFonts w:ascii="Times New Roman" w:eastAsia="仿宋_GB2312" w:hint="eastAsia"/>
          <w:sz w:val="24"/>
        </w:rPr>
        <w:t>、投标人必须提出技术支持的条款，应承诺对本项目的设计、安装、调试、培训等工作提供技术支持。</w:t>
      </w:r>
    </w:p>
    <w:p w:rsidR="003D7B56" w:rsidRPr="00496226" w:rsidRDefault="003D7B56" w:rsidP="003D7B56">
      <w:pPr>
        <w:pStyle w:val="afd"/>
        <w:snapToGrid w:val="0"/>
        <w:spacing w:line="360" w:lineRule="auto"/>
        <w:ind w:firstLine="420"/>
        <w:outlineLvl w:val="1"/>
        <w:rPr>
          <w:rFonts w:ascii="Times New Roman" w:eastAsia="仿宋_GB2312"/>
          <w:sz w:val="24"/>
        </w:rPr>
      </w:pPr>
      <w:r w:rsidRPr="00496226">
        <w:rPr>
          <w:rFonts w:ascii="Times New Roman" w:eastAsia="仿宋_GB2312" w:hint="eastAsia"/>
          <w:sz w:val="24"/>
        </w:rPr>
        <w:t>13</w:t>
      </w:r>
      <w:r w:rsidRPr="00496226">
        <w:rPr>
          <w:rFonts w:ascii="Times New Roman" w:eastAsia="仿宋_GB2312" w:hint="eastAsia"/>
          <w:sz w:val="24"/>
        </w:rPr>
        <w:t>、中标人必须全力配合总集成商进行设备安装和调试等相关工作，并负担所有辅助线缆和部署用耗材的费用支出。</w:t>
      </w:r>
    </w:p>
    <w:p w:rsidR="003D7B56" w:rsidRPr="00496226" w:rsidRDefault="003D7B56" w:rsidP="003D7B56">
      <w:pPr>
        <w:pStyle w:val="afd"/>
        <w:snapToGrid w:val="0"/>
        <w:spacing w:line="360" w:lineRule="auto"/>
        <w:outlineLvl w:val="1"/>
        <w:rPr>
          <w:rFonts w:ascii="Times New Roman" w:eastAsia="仿宋_GB2312"/>
          <w:sz w:val="24"/>
        </w:rPr>
      </w:pPr>
      <w:r w:rsidRPr="00496226">
        <w:rPr>
          <w:rFonts w:ascii="Times New Roman" w:eastAsia="仿宋_GB2312" w:hint="eastAsia"/>
          <w:sz w:val="24"/>
        </w:rPr>
        <w:lastRenderedPageBreak/>
        <w:t xml:space="preserve">4. </w:t>
      </w:r>
      <w:r w:rsidRPr="00496226">
        <w:rPr>
          <w:rFonts w:ascii="Times New Roman" w:eastAsia="仿宋_GB2312"/>
          <w:sz w:val="24"/>
        </w:rPr>
        <w:t>实施方案</w:t>
      </w:r>
    </w:p>
    <w:p w:rsidR="003D7B56" w:rsidRPr="00496226" w:rsidRDefault="003D7B56" w:rsidP="003D7B56">
      <w:pPr>
        <w:spacing w:line="360" w:lineRule="auto"/>
        <w:ind w:firstLineChars="200" w:firstLine="420"/>
        <w:rPr>
          <w:rFonts w:eastAsia="仿宋_GB2312"/>
        </w:rPr>
      </w:pPr>
      <w:r w:rsidRPr="00496226">
        <w:rPr>
          <w:rFonts w:eastAsia="仿宋_GB2312"/>
        </w:rPr>
        <w:t>为保证本项目的正常进行，投标人必须证明自身有足够的能力实施，并且提出有效的实施方案。方案应包含但不局限于以下内容：</w:t>
      </w:r>
    </w:p>
    <w:p w:rsidR="003D7B56" w:rsidRPr="00496226" w:rsidRDefault="003D7B56" w:rsidP="003D7B56">
      <w:pPr>
        <w:spacing w:line="360" w:lineRule="auto"/>
        <w:ind w:firstLineChars="200" w:firstLine="420"/>
        <w:rPr>
          <w:rFonts w:eastAsia="仿宋_GB2312"/>
        </w:rPr>
      </w:pPr>
      <w:r w:rsidRPr="00496226">
        <w:rPr>
          <w:rFonts w:eastAsia="仿宋_GB2312"/>
        </w:rPr>
        <w:t>1</w:t>
      </w:r>
      <w:r w:rsidRPr="00496226">
        <w:rPr>
          <w:rFonts w:eastAsia="仿宋_GB2312"/>
        </w:rPr>
        <w:t>、人员组织方案。</w:t>
      </w:r>
    </w:p>
    <w:p w:rsidR="003D7B56" w:rsidRPr="00496226" w:rsidRDefault="003D7B56" w:rsidP="003D7B56">
      <w:pPr>
        <w:spacing w:line="360" w:lineRule="auto"/>
        <w:ind w:firstLineChars="200" w:firstLine="420"/>
        <w:rPr>
          <w:rFonts w:eastAsia="仿宋_GB2312"/>
        </w:rPr>
      </w:pPr>
      <w:r w:rsidRPr="00496226">
        <w:rPr>
          <w:rFonts w:eastAsia="仿宋_GB2312"/>
        </w:rPr>
        <w:t>2</w:t>
      </w:r>
      <w:r w:rsidRPr="00496226">
        <w:rPr>
          <w:rFonts w:eastAsia="仿宋_GB2312"/>
        </w:rPr>
        <w:t>、项目前期准备。</w:t>
      </w:r>
    </w:p>
    <w:p w:rsidR="003D7B56" w:rsidRPr="00496226" w:rsidRDefault="003D7B56" w:rsidP="003D7B56">
      <w:pPr>
        <w:spacing w:line="360" w:lineRule="auto"/>
        <w:ind w:firstLineChars="200" w:firstLine="420"/>
        <w:rPr>
          <w:rFonts w:eastAsia="仿宋_GB2312"/>
        </w:rPr>
      </w:pPr>
      <w:r w:rsidRPr="00496226">
        <w:rPr>
          <w:rFonts w:eastAsia="仿宋_GB2312"/>
        </w:rPr>
        <w:t>3</w:t>
      </w:r>
      <w:r w:rsidRPr="00496226">
        <w:rPr>
          <w:rFonts w:eastAsia="仿宋_GB2312"/>
        </w:rPr>
        <w:t>、到货验收。</w:t>
      </w:r>
    </w:p>
    <w:p w:rsidR="003D7B56" w:rsidRPr="00496226" w:rsidRDefault="003D7B56" w:rsidP="003D7B56">
      <w:pPr>
        <w:spacing w:line="360" w:lineRule="auto"/>
        <w:ind w:firstLineChars="200" w:firstLine="420"/>
        <w:rPr>
          <w:rFonts w:eastAsia="仿宋_GB2312"/>
        </w:rPr>
      </w:pPr>
      <w:r w:rsidRPr="00496226">
        <w:rPr>
          <w:rFonts w:eastAsia="仿宋_GB2312"/>
        </w:rPr>
        <w:t>4</w:t>
      </w:r>
      <w:r w:rsidRPr="00496226">
        <w:rPr>
          <w:rFonts w:eastAsia="仿宋_GB2312"/>
        </w:rPr>
        <w:t>、安装与测试。</w:t>
      </w:r>
    </w:p>
    <w:p w:rsidR="003D7B56" w:rsidRPr="00496226" w:rsidRDefault="003D7B56" w:rsidP="003D7B56">
      <w:pPr>
        <w:spacing w:line="360" w:lineRule="auto"/>
        <w:ind w:firstLineChars="200" w:firstLine="420"/>
        <w:rPr>
          <w:rFonts w:eastAsia="仿宋_GB2312"/>
        </w:rPr>
      </w:pPr>
      <w:r w:rsidRPr="00496226">
        <w:rPr>
          <w:rFonts w:eastAsia="仿宋_GB2312"/>
        </w:rPr>
        <w:t>5</w:t>
      </w:r>
      <w:r w:rsidRPr="00496226">
        <w:rPr>
          <w:rFonts w:eastAsia="仿宋_GB2312"/>
        </w:rPr>
        <w:t>、初验。</w:t>
      </w:r>
    </w:p>
    <w:p w:rsidR="003D7B56" w:rsidRPr="00496226" w:rsidRDefault="003D7B56" w:rsidP="003D7B56">
      <w:pPr>
        <w:spacing w:line="360" w:lineRule="auto"/>
        <w:ind w:firstLineChars="200" w:firstLine="420"/>
        <w:rPr>
          <w:rFonts w:eastAsia="仿宋_GB2312"/>
        </w:rPr>
      </w:pPr>
      <w:r w:rsidRPr="00496226">
        <w:rPr>
          <w:rFonts w:eastAsia="仿宋_GB2312"/>
        </w:rPr>
        <w:t>6</w:t>
      </w:r>
      <w:r w:rsidRPr="00496226">
        <w:rPr>
          <w:rFonts w:eastAsia="仿宋_GB2312"/>
        </w:rPr>
        <w:t>、试运行。</w:t>
      </w:r>
    </w:p>
    <w:p w:rsidR="003D7B56" w:rsidRPr="00496226" w:rsidRDefault="003D7B56" w:rsidP="003D7B56">
      <w:pPr>
        <w:spacing w:line="360" w:lineRule="auto"/>
        <w:ind w:firstLineChars="200" w:firstLine="420"/>
        <w:rPr>
          <w:rFonts w:eastAsia="仿宋_GB2312"/>
        </w:rPr>
      </w:pPr>
      <w:r w:rsidRPr="00496226">
        <w:rPr>
          <w:rFonts w:eastAsia="仿宋_GB2312"/>
        </w:rPr>
        <w:t>7</w:t>
      </w:r>
      <w:r w:rsidRPr="00496226">
        <w:rPr>
          <w:rFonts w:eastAsia="仿宋_GB2312"/>
        </w:rPr>
        <w:t>、终验。</w:t>
      </w:r>
    </w:p>
    <w:p w:rsidR="003D7B56" w:rsidRPr="00496226" w:rsidRDefault="003D7B56" w:rsidP="003D7B56">
      <w:pPr>
        <w:spacing w:line="360" w:lineRule="auto"/>
        <w:ind w:firstLineChars="200" w:firstLine="420"/>
        <w:rPr>
          <w:rFonts w:eastAsia="仿宋_GB2312"/>
        </w:rPr>
      </w:pPr>
      <w:r w:rsidRPr="00496226">
        <w:rPr>
          <w:rFonts w:eastAsia="仿宋_GB2312"/>
        </w:rPr>
        <w:t>8</w:t>
      </w:r>
      <w:r w:rsidRPr="00496226">
        <w:rPr>
          <w:rFonts w:eastAsia="仿宋_GB2312"/>
        </w:rPr>
        <w:t>、工程质量保障措施。</w:t>
      </w:r>
    </w:p>
    <w:p w:rsidR="003D7B56" w:rsidRPr="00496226" w:rsidRDefault="003D7B56" w:rsidP="003D7B56">
      <w:pPr>
        <w:pStyle w:val="afd"/>
        <w:snapToGrid w:val="0"/>
        <w:spacing w:line="360" w:lineRule="auto"/>
        <w:ind w:firstLineChars="49" w:firstLine="118"/>
        <w:outlineLvl w:val="2"/>
        <w:rPr>
          <w:rFonts w:ascii="Times New Roman" w:eastAsia="仿宋_GB2312"/>
          <w:sz w:val="24"/>
        </w:rPr>
      </w:pPr>
      <w:r w:rsidRPr="00496226">
        <w:rPr>
          <w:rFonts w:ascii="Times New Roman" w:eastAsia="仿宋_GB2312"/>
          <w:sz w:val="24"/>
        </w:rPr>
        <w:t>4.1</w:t>
      </w:r>
      <w:r w:rsidRPr="00496226">
        <w:rPr>
          <w:rFonts w:ascii="Times New Roman" w:eastAsia="仿宋_GB2312"/>
          <w:sz w:val="24"/>
        </w:rPr>
        <w:t>人员组织方案</w:t>
      </w:r>
    </w:p>
    <w:p w:rsidR="003D7B56" w:rsidRPr="00496226" w:rsidRDefault="003D7B56" w:rsidP="003D7B56">
      <w:pPr>
        <w:spacing w:line="360" w:lineRule="auto"/>
        <w:ind w:firstLineChars="200" w:firstLine="420"/>
        <w:rPr>
          <w:rFonts w:eastAsia="仿宋_GB2312"/>
        </w:rPr>
      </w:pPr>
      <w:r w:rsidRPr="00496226">
        <w:rPr>
          <w:rFonts w:eastAsia="仿宋_GB2312"/>
        </w:rPr>
        <w:t>人员组织方案应包括以下内容：</w:t>
      </w:r>
    </w:p>
    <w:p w:rsidR="003D7B56" w:rsidRPr="00496226" w:rsidRDefault="003D7B56" w:rsidP="003D7B56">
      <w:pPr>
        <w:spacing w:line="360" w:lineRule="auto"/>
        <w:ind w:firstLineChars="200" w:firstLine="420"/>
        <w:rPr>
          <w:rFonts w:eastAsia="仿宋_GB2312"/>
        </w:rPr>
      </w:pPr>
      <w:r w:rsidRPr="00496226">
        <w:rPr>
          <w:rFonts w:eastAsia="仿宋_GB2312"/>
        </w:rPr>
        <w:t>1</w:t>
      </w:r>
      <w:r w:rsidRPr="00496226">
        <w:rPr>
          <w:rFonts w:eastAsia="仿宋_GB2312"/>
        </w:rPr>
        <w:t>、投标人须成立适当的组织机构，明确与采购人、监理单位、总集成商的工作职责边界，遵守采购人的各项管理制度，服从总集成商、监理单位对项目建设的技术指导、监督和项目管理。</w:t>
      </w:r>
    </w:p>
    <w:p w:rsidR="003D7B56" w:rsidRPr="00496226" w:rsidRDefault="003D7B56" w:rsidP="003D7B56">
      <w:pPr>
        <w:spacing w:line="360" w:lineRule="auto"/>
        <w:ind w:firstLineChars="200" w:firstLine="420"/>
        <w:rPr>
          <w:rFonts w:eastAsia="仿宋_GB2312"/>
        </w:rPr>
      </w:pPr>
      <w:r w:rsidRPr="00496226">
        <w:rPr>
          <w:rFonts w:eastAsia="仿宋_GB2312"/>
        </w:rPr>
        <w:t>2</w:t>
      </w:r>
      <w:r w:rsidRPr="00496226">
        <w:rPr>
          <w:rFonts w:eastAsia="仿宋_GB2312"/>
        </w:rPr>
        <w:t>、投标人应详述人员组织结构，明确各岗位的职责、任职资格。其中项目经理及技术负责人都应具有主持大型电子政务工程的工作经历和经验，并在投标单位工作</w:t>
      </w:r>
      <w:r w:rsidRPr="00496226">
        <w:rPr>
          <w:rFonts w:eastAsia="仿宋_GB2312"/>
        </w:rPr>
        <w:t>3</w:t>
      </w:r>
      <w:r w:rsidRPr="00496226">
        <w:rPr>
          <w:rFonts w:eastAsia="仿宋_GB2312"/>
        </w:rPr>
        <w:t>年以上。</w:t>
      </w:r>
    </w:p>
    <w:p w:rsidR="003D7B56" w:rsidRPr="00496226" w:rsidRDefault="003D7B56" w:rsidP="003D7B56">
      <w:pPr>
        <w:spacing w:line="360" w:lineRule="auto"/>
        <w:ind w:firstLineChars="200" w:firstLine="420"/>
        <w:rPr>
          <w:rFonts w:eastAsia="仿宋_GB2312"/>
        </w:rPr>
      </w:pPr>
      <w:r w:rsidRPr="00496226">
        <w:rPr>
          <w:rFonts w:eastAsia="仿宋_GB2312"/>
        </w:rPr>
        <w:t>3</w:t>
      </w:r>
      <w:r w:rsidRPr="00496226">
        <w:rPr>
          <w:rFonts w:eastAsia="仿宋_GB2312"/>
        </w:rPr>
        <w:t>、投标人应承诺项目经理和核心技术人员须专职、全程负责该项目。</w:t>
      </w:r>
    </w:p>
    <w:p w:rsidR="003D7B56" w:rsidRPr="00496226" w:rsidRDefault="003D7B56" w:rsidP="003D7B56">
      <w:pPr>
        <w:pStyle w:val="afd"/>
        <w:snapToGrid w:val="0"/>
        <w:spacing w:line="360" w:lineRule="auto"/>
        <w:ind w:firstLineChars="49" w:firstLine="118"/>
        <w:outlineLvl w:val="2"/>
        <w:rPr>
          <w:rFonts w:ascii="Times New Roman" w:eastAsia="仿宋_GB2312"/>
          <w:sz w:val="24"/>
        </w:rPr>
      </w:pPr>
      <w:r w:rsidRPr="00496226">
        <w:rPr>
          <w:rFonts w:ascii="Times New Roman" w:eastAsia="仿宋_GB2312"/>
          <w:sz w:val="24"/>
        </w:rPr>
        <w:t>4.2</w:t>
      </w:r>
      <w:r w:rsidRPr="00496226">
        <w:rPr>
          <w:rFonts w:ascii="Times New Roman" w:eastAsia="仿宋_GB2312"/>
          <w:sz w:val="24"/>
        </w:rPr>
        <w:t>项目前期准备</w:t>
      </w:r>
    </w:p>
    <w:p w:rsidR="003D7B56" w:rsidRPr="00496226" w:rsidRDefault="003D7B56" w:rsidP="003D7B56">
      <w:pPr>
        <w:spacing w:line="360" w:lineRule="auto"/>
        <w:ind w:firstLineChars="200" w:firstLine="420"/>
        <w:rPr>
          <w:rFonts w:eastAsia="仿宋_GB2312"/>
        </w:rPr>
      </w:pPr>
      <w:r w:rsidRPr="00496226">
        <w:rPr>
          <w:rFonts w:eastAsia="仿宋_GB2312"/>
        </w:rPr>
        <w:t>项目前期准备阶段，中标人应负责完成以下工作内容：</w:t>
      </w:r>
    </w:p>
    <w:p w:rsidR="003D7B56" w:rsidRPr="00496226" w:rsidRDefault="003D7B56" w:rsidP="003D7B56">
      <w:pPr>
        <w:spacing w:line="360" w:lineRule="auto"/>
        <w:ind w:firstLineChars="200" w:firstLine="420"/>
        <w:rPr>
          <w:rFonts w:eastAsia="仿宋_GB2312"/>
        </w:rPr>
      </w:pPr>
      <w:r w:rsidRPr="00496226">
        <w:rPr>
          <w:rFonts w:eastAsia="仿宋_GB2312" w:hint="eastAsia"/>
        </w:rPr>
        <w:t>1</w:t>
      </w:r>
      <w:r w:rsidRPr="00496226">
        <w:rPr>
          <w:rFonts w:eastAsia="仿宋_GB2312" w:hint="eastAsia"/>
        </w:rPr>
        <w:t>、根据项目实施内容，在招标方和总集成商的组织下，并在总集成商的技术指导和监</w:t>
      </w:r>
      <w:r w:rsidRPr="00496226">
        <w:rPr>
          <w:rFonts w:eastAsia="仿宋_GB2312" w:hint="eastAsia"/>
        </w:rPr>
        <w:lastRenderedPageBreak/>
        <w:t>督下制定详细的设备安装文档、项目实施文档；</w:t>
      </w:r>
    </w:p>
    <w:p w:rsidR="003D7B56" w:rsidRPr="00496226" w:rsidRDefault="003D7B56" w:rsidP="003D7B56">
      <w:pPr>
        <w:spacing w:line="360" w:lineRule="auto"/>
        <w:ind w:firstLineChars="200" w:firstLine="420"/>
        <w:rPr>
          <w:rFonts w:eastAsia="仿宋_GB2312"/>
        </w:rPr>
      </w:pPr>
      <w:r w:rsidRPr="00496226">
        <w:rPr>
          <w:rFonts w:eastAsia="仿宋_GB2312" w:hint="eastAsia"/>
        </w:rPr>
        <w:t>2</w:t>
      </w:r>
      <w:r w:rsidRPr="00496226">
        <w:rPr>
          <w:rFonts w:eastAsia="仿宋_GB2312" w:hint="eastAsia"/>
        </w:rPr>
        <w:t>、对参加工程实施的人员进行技术培训，使之熟悉相关设备的安装调试和故障处理方法；</w:t>
      </w:r>
    </w:p>
    <w:p w:rsidR="003D7B56" w:rsidRPr="00496226" w:rsidRDefault="003D7B56" w:rsidP="003D7B56">
      <w:pPr>
        <w:spacing w:line="360" w:lineRule="auto"/>
        <w:ind w:firstLineChars="200" w:firstLine="420"/>
        <w:rPr>
          <w:rFonts w:eastAsia="仿宋_GB2312"/>
        </w:rPr>
      </w:pPr>
      <w:r w:rsidRPr="00496226">
        <w:rPr>
          <w:rFonts w:eastAsia="仿宋_GB2312" w:hint="eastAsia"/>
        </w:rPr>
        <w:t>3</w:t>
      </w:r>
      <w:r w:rsidRPr="00496226">
        <w:rPr>
          <w:rFonts w:eastAsia="仿宋_GB2312" w:hint="eastAsia"/>
        </w:rPr>
        <w:t>、制定详细的项目实施进度表和人员安排，提交招标人和监理单位进行评审，严格按照进度表和人员安排进行项目实施；</w:t>
      </w:r>
    </w:p>
    <w:p w:rsidR="003D7B56" w:rsidRPr="00496226" w:rsidRDefault="003D7B56" w:rsidP="003D7B56">
      <w:pPr>
        <w:spacing w:line="360" w:lineRule="auto"/>
        <w:ind w:firstLineChars="200" w:firstLine="420"/>
        <w:rPr>
          <w:rFonts w:eastAsia="仿宋_GB2312"/>
        </w:rPr>
      </w:pPr>
      <w:r w:rsidRPr="00496226">
        <w:rPr>
          <w:rFonts w:eastAsia="仿宋_GB2312" w:hint="eastAsia"/>
        </w:rPr>
        <w:t>4</w:t>
      </w:r>
      <w:r w:rsidRPr="00496226">
        <w:rPr>
          <w:rFonts w:eastAsia="仿宋_GB2312" w:hint="eastAsia"/>
        </w:rPr>
        <w:t>、其它需要在项目实施前期完成的工作。</w:t>
      </w:r>
    </w:p>
    <w:p w:rsidR="003D7B56" w:rsidRPr="00496226" w:rsidRDefault="003D7B56" w:rsidP="003D7B56">
      <w:pPr>
        <w:pStyle w:val="afd"/>
        <w:snapToGrid w:val="0"/>
        <w:spacing w:line="360" w:lineRule="auto"/>
        <w:ind w:firstLineChars="49" w:firstLine="118"/>
        <w:outlineLvl w:val="2"/>
        <w:rPr>
          <w:rFonts w:ascii="Times New Roman" w:eastAsia="仿宋_GB2312"/>
          <w:sz w:val="24"/>
        </w:rPr>
      </w:pPr>
      <w:r w:rsidRPr="00496226">
        <w:rPr>
          <w:rFonts w:ascii="Times New Roman" w:eastAsia="仿宋_GB2312"/>
          <w:sz w:val="24"/>
        </w:rPr>
        <w:t>4.3</w:t>
      </w:r>
      <w:r w:rsidRPr="00496226">
        <w:rPr>
          <w:rFonts w:ascii="Times New Roman" w:eastAsia="仿宋_GB2312"/>
          <w:sz w:val="24"/>
        </w:rPr>
        <w:t>到货验收</w:t>
      </w:r>
    </w:p>
    <w:p w:rsidR="003D7B56" w:rsidRPr="00496226" w:rsidRDefault="003D7B56" w:rsidP="003D7B56">
      <w:pPr>
        <w:spacing w:line="360" w:lineRule="auto"/>
        <w:ind w:firstLineChars="200" w:firstLine="420"/>
        <w:rPr>
          <w:rFonts w:eastAsia="仿宋_GB2312"/>
        </w:rPr>
      </w:pPr>
      <w:r w:rsidRPr="00496226">
        <w:rPr>
          <w:rFonts w:eastAsia="仿宋_GB2312"/>
        </w:rPr>
        <w:t>本包内所有设备在采购人指定地点（北京市二环内）完成到货验收。设备到货验收阶段，中标人应负责完成以下工作内容：</w:t>
      </w:r>
    </w:p>
    <w:p w:rsidR="003D7B56" w:rsidRPr="00496226" w:rsidRDefault="003D7B56" w:rsidP="003D7B56">
      <w:pPr>
        <w:spacing w:line="360" w:lineRule="auto"/>
        <w:ind w:firstLineChars="200" w:firstLine="420"/>
        <w:rPr>
          <w:rFonts w:eastAsia="仿宋_GB2312"/>
        </w:rPr>
      </w:pPr>
      <w:r w:rsidRPr="00496226">
        <w:rPr>
          <w:rFonts w:eastAsia="仿宋_GB2312" w:hint="eastAsia"/>
        </w:rPr>
        <w:t>1</w:t>
      </w:r>
      <w:r w:rsidRPr="00496226">
        <w:rPr>
          <w:rFonts w:eastAsia="仿宋_GB2312" w:hint="eastAsia"/>
        </w:rPr>
        <w:t>、负责设备到货后的开箱验收，组织和协调招标人、总集成单位、监理单位根据合同的设备清单及装箱清单进行验收；</w:t>
      </w:r>
    </w:p>
    <w:p w:rsidR="003D7B56" w:rsidRPr="00496226" w:rsidRDefault="003D7B56" w:rsidP="003D7B56">
      <w:pPr>
        <w:spacing w:line="360" w:lineRule="auto"/>
        <w:ind w:firstLineChars="200" w:firstLine="420"/>
        <w:rPr>
          <w:rFonts w:eastAsia="仿宋_GB2312"/>
        </w:rPr>
      </w:pPr>
      <w:r w:rsidRPr="00496226">
        <w:rPr>
          <w:rFonts w:eastAsia="仿宋_GB2312" w:hint="eastAsia"/>
        </w:rPr>
        <w:t>2</w:t>
      </w:r>
      <w:r w:rsidRPr="00496226">
        <w:rPr>
          <w:rFonts w:eastAsia="仿宋_GB2312" w:hint="eastAsia"/>
        </w:rPr>
        <w:t>、编制设备加电验收方案及标准；组织和协调招标人、总集成单位、监理单位根据加电验收方案进行验收；</w:t>
      </w:r>
    </w:p>
    <w:p w:rsidR="003D7B56" w:rsidRPr="00496226" w:rsidRDefault="003D7B56" w:rsidP="003D7B56">
      <w:pPr>
        <w:spacing w:line="360" w:lineRule="auto"/>
        <w:ind w:firstLineChars="200" w:firstLine="420"/>
        <w:rPr>
          <w:rFonts w:eastAsia="仿宋_GB2312"/>
        </w:rPr>
      </w:pPr>
      <w:r w:rsidRPr="00496226">
        <w:rPr>
          <w:rFonts w:eastAsia="仿宋_GB2312" w:hint="eastAsia"/>
        </w:rPr>
        <w:t>3</w:t>
      </w:r>
      <w:r w:rsidRPr="00496226">
        <w:rPr>
          <w:rFonts w:eastAsia="仿宋_GB2312" w:hint="eastAsia"/>
        </w:rPr>
        <w:t>、组织和协调招标人、总集成单位、监理单位根据合同约定对产品的配置参数进行查看验收；</w:t>
      </w:r>
    </w:p>
    <w:p w:rsidR="003D7B56" w:rsidRPr="00496226" w:rsidRDefault="003D7B56" w:rsidP="003D7B56">
      <w:pPr>
        <w:spacing w:line="360" w:lineRule="auto"/>
        <w:ind w:firstLineChars="200" w:firstLine="420"/>
        <w:rPr>
          <w:rFonts w:eastAsia="仿宋_GB2312"/>
        </w:rPr>
      </w:pPr>
      <w:r w:rsidRPr="00496226">
        <w:rPr>
          <w:rFonts w:eastAsia="仿宋_GB2312" w:hint="eastAsia"/>
        </w:rPr>
        <w:t>4</w:t>
      </w:r>
      <w:r w:rsidRPr="00496226">
        <w:rPr>
          <w:rFonts w:eastAsia="仿宋_GB2312" w:hint="eastAsia"/>
        </w:rPr>
        <w:t>、组织和协调招标人、总集成单位、监理单位根据合同约定对产品的功能进行验收；</w:t>
      </w:r>
    </w:p>
    <w:p w:rsidR="003D7B56" w:rsidRPr="00496226" w:rsidRDefault="003D7B56" w:rsidP="003D7B56">
      <w:pPr>
        <w:spacing w:line="360" w:lineRule="auto"/>
        <w:ind w:firstLineChars="200" w:firstLine="420"/>
        <w:rPr>
          <w:rFonts w:eastAsia="仿宋_GB2312"/>
        </w:rPr>
      </w:pPr>
      <w:r w:rsidRPr="00496226">
        <w:rPr>
          <w:rFonts w:eastAsia="仿宋_GB2312" w:hint="eastAsia"/>
        </w:rPr>
        <w:t>5</w:t>
      </w:r>
      <w:r w:rsidRPr="00496226">
        <w:rPr>
          <w:rFonts w:eastAsia="仿宋_GB2312" w:hint="eastAsia"/>
        </w:rPr>
        <w:t>、配合招标人做产品安检测试，安全检测不合格的产品，中标人应予以调换同品牌、同参数的产品；</w:t>
      </w:r>
    </w:p>
    <w:p w:rsidR="003D7B56" w:rsidRPr="00496226" w:rsidRDefault="003D7B56" w:rsidP="003D7B56">
      <w:pPr>
        <w:spacing w:line="360" w:lineRule="auto"/>
        <w:ind w:firstLineChars="200" w:firstLine="420"/>
        <w:rPr>
          <w:rFonts w:eastAsia="仿宋_GB2312"/>
        </w:rPr>
      </w:pPr>
      <w:r w:rsidRPr="00496226">
        <w:rPr>
          <w:rFonts w:eastAsia="仿宋_GB2312" w:hint="eastAsia"/>
        </w:rPr>
        <w:t>6</w:t>
      </w:r>
      <w:r w:rsidRPr="00496226">
        <w:rPr>
          <w:rFonts w:eastAsia="仿宋_GB2312" w:hint="eastAsia"/>
        </w:rPr>
        <w:t>、其它需要在设备到货验收阶段完成的工作。</w:t>
      </w:r>
    </w:p>
    <w:p w:rsidR="003D7B56" w:rsidRPr="00496226" w:rsidRDefault="003D7B56" w:rsidP="003D7B56">
      <w:pPr>
        <w:pStyle w:val="afd"/>
        <w:snapToGrid w:val="0"/>
        <w:spacing w:line="360" w:lineRule="auto"/>
        <w:ind w:firstLineChars="49" w:firstLine="118"/>
        <w:outlineLvl w:val="2"/>
        <w:rPr>
          <w:rFonts w:ascii="Times New Roman" w:eastAsia="仿宋_GB2312"/>
          <w:sz w:val="24"/>
        </w:rPr>
      </w:pPr>
      <w:r w:rsidRPr="00496226">
        <w:rPr>
          <w:rFonts w:ascii="Times New Roman" w:eastAsia="仿宋_GB2312"/>
          <w:sz w:val="24"/>
        </w:rPr>
        <w:t>4.4</w:t>
      </w:r>
      <w:r w:rsidRPr="00496226">
        <w:rPr>
          <w:rFonts w:ascii="Times New Roman" w:eastAsia="仿宋_GB2312"/>
          <w:sz w:val="24"/>
        </w:rPr>
        <w:t>安装与测试</w:t>
      </w:r>
    </w:p>
    <w:p w:rsidR="003D7B56" w:rsidRPr="00496226" w:rsidRDefault="003D7B56" w:rsidP="003D7B56">
      <w:pPr>
        <w:spacing w:line="360" w:lineRule="auto"/>
        <w:ind w:firstLineChars="200" w:firstLine="420"/>
        <w:rPr>
          <w:rFonts w:eastAsia="仿宋_GB2312"/>
        </w:rPr>
      </w:pPr>
      <w:r w:rsidRPr="00496226">
        <w:rPr>
          <w:rFonts w:eastAsia="仿宋_GB2312"/>
        </w:rPr>
        <w:t>安装与测试阶段，中标人应负责完成以下工作内容：</w:t>
      </w:r>
    </w:p>
    <w:p w:rsidR="003D7B56" w:rsidRPr="00496226" w:rsidRDefault="003D7B56" w:rsidP="003D7B56">
      <w:pPr>
        <w:spacing w:line="360" w:lineRule="auto"/>
        <w:ind w:leftChars="200" w:left="420" w:firstLineChars="200" w:firstLine="420"/>
        <w:rPr>
          <w:rFonts w:eastAsia="仿宋_GB2312"/>
        </w:rPr>
      </w:pPr>
      <w:r w:rsidRPr="00496226">
        <w:rPr>
          <w:rFonts w:eastAsia="仿宋_GB2312"/>
        </w:rPr>
        <w:t>1</w:t>
      </w:r>
      <w:r w:rsidRPr="00496226">
        <w:rPr>
          <w:rFonts w:eastAsia="仿宋_GB2312"/>
        </w:rPr>
        <w:t>、服从总集成商的指挥，协调工程实施人员准备产品安装工具。</w:t>
      </w:r>
    </w:p>
    <w:p w:rsidR="003D7B56" w:rsidRPr="00496226" w:rsidRDefault="003D7B56" w:rsidP="003D7B56">
      <w:pPr>
        <w:spacing w:line="360" w:lineRule="auto"/>
        <w:ind w:leftChars="200" w:left="420" w:firstLineChars="200" w:firstLine="420"/>
        <w:rPr>
          <w:rFonts w:eastAsia="仿宋_GB2312"/>
        </w:rPr>
      </w:pPr>
      <w:r w:rsidRPr="00496226">
        <w:rPr>
          <w:rFonts w:eastAsia="仿宋_GB2312"/>
        </w:rPr>
        <w:lastRenderedPageBreak/>
        <w:t>2</w:t>
      </w:r>
      <w:r w:rsidRPr="00496226">
        <w:rPr>
          <w:rFonts w:eastAsia="仿宋_GB2312"/>
        </w:rPr>
        <w:t>、按进度计划进行相关设备、软件安装和相关参数配置工作。</w:t>
      </w:r>
    </w:p>
    <w:p w:rsidR="003D7B56" w:rsidRPr="00496226" w:rsidRDefault="003D7B56" w:rsidP="003D7B56">
      <w:pPr>
        <w:spacing w:line="360" w:lineRule="auto"/>
        <w:ind w:leftChars="200" w:left="420" w:firstLineChars="200" w:firstLine="420"/>
        <w:rPr>
          <w:rFonts w:eastAsia="仿宋_GB2312"/>
        </w:rPr>
      </w:pPr>
      <w:r w:rsidRPr="00496226">
        <w:rPr>
          <w:rFonts w:eastAsia="仿宋_GB2312"/>
        </w:rPr>
        <w:t>3</w:t>
      </w:r>
      <w:r w:rsidRPr="00496226">
        <w:rPr>
          <w:rFonts w:eastAsia="仿宋_GB2312"/>
        </w:rPr>
        <w:t>、按项目实施方案进行产品上架、线缆连接工作。</w:t>
      </w:r>
    </w:p>
    <w:p w:rsidR="003D7B56" w:rsidRPr="00496226" w:rsidRDefault="003D7B56" w:rsidP="003D7B56">
      <w:pPr>
        <w:spacing w:line="360" w:lineRule="auto"/>
        <w:ind w:leftChars="200" w:left="420" w:firstLineChars="200" w:firstLine="420"/>
        <w:rPr>
          <w:rFonts w:eastAsia="仿宋_GB2312"/>
        </w:rPr>
      </w:pPr>
      <w:r w:rsidRPr="00496226">
        <w:rPr>
          <w:rFonts w:eastAsia="仿宋_GB2312"/>
        </w:rPr>
        <w:t>4</w:t>
      </w:r>
      <w:r w:rsidRPr="00496226">
        <w:rPr>
          <w:rFonts w:eastAsia="仿宋_GB2312"/>
        </w:rPr>
        <w:t>、编制产品测试手册及制定详细的产品测试方案、准备产品测试工具与测试报告模板，并制定产品测试进度计划、准备测试环境。</w:t>
      </w:r>
    </w:p>
    <w:p w:rsidR="003D7B56" w:rsidRPr="00496226" w:rsidRDefault="003D7B56" w:rsidP="003D7B56">
      <w:pPr>
        <w:spacing w:line="360" w:lineRule="auto"/>
        <w:ind w:leftChars="200" w:left="420" w:firstLineChars="200" w:firstLine="420"/>
        <w:rPr>
          <w:rFonts w:eastAsia="仿宋_GB2312"/>
        </w:rPr>
      </w:pPr>
      <w:r w:rsidRPr="00496226">
        <w:rPr>
          <w:rFonts w:eastAsia="仿宋_GB2312"/>
        </w:rPr>
        <w:t>5</w:t>
      </w:r>
      <w:r w:rsidRPr="00496226">
        <w:rPr>
          <w:rFonts w:eastAsia="仿宋_GB2312"/>
        </w:rPr>
        <w:t>、按照总集成商总体要求，完成产品测试方案，对产品进行连通性、功能性、完整性测试。</w:t>
      </w:r>
    </w:p>
    <w:p w:rsidR="003D7B56" w:rsidRPr="00496226" w:rsidRDefault="003D7B56" w:rsidP="003D7B56">
      <w:pPr>
        <w:spacing w:line="360" w:lineRule="auto"/>
        <w:ind w:leftChars="200" w:left="420" w:firstLineChars="200" w:firstLine="420"/>
        <w:rPr>
          <w:rFonts w:eastAsia="仿宋_GB2312"/>
        </w:rPr>
      </w:pPr>
      <w:r w:rsidRPr="00496226">
        <w:rPr>
          <w:rFonts w:eastAsia="仿宋_GB2312"/>
        </w:rPr>
        <w:t>6</w:t>
      </w:r>
      <w:r w:rsidRPr="00496226">
        <w:rPr>
          <w:rFonts w:eastAsia="仿宋_GB2312"/>
        </w:rPr>
        <w:t>、按照总集成商总体要求，完成系统联合测试方案，对系统进行联合测试。</w:t>
      </w:r>
    </w:p>
    <w:p w:rsidR="003D7B56" w:rsidRPr="00496226" w:rsidRDefault="003D7B56" w:rsidP="003D7B56">
      <w:pPr>
        <w:spacing w:line="360" w:lineRule="auto"/>
        <w:ind w:leftChars="200" w:left="420" w:firstLineChars="200" w:firstLine="420"/>
        <w:rPr>
          <w:rFonts w:eastAsia="仿宋_GB2312"/>
        </w:rPr>
      </w:pPr>
      <w:r w:rsidRPr="00496226">
        <w:rPr>
          <w:rFonts w:eastAsia="仿宋_GB2312"/>
        </w:rPr>
        <w:t>7</w:t>
      </w:r>
      <w:r w:rsidRPr="00496226">
        <w:rPr>
          <w:rFonts w:eastAsia="仿宋_GB2312"/>
        </w:rPr>
        <w:t>、按照总集成商在测试过程中所界定的问题，独立或协调相关资源进行解决并重新进行相关测试。</w:t>
      </w:r>
    </w:p>
    <w:p w:rsidR="003D7B56" w:rsidRPr="00496226" w:rsidRDefault="003D7B56" w:rsidP="003D7B56">
      <w:pPr>
        <w:spacing w:line="360" w:lineRule="auto"/>
        <w:ind w:leftChars="200" w:left="420" w:firstLineChars="200" w:firstLine="420"/>
        <w:rPr>
          <w:rFonts w:eastAsia="仿宋_GB2312"/>
        </w:rPr>
      </w:pPr>
      <w:r w:rsidRPr="00496226">
        <w:rPr>
          <w:rFonts w:eastAsia="仿宋_GB2312" w:hint="eastAsia"/>
        </w:rPr>
        <w:t>8</w:t>
      </w:r>
      <w:r w:rsidRPr="00496226">
        <w:rPr>
          <w:rFonts w:eastAsia="仿宋_GB2312" w:hint="eastAsia"/>
        </w:rPr>
        <w:t>、其他需要协助招标人、总集成商、监理单位的工作。</w:t>
      </w:r>
    </w:p>
    <w:p w:rsidR="003D7B56" w:rsidRPr="00496226" w:rsidRDefault="003D7B56" w:rsidP="003D7B56">
      <w:pPr>
        <w:pStyle w:val="afd"/>
        <w:snapToGrid w:val="0"/>
        <w:spacing w:line="360" w:lineRule="auto"/>
        <w:ind w:firstLineChars="49" w:firstLine="118"/>
        <w:outlineLvl w:val="2"/>
        <w:rPr>
          <w:rFonts w:ascii="Times New Roman" w:eastAsia="仿宋_GB2312"/>
          <w:sz w:val="24"/>
        </w:rPr>
      </w:pPr>
      <w:r w:rsidRPr="00496226">
        <w:rPr>
          <w:rFonts w:ascii="Times New Roman" w:eastAsia="仿宋_GB2312"/>
          <w:sz w:val="24"/>
        </w:rPr>
        <w:t>4.5</w:t>
      </w:r>
      <w:r w:rsidRPr="00496226">
        <w:rPr>
          <w:rFonts w:ascii="Times New Roman" w:eastAsia="仿宋_GB2312"/>
          <w:sz w:val="24"/>
        </w:rPr>
        <w:t>初验</w:t>
      </w:r>
    </w:p>
    <w:p w:rsidR="003D7B56" w:rsidRPr="00496226" w:rsidRDefault="003D7B56" w:rsidP="003D7B56">
      <w:pPr>
        <w:spacing w:line="360" w:lineRule="auto"/>
        <w:ind w:firstLineChars="200" w:firstLine="420"/>
        <w:rPr>
          <w:rFonts w:eastAsia="仿宋_GB2312"/>
        </w:rPr>
      </w:pPr>
      <w:r w:rsidRPr="00496226">
        <w:rPr>
          <w:rFonts w:eastAsia="仿宋_GB2312"/>
        </w:rPr>
        <w:t>项目实施完毕后</w:t>
      </w:r>
      <w:r w:rsidRPr="00496226">
        <w:rPr>
          <w:rFonts w:eastAsia="仿宋_GB2312"/>
        </w:rPr>
        <w:t>15</w:t>
      </w:r>
      <w:r w:rsidRPr="00496226">
        <w:rPr>
          <w:rFonts w:eastAsia="仿宋_GB2312"/>
        </w:rPr>
        <w:t>天内进行初验。初验阶段，中标人应负责完成以下工作内容：</w:t>
      </w:r>
    </w:p>
    <w:p w:rsidR="003D7B56" w:rsidRPr="00496226" w:rsidRDefault="003D7B56" w:rsidP="003D7B56">
      <w:pPr>
        <w:spacing w:line="360" w:lineRule="auto"/>
        <w:ind w:firstLineChars="200" w:firstLine="420"/>
        <w:rPr>
          <w:rFonts w:eastAsia="仿宋_GB2312"/>
        </w:rPr>
      </w:pPr>
      <w:r w:rsidRPr="00496226">
        <w:rPr>
          <w:rFonts w:eastAsia="仿宋_GB2312" w:hint="eastAsia"/>
        </w:rPr>
        <w:t>1</w:t>
      </w:r>
      <w:r w:rsidRPr="00496226">
        <w:rPr>
          <w:rFonts w:eastAsia="仿宋_GB2312" w:hint="eastAsia"/>
        </w:rPr>
        <w:t>、编制本项目初验工作方案；制定验收计划；编制文档资料移交方案；准备验收报告模板；</w:t>
      </w:r>
    </w:p>
    <w:p w:rsidR="003D7B56" w:rsidRPr="00496226" w:rsidRDefault="003D7B56" w:rsidP="003D7B56">
      <w:pPr>
        <w:spacing w:line="360" w:lineRule="auto"/>
        <w:ind w:firstLineChars="200" w:firstLine="420"/>
        <w:rPr>
          <w:rFonts w:eastAsia="仿宋_GB2312"/>
        </w:rPr>
      </w:pPr>
      <w:r w:rsidRPr="00496226">
        <w:rPr>
          <w:rFonts w:eastAsia="仿宋_GB2312" w:hint="eastAsia"/>
        </w:rPr>
        <w:t>2</w:t>
      </w:r>
      <w:r w:rsidRPr="00496226">
        <w:rPr>
          <w:rFonts w:eastAsia="仿宋_GB2312" w:hint="eastAsia"/>
        </w:rPr>
        <w:t>、组织招标人、总集成商、监理单位进行初验工作；编制并提交初验报告；</w:t>
      </w:r>
    </w:p>
    <w:p w:rsidR="003D7B56" w:rsidRPr="00496226" w:rsidRDefault="003D7B56" w:rsidP="003D7B56">
      <w:pPr>
        <w:spacing w:line="360" w:lineRule="auto"/>
        <w:ind w:firstLineChars="200" w:firstLine="420"/>
        <w:rPr>
          <w:rFonts w:eastAsia="仿宋_GB2312"/>
        </w:rPr>
      </w:pPr>
      <w:r w:rsidRPr="00496226">
        <w:rPr>
          <w:rFonts w:eastAsia="仿宋_GB2312" w:hint="eastAsia"/>
        </w:rPr>
        <w:t>3</w:t>
      </w:r>
      <w:r w:rsidRPr="00496226">
        <w:rPr>
          <w:rFonts w:eastAsia="仿宋_GB2312" w:hint="eastAsia"/>
        </w:rPr>
        <w:t>、向招标人移交各系统相关的技术资料文档，并编制文档资料移交报告；</w:t>
      </w:r>
    </w:p>
    <w:p w:rsidR="003D7B56" w:rsidRPr="00496226" w:rsidRDefault="003D7B56" w:rsidP="003D7B56">
      <w:pPr>
        <w:spacing w:line="360" w:lineRule="auto"/>
        <w:ind w:firstLineChars="200" w:firstLine="420"/>
        <w:rPr>
          <w:rFonts w:eastAsia="仿宋_GB2312"/>
        </w:rPr>
      </w:pPr>
      <w:r w:rsidRPr="00496226">
        <w:rPr>
          <w:rFonts w:eastAsia="仿宋_GB2312" w:hint="eastAsia"/>
        </w:rPr>
        <w:t>4</w:t>
      </w:r>
      <w:r w:rsidRPr="00496226">
        <w:rPr>
          <w:rFonts w:eastAsia="仿宋_GB2312" w:hint="eastAsia"/>
        </w:rPr>
        <w:t>、其它需要在系统验收阶段完成的工作。</w:t>
      </w:r>
    </w:p>
    <w:p w:rsidR="003D7B56" w:rsidRPr="00496226" w:rsidRDefault="003D7B56" w:rsidP="003D7B56">
      <w:pPr>
        <w:pStyle w:val="afd"/>
        <w:snapToGrid w:val="0"/>
        <w:spacing w:line="360" w:lineRule="auto"/>
        <w:ind w:firstLineChars="49" w:firstLine="118"/>
        <w:outlineLvl w:val="2"/>
        <w:rPr>
          <w:rFonts w:ascii="Times New Roman" w:eastAsia="仿宋_GB2312"/>
          <w:sz w:val="24"/>
        </w:rPr>
      </w:pPr>
      <w:r w:rsidRPr="00496226">
        <w:rPr>
          <w:rFonts w:ascii="Times New Roman" w:eastAsia="仿宋_GB2312"/>
          <w:sz w:val="24"/>
        </w:rPr>
        <w:t>4.6</w:t>
      </w:r>
      <w:r w:rsidRPr="00496226">
        <w:rPr>
          <w:rFonts w:ascii="Times New Roman" w:eastAsia="仿宋_GB2312"/>
          <w:sz w:val="24"/>
        </w:rPr>
        <w:t>试运行</w:t>
      </w:r>
    </w:p>
    <w:p w:rsidR="003D7B56" w:rsidRPr="00496226" w:rsidRDefault="003D7B56" w:rsidP="003D7B56">
      <w:pPr>
        <w:spacing w:line="360" w:lineRule="auto"/>
        <w:ind w:firstLineChars="200" w:firstLine="420"/>
        <w:rPr>
          <w:rFonts w:eastAsia="仿宋_GB2312"/>
        </w:rPr>
      </w:pPr>
      <w:r w:rsidRPr="00496226">
        <w:rPr>
          <w:rFonts w:eastAsia="仿宋_GB2312"/>
        </w:rPr>
        <w:t>试运行期为初验合格之日起三个月时间。期间，中标人应负责完成以下工作内容：</w:t>
      </w:r>
    </w:p>
    <w:p w:rsidR="003D7B56" w:rsidRPr="00496226" w:rsidRDefault="003D7B56" w:rsidP="003D7B56">
      <w:pPr>
        <w:spacing w:line="360" w:lineRule="auto"/>
        <w:ind w:firstLineChars="200" w:firstLine="420"/>
        <w:rPr>
          <w:rFonts w:eastAsia="仿宋_GB2312"/>
        </w:rPr>
      </w:pPr>
      <w:r w:rsidRPr="00496226">
        <w:rPr>
          <w:rFonts w:eastAsia="仿宋_GB2312" w:hint="eastAsia"/>
        </w:rPr>
        <w:t>1</w:t>
      </w:r>
      <w:r w:rsidRPr="00496226">
        <w:rPr>
          <w:rFonts w:eastAsia="仿宋_GB2312" w:hint="eastAsia"/>
        </w:rPr>
        <w:t>、编制本项目试运行方案及计划；</w:t>
      </w:r>
    </w:p>
    <w:p w:rsidR="003D7B56" w:rsidRPr="00496226" w:rsidRDefault="003D7B56" w:rsidP="003D7B56">
      <w:pPr>
        <w:spacing w:line="360" w:lineRule="auto"/>
        <w:ind w:firstLineChars="200" w:firstLine="420"/>
        <w:rPr>
          <w:rFonts w:eastAsia="仿宋_GB2312"/>
        </w:rPr>
      </w:pPr>
      <w:r w:rsidRPr="00496226">
        <w:rPr>
          <w:rFonts w:eastAsia="仿宋_GB2312" w:hint="eastAsia"/>
        </w:rPr>
        <w:t>2</w:t>
      </w:r>
      <w:r w:rsidRPr="00496226">
        <w:rPr>
          <w:rFonts w:eastAsia="仿宋_GB2312" w:hint="eastAsia"/>
        </w:rPr>
        <w:t>、根据总集成商提出的修改意见，做出相应修改和优化，确保满足项目要求；</w:t>
      </w:r>
    </w:p>
    <w:p w:rsidR="003D7B56" w:rsidRPr="00496226" w:rsidRDefault="003D7B56" w:rsidP="003D7B56">
      <w:pPr>
        <w:spacing w:line="360" w:lineRule="auto"/>
        <w:ind w:firstLineChars="200" w:firstLine="420"/>
        <w:rPr>
          <w:rFonts w:eastAsia="仿宋_GB2312"/>
        </w:rPr>
      </w:pPr>
      <w:r w:rsidRPr="00496226">
        <w:rPr>
          <w:rFonts w:eastAsia="仿宋_GB2312" w:hint="eastAsia"/>
        </w:rPr>
        <w:t>3</w:t>
      </w:r>
      <w:r w:rsidRPr="00496226">
        <w:rPr>
          <w:rFonts w:eastAsia="仿宋_GB2312" w:hint="eastAsia"/>
        </w:rPr>
        <w:t>、其它需要在试运行阶段完成的工作。</w:t>
      </w:r>
    </w:p>
    <w:p w:rsidR="003D7B56" w:rsidRPr="00496226" w:rsidRDefault="003D7B56" w:rsidP="003D7B56">
      <w:pPr>
        <w:pStyle w:val="afd"/>
        <w:snapToGrid w:val="0"/>
        <w:spacing w:line="360" w:lineRule="auto"/>
        <w:ind w:firstLineChars="49" w:firstLine="118"/>
        <w:outlineLvl w:val="2"/>
        <w:rPr>
          <w:rFonts w:ascii="Times New Roman" w:eastAsia="仿宋_GB2312"/>
          <w:sz w:val="24"/>
        </w:rPr>
      </w:pPr>
      <w:r w:rsidRPr="00496226">
        <w:rPr>
          <w:rFonts w:ascii="Times New Roman" w:eastAsia="仿宋_GB2312"/>
          <w:sz w:val="24"/>
        </w:rPr>
        <w:lastRenderedPageBreak/>
        <w:t>4.7</w:t>
      </w:r>
      <w:r w:rsidRPr="00496226">
        <w:rPr>
          <w:rFonts w:ascii="Times New Roman" w:eastAsia="仿宋_GB2312"/>
          <w:sz w:val="24"/>
        </w:rPr>
        <w:t>终验</w:t>
      </w:r>
    </w:p>
    <w:p w:rsidR="003D7B56" w:rsidRPr="00496226" w:rsidRDefault="003D7B56" w:rsidP="003D7B56">
      <w:pPr>
        <w:spacing w:line="360" w:lineRule="auto"/>
        <w:ind w:firstLineChars="200" w:firstLine="420"/>
        <w:rPr>
          <w:rFonts w:eastAsia="仿宋_GB2312"/>
        </w:rPr>
      </w:pPr>
      <w:r w:rsidRPr="00496226">
        <w:rPr>
          <w:rFonts w:eastAsia="仿宋_GB2312"/>
        </w:rPr>
        <w:t>整体建设终验阶段，中标人应负责完成以下工作内容：</w:t>
      </w:r>
    </w:p>
    <w:p w:rsidR="003D7B56" w:rsidRPr="00496226" w:rsidRDefault="003D7B56" w:rsidP="003D7B56">
      <w:pPr>
        <w:spacing w:line="360" w:lineRule="auto"/>
        <w:ind w:firstLineChars="200" w:firstLine="420"/>
        <w:rPr>
          <w:rFonts w:eastAsia="仿宋_GB2312"/>
        </w:rPr>
      </w:pPr>
      <w:r w:rsidRPr="00496226">
        <w:rPr>
          <w:rFonts w:eastAsia="仿宋_GB2312" w:hint="eastAsia"/>
        </w:rPr>
        <w:t>1</w:t>
      </w:r>
      <w:r w:rsidRPr="00496226">
        <w:rPr>
          <w:rFonts w:eastAsia="仿宋_GB2312" w:hint="eastAsia"/>
        </w:rPr>
        <w:t>、按照总集成商总体要求，编制终验方案；</w:t>
      </w:r>
    </w:p>
    <w:p w:rsidR="003D7B56" w:rsidRPr="00496226" w:rsidRDefault="003D7B56" w:rsidP="003D7B56">
      <w:pPr>
        <w:spacing w:line="360" w:lineRule="auto"/>
        <w:ind w:firstLineChars="200" w:firstLine="420"/>
        <w:rPr>
          <w:rFonts w:eastAsia="仿宋_GB2312"/>
        </w:rPr>
      </w:pPr>
      <w:r w:rsidRPr="00496226">
        <w:rPr>
          <w:rFonts w:eastAsia="仿宋_GB2312" w:hint="eastAsia"/>
        </w:rPr>
        <w:t>2</w:t>
      </w:r>
      <w:r w:rsidRPr="00496226">
        <w:rPr>
          <w:rFonts w:eastAsia="仿宋_GB2312" w:hint="eastAsia"/>
        </w:rPr>
        <w:t>、按照总集成商总体要求，组织终验工作；</w:t>
      </w:r>
    </w:p>
    <w:p w:rsidR="003D7B56" w:rsidRPr="00496226" w:rsidRDefault="003D7B56" w:rsidP="003D7B56">
      <w:pPr>
        <w:spacing w:line="360" w:lineRule="auto"/>
        <w:ind w:firstLineChars="200" w:firstLine="420"/>
        <w:rPr>
          <w:rFonts w:eastAsia="仿宋_GB2312"/>
        </w:rPr>
      </w:pPr>
      <w:r w:rsidRPr="00496226">
        <w:rPr>
          <w:rFonts w:eastAsia="仿宋_GB2312" w:hint="eastAsia"/>
        </w:rPr>
        <w:t>3</w:t>
      </w:r>
      <w:r w:rsidRPr="00496226">
        <w:rPr>
          <w:rFonts w:eastAsia="仿宋_GB2312" w:hint="eastAsia"/>
        </w:rPr>
        <w:t>、其它需要在系统终验阶段完成的工作。</w:t>
      </w:r>
    </w:p>
    <w:p w:rsidR="003D7B56" w:rsidRPr="00496226" w:rsidRDefault="003D7B56" w:rsidP="003D7B56">
      <w:pPr>
        <w:pStyle w:val="afd"/>
        <w:snapToGrid w:val="0"/>
        <w:spacing w:line="360" w:lineRule="auto"/>
        <w:ind w:firstLineChars="49" w:firstLine="118"/>
        <w:outlineLvl w:val="2"/>
        <w:rPr>
          <w:rFonts w:ascii="Times New Roman" w:eastAsia="仿宋_GB2312"/>
          <w:sz w:val="24"/>
        </w:rPr>
      </w:pPr>
      <w:r w:rsidRPr="00496226">
        <w:rPr>
          <w:rFonts w:ascii="Times New Roman" w:eastAsia="仿宋_GB2312"/>
          <w:sz w:val="24"/>
        </w:rPr>
        <w:t>4.8</w:t>
      </w:r>
      <w:r w:rsidRPr="00496226">
        <w:rPr>
          <w:rFonts w:ascii="Times New Roman" w:eastAsia="仿宋_GB2312"/>
          <w:sz w:val="24"/>
        </w:rPr>
        <w:t>工程质量保障措施</w:t>
      </w:r>
    </w:p>
    <w:p w:rsidR="003D7B56" w:rsidRPr="00496226" w:rsidRDefault="003D7B56" w:rsidP="003D7B56">
      <w:pPr>
        <w:spacing w:line="360" w:lineRule="auto"/>
        <w:ind w:firstLineChars="200" w:firstLine="420"/>
        <w:rPr>
          <w:rFonts w:eastAsia="仿宋_GB2312"/>
        </w:rPr>
      </w:pPr>
      <w:r w:rsidRPr="00496226">
        <w:rPr>
          <w:rFonts w:eastAsia="仿宋_GB2312"/>
        </w:rPr>
        <w:t>投标人应提交工程质量保障措施方案，确保项目实施质量。</w:t>
      </w:r>
    </w:p>
    <w:p w:rsidR="003D7B56" w:rsidRPr="00496226" w:rsidRDefault="003D7B56" w:rsidP="003D7B56">
      <w:pPr>
        <w:pStyle w:val="afd"/>
        <w:snapToGrid w:val="0"/>
        <w:spacing w:line="360" w:lineRule="auto"/>
        <w:outlineLvl w:val="1"/>
        <w:rPr>
          <w:rFonts w:ascii="Times New Roman" w:eastAsia="仿宋_GB2312"/>
          <w:sz w:val="24"/>
        </w:rPr>
      </w:pPr>
      <w:r w:rsidRPr="00496226">
        <w:rPr>
          <w:rFonts w:ascii="Times New Roman" w:eastAsia="仿宋_GB2312"/>
          <w:sz w:val="24"/>
        </w:rPr>
        <w:t>5</w:t>
      </w:r>
      <w:r w:rsidRPr="00496226">
        <w:rPr>
          <w:rFonts w:ascii="Times New Roman" w:eastAsia="仿宋_GB2312" w:hint="eastAsia"/>
          <w:sz w:val="24"/>
        </w:rPr>
        <w:t>.</w:t>
      </w:r>
      <w:r w:rsidRPr="00496226">
        <w:rPr>
          <w:rFonts w:ascii="Times New Roman" w:eastAsia="仿宋_GB2312"/>
          <w:sz w:val="24"/>
        </w:rPr>
        <w:t>技术支持与服务</w:t>
      </w:r>
    </w:p>
    <w:p w:rsidR="003D7B56" w:rsidRPr="00496226" w:rsidRDefault="003D7B56" w:rsidP="003D7B56">
      <w:pPr>
        <w:spacing w:line="360" w:lineRule="auto"/>
        <w:ind w:firstLineChars="200" w:firstLine="420"/>
        <w:rPr>
          <w:rFonts w:eastAsia="仿宋_GB2312"/>
        </w:rPr>
      </w:pPr>
      <w:r w:rsidRPr="00496226">
        <w:rPr>
          <w:rFonts w:eastAsia="仿宋_GB2312" w:hint="eastAsia"/>
        </w:rPr>
        <w:t>1</w:t>
      </w:r>
      <w:r w:rsidRPr="00496226">
        <w:rPr>
          <w:rFonts w:eastAsia="仿宋_GB2312" w:hint="eastAsia"/>
        </w:rPr>
        <w:t>、技术支持</w:t>
      </w:r>
    </w:p>
    <w:p w:rsidR="003D7B56" w:rsidRPr="00496226" w:rsidRDefault="003D7B56" w:rsidP="003D7B56">
      <w:pPr>
        <w:spacing w:line="360" w:lineRule="auto"/>
        <w:ind w:firstLineChars="200" w:firstLine="420"/>
        <w:rPr>
          <w:rFonts w:eastAsia="仿宋_GB2312"/>
        </w:rPr>
      </w:pPr>
      <w:r w:rsidRPr="00496226">
        <w:rPr>
          <w:rFonts w:eastAsia="仿宋_GB2312" w:hint="eastAsia"/>
        </w:rPr>
        <w:t>投标人对招标文件中涉及</w:t>
      </w:r>
      <w:r w:rsidRPr="00496226">
        <w:rPr>
          <w:rFonts w:eastAsia="仿宋_GB2312" w:hint="eastAsia"/>
          <w:color w:val="000000"/>
        </w:rPr>
        <w:t>本包采购的设备</w:t>
      </w:r>
      <w:r w:rsidRPr="00496226">
        <w:rPr>
          <w:rFonts w:eastAsia="仿宋_GB2312" w:hint="eastAsia"/>
        </w:rPr>
        <w:t>需求，应在产品使用地具有维护队伍，具备提供售后服务的能力。</w:t>
      </w:r>
    </w:p>
    <w:p w:rsidR="003D7B56" w:rsidRPr="00496226" w:rsidRDefault="003D7B56" w:rsidP="003D7B56">
      <w:pPr>
        <w:spacing w:line="360" w:lineRule="auto"/>
        <w:ind w:firstLineChars="200" w:firstLine="420"/>
        <w:rPr>
          <w:rFonts w:eastAsia="仿宋_GB2312"/>
        </w:rPr>
      </w:pPr>
      <w:r w:rsidRPr="00496226">
        <w:rPr>
          <w:rFonts w:eastAsia="仿宋_GB2312" w:hint="eastAsia"/>
        </w:rPr>
        <w:t>针对本包招标文件采购产品，投标人应具备多名经验丰富的工程技术人员，具备稳定的技术支持团队，需提供</w:t>
      </w:r>
      <w:r w:rsidRPr="00496226">
        <w:rPr>
          <w:rFonts w:eastAsia="仿宋_GB2312" w:hint="eastAsia"/>
        </w:rPr>
        <w:t>7</w:t>
      </w:r>
      <w:r w:rsidRPr="00496226">
        <w:rPr>
          <w:rFonts w:eastAsia="仿宋_GB2312" w:hint="eastAsia"/>
        </w:rPr>
        <w:t>×</w:t>
      </w:r>
      <w:r w:rsidRPr="00496226">
        <w:rPr>
          <w:rFonts w:eastAsia="仿宋_GB2312" w:hint="eastAsia"/>
        </w:rPr>
        <w:t>24</w:t>
      </w:r>
      <w:r w:rsidRPr="00496226">
        <w:rPr>
          <w:rFonts w:eastAsia="仿宋_GB2312" w:hint="eastAsia"/>
        </w:rPr>
        <w:t>小时技术支持。</w:t>
      </w:r>
    </w:p>
    <w:p w:rsidR="003D7B56" w:rsidRPr="00496226" w:rsidRDefault="003D7B56" w:rsidP="003D7B56">
      <w:pPr>
        <w:spacing w:line="360" w:lineRule="auto"/>
        <w:ind w:firstLineChars="200" w:firstLine="420"/>
        <w:rPr>
          <w:rFonts w:eastAsia="仿宋_GB2312"/>
        </w:rPr>
      </w:pPr>
      <w:r w:rsidRPr="00496226">
        <w:rPr>
          <w:rFonts w:eastAsia="仿宋_GB2312" w:hint="eastAsia"/>
        </w:rPr>
        <w:t>投标人须提供设备原厂商的三年免费售后服务和支持承诺，对服务级别做出详细的说明。</w:t>
      </w:r>
    </w:p>
    <w:p w:rsidR="003D7B56" w:rsidRPr="00496226" w:rsidRDefault="003D7B56" w:rsidP="003D7B56">
      <w:pPr>
        <w:spacing w:line="360" w:lineRule="auto"/>
        <w:ind w:firstLineChars="200" w:firstLine="420"/>
        <w:rPr>
          <w:rFonts w:eastAsia="仿宋_GB2312"/>
        </w:rPr>
      </w:pPr>
      <w:r w:rsidRPr="00496226">
        <w:rPr>
          <w:rFonts w:eastAsia="仿宋_GB2312" w:hint="eastAsia"/>
        </w:rPr>
        <w:t>在项目建设、实施过程中，投标人应提供现场服务，提供全面、及时、有效的技术支持。用户为现场人员提供工作场地，但现场人员除工作场地外的所有保障由投标人提供。</w:t>
      </w:r>
    </w:p>
    <w:p w:rsidR="003D7B56" w:rsidRPr="00496226" w:rsidRDefault="003D7B56" w:rsidP="003D7B56">
      <w:pPr>
        <w:spacing w:line="360" w:lineRule="auto"/>
        <w:ind w:firstLineChars="200" w:firstLine="420"/>
        <w:rPr>
          <w:rFonts w:eastAsia="仿宋_GB2312"/>
        </w:rPr>
      </w:pPr>
      <w:r w:rsidRPr="00496226">
        <w:rPr>
          <w:rFonts w:eastAsia="仿宋_GB2312"/>
        </w:rPr>
        <w:t>2</w:t>
      </w:r>
      <w:r w:rsidRPr="00496226">
        <w:rPr>
          <w:rFonts w:eastAsia="仿宋_GB2312"/>
        </w:rPr>
        <w:t>、保修服务</w:t>
      </w:r>
    </w:p>
    <w:p w:rsidR="003D7B56" w:rsidRPr="00496226" w:rsidRDefault="003D7B56" w:rsidP="003D7B56">
      <w:pPr>
        <w:spacing w:line="360" w:lineRule="auto"/>
        <w:ind w:firstLineChars="200" w:firstLine="420"/>
        <w:rPr>
          <w:rFonts w:eastAsia="仿宋_GB2312"/>
        </w:rPr>
      </w:pPr>
      <w:r w:rsidRPr="00496226">
        <w:rPr>
          <w:rFonts w:eastAsia="仿宋_GB2312" w:hint="eastAsia"/>
        </w:rPr>
        <w:t>投标人必须承诺提供所投设备自终验通过之日起三年现场免费服务和免费售后服务，投标人在应答时应详细阐述技术支持的内容与范围。</w:t>
      </w:r>
      <w:r w:rsidRPr="00496226">
        <w:rPr>
          <w:rFonts w:eastAsia="仿宋_GB2312"/>
        </w:rPr>
        <w:t>包含但不限于以下内容：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
        <w:gridCol w:w="1481"/>
        <w:gridCol w:w="6096"/>
      </w:tblGrid>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eastAsia="仿宋_GB2312"/>
              </w:rPr>
            </w:pPr>
            <w:r w:rsidRPr="00496226">
              <w:rPr>
                <w:rFonts w:eastAsia="仿宋_GB2312"/>
              </w:rPr>
              <w:t>序号</w:t>
            </w:r>
          </w:p>
        </w:tc>
        <w:tc>
          <w:tcPr>
            <w:tcW w:w="1481" w:type="dxa"/>
            <w:vAlign w:val="center"/>
          </w:tcPr>
          <w:p w:rsidR="003D7B56" w:rsidRPr="00496226" w:rsidRDefault="003D7B56" w:rsidP="00AD6F0D">
            <w:pPr>
              <w:adjustRightInd w:val="0"/>
              <w:snapToGrid w:val="0"/>
              <w:jc w:val="center"/>
              <w:rPr>
                <w:rFonts w:eastAsia="仿宋_GB2312"/>
              </w:rPr>
            </w:pPr>
            <w:r w:rsidRPr="00496226">
              <w:rPr>
                <w:rFonts w:eastAsia="仿宋_GB2312"/>
              </w:rPr>
              <w:t>服务内容</w:t>
            </w:r>
          </w:p>
        </w:tc>
        <w:tc>
          <w:tcPr>
            <w:tcW w:w="6096" w:type="dxa"/>
            <w:vAlign w:val="center"/>
          </w:tcPr>
          <w:p w:rsidR="003D7B56" w:rsidRPr="00496226" w:rsidRDefault="003D7B56" w:rsidP="00AD6F0D">
            <w:pPr>
              <w:adjustRightInd w:val="0"/>
              <w:snapToGrid w:val="0"/>
              <w:jc w:val="center"/>
              <w:rPr>
                <w:rFonts w:eastAsia="仿宋_GB2312"/>
              </w:rPr>
            </w:pPr>
            <w:r w:rsidRPr="00496226">
              <w:rPr>
                <w:rFonts w:eastAsia="仿宋_GB2312"/>
              </w:rPr>
              <w:t>要求</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eastAsia="仿宋_GB2312"/>
              </w:rPr>
            </w:pPr>
            <w:r w:rsidRPr="00496226">
              <w:rPr>
                <w:rFonts w:eastAsia="仿宋_GB2312"/>
              </w:rPr>
              <w:t>1</w:t>
            </w:r>
          </w:p>
        </w:tc>
        <w:tc>
          <w:tcPr>
            <w:tcW w:w="1481" w:type="dxa"/>
            <w:vAlign w:val="center"/>
          </w:tcPr>
          <w:p w:rsidR="003D7B56" w:rsidRPr="00496226" w:rsidRDefault="003D7B56" w:rsidP="00AD6F0D">
            <w:pPr>
              <w:adjustRightInd w:val="0"/>
              <w:snapToGrid w:val="0"/>
              <w:rPr>
                <w:rFonts w:eastAsia="仿宋_GB2312"/>
              </w:rPr>
            </w:pPr>
            <w:r w:rsidRPr="00496226">
              <w:rPr>
                <w:rFonts w:eastAsia="仿宋_GB2312"/>
              </w:rPr>
              <w:t>软硬件保修</w:t>
            </w:r>
          </w:p>
        </w:tc>
        <w:tc>
          <w:tcPr>
            <w:tcW w:w="6096" w:type="dxa"/>
            <w:vAlign w:val="center"/>
          </w:tcPr>
          <w:p w:rsidR="003D7B56" w:rsidRPr="00496226" w:rsidRDefault="003D7B56" w:rsidP="00AD6F0D">
            <w:pPr>
              <w:adjustRightInd w:val="0"/>
              <w:snapToGrid w:val="0"/>
              <w:rPr>
                <w:rFonts w:eastAsia="仿宋_GB2312"/>
              </w:rPr>
            </w:pPr>
            <w:r w:rsidRPr="00496226">
              <w:rPr>
                <w:rFonts w:eastAsia="仿宋_GB2312"/>
              </w:rPr>
              <w:t>免费整机硬件保修和各类软件技术服务</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eastAsia="仿宋_GB2312"/>
              </w:rPr>
            </w:pPr>
            <w:r w:rsidRPr="00496226">
              <w:rPr>
                <w:rFonts w:eastAsia="仿宋_GB2312"/>
              </w:rPr>
              <w:t>2</w:t>
            </w:r>
          </w:p>
        </w:tc>
        <w:tc>
          <w:tcPr>
            <w:tcW w:w="1481" w:type="dxa"/>
            <w:vAlign w:val="center"/>
          </w:tcPr>
          <w:p w:rsidR="003D7B56" w:rsidRPr="00496226" w:rsidRDefault="003D7B56" w:rsidP="00AD6F0D">
            <w:pPr>
              <w:adjustRightInd w:val="0"/>
              <w:snapToGrid w:val="0"/>
              <w:jc w:val="center"/>
              <w:rPr>
                <w:rFonts w:eastAsia="仿宋_GB2312"/>
              </w:rPr>
            </w:pPr>
            <w:r w:rsidRPr="00496226">
              <w:rPr>
                <w:rFonts w:eastAsia="仿宋_GB2312"/>
              </w:rPr>
              <w:t>电话支持</w:t>
            </w:r>
          </w:p>
        </w:tc>
        <w:tc>
          <w:tcPr>
            <w:tcW w:w="6096" w:type="dxa"/>
            <w:vAlign w:val="center"/>
          </w:tcPr>
          <w:p w:rsidR="003D7B56" w:rsidRPr="00496226" w:rsidRDefault="003D7B56" w:rsidP="00AD6F0D">
            <w:pPr>
              <w:adjustRightInd w:val="0"/>
              <w:snapToGrid w:val="0"/>
              <w:rPr>
                <w:rFonts w:eastAsia="仿宋_GB2312"/>
              </w:rPr>
            </w:pPr>
            <w:r w:rsidRPr="00496226">
              <w:rPr>
                <w:rFonts w:eastAsia="仿宋_GB2312"/>
              </w:rPr>
              <w:t>为本项目开设专用的服务电话</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eastAsia="仿宋_GB2312"/>
              </w:rPr>
            </w:pPr>
            <w:r w:rsidRPr="00496226">
              <w:rPr>
                <w:rFonts w:eastAsia="仿宋_GB2312"/>
              </w:rPr>
              <w:t>3</w:t>
            </w:r>
          </w:p>
        </w:tc>
        <w:tc>
          <w:tcPr>
            <w:tcW w:w="1481" w:type="dxa"/>
            <w:vAlign w:val="center"/>
          </w:tcPr>
          <w:p w:rsidR="003D7B56" w:rsidRPr="00496226" w:rsidRDefault="003D7B56" w:rsidP="00AD6F0D">
            <w:pPr>
              <w:adjustRightInd w:val="0"/>
              <w:snapToGrid w:val="0"/>
              <w:jc w:val="center"/>
              <w:rPr>
                <w:rFonts w:eastAsia="仿宋_GB2312"/>
              </w:rPr>
            </w:pPr>
            <w:r w:rsidRPr="00496226">
              <w:rPr>
                <w:rFonts w:eastAsia="仿宋_GB2312"/>
              </w:rPr>
              <w:t>现场服务</w:t>
            </w:r>
          </w:p>
        </w:tc>
        <w:tc>
          <w:tcPr>
            <w:tcW w:w="6096" w:type="dxa"/>
            <w:vAlign w:val="center"/>
          </w:tcPr>
          <w:p w:rsidR="003D7B56" w:rsidRPr="00496226" w:rsidRDefault="003D7B56" w:rsidP="00AD6F0D">
            <w:pPr>
              <w:rPr>
                <w:rFonts w:eastAsia="仿宋_GB2312"/>
              </w:rPr>
            </w:pPr>
            <w:r w:rsidRPr="00496226">
              <w:rPr>
                <w:rFonts w:eastAsia="仿宋_GB2312"/>
              </w:rPr>
              <w:t>根据用户和总集成商要求提供现场支持服务</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eastAsia="仿宋_GB2312"/>
              </w:rPr>
            </w:pPr>
            <w:r w:rsidRPr="00496226">
              <w:rPr>
                <w:rFonts w:eastAsia="仿宋_GB2312"/>
              </w:rPr>
              <w:lastRenderedPageBreak/>
              <w:t>4</w:t>
            </w:r>
          </w:p>
        </w:tc>
        <w:tc>
          <w:tcPr>
            <w:tcW w:w="1481" w:type="dxa"/>
            <w:vAlign w:val="center"/>
          </w:tcPr>
          <w:p w:rsidR="003D7B56" w:rsidRPr="00496226" w:rsidRDefault="003D7B56" w:rsidP="00AD6F0D">
            <w:pPr>
              <w:adjustRightInd w:val="0"/>
              <w:snapToGrid w:val="0"/>
              <w:jc w:val="center"/>
              <w:rPr>
                <w:rFonts w:eastAsia="仿宋_GB2312"/>
              </w:rPr>
            </w:pPr>
            <w:r w:rsidRPr="00496226">
              <w:rPr>
                <w:rFonts w:eastAsia="仿宋_GB2312"/>
              </w:rPr>
              <w:t>备品备件</w:t>
            </w:r>
          </w:p>
        </w:tc>
        <w:tc>
          <w:tcPr>
            <w:tcW w:w="6096" w:type="dxa"/>
            <w:vAlign w:val="center"/>
          </w:tcPr>
          <w:p w:rsidR="003D7B56" w:rsidRPr="00496226" w:rsidRDefault="003D7B56" w:rsidP="00AD6F0D">
            <w:pPr>
              <w:adjustRightInd w:val="0"/>
              <w:snapToGrid w:val="0"/>
              <w:rPr>
                <w:rFonts w:eastAsia="仿宋_GB2312"/>
              </w:rPr>
            </w:pPr>
            <w:r w:rsidRPr="00496226">
              <w:rPr>
                <w:rFonts w:eastAsia="仿宋_GB2312"/>
              </w:rPr>
              <w:t>2</w:t>
            </w:r>
            <w:r w:rsidRPr="00496226">
              <w:rPr>
                <w:rFonts w:eastAsia="仿宋_GB2312"/>
              </w:rPr>
              <w:t>小时内同型号或类似型号备品备件到达用户现场</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eastAsia="仿宋_GB2312"/>
              </w:rPr>
            </w:pPr>
            <w:r w:rsidRPr="00496226">
              <w:rPr>
                <w:rFonts w:eastAsia="仿宋_GB2312"/>
              </w:rPr>
              <w:t>5</w:t>
            </w:r>
          </w:p>
        </w:tc>
        <w:tc>
          <w:tcPr>
            <w:tcW w:w="1481" w:type="dxa"/>
            <w:vAlign w:val="center"/>
          </w:tcPr>
          <w:p w:rsidR="003D7B56" w:rsidRPr="00496226" w:rsidRDefault="003D7B56" w:rsidP="00AD6F0D">
            <w:pPr>
              <w:adjustRightInd w:val="0"/>
              <w:snapToGrid w:val="0"/>
              <w:jc w:val="center"/>
              <w:rPr>
                <w:rFonts w:eastAsia="仿宋_GB2312"/>
                <w:highlight w:val="yellow"/>
              </w:rPr>
            </w:pPr>
            <w:r w:rsidRPr="00496226">
              <w:rPr>
                <w:rFonts w:eastAsia="仿宋_GB2312"/>
              </w:rPr>
              <w:t>软件升级服务</w:t>
            </w:r>
          </w:p>
        </w:tc>
        <w:tc>
          <w:tcPr>
            <w:tcW w:w="6096" w:type="dxa"/>
            <w:vAlign w:val="center"/>
          </w:tcPr>
          <w:p w:rsidR="003D7B56" w:rsidRPr="00496226" w:rsidRDefault="003D7B56" w:rsidP="00AD6F0D">
            <w:pPr>
              <w:adjustRightInd w:val="0"/>
              <w:snapToGrid w:val="0"/>
              <w:rPr>
                <w:rFonts w:eastAsia="仿宋_GB2312"/>
              </w:rPr>
            </w:pPr>
            <w:r w:rsidRPr="00496226">
              <w:rPr>
                <w:rFonts w:eastAsia="仿宋_GB2312"/>
              </w:rPr>
              <w:t>本次采购涉及的所有产品应提供不少于三年的免费软件升级服务</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eastAsia="仿宋_GB2312"/>
              </w:rPr>
            </w:pPr>
            <w:r w:rsidRPr="00496226">
              <w:rPr>
                <w:rFonts w:eastAsia="仿宋_GB2312"/>
              </w:rPr>
              <w:t>6</w:t>
            </w:r>
          </w:p>
        </w:tc>
        <w:tc>
          <w:tcPr>
            <w:tcW w:w="1481" w:type="dxa"/>
            <w:vAlign w:val="center"/>
          </w:tcPr>
          <w:p w:rsidR="003D7B56" w:rsidRPr="00496226" w:rsidRDefault="003D7B56" w:rsidP="00AD6F0D">
            <w:pPr>
              <w:adjustRightInd w:val="0"/>
              <w:snapToGrid w:val="0"/>
              <w:jc w:val="center"/>
              <w:rPr>
                <w:rFonts w:eastAsia="仿宋_GB2312"/>
              </w:rPr>
            </w:pPr>
            <w:r w:rsidRPr="00496226">
              <w:rPr>
                <w:rFonts w:eastAsia="仿宋_GB2312"/>
              </w:rPr>
              <w:t>硬盘保留服务</w:t>
            </w:r>
          </w:p>
        </w:tc>
        <w:tc>
          <w:tcPr>
            <w:tcW w:w="6096" w:type="dxa"/>
            <w:vAlign w:val="center"/>
          </w:tcPr>
          <w:p w:rsidR="003D7B56" w:rsidRPr="00496226" w:rsidRDefault="003D7B56" w:rsidP="00AD6F0D">
            <w:pPr>
              <w:adjustRightInd w:val="0"/>
              <w:snapToGrid w:val="0"/>
              <w:rPr>
                <w:rFonts w:eastAsia="仿宋_GB2312"/>
              </w:rPr>
            </w:pPr>
            <w:r w:rsidRPr="00496226">
              <w:rPr>
                <w:rFonts w:eastAsia="仿宋_GB2312" w:hint="eastAsia"/>
              </w:rPr>
              <w:t>*</w:t>
            </w:r>
            <w:r w:rsidRPr="00496226">
              <w:rPr>
                <w:rFonts w:eastAsia="仿宋_GB2312"/>
              </w:rPr>
              <w:t>存储设备发生硬盘故障，需提供新硬盘，故障硬盘不返还</w:t>
            </w:r>
          </w:p>
        </w:tc>
      </w:tr>
      <w:tr w:rsidR="003D7B56" w:rsidRPr="00496226" w:rsidTr="00AD6F0D">
        <w:trPr>
          <w:trHeight w:val="450"/>
          <w:jc w:val="center"/>
        </w:trPr>
        <w:tc>
          <w:tcPr>
            <w:tcW w:w="638" w:type="dxa"/>
            <w:vAlign w:val="center"/>
          </w:tcPr>
          <w:p w:rsidR="003D7B56" w:rsidRPr="00496226" w:rsidRDefault="003D7B56" w:rsidP="00AD6F0D">
            <w:pPr>
              <w:adjustRightInd w:val="0"/>
              <w:snapToGrid w:val="0"/>
              <w:jc w:val="center"/>
              <w:rPr>
                <w:rFonts w:eastAsia="仿宋_GB2312"/>
              </w:rPr>
            </w:pPr>
            <w:r w:rsidRPr="00496226">
              <w:rPr>
                <w:rFonts w:eastAsia="仿宋_GB2312"/>
              </w:rPr>
              <w:t>7</w:t>
            </w:r>
          </w:p>
        </w:tc>
        <w:tc>
          <w:tcPr>
            <w:tcW w:w="1481" w:type="dxa"/>
            <w:vAlign w:val="center"/>
          </w:tcPr>
          <w:p w:rsidR="003D7B56" w:rsidRPr="00496226" w:rsidRDefault="003D7B56" w:rsidP="00AD6F0D">
            <w:pPr>
              <w:adjustRightInd w:val="0"/>
              <w:snapToGrid w:val="0"/>
              <w:jc w:val="center"/>
              <w:rPr>
                <w:rFonts w:eastAsia="仿宋_GB2312"/>
              </w:rPr>
            </w:pPr>
            <w:r w:rsidRPr="00496226">
              <w:rPr>
                <w:rFonts w:eastAsia="仿宋_GB2312"/>
              </w:rPr>
              <w:t>数据拯救服务</w:t>
            </w:r>
          </w:p>
        </w:tc>
        <w:tc>
          <w:tcPr>
            <w:tcW w:w="6096" w:type="dxa"/>
            <w:vAlign w:val="center"/>
          </w:tcPr>
          <w:p w:rsidR="003D7B56" w:rsidRPr="00496226" w:rsidRDefault="003D7B56" w:rsidP="00AD6F0D">
            <w:pPr>
              <w:adjustRightInd w:val="0"/>
              <w:snapToGrid w:val="0"/>
              <w:rPr>
                <w:rFonts w:eastAsia="仿宋_GB2312"/>
              </w:rPr>
            </w:pPr>
            <w:r w:rsidRPr="00496226">
              <w:rPr>
                <w:rFonts w:eastAsia="仿宋_GB2312" w:hint="eastAsia"/>
              </w:rPr>
              <w:t>*</w:t>
            </w:r>
            <w:r w:rsidRPr="00496226">
              <w:rPr>
                <w:rFonts w:eastAsia="仿宋_GB2312"/>
              </w:rPr>
              <w:t>故障硬盘用户现场数据拯救服务</w:t>
            </w:r>
          </w:p>
        </w:tc>
      </w:tr>
    </w:tbl>
    <w:p w:rsidR="003D7B56" w:rsidRPr="00496226" w:rsidRDefault="003D7B56" w:rsidP="003D7B56">
      <w:pPr>
        <w:spacing w:line="360" w:lineRule="auto"/>
        <w:ind w:firstLineChars="200" w:firstLine="420"/>
        <w:rPr>
          <w:rFonts w:eastAsia="仿宋_GB2312"/>
        </w:rPr>
      </w:pPr>
      <w:r w:rsidRPr="00496226">
        <w:rPr>
          <w:rFonts w:eastAsia="仿宋_GB2312" w:hint="eastAsia"/>
        </w:rPr>
        <w:t>3</w:t>
      </w:r>
      <w:r w:rsidRPr="00496226">
        <w:rPr>
          <w:rFonts w:eastAsia="仿宋_GB2312" w:hint="eastAsia"/>
        </w:rPr>
        <w:t>、保修服务</w:t>
      </w:r>
    </w:p>
    <w:p w:rsidR="003D7B56" w:rsidRPr="00496226" w:rsidRDefault="003D7B56" w:rsidP="003D7B56">
      <w:pPr>
        <w:spacing w:line="384" w:lineRule="auto"/>
        <w:ind w:firstLineChars="236" w:firstLine="496"/>
        <w:rPr>
          <w:rFonts w:eastAsia="仿宋_GB2312"/>
        </w:rPr>
      </w:pPr>
      <w:r w:rsidRPr="00496226">
        <w:rPr>
          <w:rFonts w:eastAsia="仿宋_GB2312" w:hint="eastAsia"/>
        </w:rPr>
        <w:t>本招标文件中所有采购设备保修期为终验通过之日起三年时间。保修期内，投标人负责对其提供的设备免费进行维修，并提供备品备件，不得收取额外费用。</w:t>
      </w:r>
    </w:p>
    <w:p w:rsidR="003D7B56" w:rsidRPr="00496226" w:rsidRDefault="003D7B56" w:rsidP="003D7B56">
      <w:pPr>
        <w:spacing w:line="360" w:lineRule="auto"/>
        <w:ind w:firstLineChars="200" w:firstLine="420"/>
        <w:rPr>
          <w:rFonts w:eastAsia="仿宋_GB2312"/>
        </w:rPr>
      </w:pPr>
      <w:r w:rsidRPr="00496226">
        <w:rPr>
          <w:rFonts w:eastAsia="仿宋_GB2312" w:hint="eastAsia"/>
        </w:rPr>
        <w:t>4</w:t>
      </w:r>
      <w:r w:rsidRPr="00496226">
        <w:rPr>
          <w:rFonts w:eastAsia="仿宋_GB2312"/>
        </w:rPr>
        <w:t>、服务响应</w:t>
      </w:r>
    </w:p>
    <w:p w:rsidR="003D7B56" w:rsidRPr="00496226" w:rsidRDefault="003D7B56" w:rsidP="003D7B56">
      <w:pPr>
        <w:spacing w:line="360" w:lineRule="auto"/>
        <w:ind w:firstLineChars="200" w:firstLine="420"/>
        <w:rPr>
          <w:rFonts w:eastAsia="仿宋_GB2312"/>
        </w:rPr>
      </w:pPr>
      <w:r w:rsidRPr="00496226">
        <w:rPr>
          <w:rFonts w:eastAsia="仿宋_GB2312"/>
        </w:rPr>
        <w:t>（</w:t>
      </w:r>
      <w:r w:rsidRPr="00496226">
        <w:rPr>
          <w:rFonts w:eastAsia="仿宋_GB2312"/>
        </w:rPr>
        <w:t>1</w:t>
      </w:r>
      <w:r w:rsidRPr="00496226">
        <w:rPr>
          <w:rFonts w:eastAsia="仿宋_GB2312"/>
        </w:rPr>
        <w:t>）投标人应对服务级别做出详细的说明。</w:t>
      </w:r>
    </w:p>
    <w:p w:rsidR="003D7B56" w:rsidRPr="00496226" w:rsidRDefault="003D7B56" w:rsidP="003D7B56">
      <w:pPr>
        <w:spacing w:line="360" w:lineRule="auto"/>
        <w:rPr>
          <w:rFonts w:eastAsia="仿宋_GB2312"/>
        </w:rPr>
      </w:pPr>
      <w:r w:rsidRPr="00496226">
        <w:rPr>
          <w:rFonts w:eastAsia="仿宋_GB2312" w:hint="eastAsia"/>
        </w:rPr>
        <w:t xml:space="preserve">    </w:t>
      </w:r>
      <w:r w:rsidRPr="00496226">
        <w:rPr>
          <w:rFonts w:eastAsia="仿宋_GB2312" w:hint="eastAsia"/>
        </w:rPr>
        <w:t>（</w:t>
      </w:r>
      <w:r w:rsidRPr="00496226">
        <w:rPr>
          <w:rFonts w:eastAsia="仿宋_GB2312" w:hint="eastAsia"/>
        </w:rPr>
        <w:t>2</w:t>
      </w:r>
      <w:r w:rsidRPr="00496226">
        <w:rPr>
          <w:rFonts w:eastAsia="仿宋_GB2312" w:hint="eastAsia"/>
        </w:rPr>
        <w:t>）对于中央组织部机关的设备：投标人必须保证提供与用户所购设备相同或类似型号的设备备件，</w:t>
      </w:r>
    </w:p>
    <w:p w:rsidR="003D7B56" w:rsidRPr="00496226" w:rsidRDefault="003D7B56" w:rsidP="003D7B56">
      <w:pPr>
        <w:spacing w:line="360" w:lineRule="auto"/>
        <w:ind w:firstLineChars="200" w:firstLine="420"/>
        <w:rPr>
          <w:rFonts w:eastAsia="仿宋_GB2312"/>
        </w:rPr>
      </w:pPr>
      <w:r w:rsidRPr="00496226">
        <w:rPr>
          <w:rFonts w:eastAsia="仿宋_GB2312"/>
        </w:rPr>
        <w:t>（</w:t>
      </w:r>
      <w:r w:rsidRPr="00496226">
        <w:rPr>
          <w:rFonts w:eastAsia="仿宋_GB2312" w:hint="eastAsia"/>
        </w:rPr>
        <w:t>3</w:t>
      </w:r>
      <w:r w:rsidRPr="00496226">
        <w:rPr>
          <w:rFonts w:eastAsia="仿宋_GB2312"/>
        </w:rPr>
        <w:t>）对于中央组织部机关的设备：如果发生硬件故障，投标人必须保证设备中断运行不得超过</w:t>
      </w:r>
      <w:r w:rsidRPr="00496226">
        <w:rPr>
          <w:rFonts w:eastAsia="仿宋_GB2312"/>
        </w:rPr>
        <w:t>2</w:t>
      </w:r>
      <w:r w:rsidRPr="00496226">
        <w:rPr>
          <w:rFonts w:eastAsia="仿宋_GB2312"/>
        </w:rPr>
        <w:t>小时。</w:t>
      </w:r>
    </w:p>
    <w:p w:rsidR="003D7B56" w:rsidRPr="00496226" w:rsidRDefault="003D7B56" w:rsidP="003D7B56">
      <w:pPr>
        <w:pStyle w:val="afd"/>
        <w:snapToGrid w:val="0"/>
        <w:spacing w:line="360" w:lineRule="auto"/>
        <w:ind w:firstLineChars="200" w:firstLine="480"/>
        <w:rPr>
          <w:rFonts w:ascii="Times New Roman" w:eastAsia="仿宋_GB2312"/>
          <w:sz w:val="24"/>
        </w:rPr>
      </w:pPr>
      <w:r w:rsidRPr="00496226">
        <w:rPr>
          <w:rFonts w:ascii="Times New Roman" w:eastAsia="仿宋_GB2312"/>
          <w:sz w:val="24"/>
        </w:rPr>
        <w:t>投标人须认真理解上述保修要求并实质响应，须详细说明所投产品提供的售后支持与服务的项目，一经应答将作为合同的一部分。</w:t>
      </w:r>
    </w:p>
    <w:p w:rsidR="003D7B56" w:rsidRPr="00496226" w:rsidRDefault="003D7B56" w:rsidP="003D7B56">
      <w:pPr>
        <w:pStyle w:val="afd"/>
        <w:snapToGrid w:val="0"/>
        <w:spacing w:line="360" w:lineRule="auto"/>
        <w:outlineLvl w:val="1"/>
        <w:rPr>
          <w:rFonts w:ascii="Times New Roman" w:eastAsia="仿宋_GB2312"/>
          <w:sz w:val="24"/>
        </w:rPr>
      </w:pPr>
      <w:r w:rsidRPr="00496226">
        <w:rPr>
          <w:rFonts w:ascii="Times New Roman" w:eastAsia="仿宋_GB2312" w:hint="eastAsia"/>
          <w:sz w:val="24"/>
        </w:rPr>
        <w:t>6.</w:t>
      </w:r>
      <w:r w:rsidRPr="00496226">
        <w:rPr>
          <w:rFonts w:ascii="Times New Roman" w:eastAsia="仿宋_GB2312" w:hint="eastAsia"/>
          <w:sz w:val="24"/>
        </w:rPr>
        <w:t>技术文档要求</w:t>
      </w:r>
    </w:p>
    <w:p w:rsidR="003D7B56" w:rsidRPr="00496226" w:rsidRDefault="003D7B56" w:rsidP="003D7B56">
      <w:pPr>
        <w:spacing w:line="360" w:lineRule="auto"/>
        <w:ind w:firstLineChars="200" w:firstLine="420"/>
        <w:rPr>
          <w:rFonts w:eastAsia="仿宋_GB2312"/>
        </w:rPr>
      </w:pPr>
      <w:r w:rsidRPr="00496226">
        <w:rPr>
          <w:rFonts w:eastAsia="仿宋_GB2312" w:hint="eastAsia"/>
        </w:rPr>
        <w:t>投标人在实施开始和结束时应向用户提供下述技术文档：</w:t>
      </w:r>
    </w:p>
    <w:p w:rsidR="003D7B56" w:rsidRPr="00496226" w:rsidRDefault="003D7B56" w:rsidP="003D7B56">
      <w:pPr>
        <w:spacing w:line="360" w:lineRule="auto"/>
        <w:ind w:firstLineChars="200" w:firstLine="420"/>
        <w:rPr>
          <w:rFonts w:eastAsia="仿宋_GB2312"/>
        </w:rPr>
      </w:pPr>
      <w:r w:rsidRPr="00496226">
        <w:rPr>
          <w:rFonts w:eastAsia="仿宋_GB2312" w:hint="eastAsia"/>
        </w:rPr>
        <w:t>1</w:t>
      </w:r>
      <w:r w:rsidRPr="00496226">
        <w:rPr>
          <w:rFonts w:eastAsia="仿宋_GB2312" w:hint="eastAsia"/>
        </w:rPr>
        <w:t>、技术文件</w:t>
      </w:r>
    </w:p>
    <w:p w:rsidR="003D7B56" w:rsidRPr="00496226" w:rsidRDefault="003D7B56" w:rsidP="003D7B56">
      <w:pPr>
        <w:spacing w:line="360" w:lineRule="auto"/>
        <w:ind w:firstLineChars="200" w:firstLine="420"/>
        <w:rPr>
          <w:rFonts w:eastAsia="仿宋_GB2312"/>
        </w:rPr>
      </w:pPr>
      <w:r w:rsidRPr="00496226">
        <w:rPr>
          <w:rFonts w:eastAsia="仿宋_GB2312" w:hint="eastAsia"/>
        </w:rPr>
        <w:t>设备安装、运行、使用、测试、诊断和维修的技术文件。</w:t>
      </w:r>
    </w:p>
    <w:p w:rsidR="003D7B56" w:rsidRPr="00496226" w:rsidRDefault="003D7B56" w:rsidP="003D7B56">
      <w:pPr>
        <w:spacing w:line="360" w:lineRule="auto"/>
        <w:ind w:firstLineChars="200" w:firstLine="420"/>
        <w:rPr>
          <w:rFonts w:eastAsia="仿宋_GB2312"/>
        </w:rPr>
      </w:pPr>
      <w:r w:rsidRPr="00496226">
        <w:rPr>
          <w:rFonts w:eastAsia="仿宋_GB2312" w:hint="eastAsia"/>
        </w:rPr>
        <w:t>2</w:t>
      </w:r>
      <w:r w:rsidRPr="00496226">
        <w:rPr>
          <w:rFonts w:eastAsia="仿宋_GB2312" w:hint="eastAsia"/>
        </w:rPr>
        <w:t>、安装计划</w:t>
      </w:r>
    </w:p>
    <w:p w:rsidR="003D7B56" w:rsidRPr="00496226" w:rsidRDefault="003D7B56" w:rsidP="003D7B56">
      <w:pPr>
        <w:spacing w:line="360" w:lineRule="auto"/>
        <w:ind w:firstLineChars="200" w:firstLine="420"/>
        <w:rPr>
          <w:rFonts w:eastAsia="仿宋_GB2312"/>
        </w:rPr>
      </w:pPr>
      <w:r w:rsidRPr="00496226">
        <w:rPr>
          <w:rFonts w:eastAsia="仿宋_GB2312" w:hint="eastAsia"/>
        </w:rPr>
        <w:t>安装日期是投标人执行合同的开始，包括：运输</w:t>
      </w:r>
      <w:r w:rsidRPr="00496226">
        <w:rPr>
          <w:rFonts w:eastAsia="仿宋_GB2312" w:hint="eastAsia"/>
        </w:rPr>
        <w:t>/</w:t>
      </w:r>
      <w:r w:rsidRPr="00496226">
        <w:rPr>
          <w:rFonts w:eastAsia="仿宋_GB2312" w:hint="eastAsia"/>
        </w:rPr>
        <w:t>交货、地点测试、安装调试等工作。</w:t>
      </w:r>
    </w:p>
    <w:p w:rsidR="003D7B56" w:rsidRPr="00496226" w:rsidRDefault="003D7B56" w:rsidP="003D7B56">
      <w:pPr>
        <w:spacing w:line="360" w:lineRule="auto"/>
        <w:ind w:firstLineChars="200" w:firstLine="420"/>
        <w:rPr>
          <w:rFonts w:eastAsia="仿宋_GB2312"/>
        </w:rPr>
      </w:pPr>
      <w:r w:rsidRPr="00496226">
        <w:rPr>
          <w:rFonts w:eastAsia="仿宋_GB2312" w:hint="eastAsia"/>
        </w:rPr>
        <w:t>3</w:t>
      </w:r>
      <w:r w:rsidRPr="00496226">
        <w:rPr>
          <w:rFonts w:eastAsia="仿宋_GB2312" w:hint="eastAsia"/>
        </w:rPr>
        <w:t>、设备配置计划</w:t>
      </w:r>
    </w:p>
    <w:p w:rsidR="003D7B56" w:rsidRPr="00496226" w:rsidRDefault="003D7B56" w:rsidP="003D7B56">
      <w:pPr>
        <w:spacing w:line="360" w:lineRule="auto"/>
        <w:ind w:firstLineChars="200" w:firstLine="420"/>
        <w:rPr>
          <w:rFonts w:eastAsia="仿宋_GB2312"/>
        </w:rPr>
      </w:pPr>
      <w:r w:rsidRPr="00496226">
        <w:rPr>
          <w:rFonts w:eastAsia="仿宋_GB2312" w:hint="eastAsia"/>
        </w:rPr>
        <w:t>投标人应当提供所购软件、硬件设备的配置计划。</w:t>
      </w:r>
    </w:p>
    <w:p w:rsidR="003D7B56" w:rsidRPr="00496226" w:rsidRDefault="003D7B56" w:rsidP="003D7B56">
      <w:pPr>
        <w:spacing w:line="360" w:lineRule="auto"/>
        <w:ind w:firstLineChars="200" w:firstLine="420"/>
        <w:rPr>
          <w:rFonts w:eastAsia="仿宋_GB2312"/>
        </w:rPr>
      </w:pPr>
      <w:r w:rsidRPr="00496226">
        <w:rPr>
          <w:rFonts w:eastAsia="仿宋_GB2312" w:hint="eastAsia"/>
        </w:rPr>
        <w:lastRenderedPageBreak/>
        <w:t>4</w:t>
      </w:r>
      <w:r w:rsidRPr="00496226">
        <w:rPr>
          <w:rFonts w:eastAsia="仿宋_GB2312" w:hint="eastAsia"/>
        </w:rPr>
        <w:t>、设备测试文档</w:t>
      </w:r>
    </w:p>
    <w:p w:rsidR="003D7B56" w:rsidRPr="00496226" w:rsidRDefault="003D7B56" w:rsidP="003D7B56">
      <w:pPr>
        <w:spacing w:line="360" w:lineRule="auto"/>
        <w:ind w:firstLineChars="200" w:firstLine="420"/>
        <w:rPr>
          <w:rFonts w:eastAsia="仿宋_GB2312"/>
        </w:rPr>
      </w:pPr>
      <w:r w:rsidRPr="00496226">
        <w:rPr>
          <w:rFonts w:eastAsia="仿宋_GB2312" w:hint="eastAsia"/>
        </w:rPr>
        <w:t>投标人应提供针对该项目特点、编制测试方案，并提供相应的测试文档。</w:t>
      </w:r>
    </w:p>
    <w:p w:rsidR="003D7B56" w:rsidRPr="00496226" w:rsidRDefault="003D7B56" w:rsidP="003D7B56">
      <w:pPr>
        <w:spacing w:line="360" w:lineRule="auto"/>
        <w:ind w:firstLineChars="200" w:firstLine="420"/>
        <w:rPr>
          <w:rFonts w:eastAsia="仿宋_GB2312"/>
        </w:rPr>
      </w:pPr>
      <w:r w:rsidRPr="00496226">
        <w:rPr>
          <w:rFonts w:eastAsia="仿宋_GB2312" w:hint="eastAsia"/>
        </w:rPr>
        <w:t>5</w:t>
      </w:r>
      <w:r w:rsidRPr="00496226">
        <w:rPr>
          <w:rFonts w:eastAsia="仿宋_GB2312" w:hint="eastAsia"/>
        </w:rPr>
        <w:t>、验收文档</w:t>
      </w:r>
    </w:p>
    <w:p w:rsidR="003D7B56" w:rsidRPr="00496226" w:rsidRDefault="003D7B56" w:rsidP="003D7B56">
      <w:pPr>
        <w:spacing w:line="360" w:lineRule="auto"/>
        <w:ind w:firstLineChars="200" w:firstLine="420"/>
        <w:rPr>
          <w:rFonts w:eastAsia="仿宋_GB2312"/>
        </w:rPr>
      </w:pPr>
      <w:r w:rsidRPr="00496226">
        <w:rPr>
          <w:rFonts w:eastAsia="仿宋_GB2312" w:hint="eastAsia"/>
        </w:rPr>
        <w:t>验收时收集各项验收数据，汇总成册，并对所实施内容进行综合评价；</w:t>
      </w:r>
    </w:p>
    <w:p w:rsidR="003D7B56" w:rsidRPr="00496226" w:rsidRDefault="003D7B56" w:rsidP="003D7B56">
      <w:pPr>
        <w:spacing w:line="360" w:lineRule="auto"/>
        <w:ind w:firstLineChars="200" w:firstLine="420"/>
        <w:rPr>
          <w:rFonts w:eastAsia="仿宋_GB2312"/>
        </w:rPr>
      </w:pPr>
      <w:r w:rsidRPr="00496226">
        <w:rPr>
          <w:rFonts w:eastAsia="仿宋_GB2312" w:hint="eastAsia"/>
        </w:rPr>
        <w:t>所有的设备技术文件必须是标准中文；</w:t>
      </w:r>
    </w:p>
    <w:p w:rsidR="003D7B56" w:rsidRPr="00496226" w:rsidRDefault="003D7B56" w:rsidP="003D7B56">
      <w:pPr>
        <w:spacing w:line="360" w:lineRule="auto"/>
        <w:ind w:firstLineChars="200" w:firstLine="420"/>
        <w:rPr>
          <w:rFonts w:eastAsia="仿宋_GB2312"/>
        </w:rPr>
      </w:pPr>
      <w:r w:rsidRPr="00496226">
        <w:rPr>
          <w:rFonts w:eastAsia="仿宋_GB2312" w:hint="eastAsia"/>
        </w:rPr>
        <w:t>投标人在应答时必须列出在整个系统实施过程中所产生和需向用户提交的详细文档清单，包括文档提交的计划安排。</w:t>
      </w:r>
    </w:p>
    <w:p w:rsidR="003D7B56" w:rsidRPr="00496226" w:rsidRDefault="003D7B56" w:rsidP="003D7B56">
      <w:pPr>
        <w:pStyle w:val="afd"/>
        <w:snapToGrid w:val="0"/>
        <w:spacing w:line="360" w:lineRule="auto"/>
        <w:outlineLvl w:val="1"/>
        <w:rPr>
          <w:rFonts w:ascii="Times New Roman" w:eastAsia="仿宋_GB2312"/>
          <w:sz w:val="24"/>
        </w:rPr>
      </w:pPr>
      <w:r w:rsidRPr="00496226">
        <w:rPr>
          <w:rFonts w:ascii="Times New Roman" w:eastAsia="仿宋_GB2312" w:hint="eastAsia"/>
          <w:sz w:val="24"/>
        </w:rPr>
        <w:t>7.</w:t>
      </w:r>
      <w:r w:rsidRPr="00496226">
        <w:rPr>
          <w:rFonts w:ascii="Times New Roman" w:eastAsia="仿宋_GB2312"/>
          <w:sz w:val="24"/>
        </w:rPr>
        <w:t>项目培训</w:t>
      </w:r>
    </w:p>
    <w:p w:rsidR="003D7B56" w:rsidRPr="00496226" w:rsidRDefault="003D7B56" w:rsidP="003D7B56">
      <w:pPr>
        <w:spacing w:line="360" w:lineRule="auto"/>
        <w:ind w:firstLineChars="200" w:firstLine="420"/>
        <w:rPr>
          <w:rFonts w:eastAsia="仿宋_GB2312"/>
        </w:rPr>
      </w:pPr>
      <w:r w:rsidRPr="00496226">
        <w:rPr>
          <w:rFonts w:eastAsia="仿宋_GB2312"/>
        </w:rPr>
        <w:t>1</w:t>
      </w:r>
      <w:r w:rsidRPr="00496226">
        <w:rPr>
          <w:rFonts w:eastAsia="仿宋_GB2312"/>
        </w:rPr>
        <w:t>、中标人应保证提供对本包所购置的设备培训，培训内容至少应包括设备的使用、配置、管理、维护和升级，使采购人的相关人员在接受培训后能够独立地对系统进行管理、维护。</w:t>
      </w:r>
    </w:p>
    <w:p w:rsidR="003D7B56" w:rsidRPr="00496226" w:rsidRDefault="003D7B56" w:rsidP="003D7B56">
      <w:pPr>
        <w:spacing w:line="360" w:lineRule="auto"/>
        <w:ind w:firstLineChars="200" w:firstLine="420"/>
        <w:rPr>
          <w:rFonts w:eastAsia="仿宋_GB2312"/>
        </w:rPr>
      </w:pPr>
      <w:r w:rsidRPr="00496226">
        <w:rPr>
          <w:rFonts w:eastAsia="仿宋_GB2312"/>
        </w:rPr>
        <w:t>2</w:t>
      </w:r>
      <w:r w:rsidRPr="00496226">
        <w:rPr>
          <w:rFonts w:eastAsia="仿宋_GB2312"/>
        </w:rPr>
        <w:t>、中标人应提供培训教材。</w:t>
      </w:r>
    </w:p>
    <w:p w:rsidR="003D7B56" w:rsidRPr="00496226" w:rsidRDefault="003D7B56" w:rsidP="003D7B56">
      <w:pPr>
        <w:spacing w:line="360" w:lineRule="auto"/>
        <w:ind w:firstLineChars="200" w:firstLine="420"/>
        <w:rPr>
          <w:rFonts w:eastAsia="仿宋_GB2312"/>
        </w:rPr>
      </w:pPr>
      <w:r w:rsidRPr="00496226">
        <w:rPr>
          <w:rFonts w:eastAsia="仿宋_GB2312"/>
        </w:rPr>
        <w:t>3</w:t>
      </w:r>
      <w:r w:rsidRPr="00496226">
        <w:rPr>
          <w:rFonts w:eastAsia="仿宋_GB2312"/>
        </w:rPr>
        <w:t>、中标人应编制详细的培训方案，包括培训的具体内容、培训地点、培训进度计划。</w:t>
      </w:r>
    </w:p>
    <w:p w:rsidR="003D7B56" w:rsidRPr="00496226" w:rsidRDefault="003D7B56" w:rsidP="003D7B56">
      <w:pPr>
        <w:spacing w:line="360" w:lineRule="auto"/>
        <w:ind w:firstLineChars="200" w:firstLine="420"/>
        <w:rPr>
          <w:rFonts w:eastAsia="仿宋_GB2312"/>
        </w:rPr>
      </w:pPr>
      <w:r w:rsidRPr="00496226">
        <w:rPr>
          <w:rFonts w:eastAsia="仿宋_GB2312"/>
        </w:rPr>
        <w:t>4</w:t>
      </w:r>
      <w:r w:rsidRPr="00496226">
        <w:rPr>
          <w:rFonts w:eastAsia="仿宋_GB2312"/>
        </w:rPr>
        <w:t>、培训教师必须是设备原厂商公司的正式雇员或专业的授权培训机构雇员。为进行有效的技术交流，所有培训教员必须具备熟练的中文会话和书写能力、必须具备相关培训讲师资质。采购人认为培训教师不合适可立即要求更换符合采购人要求的培训人员。</w:t>
      </w:r>
    </w:p>
    <w:p w:rsidR="003D7B56" w:rsidRPr="00496226" w:rsidRDefault="003D7B56" w:rsidP="003D7B56">
      <w:pPr>
        <w:spacing w:line="360" w:lineRule="auto"/>
        <w:ind w:firstLineChars="200" w:firstLine="420"/>
        <w:rPr>
          <w:rFonts w:eastAsia="仿宋_GB2312"/>
        </w:rPr>
      </w:pPr>
      <w:r w:rsidRPr="00496226">
        <w:rPr>
          <w:rFonts w:eastAsia="仿宋_GB2312"/>
        </w:rPr>
        <w:t>5</w:t>
      </w:r>
      <w:r w:rsidRPr="00496226">
        <w:rPr>
          <w:rFonts w:eastAsia="仿宋_GB2312"/>
        </w:rPr>
        <w:t>、中标人在培训期间应提供：</w:t>
      </w:r>
    </w:p>
    <w:p w:rsidR="003D7B56" w:rsidRPr="00496226" w:rsidRDefault="003D7B56" w:rsidP="003D7B56">
      <w:pPr>
        <w:spacing w:line="360" w:lineRule="auto"/>
        <w:ind w:firstLineChars="200" w:firstLine="420"/>
        <w:rPr>
          <w:rFonts w:eastAsia="仿宋_GB2312"/>
        </w:rPr>
      </w:pPr>
      <w:r w:rsidRPr="00496226">
        <w:rPr>
          <w:rFonts w:eastAsia="仿宋_GB2312"/>
        </w:rPr>
        <w:t>（</w:t>
      </w:r>
      <w:r w:rsidRPr="00496226">
        <w:rPr>
          <w:rFonts w:eastAsia="仿宋_GB2312"/>
        </w:rPr>
        <w:t>1</w:t>
      </w:r>
      <w:r w:rsidRPr="00496226">
        <w:rPr>
          <w:rFonts w:eastAsia="仿宋_GB2312"/>
        </w:rPr>
        <w:t>）培训大纲：其中应注明每次课程的内容和目的；</w:t>
      </w:r>
    </w:p>
    <w:p w:rsidR="003D7B56" w:rsidRPr="00496226" w:rsidRDefault="003D7B56" w:rsidP="003D7B56">
      <w:pPr>
        <w:spacing w:line="360" w:lineRule="auto"/>
        <w:ind w:firstLineChars="200" w:firstLine="420"/>
        <w:rPr>
          <w:rFonts w:eastAsia="仿宋_GB2312"/>
        </w:rPr>
      </w:pPr>
      <w:r w:rsidRPr="00496226">
        <w:rPr>
          <w:rFonts w:eastAsia="仿宋_GB2312"/>
        </w:rPr>
        <w:t>（</w:t>
      </w:r>
      <w:r w:rsidRPr="00496226">
        <w:rPr>
          <w:rFonts w:eastAsia="仿宋_GB2312"/>
        </w:rPr>
        <w:t>2</w:t>
      </w:r>
      <w:r w:rsidRPr="00496226">
        <w:rPr>
          <w:rFonts w:eastAsia="仿宋_GB2312"/>
        </w:rPr>
        <w:t>）培训计划：其中应注明每次培训课程的时间、地点及课时；</w:t>
      </w:r>
    </w:p>
    <w:p w:rsidR="003D7B56" w:rsidRPr="00496226" w:rsidRDefault="003D7B56" w:rsidP="003D7B56">
      <w:pPr>
        <w:spacing w:line="360" w:lineRule="auto"/>
        <w:ind w:firstLineChars="200" w:firstLine="420"/>
        <w:rPr>
          <w:rFonts w:eastAsia="仿宋_GB2312"/>
        </w:rPr>
      </w:pPr>
      <w:r w:rsidRPr="00496226">
        <w:rPr>
          <w:rFonts w:eastAsia="仿宋_GB2312"/>
        </w:rPr>
        <w:t>（</w:t>
      </w:r>
      <w:r w:rsidRPr="00496226">
        <w:rPr>
          <w:rFonts w:eastAsia="仿宋_GB2312"/>
        </w:rPr>
        <w:t>3</w:t>
      </w:r>
      <w:r w:rsidRPr="00496226">
        <w:rPr>
          <w:rFonts w:eastAsia="仿宋_GB2312"/>
        </w:rPr>
        <w:t>）培训内容：系统的性能、相关技术原理和操作使用方法，维护管理的技术，实际的操作练习；</w:t>
      </w:r>
    </w:p>
    <w:p w:rsidR="003D7B56" w:rsidRPr="00496226" w:rsidRDefault="003D7B56" w:rsidP="003D7B56">
      <w:pPr>
        <w:spacing w:line="360" w:lineRule="auto"/>
        <w:ind w:firstLineChars="200" w:firstLine="420"/>
        <w:rPr>
          <w:rFonts w:eastAsia="仿宋_GB2312"/>
        </w:rPr>
      </w:pPr>
      <w:r w:rsidRPr="00496226">
        <w:rPr>
          <w:rFonts w:eastAsia="仿宋_GB2312"/>
        </w:rPr>
        <w:t>（</w:t>
      </w:r>
      <w:r w:rsidRPr="00496226">
        <w:rPr>
          <w:rFonts w:eastAsia="仿宋_GB2312"/>
        </w:rPr>
        <w:t>4</w:t>
      </w:r>
      <w:r w:rsidRPr="00496226">
        <w:rPr>
          <w:rFonts w:eastAsia="仿宋_GB2312"/>
        </w:rPr>
        <w:t>）课程的文件和资料。</w:t>
      </w:r>
    </w:p>
    <w:p w:rsidR="003D7B56" w:rsidRPr="00496226" w:rsidRDefault="003D7B56" w:rsidP="003D7B56">
      <w:pPr>
        <w:spacing w:line="360" w:lineRule="auto"/>
        <w:ind w:firstLineChars="200" w:firstLine="420"/>
        <w:rPr>
          <w:rFonts w:eastAsia="仿宋_GB2312"/>
        </w:rPr>
      </w:pPr>
      <w:r w:rsidRPr="00496226">
        <w:rPr>
          <w:rFonts w:eastAsia="仿宋_GB2312"/>
        </w:rPr>
        <w:lastRenderedPageBreak/>
        <w:t>6</w:t>
      </w:r>
      <w:r w:rsidRPr="00496226">
        <w:rPr>
          <w:rFonts w:eastAsia="仿宋_GB2312"/>
        </w:rPr>
        <w:t>、培训课程应安排在整个项目计划的合适时间段内，具体时间安排在合同生效之后由双方协商确定。</w:t>
      </w:r>
    </w:p>
    <w:p w:rsidR="003D7B56" w:rsidRPr="00AA1FD6" w:rsidRDefault="003D7B56" w:rsidP="003D7B56">
      <w:pPr>
        <w:spacing w:line="360" w:lineRule="auto"/>
        <w:ind w:firstLineChars="200" w:firstLine="420"/>
        <w:rPr>
          <w:rFonts w:eastAsia="仿宋_GB2312"/>
          <w:szCs w:val="21"/>
        </w:rPr>
      </w:pPr>
      <w:r w:rsidRPr="00496226">
        <w:rPr>
          <w:rFonts w:eastAsia="仿宋_GB2312"/>
        </w:rPr>
        <w:t>以上培训工作所涉培训教材、讲师和被培训人员食宿、交通、场地等费用，应由投标人承担，标准不低于国家规定标准。培训人数不得少于</w:t>
      </w:r>
      <w:r w:rsidRPr="00496226">
        <w:rPr>
          <w:rFonts w:eastAsia="仿宋_GB2312"/>
        </w:rPr>
        <w:t>8</w:t>
      </w:r>
      <w:r w:rsidRPr="00496226">
        <w:rPr>
          <w:rFonts w:eastAsia="仿宋_GB2312"/>
        </w:rPr>
        <w:t>人，培训时间为</w:t>
      </w:r>
      <w:r w:rsidRPr="00496226">
        <w:rPr>
          <w:rFonts w:eastAsia="仿宋_GB2312"/>
        </w:rPr>
        <w:t>1</w:t>
      </w:r>
      <w:r w:rsidRPr="00496226">
        <w:rPr>
          <w:rFonts w:eastAsia="仿宋_GB2312"/>
        </w:rPr>
        <w:t>天，培训地点为北京。</w:t>
      </w:r>
    </w:p>
    <w:p w:rsidR="003D7B56" w:rsidRPr="002177EB" w:rsidRDefault="003D7B56" w:rsidP="003D7B56">
      <w:pPr>
        <w:rPr>
          <w:rFonts w:ascii="Times New Roman" w:eastAsia="仿宋_GB2312" w:hAnsi="Times New Roman"/>
        </w:rPr>
      </w:pPr>
    </w:p>
    <w:p w:rsidR="009F2386" w:rsidRDefault="009F238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Default="003D7B56" w:rsidP="00E0670E">
      <w:pPr>
        <w:rPr>
          <w:rFonts w:hint="eastAsia"/>
          <w:szCs w:val="32"/>
        </w:rPr>
      </w:pPr>
    </w:p>
    <w:p w:rsidR="003D7B56" w:rsidRPr="003D7B56" w:rsidRDefault="003D7B56" w:rsidP="00E0670E">
      <w:pPr>
        <w:rPr>
          <w:rFonts w:hint="eastAsia"/>
          <w:sz w:val="32"/>
          <w:szCs w:val="32"/>
        </w:rPr>
      </w:pPr>
      <w:r w:rsidRPr="003D7B56">
        <w:rPr>
          <w:rFonts w:hint="eastAsia"/>
          <w:sz w:val="32"/>
          <w:szCs w:val="32"/>
        </w:rPr>
        <w:lastRenderedPageBreak/>
        <w:t>附件</w:t>
      </w:r>
      <w:r w:rsidRPr="003D7B56">
        <w:rPr>
          <w:rFonts w:hint="eastAsia"/>
          <w:sz w:val="32"/>
          <w:szCs w:val="32"/>
        </w:rPr>
        <w:t>2</w:t>
      </w:r>
      <w:r w:rsidRPr="003D7B56">
        <w:rPr>
          <w:rFonts w:hint="eastAsia"/>
          <w:sz w:val="32"/>
          <w:szCs w:val="32"/>
        </w:rPr>
        <w:t>：</w:t>
      </w:r>
    </w:p>
    <w:tbl>
      <w:tblPr>
        <w:tblW w:w="5000" w:type="pct"/>
        <w:tblLook w:val="04A0"/>
      </w:tblPr>
      <w:tblGrid>
        <w:gridCol w:w="523"/>
        <w:gridCol w:w="1425"/>
        <w:gridCol w:w="524"/>
        <w:gridCol w:w="524"/>
        <w:gridCol w:w="2694"/>
        <w:gridCol w:w="1316"/>
        <w:gridCol w:w="1516"/>
      </w:tblGrid>
      <w:tr w:rsidR="005560A6" w:rsidRPr="007C5ADE" w:rsidTr="00AD6F0D">
        <w:trPr>
          <w:trHeight w:val="270"/>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黑体" w:eastAsia="黑体" w:hAnsi="黑体" w:cs="宋体"/>
                <w:b/>
                <w:bCs/>
                <w:color w:val="000000"/>
                <w:kern w:val="0"/>
                <w:sz w:val="20"/>
                <w:szCs w:val="20"/>
              </w:rPr>
            </w:pPr>
            <w:r w:rsidRPr="007C5ADE">
              <w:rPr>
                <w:rFonts w:ascii="黑体" w:eastAsia="黑体" w:hAnsi="黑体" w:cs="宋体" w:hint="eastAsia"/>
                <w:b/>
                <w:bCs/>
                <w:color w:val="000000"/>
                <w:kern w:val="0"/>
                <w:sz w:val="20"/>
                <w:szCs w:val="20"/>
              </w:rPr>
              <w:t>序号</w:t>
            </w:r>
          </w:p>
        </w:tc>
        <w:tc>
          <w:tcPr>
            <w:tcW w:w="881" w:type="pct"/>
            <w:tcBorders>
              <w:top w:val="single" w:sz="4" w:space="0" w:color="auto"/>
              <w:left w:val="nil"/>
              <w:bottom w:val="single" w:sz="4" w:space="0" w:color="auto"/>
              <w:right w:val="nil"/>
            </w:tcBorders>
            <w:shd w:val="clear" w:color="auto" w:fill="auto"/>
            <w:vAlign w:val="center"/>
            <w:hideMark/>
          </w:tcPr>
          <w:p w:rsidR="005560A6" w:rsidRPr="007C5ADE" w:rsidRDefault="005560A6" w:rsidP="00AD6F0D">
            <w:pPr>
              <w:widowControl/>
              <w:jc w:val="center"/>
              <w:rPr>
                <w:rFonts w:ascii="黑体" w:eastAsia="黑体" w:hAnsi="黑体" w:cs="宋体"/>
                <w:b/>
                <w:bCs/>
                <w:color w:val="000000"/>
                <w:kern w:val="0"/>
                <w:sz w:val="20"/>
                <w:szCs w:val="20"/>
              </w:rPr>
            </w:pPr>
            <w:r w:rsidRPr="007C5ADE">
              <w:rPr>
                <w:rFonts w:ascii="黑体" w:eastAsia="黑体" w:hAnsi="黑体" w:cs="宋体" w:hint="eastAsia"/>
                <w:b/>
                <w:bCs/>
                <w:color w:val="000000"/>
                <w:kern w:val="0"/>
                <w:sz w:val="20"/>
                <w:szCs w:val="20"/>
              </w:rPr>
              <w:t>名  称</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黑体" w:eastAsia="黑体" w:hAnsi="黑体" w:cs="宋体"/>
                <w:b/>
                <w:bCs/>
                <w:color w:val="000000"/>
                <w:kern w:val="0"/>
                <w:sz w:val="20"/>
                <w:szCs w:val="20"/>
              </w:rPr>
            </w:pPr>
            <w:r w:rsidRPr="007C5ADE">
              <w:rPr>
                <w:rFonts w:ascii="黑体" w:eastAsia="黑体" w:hAnsi="黑体" w:cs="宋体" w:hint="eastAsia"/>
                <w:b/>
                <w:bCs/>
                <w:color w:val="000000"/>
                <w:kern w:val="0"/>
                <w:sz w:val="20"/>
                <w:szCs w:val="20"/>
              </w:rPr>
              <w:t>数量</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黑体" w:eastAsia="黑体" w:hAnsi="黑体" w:cs="宋体"/>
                <w:b/>
                <w:bCs/>
                <w:color w:val="000000"/>
                <w:kern w:val="0"/>
                <w:sz w:val="20"/>
                <w:szCs w:val="20"/>
              </w:rPr>
            </w:pPr>
            <w:r w:rsidRPr="007C5ADE">
              <w:rPr>
                <w:rFonts w:ascii="黑体" w:eastAsia="黑体" w:hAnsi="黑体" w:cs="宋体" w:hint="eastAsia"/>
                <w:b/>
                <w:bCs/>
                <w:color w:val="000000"/>
                <w:kern w:val="0"/>
                <w:sz w:val="20"/>
                <w:szCs w:val="20"/>
              </w:rPr>
              <w:t>单位</w:t>
            </w:r>
          </w:p>
        </w:tc>
        <w:tc>
          <w:tcPr>
            <w:tcW w:w="1624" w:type="pct"/>
            <w:tcBorders>
              <w:top w:val="single" w:sz="4" w:space="0" w:color="auto"/>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黑体" w:eastAsia="黑体" w:hAnsi="黑体" w:cs="宋体"/>
                <w:b/>
                <w:bCs/>
                <w:color w:val="000000"/>
                <w:kern w:val="0"/>
                <w:sz w:val="20"/>
                <w:szCs w:val="20"/>
              </w:rPr>
            </w:pPr>
            <w:r w:rsidRPr="007C5ADE">
              <w:rPr>
                <w:rFonts w:ascii="黑体" w:eastAsia="黑体" w:hAnsi="黑体" w:cs="宋体" w:hint="eastAsia"/>
                <w:b/>
                <w:bCs/>
                <w:color w:val="000000"/>
                <w:kern w:val="0"/>
                <w:sz w:val="20"/>
                <w:szCs w:val="20"/>
              </w:rPr>
              <w:t>所投产品品牌及型号</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黑体" w:eastAsia="黑体" w:hAnsi="黑体" w:cs="宋体"/>
                <w:b/>
                <w:bCs/>
                <w:color w:val="000000"/>
                <w:kern w:val="0"/>
                <w:sz w:val="20"/>
                <w:szCs w:val="20"/>
              </w:rPr>
            </w:pPr>
            <w:r w:rsidRPr="007C5ADE">
              <w:rPr>
                <w:rFonts w:ascii="黑体" w:eastAsia="黑体" w:hAnsi="黑体" w:cs="宋体" w:hint="eastAsia"/>
                <w:b/>
                <w:bCs/>
                <w:color w:val="000000"/>
                <w:kern w:val="0"/>
                <w:sz w:val="20"/>
                <w:szCs w:val="20"/>
              </w:rPr>
              <w:t>单价</w:t>
            </w:r>
          </w:p>
        </w:tc>
        <w:tc>
          <w:tcPr>
            <w:tcW w:w="773" w:type="pct"/>
            <w:tcBorders>
              <w:top w:val="single" w:sz="4" w:space="0" w:color="auto"/>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黑体" w:eastAsia="黑体" w:hAnsi="黑体" w:cs="宋体"/>
                <w:b/>
                <w:bCs/>
                <w:color w:val="000000"/>
                <w:kern w:val="0"/>
                <w:sz w:val="20"/>
                <w:szCs w:val="20"/>
              </w:rPr>
            </w:pPr>
            <w:r w:rsidRPr="007C5ADE">
              <w:rPr>
                <w:rFonts w:ascii="黑体" w:eastAsia="黑体" w:hAnsi="黑体" w:cs="宋体" w:hint="eastAsia"/>
                <w:b/>
                <w:bCs/>
                <w:color w:val="000000"/>
                <w:kern w:val="0"/>
                <w:sz w:val="20"/>
                <w:szCs w:val="20"/>
              </w:rPr>
              <w:t>小计</w:t>
            </w:r>
          </w:p>
        </w:tc>
      </w:tr>
      <w:tr w:rsidR="005560A6" w:rsidRPr="007C5ADE" w:rsidTr="00AD6F0D">
        <w:trPr>
          <w:trHeight w:val="48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1</w:t>
            </w:r>
          </w:p>
        </w:tc>
        <w:tc>
          <w:tcPr>
            <w:tcW w:w="881" w:type="pct"/>
            <w:tcBorders>
              <w:top w:val="nil"/>
              <w:left w:val="nil"/>
              <w:bottom w:val="single" w:sz="4" w:space="0" w:color="auto"/>
              <w:right w:val="nil"/>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数据库软件</w:t>
            </w:r>
          </w:p>
        </w:tc>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1</w:t>
            </w:r>
          </w:p>
        </w:tc>
        <w:tc>
          <w:tcPr>
            <w:tcW w:w="352"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套</w:t>
            </w:r>
          </w:p>
        </w:tc>
        <w:tc>
          <w:tcPr>
            <w:tcW w:w="1624"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人大金仓数据库管理系统KingbaseES V7.1.2</w:t>
            </w:r>
          </w:p>
        </w:tc>
        <w:tc>
          <w:tcPr>
            <w:tcW w:w="665"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shadow/>
                <w:color w:val="000000"/>
                <w:kern w:val="0"/>
                <w:sz w:val="20"/>
                <w:szCs w:val="20"/>
              </w:rPr>
            </w:pPr>
            <w:r w:rsidRPr="007C5ADE">
              <w:rPr>
                <w:rFonts w:ascii="宋体" w:eastAsia="宋体" w:hAnsi="宋体" w:cs="宋体" w:hint="eastAsia"/>
                <w:shadow/>
                <w:color w:val="000000"/>
                <w:kern w:val="0"/>
                <w:sz w:val="20"/>
                <w:szCs w:val="20"/>
              </w:rPr>
              <w:t>¥439,000.00</w:t>
            </w:r>
          </w:p>
        </w:tc>
        <w:tc>
          <w:tcPr>
            <w:tcW w:w="773"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shadow/>
                <w:color w:val="000000"/>
                <w:kern w:val="0"/>
                <w:sz w:val="20"/>
                <w:szCs w:val="20"/>
              </w:rPr>
            </w:pPr>
            <w:r w:rsidRPr="007C5ADE">
              <w:rPr>
                <w:rFonts w:ascii="宋体" w:eastAsia="宋体" w:hAnsi="宋体" w:cs="宋体" w:hint="eastAsia"/>
                <w:shadow/>
                <w:color w:val="000000"/>
                <w:kern w:val="0"/>
                <w:sz w:val="20"/>
                <w:szCs w:val="20"/>
              </w:rPr>
              <w:t>¥439,000.00</w:t>
            </w:r>
          </w:p>
        </w:tc>
      </w:tr>
      <w:tr w:rsidR="005560A6" w:rsidRPr="007C5ADE" w:rsidTr="00AD6F0D">
        <w:trPr>
          <w:trHeight w:val="48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2</w:t>
            </w:r>
          </w:p>
        </w:tc>
        <w:tc>
          <w:tcPr>
            <w:tcW w:w="881" w:type="pct"/>
            <w:tcBorders>
              <w:top w:val="nil"/>
              <w:left w:val="nil"/>
              <w:bottom w:val="single" w:sz="4" w:space="0" w:color="auto"/>
              <w:right w:val="nil"/>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应用服务器中间件</w:t>
            </w:r>
          </w:p>
        </w:tc>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1</w:t>
            </w:r>
          </w:p>
        </w:tc>
        <w:tc>
          <w:tcPr>
            <w:tcW w:w="352"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套</w:t>
            </w:r>
          </w:p>
        </w:tc>
        <w:tc>
          <w:tcPr>
            <w:tcW w:w="1624"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中创Loong  AS  V9应用服务器中间件</w:t>
            </w:r>
          </w:p>
        </w:tc>
        <w:tc>
          <w:tcPr>
            <w:tcW w:w="665"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¥292,600.00</w:t>
            </w:r>
          </w:p>
        </w:tc>
        <w:tc>
          <w:tcPr>
            <w:tcW w:w="773"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¥292,600.00</w:t>
            </w:r>
          </w:p>
        </w:tc>
      </w:tr>
      <w:tr w:rsidR="005560A6" w:rsidRPr="007C5ADE" w:rsidTr="00AD6F0D">
        <w:trPr>
          <w:trHeight w:val="45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3</w:t>
            </w:r>
          </w:p>
        </w:tc>
        <w:tc>
          <w:tcPr>
            <w:tcW w:w="881" w:type="pct"/>
            <w:tcBorders>
              <w:top w:val="nil"/>
              <w:left w:val="nil"/>
              <w:bottom w:val="single" w:sz="4" w:space="0" w:color="auto"/>
              <w:right w:val="nil"/>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报表工具</w:t>
            </w:r>
          </w:p>
        </w:tc>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1</w:t>
            </w:r>
          </w:p>
        </w:tc>
        <w:tc>
          <w:tcPr>
            <w:tcW w:w="352"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套</w:t>
            </w:r>
          </w:p>
        </w:tc>
        <w:tc>
          <w:tcPr>
            <w:tcW w:w="1624"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帆软报表软件Finereport v8.0</w:t>
            </w:r>
          </w:p>
        </w:tc>
        <w:tc>
          <w:tcPr>
            <w:tcW w:w="665"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¥243,900.00</w:t>
            </w:r>
          </w:p>
        </w:tc>
        <w:tc>
          <w:tcPr>
            <w:tcW w:w="773"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¥243,900.00</w:t>
            </w:r>
          </w:p>
        </w:tc>
      </w:tr>
      <w:tr w:rsidR="005560A6" w:rsidRPr="007C5ADE" w:rsidTr="00AD6F0D">
        <w:trPr>
          <w:trHeight w:val="45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4</w:t>
            </w:r>
          </w:p>
        </w:tc>
        <w:tc>
          <w:tcPr>
            <w:tcW w:w="881" w:type="pct"/>
            <w:tcBorders>
              <w:top w:val="nil"/>
              <w:left w:val="nil"/>
              <w:bottom w:val="single" w:sz="4" w:space="0" w:color="auto"/>
              <w:right w:val="nil"/>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数据备份软件</w:t>
            </w:r>
          </w:p>
        </w:tc>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1</w:t>
            </w:r>
          </w:p>
        </w:tc>
        <w:tc>
          <w:tcPr>
            <w:tcW w:w="352"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套</w:t>
            </w:r>
          </w:p>
        </w:tc>
        <w:tc>
          <w:tcPr>
            <w:tcW w:w="1624"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保利CommVault Simpana10</w:t>
            </w:r>
          </w:p>
        </w:tc>
        <w:tc>
          <w:tcPr>
            <w:tcW w:w="665"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¥90,550.00</w:t>
            </w:r>
          </w:p>
        </w:tc>
        <w:tc>
          <w:tcPr>
            <w:tcW w:w="773"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¥90,550.00</w:t>
            </w:r>
          </w:p>
        </w:tc>
      </w:tr>
      <w:tr w:rsidR="005560A6" w:rsidRPr="007C5ADE" w:rsidTr="00AD6F0D">
        <w:trPr>
          <w:trHeight w:val="45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5</w:t>
            </w:r>
          </w:p>
        </w:tc>
        <w:tc>
          <w:tcPr>
            <w:tcW w:w="881" w:type="pct"/>
            <w:tcBorders>
              <w:top w:val="nil"/>
              <w:left w:val="nil"/>
              <w:bottom w:val="single" w:sz="4" w:space="0" w:color="auto"/>
              <w:right w:val="nil"/>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虚拟化平台</w:t>
            </w:r>
          </w:p>
        </w:tc>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1</w:t>
            </w:r>
          </w:p>
        </w:tc>
        <w:tc>
          <w:tcPr>
            <w:tcW w:w="352"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套</w:t>
            </w:r>
          </w:p>
        </w:tc>
        <w:tc>
          <w:tcPr>
            <w:tcW w:w="1624"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联想VMware标准版</w:t>
            </w:r>
          </w:p>
        </w:tc>
        <w:tc>
          <w:tcPr>
            <w:tcW w:w="665"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¥97,560.00</w:t>
            </w:r>
          </w:p>
        </w:tc>
        <w:tc>
          <w:tcPr>
            <w:tcW w:w="773"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¥97,560.00</w:t>
            </w:r>
          </w:p>
        </w:tc>
      </w:tr>
      <w:tr w:rsidR="005560A6" w:rsidRPr="007C5ADE" w:rsidTr="00AD6F0D">
        <w:trPr>
          <w:trHeight w:val="45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6</w:t>
            </w:r>
          </w:p>
        </w:tc>
        <w:tc>
          <w:tcPr>
            <w:tcW w:w="881" w:type="pct"/>
            <w:tcBorders>
              <w:top w:val="nil"/>
              <w:left w:val="nil"/>
              <w:bottom w:val="single" w:sz="4" w:space="0" w:color="auto"/>
              <w:right w:val="nil"/>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项目管理软件</w:t>
            </w:r>
          </w:p>
        </w:tc>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1</w:t>
            </w:r>
          </w:p>
        </w:tc>
        <w:tc>
          <w:tcPr>
            <w:tcW w:w="352"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套</w:t>
            </w:r>
          </w:p>
        </w:tc>
        <w:tc>
          <w:tcPr>
            <w:tcW w:w="1624"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微软Project 2013</w:t>
            </w:r>
          </w:p>
        </w:tc>
        <w:tc>
          <w:tcPr>
            <w:tcW w:w="665"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¥43,350.00</w:t>
            </w:r>
          </w:p>
        </w:tc>
        <w:tc>
          <w:tcPr>
            <w:tcW w:w="773"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¥43,350.00</w:t>
            </w:r>
          </w:p>
        </w:tc>
      </w:tr>
      <w:tr w:rsidR="005560A6" w:rsidRPr="007C5ADE" w:rsidTr="00AD6F0D">
        <w:trPr>
          <w:trHeight w:val="45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7</w:t>
            </w:r>
          </w:p>
        </w:tc>
        <w:tc>
          <w:tcPr>
            <w:tcW w:w="881" w:type="pct"/>
            <w:tcBorders>
              <w:top w:val="nil"/>
              <w:left w:val="nil"/>
              <w:bottom w:val="single" w:sz="4" w:space="0" w:color="auto"/>
              <w:right w:val="nil"/>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机架式服务器1</w:t>
            </w:r>
          </w:p>
        </w:tc>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12</w:t>
            </w:r>
          </w:p>
        </w:tc>
        <w:tc>
          <w:tcPr>
            <w:tcW w:w="352"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台</w:t>
            </w:r>
          </w:p>
        </w:tc>
        <w:tc>
          <w:tcPr>
            <w:tcW w:w="1624"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联想 Think Server RD450</w:t>
            </w:r>
          </w:p>
        </w:tc>
        <w:tc>
          <w:tcPr>
            <w:tcW w:w="665"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¥45,450.00</w:t>
            </w:r>
          </w:p>
        </w:tc>
        <w:tc>
          <w:tcPr>
            <w:tcW w:w="773"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¥545,400.00</w:t>
            </w:r>
          </w:p>
        </w:tc>
      </w:tr>
      <w:tr w:rsidR="005560A6" w:rsidRPr="007C5ADE" w:rsidTr="00AD6F0D">
        <w:trPr>
          <w:trHeight w:val="45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8</w:t>
            </w:r>
          </w:p>
        </w:tc>
        <w:tc>
          <w:tcPr>
            <w:tcW w:w="881" w:type="pct"/>
            <w:tcBorders>
              <w:top w:val="nil"/>
              <w:left w:val="nil"/>
              <w:bottom w:val="single" w:sz="4" w:space="0" w:color="auto"/>
              <w:right w:val="nil"/>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机架式服务器2</w:t>
            </w:r>
          </w:p>
        </w:tc>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4</w:t>
            </w:r>
          </w:p>
        </w:tc>
        <w:tc>
          <w:tcPr>
            <w:tcW w:w="352"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台</w:t>
            </w:r>
          </w:p>
        </w:tc>
        <w:tc>
          <w:tcPr>
            <w:tcW w:w="1624"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联想 Think Server RQ940</w:t>
            </w:r>
          </w:p>
        </w:tc>
        <w:tc>
          <w:tcPr>
            <w:tcW w:w="665"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¥102,500.00</w:t>
            </w:r>
          </w:p>
        </w:tc>
        <w:tc>
          <w:tcPr>
            <w:tcW w:w="773"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¥410,000.00</w:t>
            </w:r>
          </w:p>
        </w:tc>
      </w:tr>
      <w:tr w:rsidR="005560A6" w:rsidRPr="007C5ADE" w:rsidTr="00AD6F0D">
        <w:trPr>
          <w:trHeight w:val="45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9</w:t>
            </w:r>
          </w:p>
        </w:tc>
        <w:tc>
          <w:tcPr>
            <w:tcW w:w="881" w:type="pct"/>
            <w:tcBorders>
              <w:top w:val="nil"/>
              <w:left w:val="nil"/>
              <w:bottom w:val="single" w:sz="4" w:space="0" w:color="auto"/>
              <w:right w:val="nil"/>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存储设备1</w:t>
            </w:r>
          </w:p>
        </w:tc>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1</w:t>
            </w:r>
          </w:p>
        </w:tc>
        <w:tc>
          <w:tcPr>
            <w:tcW w:w="352"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台</w:t>
            </w:r>
          </w:p>
        </w:tc>
        <w:tc>
          <w:tcPr>
            <w:tcW w:w="1624"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宏衫MS2500G2-25T</w:t>
            </w:r>
          </w:p>
        </w:tc>
        <w:tc>
          <w:tcPr>
            <w:tcW w:w="665"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¥170,700.00</w:t>
            </w:r>
          </w:p>
        </w:tc>
        <w:tc>
          <w:tcPr>
            <w:tcW w:w="773"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¥170,700.00</w:t>
            </w:r>
          </w:p>
        </w:tc>
      </w:tr>
      <w:tr w:rsidR="005560A6" w:rsidRPr="007C5ADE" w:rsidTr="00AD6F0D">
        <w:trPr>
          <w:trHeight w:val="45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10</w:t>
            </w:r>
          </w:p>
        </w:tc>
        <w:tc>
          <w:tcPr>
            <w:tcW w:w="881" w:type="pct"/>
            <w:tcBorders>
              <w:top w:val="nil"/>
              <w:left w:val="nil"/>
              <w:bottom w:val="single" w:sz="4" w:space="0" w:color="auto"/>
              <w:right w:val="nil"/>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存储设备2</w:t>
            </w:r>
          </w:p>
        </w:tc>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2</w:t>
            </w:r>
          </w:p>
        </w:tc>
        <w:tc>
          <w:tcPr>
            <w:tcW w:w="352"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台</w:t>
            </w:r>
          </w:p>
        </w:tc>
        <w:tc>
          <w:tcPr>
            <w:tcW w:w="1624"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宏衫MS2500G2-16A</w:t>
            </w:r>
          </w:p>
        </w:tc>
        <w:tc>
          <w:tcPr>
            <w:tcW w:w="665"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¥402,400.00</w:t>
            </w:r>
          </w:p>
        </w:tc>
        <w:tc>
          <w:tcPr>
            <w:tcW w:w="773"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¥804,800.00</w:t>
            </w:r>
          </w:p>
        </w:tc>
      </w:tr>
      <w:tr w:rsidR="005560A6" w:rsidRPr="007C5ADE" w:rsidTr="00AD6F0D">
        <w:trPr>
          <w:trHeight w:val="45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11</w:t>
            </w:r>
          </w:p>
        </w:tc>
        <w:tc>
          <w:tcPr>
            <w:tcW w:w="881" w:type="pct"/>
            <w:tcBorders>
              <w:top w:val="nil"/>
              <w:left w:val="nil"/>
              <w:bottom w:val="single" w:sz="4" w:space="0" w:color="auto"/>
              <w:right w:val="nil"/>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SAN交换机</w:t>
            </w:r>
          </w:p>
        </w:tc>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2</w:t>
            </w:r>
          </w:p>
        </w:tc>
        <w:tc>
          <w:tcPr>
            <w:tcW w:w="352"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台</w:t>
            </w:r>
          </w:p>
        </w:tc>
        <w:tc>
          <w:tcPr>
            <w:tcW w:w="1624"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宏衫FS300</w:t>
            </w:r>
          </w:p>
        </w:tc>
        <w:tc>
          <w:tcPr>
            <w:tcW w:w="665"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¥42,950.00</w:t>
            </w:r>
          </w:p>
        </w:tc>
        <w:tc>
          <w:tcPr>
            <w:tcW w:w="773"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¥85,900.00</w:t>
            </w:r>
          </w:p>
        </w:tc>
      </w:tr>
      <w:tr w:rsidR="005560A6" w:rsidRPr="007C5ADE" w:rsidTr="00AD6F0D">
        <w:trPr>
          <w:trHeight w:val="45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12</w:t>
            </w:r>
          </w:p>
        </w:tc>
        <w:tc>
          <w:tcPr>
            <w:tcW w:w="881"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合计</w:t>
            </w:r>
          </w:p>
        </w:tc>
        <w:tc>
          <w:tcPr>
            <w:tcW w:w="2329" w:type="pct"/>
            <w:gridSpan w:val="3"/>
            <w:tcBorders>
              <w:top w:val="single" w:sz="4" w:space="0" w:color="auto"/>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center"/>
              <w:rPr>
                <w:rFonts w:ascii="宋体" w:eastAsia="宋体" w:hAnsi="宋体" w:cs="宋体"/>
                <w:b/>
                <w:bCs/>
                <w:color w:val="000000"/>
                <w:kern w:val="0"/>
                <w:sz w:val="20"/>
                <w:szCs w:val="20"/>
              </w:rPr>
            </w:pPr>
            <w:r w:rsidRPr="007C5ADE">
              <w:rPr>
                <w:rFonts w:ascii="宋体" w:eastAsia="宋体" w:hAnsi="宋体" w:cs="宋体" w:hint="eastAsia"/>
                <w:b/>
                <w:bCs/>
                <w:color w:val="000000"/>
                <w:kern w:val="0"/>
                <w:sz w:val="20"/>
                <w:szCs w:val="20"/>
              </w:rPr>
              <w:t xml:space="preserve">　</w:t>
            </w:r>
          </w:p>
        </w:tc>
        <w:tc>
          <w:tcPr>
            <w:tcW w:w="665"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 xml:space="preserve">　</w:t>
            </w:r>
          </w:p>
        </w:tc>
        <w:tc>
          <w:tcPr>
            <w:tcW w:w="773" w:type="pct"/>
            <w:tcBorders>
              <w:top w:val="nil"/>
              <w:left w:val="nil"/>
              <w:bottom w:val="single" w:sz="4" w:space="0" w:color="auto"/>
              <w:right w:val="single" w:sz="4" w:space="0" w:color="auto"/>
            </w:tcBorders>
            <w:shd w:val="clear" w:color="auto" w:fill="auto"/>
            <w:vAlign w:val="center"/>
            <w:hideMark/>
          </w:tcPr>
          <w:p w:rsidR="005560A6" w:rsidRPr="007C5ADE" w:rsidRDefault="005560A6" w:rsidP="00AD6F0D">
            <w:pPr>
              <w:widowControl/>
              <w:jc w:val="right"/>
              <w:rPr>
                <w:rFonts w:ascii="宋体" w:eastAsia="宋体" w:hAnsi="宋体" w:cs="宋体"/>
                <w:color w:val="000000"/>
                <w:kern w:val="0"/>
                <w:sz w:val="20"/>
                <w:szCs w:val="20"/>
              </w:rPr>
            </w:pPr>
            <w:r w:rsidRPr="007C5ADE">
              <w:rPr>
                <w:rFonts w:ascii="宋体" w:eastAsia="宋体" w:hAnsi="宋体" w:cs="宋体" w:hint="eastAsia"/>
                <w:color w:val="000000"/>
                <w:kern w:val="0"/>
                <w:sz w:val="20"/>
                <w:szCs w:val="20"/>
              </w:rPr>
              <w:t>¥3,223,760.00</w:t>
            </w:r>
          </w:p>
        </w:tc>
      </w:tr>
    </w:tbl>
    <w:p w:rsidR="003D7B56" w:rsidRDefault="003D7B56" w:rsidP="00E0670E">
      <w:pPr>
        <w:rPr>
          <w:rFonts w:hint="eastAsia"/>
          <w:szCs w:val="32"/>
        </w:rPr>
      </w:pPr>
    </w:p>
    <w:p w:rsidR="00D94B14" w:rsidRDefault="00D94B14" w:rsidP="00E0670E">
      <w:pPr>
        <w:rPr>
          <w:rFonts w:hint="eastAsia"/>
          <w:szCs w:val="32"/>
        </w:rPr>
      </w:pPr>
    </w:p>
    <w:p w:rsidR="00D94B14" w:rsidRDefault="00D94B14" w:rsidP="00D94B14">
      <w:pPr>
        <w:spacing w:line="360" w:lineRule="auto"/>
        <w:ind w:firstLineChars="200" w:firstLine="482"/>
        <w:rPr>
          <w:rFonts w:hint="eastAsia"/>
          <w:b/>
          <w:sz w:val="24"/>
          <w:szCs w:val="24"/>
        </w:rPr>
      </w:pPr>
      <w:r w:rsidRPr="00770DF1">
        <w:rPr>
          <w:rFonts w:hint="eastAsia"/>
          <w:b/>
          <w:sz w:val="24"/>
          <w:szCs w:val="24"/>
        </w:rPr>
        <w:t>投标人北京飞利信电子技术有限公司</w:t>
      </w:r>
      <w:r>
        <w:rPr>
          <w:rFonts w:hint="eastAsia"/>
          <w:b/>
          <w:sz w:val="24"/>
          <w:szCs w:val="24"/>
        </w:rPr>
        <w:t>作为本</w:t>
      </w:r>
      <w:r w:rsidRPr="00770DF1">
        <w:rPr>
          <w:rFonts w:hint="eastAsia"/>
          <w:b/>
          <w:sz w:val="24"/>
          <w:szCs w:val="24"/>
        </w:rPr>
        <w:t>项目</w:t>
      </w:r>
      <w:r>
        <w:rPr>
          <w:rFonts w:hint="eastAsia"/>
          <w:b/>
          <w:sz w:val="24"/>
          <w:szCs w:val="24"/>
        </w:rPr>
        <w:t>技术服务及培训</w:t>
      </w:r>
      <w:r w:rsidRPr="00770DF1">
        <w:rPr>
          <w:rFonts w:hint="eastAsia"/>
          <w:b/>
          <w:sz w:val="24"/>
          <w:szCs w:val="24"/>
        </w:rPr>
        <w:t>的主要承担者和责任人，</w:t>
      </w:r>
      <w:r>
        <w:rPr>
          <w:rFonts w:hint="eastAsia"/>
          <w:b/>
          <w:sz w:val="24"/>
          <w:szCs w:val="24"/>
        </w:rPr>
        <w:t>技术服务及培训</w:t>
      </w:r>
      <w:r w:rsidRPr="00770DF1">
        <w:rPr>
          <w:rFonts w:hint="eastAsia"/>
          <w:b/>
          <w:sz w:val="24"/>
          <w:szCs w:val="24"/>
        </w:rPr>
        <w:t>的范围包括本项目所涉及的所有软硬件产品及各类技术服务。</w:t>
      </w:r>
    </w:p>
    <w:p w:rsidR="00D94B14" w:rsidRDefault="00D94B14" w:rsidP="00D94B14">
      <w:pPr>
        <w:spacing w:line="360" w:lineRule="auto"/>
        <w:ind w:firstLineChars="200" w:firstLine="482"/>
        <w:rPr>
          <w:rFonts w:hint="eastAsia"/>
          <w:b/>
          <w:sz w:val="24"/>
          <w:szCs w:val="24"/>
        </w:rPr>
      </w:pPr>
      <w:r w:rsidRPr="00770DF1">
        <w:rPr>
          <w:rFonts w:hint="eastAsia"/>
          <w:b/>
          <w:sz w:val="24"/>
          <w:szCs w:val="24"/>
        </w:rPr>
        <w:t>北京飞利信电子技术有限公司</w:t>
      </w:r>
      <w:r>
        <w:rPr>
          <w:rFonts w:hint="eastAsia"/>
          <w:b/>
          <w:sz w:val="24"/>
          <w:szCs w:val="24"/>
        </w:rPr>
        <w:t>承诺所有产品满足</w:t>
      </w:r>
      <w:r w:rsidRPr="00770DF1">
        <w:rPr>
          <w:rFonts w:hint="eastAsia"/>
          <w:b/>
          <w:sz w:val="24"/>
          <w:szCs w:val="24"/>
        </w:rPr>
        <w:t>招标</w:t>
      </w:r>
      <w:r>
        <w:rPr>
          <w:rFonts w:hint="eastAsia"/>
          <w:b/>
          <w:sz w:val="24"/>
          <w:szCs w:val="24"/>
        </w:rPr>
        <w:t>文件所有</w:t>
      </w:r>
      <w:r w:rsidRPr="00770DF1">
        <w:rPr>
          <w:rFonts w:hint="eastAsia"/>
          <w:b/>
          <w:sz w:val="24"/>
          <w:szCs w:val="24"/>
        </w:rPr>
        <w:t>要求</w:t>
      </w:r>
      <w:r>
        <w:rPr>
          <w:rFonts w:hint="eastAsia"/>
          <w:b/>
          <w:sz w:val="24"/>
          <w:szCs w:val="24"/>
        </w:rPr>
        <w:t>，所投全部软硬件产品为</w:t>
      </w:r>
      <w:r>
        <w:rPr>
          <w:rFonts w:hint="eastAsia"/>
          <w:b/>
          <w:sz w:val="24"/>
          <w:szCs w:val="24"/>
        </w:rPr>
        <w:t>5</w:t>
      </w:r>
      <w:r>
        <w:rPr>
          <w:rFonts w:hint="eastAsia"/>
          <w:b/>
          <w:sz w:val="24"/>
          <w:szCs w:val="24"/>
        </w:rPr>
        <w:t>年原厂免费售后及升级服务</w:t>
      </w:r>
      <w:r w:rsidRPr="00770DF1">
        <w:rPr>
          <w:rFonts w:hint="eastAsia"/>
          <w:b/>
          <w:sz w:val="24"/>
          <w:szCs w:val="24"/>
        </w:rPr>
        <w:t>，北京飞利信电子技术有限公司具体承诺如下：</w:t>
      </w:r>
    </w:p>
    <w:p w:rsidR="00D94B14" w:rsidRPr="00770DF1" w:rsidRDefault="00D94B14" w:rsidP="00D94B14">
      <w:pPr>
        <w:spacing w:line="360" w:lineRule="auto"/>
        <w:ind w:firstLineChars="200" w:firstLine="482"/>
        <w:rPr>
          <w:rFonts w:hint="eastAsia"/>
          <w:b/>
          <w:sz w:val="24"/>
          <w:szCs w:val="24"/>
        </w:rPr>
      </w:pPr>
    </w:p>
    <w:p w:rsidR="00D94B14" w:rsidRDefault="00D94B14" w:rsidP="002757A5">
      <w:pPr>
        <w:numPr>
          <w:ilvl w:val="0"/>
          <w:numId w:val="34"/>
        </w:numPr>
        <w:spacing w:line="360" w:lineRule="auto"/>
        <w:ind w:left="0" w:firstLineChars="200" w:firstLine="482"/>
        <w:rPr>
          <w:rFonts w:hint="eastAsia"/>
          <w:b/>
          <w:sz w:val="24"/>
          <w:szCs w:val="24"/>
        </w:rPr>
      </w:pPr>
      <w:r>
        <w:rPr>
          <w:rFonts w:hint="eastAsia"/>
          <w:b/>
          <w:sz w:val="24"/>
          <w:szCs w:val="24"/>
        </w:rPr>
        <w:t>基础软件部分</w:t>
      </w:r>
    </w:p>
    <w:p w:rsidR="00D94B14" w:rsidRPr="00496226" w:rsidRDefault="00D94B14" w:rsidP="00D94B14">
      <w:pPr>
        <w:spacing w:line="360" w:lineRule="auto"/>
        <w:ind w:firstLineChars="200" w:firstLine="420"/>
        <w:rPr>
          <w:rFonts w:ascii="Times New Roman" w:eastAsia="仿宋_GB2312" w:hAnsi="Times New Roman"/>
        </w:rPr>
      </w:pPr>
      <w:r w:rsidRPr="00496226">
        <w:rPr>
          <w:rFonts w:ascii="Times New Roman" w:eastAsia="仿宋_GB2312" w:hAnsi="Times New Roman" w:hint="eastAsia"/>
        </w:rPr>
        <w:t>1</w:t>
      </w:r>
      <w:r w:rsidRPr="00496226">
        <w:rPr>
          <w:rFonts w:ascii="Times New Roman" w:eastAsia="仿宋_GB2312" w:hAnsi="Times New Roman" w:hint="eastAsia"/>
        </w:rPr>
        <w:t>、技术支持</w:t>
      </w:r>
    </w:p>
    <w:p w:rsidR="00D94B14" w:rsidRDefault="00D94B14" w:rsidP="00D94B14">
      <w:pPr>
        <w:spacing w:line="360" w:lineRule="auto"/>
        <w:ind w:firstLineChars="200" w:firstLine="420"/>
        <w:rPr>
          <w:rFonts w:ascii="Times New Roman" w:eastAsia="仿宋_GB2312" w:hAnsi="Times New Roman" w:hint="eastAsia"/>
        </w:rPr>
      </w:pPr>
      <w:r w:rsidRPr="00496226">
        <w:rPr>
          <w:rFonts w:ascii="Times New Roman" w:eastAsia="仿宋_GB2312" w:hAnsi="Times New Roman" w:hint="eastAsia"/>
        </w:rPr>
        <w:t>投标人对招标文件中涉及</w:t>
      </w:r>
      <w:r w:rsidRPr="00496226">
        <w:rPr>
          <w:rFonts w:ascii="Times New Roman" w:eastAsia="仿宋_GB2312" w:hAnsi="Times New Roman" w:hint="eastAsia"/>
          <w:color w:val="000000"/>
        </w:rPr>
        <w:t>本包采购的</w:t>
      </w:r>
      <w:r w:rsidRPr="00496226">
        <w:rPr>
          <w:rFonts w:ascii="Times New Roman" w:eastAsia="仿宋_GB2312" w:hAnsi="Times New Roman" w:hint="eastAsia"/>
        </w:rPr>
        <w:t>软件系统需求，应在软件使用地具有维护队伍，具备提供售后服务的能力。</w:t>
      </w:r>
    </w:p>
    <w:p w:rsidR="00D94B14" w:rsidRPr="001C24E1" w:rsidRDefault="00D94B14" w:rsidP="00D94B14">
      <w:pPr>
        <w:spacing w:line="360" w:lineRule="auto"/>
        <w:ind w:firstLineChars="200" w:firstLine="482"/>
        <w:rPr>
          <w:b/>
          <w:sz w:val="24"/>
          <w:szCs w:val="24"/>
        </w:rPr>
      </w:pPr>
      <w:r w:rsidRPr="001C24E1">
        <w:rPr>
          <w:rFonts w:hint="eastAsia"/>
          <w:b/>
          <w:sz w:val="24"/>
          <w:szCs w:val="24"/>
        </w:rPr>
        <w:lastRenderedPageBreak/>
        <w:t>投标人响应：满足招标文件要求</w:t>
      </w:r>
    </w:p>
    <w:p w:rsidR="00D94B14" w:rsidRPr="00AF551C" w:rsidRDefault="00D94B14" w:rsidP="00D94B14">
      <w:pPr>
        <w:spacing w:line="360" w:lineRule="auto"/>
        <w:ind w:firstLineChars="200" w:firstLine="420"/>
        <w:rPr>
          <w:rFonts w:ascii="Times New Roman" w:eastAsia="仿宋_GB2312" w:hAnsi="Times New Roman"/>
        </w:rPr>
      </w:pPr>
    </w:p>
    <w:p w:rsidR="00D94B14" w:rsidRDefault="00D94B14" w:rsidP="00D94B14">
      <w:pPr>
        <w:spacing w:line="360" w:lineRule="auto"/>
        <w:ind w:firstLineChars="200" w:firstLine="420"/>
        <w:rPr>
          <w:rFonts w:ascii="Times New Roman" w:eastAsia="仿宋_GB2312" w:hAnsi="Times New Roman" w:hint="eastAsia"/>
        </w:rPr>
      </w:pPr>
      <w:r w:rsidRPr="00496226">
        <w:rPr>
          <w:rFonts w:ascii="Times New Roman" w:eastAsia="仿宋_GB2312" w:hAnsi="Times New Roman" w:hint="eastAsia"/>
        </w:rPr>
        <w:t>针对本包招标文件采购产品，投标人应具备多名经验丰富的工程技术人员，具备稳定的技术支持团队，需提供</w:t>
      </w:r>
      <w:r w:rsidRPr="00496226">
        <w:rPr>
          <w:rFonts w:ascii="Times New Roman" w:eastAsia="仿宋_GB2312" w:hAnsi="Times New Roman" w:hint="eastAsia"/>
        </w:rPr>
        <w:t>7</w:t>
      </w:r>
      <w:r w:rsidRPr="00496226">
        <w:rPr>
          <w:rFonts w:ascii="Times New Roman" w:eastAsia="仿宋_GB2312" w:hAnsi="Times New Roman" w:hint="eastAsia"/>
        </w:rPr>
        <w:t>×</w:t>
      </w:r>
      <w:r w:rsidRPr="00496226">
        <w:rPr>
          <w:rFonts w:ascii="Times New Roman" w:eastAsia="仿宋_GB2312" w:hAnsi="Times New Roman" w:hint="eastAsia"/>
        </w:rPr>
        <w:t>24</w:t>
      </w:r>
      <w:r w:rsidRPr="00496226">
        <w:rPr>
          <w:rFonts w:ascii="Times New Roman" w:eastAsia="仿宋_GB2312" w:hAnsi="Times New Roman" w:hint="eastAsia"/>
        </w:rPr>
        <w:t>小时技术支持。</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AF551C" w:rsidRDefault="00D94B14" w:rsidP="00D94B14">
      <w:pPr>
        <w:spacing w:line="360" w:lineRule="auto"/>
        <w:ind w:firstLineChars="200" w:firstLine="420"/>
        <w:rPr>
          <w:rFonts w:ascii="Times New Roman" w:eastAsia="仿宋_GB2312" w:hAnsi="Times New Roman"/>
        </w:rPr>
      </w:pPr>
    </w:p>
    <w:p w:rsidR="00D94B14" w:rsidRDefault="00D94B14" w:rsidP="00D94B14">
      <w:pPr>
        <w:spacing w:line="360" w:lineRule="auto"/>
        <w:ind w:firstLineChars="200" w:firstLine="420"/>
        <w:rPr>
          <w:rFonts w:ascii="Times New Roman" w:eastAsia="仿宋_GB2312" w:hAnsi="Times New Roman" w:hint="eastAsia"/>
        </w:rPr>
      </w:pPr>
      <w:r w:rsidRPr="00496226">
        <w:rPr>
          <w:rFonts w:ascii="Times New Roman" w:eastAsia="仿宋_GB2312" w:hAnsi="Times New Roman" w:hint="eastAsia"/>
        </w:rPr>
        <w:t>在项目建设、实施过程中，投标人应提供现场服务，提供全面、及时、有效的技术支持。用户为现场人员提供工作场地，但现场人员除工作场地外的所有保障由投标人提供。</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AF551C" w:rsidRDefault="00D94B14" w:rsidP="00D94B14">
      <w:pPr>
        <w:spacing w:line="360" w:lineRule="auto"/>
        <w:ind w:firstLineChars="200" w:firstLine="420"/>
        <w:rPr>
          <w:rFonts w:ascii="Times New Roman" w:eastAsia="仿宋_GB2312" w:hAnsi="Times New Roman"/>
        </w:rPr>
      </w:pPr>
    </w:p>
    <w:p w:rsidR="00D94B14" w:rsidRPr="00496226" w:rsidRDefault="00D94B14" w:rsidP="00D94B14">
      <w:pPr>
        <w:spacing w:line="360" w:lineRule="auto"/>
        <w:ind w:firstLineChars="200" w:firstLine="420"/>
        <w:rPr>
          <w:rFonts w:ascii="Times New Roman" w:eastAsia="仿宋_GB2312" w:hAnsi="Times New Roman"/>
        </w:rPr>
      </w:pPr>
      <w:r w:rsidRPr="00496226">
        <w:rPr>
          <w:rFonts w:ascii="Times New Roman" w:eastAsia="仿宋_GB2312" w:hAnsi="Times New Roman" w:hint="eastAsia"/>
        </w:rPr>
        <w:t>2</w:t>
      </w:r>
      <w:r w:rsidRPr="00496226">
        <w:rPr>
          <w:rFonts w:ascii="Times New Roman" w:eastAsia="仿宋_GB2312" w:hAnsi="Times New Roman" w:hint="eastAsia"/>
        </w:rPr>
        <w:t>、保修服务</w:t>
      </w:r>
    </w:p>
    <w:p w:rsidR="00D94B14" w:rsidRDefault="00D94B14" w:rsidP="00D94B14">
      <w:pPr>
        <w:spacing w:line="360" w:lineRule="auto"/>
        <w:ind w:firstLineChars="200" w:firstLine="420"/>
        <w:rPr>
          <w:rFonts w:ascii="Times New Roman" w:eastAsia="仿宋_GB2312" w:hAnsi="Times New Roman" w:hint="eastAsia"/>
        </w:rPr>
      </w:pPr>
      <w:r w:rsidRPr="00496226">
        <w:rPr>
          <w:rFonts w:ascii="Times New Roman" w:eastAsia="仿宋_GB2312" w:hAnsi="Times New Roman" w:hint="eastAsia"/>
        </w:rPr>
        <w:t>投标人应承诺提供所投货物自</w:t>
      </w:r>
      <w:r w:rsidRPr="00496226">
        <w:rPr>
          <w:rFonts w:ascii="Times New Roman" w:eastAsia="仿宋_GB2312" w:hAnsi="Times New Roman" w:hint="eastAsia"/>
          <w:b/>
        </w:rPr>
        <w:t>终验通过之日起三年免费售后及升级服务</w:t>
      </w:r>
      <w:r w:rsidRPr="00496226">
        <w:rPr>
          <w:rFonts w:ascii="Times New Roman" w:eastAsia="仿宋_GB2312" w:hAnsi="Times New Roman" w:hint="eastAsia"/>
        </w:rPr>
        <w:t>，包含但不限于以下内容：</w:t>
      </w:r>
    </w:p>
    <w:p w:rsidR="00D94B14" w:rsidRPr="00D000B3" w:rsidRDefault="00D94B14" w:rsidP="00D94B14">
      <w:pPr>
        <w:spacing w:line="360" w:lineRule="auto"/>
        <w:ind w:firstLineChars="200" w:firstLine="482"/>
        <w:rPr>
          <w:rFonts w:hint="eastAsia"/>
          <w:b/>
          <w:sz w:val="24"/>
          <w:szCs w:val="24"/>
        </w:rPr>
      </w:pPr>
      <w:r w:rsidRPr="001C24E1">
        <w:rPr>
          <w:rFonts w:hint="eastAsia"/>
          <w:b/>
          <w:sz w:val="24"/>
          <w:szCs w:val="24"/>
        </w:rPr>
        <w:t>投标人响应：满足招标文件要求</w:t>
      </w:r>
      <w:r>
        <w:rPr>
          <w:rFonts w:hint="eastAsia"/>
          <w:b/>
          <w:sz w:val="24"/>
          <w:szCs w:val="24"/>
        </w:rPr>
        <w:t>，投标人</w:t>
      </w:r>
      <w:r w:rsidRPr="00D000B3">
        <w:rPr>
          <w:rFonts w:hint="eastAsia"/>
          <w:b/>
          <w:sz w:val="24"/>
          <w:szCs w:val="24"/>
        </w:rPr>
        <w:t>承诺提供所投货物自</w:t>
      </w:r>
      <w:r>
        <w:rPr>
          <w:rFonts w:hint="eastAsia"/>
          <w:b/>
          <w:sz w:val="24"/>
          <w:szCs w:val="24"/>
        </w:rPr>
        <w:t>终验通过之日起五</w:t>
      </w:r>
      <w:r w:rsidRPr="00D000B3">
        <w:rPr>
          <w:rFonts w:hint="eastAsia"/>
          <w:b/>
          <w:sz w:val="24"/>
          <w:szCs w:val="24"/>
        </w:rPr>
        <w:t>年免费售后及升级服务，包含但不限于以下内容：</w:t>
      </w:r>
    </w:p>
    <w:p w:rsidR="00D94B14" w:rsidRPr="00AF551C" w:rsidRDefault="00D94B14" w:rsidP="00D94B14">
      <w:pPr>
        <w:spacing w:line="360" w:lineRule="auto"/>
        <w:ind w:firstLineChars="200" w:firstLine="420"/>
        <w:rPr>
          <w:rFonts w:ascii="Times New Roman" w:eastAsia="仿宋_GB2312" w:hAnsi="Times New Roman"/>
        </w:rPr>
      </w:pPr>
    </w:p>
    <w:tbl>
      <w:tblPr>
        <w:tblW w:w="8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1481"/>
        <w:gridCol w:w="6096"/>
      </w:tblGrid>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b/>
              </w:rPr>
            </w:pPr>
            <w:r w:rsidRPr="00496226">
              <w:rPr>
                <w:rFonts w:ascii="Times New Roman" w:eastAsia="仿宋_GB2312" w:hAnsi="Times New Roman" w:cs="仿宋_GB2312" w:hint="eastAsia"/>
                <w:b/>
              </w:rPr>
              <w:t>序号</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b/>
              </w:rPr>
            </w:pPr>
            <w:r w:rsidRPr="00496226">
              <w:rPr>
                <w:rFonts w:ascii="Times New Roman" w:eastAsia="仿宋_GB2312" w:hAnsi="Times New Roman" w:cs="仿宋_GB2312" w:hint="eastAsia"/>
                <w:b/>
              </w:rPr>
              <w:t>服务内容</w:t>
            </w:r>
          </w:p>
        </w:tc>
        <w:tc>
          <w:tcPr>
            <w:tcW w:w="6096" w:type="dxa"/>
            <w:vAlign w:val="center"/>
          </w:tcPr>
          <w:p w:rsidR="00D94B14" w:rsidRPr="00496226" w:rsidRDefault="00D94B14" w:rsidP="00AD6F0D">
            <w:pPr>
              <w:adjustRightInd w:val="0"/>
              <w:snapToGrid w:val="0"/>
              <w:jc w:val="center"/>
              <w:rPr>
                <w:rFonts w:ascii="Times New Roman" w:eastAsia="仿宋_GB2312" w:hAnsi="Times New Roman" w:cs="仿宋_GB2312"/>
                <w:b/>
              </w:rPr>
            </w:pPr>
            <w:r w:rsidRPr="00496226">
              <w:rPr>
                <w:rFonts w:ascii="Times New Roman" w:eastAsia="仿宋_GB2312" w:hAnsi="Times New Roman" w:cs="仿宋_GB2312" w:hint="eastAsia"/>
                <w:b/>
              </w:rPr>
              <w:t>要求</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rPr>
            </w:pPr>
            <w:r w:rsidRPr="00496226">
              <w:rPr>
                <w:rFonts w:ascii="Times New Roman" w:eastAsia="仿宋_GB2312" w:hAnsi="Times New Roman" w:cs="仿宋_GB2312" w:hint="eastAsia"/>
              </w:rPr>
              <w:t>1</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rPr>
            </w:pPr>
            <w:r w:rsidRPr="00496226">
              <w:rPr>
                <w:rFonts w:ascii="Times New Roman" w:eastAsia="仿宋_GB2312" w:hAnsi="Times New Roman" w:cs="仿宋_GB2312" w:hint="eastAsia"/>
              </w:rPr>
              <w:t>软件保修</w:t>
            </w:r>
          </w:p>
        </w:tc>
        <w:tc>
          <w:tcPr>
            <w:tcW w:w="6096" w:type="dxa"/>
            <w:vAlign w:val="center"/>
          </w:tcPr>
          <w:p w:rsidR="00D94B14" w:rsidRPr="00496226" w:rsidRDefault="00D94B14"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免费各类软件技术服务。</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rPr>
            </w:pPr>
            <w:r w:rsidRPr="00496226">
              <w:rPr>
                <w:rFonts w:ascii="Times New Roman" w:eastAsia="仿宋_GB2312" w:hAnsi="Times New Roman" w:cs="仿宋_GB2312" w:hint="eastAsia"/>
              </w:rPr>
              <w:t>2</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rPr>
            </w:pPr>
            <w:r w:rsidRPr="00496226">
              <w:rPr>
                <w:rFonts w:ascii="Times New Roman" w:eastAsia="仿宋_GB2312" w:hAnsi="Times New Roman" w:cs="仿宋_GB2312" w:hint="eastAsia"/>
              </w:rPr>
              <w:t>电话支持</w:t>
            </w:r>
          </w:p>
        </w:tc>
        <w:tc>
          <w:tcPr>
            <w:tcW w:w="6096" w:type="dxa"/>
            <w:vAlign w:val="center"/>
          </w:tcPr>
          <w:p w:rsidR="00D94B14" w:rsidRPr="00496226" w:rsidRDefault="00D94B14"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为本项目开设专用的</w:t>
            </w:r>
            <w:r w:rsidRPr="00496226">
              <w:rPr>
                <w:rFonts w:ascii="Times New Roman" w:eastAsia="仿宋_GB2312" w:hAnsi="Times New Roman" w:cs="仿宋_GB2312" w:hint="eastAsia"/>
              </w:rPr>
              <w:t>7*24</w:t>
            </w:r>
            <w:r w:rsidRPr="00496226">
              <w:rPr>
                <w:rFonts w:ascii="Times New Roman" w:eastAsia="仿宋_GB2312" w:hAnsi="Times New Roman" w:cs="仿宋_GB2312" w:hint="eastAsia"/>
              </w:rPr>
              <w:t>小时服务电话。</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rPr>
            </w:pPr>
            <w:r w:rsidRPr="00496226">
              <w:rPr>
                <w:rFonts w:ascii="Times New Roman" w:eastAsia="仿宋_GB2312" w:hAnsi="Times New Roman" w:cs="仿宋_GB2312" w:hint="eastAsia"/>
              </w:rPr>
              <w:t>3</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rPr>
            </w:pPr>
            <w:r w:rsidRPr="00496226">
              <w:rPr>
                <w:rFonts w:ascii="Times New Roman" w:eastAsia="仿宋_GB2312" w:hAnsi="Times New Roman" w:cs="仿宋_GB2312" w:hint="eastAsia"/>
              </w:rPr>
              <w:t>现场技术支持</w:t>
            </w:r>
          </w:p>
        </w:tc>
        <w:tc>
          <w:tcPr>
            <w:tcW w:w="6096" w:type="dxa"/>
            <w:vAlign w:val="center"/>
          </w:tcPr>
          <w:p w:rsidR="00D94B14" w:rsidRPr="00496226" w:rsidRDefault="00D94B14" w:rsidP="00AD6F0D">
            <w:pPr>
              <w:rPr>
                <w:rFonts w:ascii="Times New Roman" w:eastAsia="仿宋_GB2312" w:hAnsi="Times New Roman" w:cs="仿宋_GB2312"/>
              </w:rPr>
            </w:pPr>
            <w:r w:rsidRPr="00496226">
              <w:rPr>
                <w:rFonts w:ascii="Times New Roman" w:eastAsia="仿宋_GB2312" w:hAnsi="Times New Roman" w:cs="仿宋_GB2312" w:hint="eastAsia"/>
              </w:rPr>
              <w:t>提供如下服务内容：软件升级的规划、实施和重新架构；现场问题的诊断及分析并提供解决方案；系统故障的紧急处理；现场解决问题后，提交现场技术支持报告。</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rPr>
            </w:pPr>
            <w:r w:rsidRPr="00496226">
              <w:rPr>
                <w:rFonts w:ascii="Times New Roman" w:eastAsia="仿宋_GB2312" w:hAnsi="Times New Roman" w:cs="仿宋_GB2312" w:hint="eastAsia"/>
              </w:rPr>
              <w:t>4</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highlight w:val="yellow"/>
              </w:rPr>
            </w:pPr>
            <w:r w:rsidRPr="00496226">
              <w:rPr>
                <w:rFonts w:ascii="Times New Roman" w:eastAsia="仿宋_GB2312" w:hAnsi="Times New Roman" w:cs="仿宋_GB2312" w:hint="eastAsia"/>
              </w:rPr>
              <w:t>软件升级服务</w:t>
            </w:r>
          </w:p>
        </w:tc>
        <w:tc>
          <w:tcPr>
            <w:tcW w:w="6096" w:type="dxa"/>
            <w:vAlign w:val="center"/>
          </w:tcPr>
          <w:p w:rsidR="00D94B14" w:rsidRPr="00496226" w:rsidRDefault="00D94B14"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本次采购涉及的所有产品应提供不少于三年的免费软件升级服务。</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5</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highlight w:val="yellow"/>
              </w:rPr>
            </w:pPr>
            <w:r w:rsidRPr="00496226">
              <w:rPr>
                <w:rFonts w:ascii="Times New Roman" w:eastAsia="仿宋_GB2312" w:hAnsi="Times New Roman" w:cs="仿宋_GB2312" w:hint="eastAsia"/>
              </w:rPr>
              <w:t>电子化支持服务</w:t>
            </w:r>
          </w:p>
        </w:tc>
        <w:tc>
          <w:tcPr>
            <w:tcW w:w="6096" w:type="dxa"/>
            <w:vAlign w:val="center"/>
          </w:tcPr>
          <w:p w:rsidR="00D94B14" w:rsidRPr="00496226" w:rsidRDefault="00D94B14"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定期提供软件使用、配置方面的重要信息和帮助，指导用户正确、安全的使用软件。</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6</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系统监控服务</w:t>
            </w:r>
          </w:p>
        </w:tc>
        <w:tc>
          <w:tcPr>
            <w:tcW w:w="6096" w:type="dxa"/>
            <w:vAlign w:val="center"/>
          </w:tcPr>
          <w:p w:rsidR="00D94B14" w:rsidRPr="00496226" w:rsidRDefault="00D94B14" w:rsidP="00AD6F0D">
            <w:pPr>
              <w:adjustRightInd w:val="0"/>
              <w:snapToGrid w:val="0"/>
              <w:rPr>
                <w:rFonts w:ascii="Times New Roman" w:eastAsia="仿宋_GB2312" w:hAnsi="Times New Roman" w:cs="仿宋_GB2312"/>
                <w:bCs/>
              </w:rPr>
            </w:pPr>
            <w:r w:rsidRPr="00496226">
              <w:rPr>
                <w:rFonts w:ascii="Times New Roman" w:eastAsia="仿宋_GB2312" w:hAnsi="Times New Roman" w:cs="仿宋_GB2312" w:hint="eastAsia"/>
                <w:bCs/>
              </w:rPr>
              <w:t>制定监控方案与计划，提供监控软件，</w:t>
            </w:r>
            <w:r w:rsidRPr="00496226">
              <w:rPr>
                <w:rFonts w:ascii="Times New Roman" w:eastAsia="仿宋_GB2312" w:hAnsi="Times New Roman" w:cs="仿宋_GB2312" w:hint="eastAsia"/>
              </w:rPr>
              <w:t>协助用户掌握软件运行状</w:t>
            </w:r>
            <w:r w:rsidRPr="00496226">
              <w:rPr>
                <w:rFonts w:ascii="Times New Roman" w:eastAsia="仿宋_GB2312" w:hAnsi="Times New Roman" w:cs="仿宋_GB2312" w:hint="eastAsia"/>
              </w:rPr>
              <w:lastRenderedPageBreak/>
              <w:t>况，快速发现系统故障，使应用系统能满足每天</w:t>
            </w:r>
            <w:r w:rsidRPr="00496226">
              <w:rPr>
                <w:rFonts w:ascii="Times New Roman" w:eastAsia="仿宋_GB2312" w:hAnsi="Times New Roman" w:cs="仿宋_GB2312" w:hint="eastAsia"/>
              </w:rPr>
              <w:t>24</w:t>
            </w:r>
            <w:r w:rsidRPr="00496226">
              <w:rPr>
                <w:rFonts w:ascii="Times New Roman" w:eastAsia="仿宋_GB2312" w:hAnsi="Times New Roman" w:cs="仿宋_GB2312" w:hint="eastAsia"/>
              </w:rPr>
              <w:t>小时的业务要求。</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lastRenderedPageBreak/>
              <w:t>7</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产品安装服务</w:t>
            </w:r>
          </w:p>
        </w:tc>
        <w:tc>
          <w:tcPr>
            <w:tcW w:w="6096" w:type="dxa"/>
            <w:vAlign w:val="center"/>
          </w:tcPr>
          <w:p w:rsidR="00D94B14" w:rsidRPr="00496226" w:rsidRDefault="00D94B14" w:rsidP="00AD6F0D">
            <w:pPr>
              <w:adjustRightInd w:val="0"/>
              <w:snapToGrid w:val="0"/>
              <w:rPr>
                <w:rFonts w:ascii="Times New Roman" w:eastAsia="仿宋_GB2312" w:hAnsi="Times New Roman" w:cs="仿宋_GB2312"/>
                <w:bCs/>
              </w:rPr>
            </w:pPr>
            <w:r w:rsidRPr="00496226">
              <w:rPr>
                <w:rFonts w:ascii="Times New Roman" w:eastAsia="仿宋_GB2312" w:hAnsi="Times New Roman" w:cs="仿宋_GB2312" w:hint="eastAsia"/>
              </w:rPr>
              <w:t>检查硬件、软件环境是否符合安装要求；根据实际情况配置操作系统和设置系统内核，按照用户需求进行软件的安装以及配置；进行安装测试，保证安装的质量。</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8</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补丁安装服务</w:t>
            </w:r>
          </w:p>
        </w:tc>
        <w:tc>
          <w:tcPr>
            <w:tcW w:w="6096" w:type="dxa"/>
            <w:vAlign w:val="center"/>
          </w:tcPr>
          <w:p w:rsidR="00D94B14" w:rsidRPr="00496226" w:rsidRDefault="00D94B14"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针对用户系统运行的情况制定补丁安装的计划和安装失败的系统回退计划；安装补丁前的系统备份；执行补丁安装；补丁安装后系统测试。</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9</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应急服务</w:t>
            </w:r>
          </w:p>
        </w:tc>
        <w:tc>
          <w:tcPr>
            <w:tcW w:w="6096" w:type="dxa"/>
            <w:vAlign w:val="center"/>
          </w:tcPr>
          <w:p w:rsidR="00D94B14" w:rsidRPr="00496226" w:rsidRDefault="00D94B14"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spacing w:val="-6"/>
              </w:rPr>
              <w:t>对用户认定与软件相关的紧急情况，以用户需要的方式（包括电话支持，现场）对故障进行判断，并提供应急方案。应保证在</w:t>
            </w:r>
            <w:r w:rsidRPr="00496226">
              <w:rPr>
                <w:rFonts w:ascii="Times New Roman" w:eastAsia="仿宋_GB2312" w:hAnsi="Times New Roman" w:cs="仿宋_GB2312" w:hint="eastAsia"/>
                <w:spacing w:val="-6"/>
              </w:rPr>
              <w:t>2</w:t>
            </w:r>
            <w:r w:rsidRPr="00496226">
              <w:rPr>
                <w:rFonts w:ascii="Times New Roman" w:eastAsia="仿宋_GB2312" w:hAnsi="Times New Roman" w:cs="仿宋_GB2312" w:hint="eastAsia"/>
                <w:spacing w:val="-6"/>
              </w:rPr>
              <w:t>小时内做出响应，并在</w:t>
            </w:r>
            <w:r w:rsidRPr="00496226">
              <w:rPr>
                <w:rFonts w:ascii="Times New Roman" w:eastAsia="仿宋_GB2312" w:hAnsi="Times New Roman" w:cs="仿宋_GB2312" w:hint="eastAsia"/>
                <w:spacing w:val="-6"/>
              </w:rPr>
              <w:t>24</w:t>
            </w:r>
            <w:r w:rsidRPr="00496226">
              <w:rPr>
                <w:rFonts w:ascii="Times New Roman" w:eastAsia="仿宋_GB2312" w:hAnsi="Times New Roman" w:cs="仿宋_GB2312" w:hint="eastAsia"/>
                <w:spacing w:val="-6"/>
              </w:rPr>
              <w:t>小时内对发现的异常或故障予以处理并解决，确保相关业务恢复正常、数据不丢失。</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10</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现场技术交流</w:t>
            </w:r>
          </w:p>
        </w:tc>
        <w:tc>
          <w:tcPr>
            <w:tcW w:w="6096" w:type="dxa"/>
            <w:vAlign w:val="center"/>
          </w:tcPr>
          <w:p w:rsidR="00D94B14" w:rsidRPr="00496226" w:rsidRDefault="00D94B14" w:rsidP="00AD6F0D">
            <w:pPr>
              <w:adjustRightInd w:val="0"/>
              <w:snapToGrid w:val="0"/>
              <w:rPr>
                <w:rFonts w:ascii="Times New Roman" w:eastAsia="仿宋_GB2312" w:hAnsi="Times New Roman" w:cs="仿宋_GB2312"/>
                <w:spacing w:val="-6"/>
              </w:rPr>
            </w:pPr>
            <w:r w:rsidRPr="00496226">
              <w:rPr>
                <w:rFonts w:ascii="Times New Roman" w:eastAsia="仿宋_GB2312" w:hAnsi="Times New Roman" w:cs="仿宋_GB2312" w:hint="eastAsia"/>
              </w:rPr>
              <w:t>根据用户需求，对用户需求进行访谈；对用户已有问题进行整理和归纳；制定技术交流方案和计划，通过实际案例分析让用户方的相关工作人员迅速积累经验。</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11</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定制服务计划和服务回顾报告</w:t>
            </w:r>
          </w:p>
        </w:tc>
        <w:tc>
          <w:tcPr>
            <w:tcW w:w="6096" w:type="dxa"/>
            <w:vAlign w:val="center"/>
          </w:tcPr>
          <w:p w:rsidR="00D94B14" w:rsidRPr="00496226" w:rsidRDefault="00D94B14"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制定服务实施计划，说明服务工作的内容、时间和人员安排情况；总结所有的电话支持、现场支持和其他技术服务情况，并提交相关报告；对用户可能出现的问题，做出前瞻性的判断；总结经验，分析不足，修订下一阶段服务的实施计划。</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12</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巡检服务</w:t>
            </w:r>
          </w:p>
        </w:tc>
        <w:tc>
          <w:tcPr>
            <w:tcW w:w="6096" w:type="dxa"/>
            <w:vAlign w:val="center"/>
          </w:tcPr>
          <w:p w:rsidR="00D94B14" w:rsidRPr="00496226" w:rsidRDefault="00D94B14"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按照用户要求，到现场就软件配置、日志及性能进行健康检查。</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13</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运行状况评估服务</w:t>
            </w:r>
          </w:p>
        </w:tc>
        <w:tc>
          <w:tcPr>
            <w:tcW w:w="6096" w:type="dxa"/>
            <w:vAlign w:val="center"/>
          </w:tcPr>
          <w:p w:rsidR="00D94B14" w:rsidRPr="00496226" w:rsidRDefault="00D94B14"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按照用户要求，从三个方面对软件运行状况进行评估并提供评估报告：性能诊断与性能调优、稳定性评估和扩展性评估。</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14</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安全状况评估</w:t>
            </w:r>
          </w:p>
        </w:tc>
        <w:tc>
          <w:tcPr>
            <w:tcW w:w="6096" w:type="dxa"/>
            <w:vAlign w:val="center"/>
          </w:tcPr>
          <w:p w:rsidR="00D94B14" w:rsidRPr="00496226" w:rsidRDefault="00D94B14"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按照用户要求，从以下方面对安全状况进行评估并提供评估报告：相关系统安全检查及风险评估；安全管理制度的制定；安全监控分析；操作和恶意破坏的防范和快速恢复；入侵检测及审计；角色、权限分布的合理性检查及评估。</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15</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系统调优服务</w:t>
            </w:r>
          </w:p>
        </w:tc>
        <w:tc>
          <w:tcPr>
            <w:tcW w:w="6096" w:type="dxa"/>
            <w:vAlign w:val="center"/>
          </w:tcPr>
          <w:p w:rsidR="00D94B14" w:rsidRPr="00496226" w:rsidRDefault="00D94B14"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rPr>
              <w:t>按照用户要求，对系统性能进行如下分析和调优：系统性能瓶颈分析；根据用户业务特点，调整软件配置，使系统性能最优；根据用户业务特点及配置环境，制定调优方案；借助测试应用软件，检测调优的有效性。</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16</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安全防护</w:t>
            </w:r>
          </w:p>
        </w:tc>
        <w:tc>
          <w:tcPr>
            <w:tcW w:w="6096" w:type="dxa"/>
            <w:vAlign w:val="center"/>
          </w:tcPr>
          <w:p w:rsidR="00D94B14" w:rsidRPr="00496226" w:rsidRDefault="00D94B14" w:rsidP="00AD6F0D">
            <w:pPr>
              <w:adjustRightInd w:val="0"/>
              <w:snapToGrid w:val="0"/>
              <w:rPr>
                <w:rFonts w:ascii="Times New Roman" w:eastAsia="仿宋_GB2312" w:hAnsi="Times New Roman" w:cs="仿宋_GB2312"/>
              </w:rPr>
            </w:pPr>
            <w:r w:rsidRPr="00496226">
              <w:rPr>
                <w:rFonts w:ascii="Times New Roman" w:eastAsia="仿宋_GB2312" w:hAnsi="Times New Roman" w:cs="仿宋_GB2312" w:hint="eastAsia"/>
                <w:spacing w:val="-6"/>
              </w:rPr>
              <w:t>对现有软件配置情况进行检测，消除安全隐患。研究设计完整的安全防护方案并予以实施，确保系统通过用户安排的第三方安全测评。</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17</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兼容性解决方案</w:t>
            </w:r>
          </w:p>
        </w:tc>
        <w:tc>
          <w:tcPr>
            <w:tcW w:w="6096" w:type="dxa"/>
            <w:vAlign w:val="center"/>
          </w:tcPr>
          <w:p w:rsidR="00D94B14" w:rsidRPr="00496226" w:rsidRDefault="00D94B14" w:rsidP="00AD6F0D">
            <w:pPr>
              <w:adjustRightInd w:val="0"/>
              <w:snapToGrid w:val="0"/>
              <w:rPr>
                <w:rFonts w:ascii="Times New Roman" w:eastAsia="仿宋_GB2312" w:hAnsi="Times New Roman" w:cs="仿宋_GB2312"/>
                <w:spacing w:val="-6"/>
              </w:rPr>
            </w:pPr>
            <w:r w:rsidRPr="00496226">
              <w:rPr>
                <w:rFonts w:ascii="Times New Roman" w:eastAsia="仿宋_GB2312" w:hAnsi="Times New Roman" w:cs="仿宋_GB2312" w:hint="eastAsia"/>
                <w:spacing w:val="-6"/>
              </w:rPr>
              <w:t>按照用户需要，提供软件与其它系统及操作系统的兼容性和接口问题的解决方案。</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18</w:t>
            </w:r>
          </w:p>
        </w:tc>
        <w:tc>
          <w:tcPr>
            <w:tcW w:w="1481" w:type="dxa"/>
            <w:vAlign w:val="center"/>
          </w:tcPr>
          <w:p w:rsidR="00D94B14" w:rsidRPr="00496226" w:rsidRDefault="00D94B14" w:rsidP="00AD6F0D">
            <w:pPr>
              <w:adjustRightInd w:val="0"/>
              <w:snapToGrid w:val="0"/>
              <w:jc w:val="center"/>
              <w:rPr>
                <w:rFonts w:ascii="Times New Roman" w:eastAsia="仿宋_GB2312" w:hAnsi="Times New Roman" w:cs="仿宋_GB2312"/>
                <w:bCs/>
              </w:rPr>
            </w:pPr>
            <w:r w:rsidRPr="00496226">
              <w:rPr>
                <w:rFonts w:ascii="Times New Roman" w:eastAsia="仿宋_GB2312" w:hAnsi="Times New Roman" w:cs="仿宋_GB2312" w:hint="eastAsia"/>
                <w:bCs/>
              </w:rPr>
              <w:t>与其他系统集成</w:t>
            </w:r>
          </w:p>
        </w:tc>
        <w:tc>
          <w:tcPr>
            <w:tcW w:w="6096" w:type="dxa"/>
            <w:vAlign w:val="center"/>
          </w:tcPr>
          <w:p w:rsidR="00D94B14" w:rsidRPr="00496226" w:rsidRDefault="00D94B14" w:rsidP="00AD6F0D">
            <w:pPr>
              <w:adjustRightInd w:val="0"/>
              <w:snapToGrid w:val="0"/>
              <w:rPr>
                <w:rFonts w:ascii="Times New Roman" w:eastAsia="仿宋_GB2312" w:hAnsi="Times New Roman" w:cs="仿宋_GB2312"/>
                <w:spacing w:val="-6"/>
              </w:rPr>
            </w:pPr>
            <w:r w:rsidRPr="00496226">
              <w:rPr>
                <w:rFonts w:ascii="Times New Roman" w:eastAsia="仿宋_GB2312" w:hAnsi="Times New Roman" w:cs="仿宋_GB2312" w:hint="eastAsia"/>
                <w:spacing w:val="-6"/>
              </w:rPr>
              <w:t>数据库、中间件及</w:t>
            </w:r>
            <w:r w:rsidRPr="00496226">
              <w:rPr>
                <w:rFonts w:ascii="Times New Roman" w:eastAsia="仿宋_GB2312" w:hAnsi="Times New Roman" w:cs="仿宋_GB2312" w:hint="eastAsia"/>
                <w:spacing w:val="-6"/>
              </w:rPr>
              <w:t>BI</w:t>
            </w:r>
            <w:r w:rsidRPr="00496226">
              <w:rPr>
                <w:rFonts w:ascii="Times New Roman" w:eastAsia="仿宋_GB2312" w:hAnsi="Times New Roman" w:cs="仿宋_GB2312" w:hint="eastAsia"/>
                <w:spacing w:val="-6"/>
              </w:rPr>
              <w:t>工具软件需要配合总集成商对软件的开发、调试、安装、部署工作。对总集成提供技术培训和技术支持。</w:t>
            </w:r>
          </w:p>
        </w:tc>
      </w:tr>
    </w:tbl>
    <w:p w:rsidR="00D94B14" w:rsidRDefault="00D94B14" w:rsidP="00D94B14">
      <w:pPr>
        <w:spacing w:line="360" w:lineRule="auto"/>
        <w:ind w:firstLineChars="200" w:firstLine="482"/>
        <w:rPr>
          <w:rFonts w:hint="eastAsia"/>
          <w:b/>
          <w:sz w:val="24"/>
          <w:szCs w:val="24"/>
        </w:rPr>
      </w:pPr>
    </w:p>
    <w:p w:rsidR="00D94B14" w:rsidRPr="001C24E1" w:rsidRDefault="00D94B14" w:rsidP="00D94B14">
      <w:pPr>
        <w:spacing w:line="360" w:lineRule="auto"/>
        <w:ind w:firstLineChars="200" w:firstLine="482"/>
        <w:rPr>
          <w:b/>
          <w:sz w:val="24"/>
          <w:szCs w:val="24"/>
        </w:rPr>
      </w:pPr>
      <w:r w:rsidRPr="001C24E1">
        <w:rPr>
          <w:rFonts w:hint="eastAsia"/>
          <w:b/>
          <w:sz w:val="24"/>
          <w:szCs w:val="24"/>
        </w:rPr>
        <w:lastRenderedPageBreak/>
        <w:t>投标人响应：满足招标文件要求</w:t>
      </w:r>
    </w:p>
    <w:p w:rsidR="00D94B14" w:rsidRPr="00AF551C" w:rsidRDefault="00D94B14" w:rsidP="00D94B14">
      <w:pPr>
        <w:spacing w:line="360" w:lineRule="auto"/>
        <w:ind w:firstLineChars="200" w:firstLine="420"/>
        <w:rPr>
          <w:rFonts w:ascii="Times New Roman" w:eastAsia="仿宋_GB2312" w:hAnsi="Times New Roman" w:hint="eastAsia"/>
        </w:rPr>
      </w:pPr>
    </w:p>
    <w:p w:rsidR="00D94B14" w:rsidRPr="00496226" w:rsidRDefault="00D94B14" w:rsidP="00D94B14">
      <w:pPr>
        <w:spacing w:line="360" w:lineRule="auto"/>
        <w:ind w:firstLineChars="200" w:firstLine="420"/>
        <w:rPr>
          <w:rFonts w:ascii="Times New Roman" w:eastAsia="仿宋_GB2312" w:hAnsi="Times New Roman"/>
        </w:rPr>
      </w:pPr>
      <w:r w:rsidRPr="00496226">
        <w:rPr>
          <w:rFonts w:ascii="Times New Roman" w:eastAsia="仿宋_GB2312" w:hAnsi="Times New Roman" w:hint="eastAsia"/>
        </w:rPr>
        <w:t>3</w:t>
      </w:r>
      <w:r w:rsidRPr="00496226">
        <w:rPr>
          <w:rFonts w:ascii="Times New Roman" w:eastAsia="仿宋_GB2312" w:hAnsi="Times New Roman" w:hint="eastAsia"/>
        </w:rPr>
        <w:t>、服务响应</w:t>
      </w:r>
    </w:p>
    <w:p w:rsidR="00D94B14" w:rsidRDefault="00D94B14" w:rsidP="00D94B14">
      <w:pPr>
        <w:spacing w:line="360" w:lineRule="auto"/>
        <w:ind w:firstLineChars="200" w:firstLine="420"/>
        <w:rPr>
          <w:rFonts w:ascii="Times New Roman" w:eastAsia="仿宋_GB2312" w:hAnsi="Times New Roman" w:hint="eastAsia"/>
        </w:rPr>
      </w:pPr>
      <w:r w:rsidRPr="00496226">
        <w:rPr>
          <w:rFonts w:ascii="Times New Roman" w:eastAsia="仿宋_GB2312" w:hAnsi="Times New Roman" w:hint="eastAsia"/>
        </w:rPr>
        <w:t>投标人应对服务级别做出详细的说明。</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AF551C" w:rsidRDefault="00D94B14" w:rsidP="00D94B14">
      <w:pPr>
        <w:spacing w:line="360" w:lineRule="auto"/>
        <w:ind w:firstLineChars="200" w:firstLine="420"/>
        <w:rPr>
          <w:rFonts w:ascii="Times New Roman" w:eastAsia="仿宋_GB2312" w:hAnsi="Times New Roman"/>
        </w:rPr>
      </w:pPr>
    </w:p>
    <w:p w:rsidR="00D94B14" w:rsidRDefault="00D94B14" w:rsidP="00D94B14">
      <w:pPr>
        <w:snapToGrid w:val="0"/>
        <w:spacing w:line="360" w:lineRule="auto"/>
        <w:ind w:firstLineChars="200" w:firstLine="420"/>
        <w:rPr>
          <w:rFonts w:ascii="Times New Roman" w:eastAsia="仿宋_GB2312" w:hAnsi="Times New Roman" w:hint="eastAsia"/>
        </w:rPr>
      </w:pPr>
      <w:r w:rsidRPr="00496226">
        <w:rPr>
          <w:rFonts w:ascii="Times New Roman" w:eastAsia="仿宋_GB2312" w:hAnsi="Times New Roman" w:hint="eastAsia"/>
          <w:b/>
        </w:rPr>
        <w:t>投标人须认真理解上述保修要求并实质响应</w:t>
      </w:r>
      <w:r w:rsidRPr="00496226">
        <w:rPr>
          <w:rFonts w:ascii="Times New Roman" w:eastAsia="仿宋_GB2312" w:hAnsi="Times New Roman" w:hint="eastAsia"/>
        </w:rPr>
        <w:t>，须详细说明所投产品提供的售后支持与服务的项目，一经应答将作为合同的一部分。</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AF551C" w:rsidRDefault="00D94B14" w:rsidP="00D94B14">
      <w:pPr>
        <w:snapToGrid w:val="0"/>
        <w:spacing w:line="360" w:lineRule="auto"/>
        <w:ind w:firstLineChars="200" w:firstLine="420"/>
        <w:rPr>
          <w:rFonts w:ascii="Times New Roman" w:eastAsia="仿宋_GB2312" w:hAnsi="Times New Roman"/>
          <w:b/>
        </w:rPr>
      </w:pPr>
    </w:p>
    <w:p w:rsidR="00D94B14" w:rsidRPr="00CD47B7" w:rsidRDefault="00D94B14" w:rsidP="00D94B14">
      <w:pPr>
        <w:spacing w:line="360" w:lineRule="auto"/>
        <w:ind w:firstLineChars="200" w:firstLine="420"/>
        <w:rPr>
          <w:rFonts w:ascii="Times New Roman" w:eastAsia="仿宋_GB2312" w:hAnsi="Times New Roman"/>
        </w:rPr>
      </w:pPr>
      <w:r w:rsidRPr="00CD47B7">
        <w:rPr>
          <w:rFonts w:ascii="Times New Roman" w:eastAsia="仿宋_GB2312" w:hAnsi="Times New Roman" w:hint="eastAsia"/>
        </w:rPr>
        <w:t>6</w:t>
      </w:r>
      <w:r w:rsidRPr="00CD47B7">
        <w:rPr>
          <w:rFonts w:ascii="Times New Roman" w:eastAsia="仿宋_GB2312" w:hAnsi="Times New Roman" w:hint="eastAsia"/>
        </w:rPr>
        <w:t>项目培训</w:t>
      </w:r>
    </w:p>
    <w:p w:rsidR="00D94B14" w:rsidRDefault="00D94B14" w:rsidP="00D94B14">
      <w:pPr>
        <w:spacing w:line="360" w:lineRule="auto"/>
        <w:ind w:firstLineChars="200" w:firstLine="420"/>
        <w:rPr>
          <w:rFonts w:ascii="Times New Roman" w:eastAsia="仿宋_GB2312" w:hAnsi="Times New Roman" w:hint="eastAsia"/>
        </w:rPr>
      </w:pPr>
      <w:r w:rsidRPr="00496226">
        <w:rPr>
          <w:rFonts w:ascii="Times New Roman" w:eastAsia="仿宋_GB2312" w:hAnsi="Times New Roman" w:hint="eastAsia"/>
        </w:rPr>
        <w:t>1</w:t>
      </w:r>
      <w:r w:rsidRPr="00496226">
        <w:rPr>
          <w:rFonts w:ascii="Times New Roman" w:eastAsia="仿宋_GB2312" w:hAnsi="Times New Roman" w:hint="eastAsia"/>
        </w:rPr>
        <w:t>、中标人应保证提供对本包所购置的设备培训，培训内容至少应包括设备的使用、配置、管理、维护和升级，使采购人的相关人员在接受培训后能够独立地对系统进行管理、维护。</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AF551C" w:rsidRDefault="00D94B14" w:rsidP="00D94B14">
      <w:pPr>
        <w:spacing w:line="360" w:lineRule="auto"/>
        <w:ind w:firstLineChars="200" w:firstLine="420"/>
        <w:rPr>
          <w:rFonts w:ascii="Times New Roman" w:eastAsia="仿宋_GB2312" w:hAnsi="Times New Roman"/>
        </w:rPr>
      </w:pPr>
    </w:p>
    <w:p w:rsidR="00D94B14" w:rsidRDefault="00D94B14" w:rsidP="00D94B14">
      <w:pPr>
        <w:spacing w:line="360" w:lineRule="auto"/>
        <w:ind w:firstLineChars="200" w:firstLine="420"/>
        <w:rPr>
          <w:rFonts w:ascii="Times New Roman" w:eastAsia="仿宋_GB2312" w:hAnsi="Times New Roman" w:hint="eastAsia"/>
        </w:rPr>
      </w:pPr>
      <w:r w:rsidRPr="00496226">
        <w:rPr>
          <w:rFonts w:ascii="Times New Roman" w:eastAsia="仿宋_GB2312" w:hAnsi="Times New Roman" w:hint="eastAsia"/>
        </w:rPr>
        <w:t>2</w:t>
      </w:r>
      <w:r w:rsidRPr="00496226">
        <w:rPr>
          <w:rFonts w:ascii="Times New Roman" w:eastAsia="仿宋_GB2312" w:hAnsi="Times New Roman" w:hint="eastAsia"/>
        </w:rPr>
        <w:t>、中标人应提供培训教材。</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AF551C" w:rsidRDefault="00D94B14" w:rsidP="00D94B14">
      <w:pPr>
        <w:spacing w:line="360" w:lineRule="auto"/>
        <w:ind w:firstLineChars="200" w:firstLine="420"/>
        <w:rPr>
          <w:rFonts w:ascii="Times New Roman" w:eastAsia="仿宋_GB2312" w:hAnsi="Times New Roman"/>
        </w:rPr>
      </w:pPr>
    </w:p>
    <w:p w:rsidR="00D94B14" w:rsidRDefault="00D94B14" w:rsidP="00D94B14">
      <w:pPr>
        <w:spacing w:line="360" w:lineRule="auto"/>
        <w:ind w:firstLineChars="200" w:firstLine="420"/>
        <w:rPr>
          <w:rFonts w:ascii="Times New Roman" w:eastAsia="仿宋_GB2312" w:hAnsi="Times New Roman" w:hint="eastAsia"/>
        </w:rPr>
      </w:pPr>
      <w:r w:rsidRPr="00496226">
        <w:rPr>
          <w:rFonts w:ascii="Times New Roman" w:eastAsia="仿宋_GB2312" w:hAnsi="Times New Roman" w:hint="eastAsia"/>
        </w:rPr>
        <w:t>3</w:t>
      </w:r>
      <w:r w:rsidRPr="00496226">
        <w:rPr>
          <w:rFonts w:ascii="Times New Roman" w:eastAsia="仿宋_GB2312" w:hAnsi="Times New Roman" w:hint="eastAsia"/>
        </w:rPr>
        <w:t>、中标人应编制详细的培训方案，包括培训的具体内容、培训地点、培训进度计划。</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AF551C" w:rsidRDefault="00D94B14" w:rsidP="00D94B14">
      <w:pPr>
        <w:spacing w:line="360" w:lineRule="auto"/>
        <w:ind w:firstLineChars="200" w:firstLine="420"/>
        <w:rPr>
          <w:rFonts w:ascii="Times New Roman" w:eastAsia="仿宋_GB2312" w:hAnsi="Times New Roman"/>
        </w:rPr>
      </w:pPr>
    </w:p>
    <w:p w:rsidR="00D94B14" w:rsidRDefault="00D94B14" w:rsidP="00D94B14">
      <w:pPr>
        <w:spacing w:line="360" w:lineRule="auto"/>
        <w:ind w:firstLineChars="200" w:firstLine="420"/>
        <w:rPr>
          <w:rFonts w:ascii="Times New Roman" w:eastAsia="仿宋_GB2312" w:hAnsi="Times New Roman" w:hint="eastAsia"/>
        </w:rPr>
      </w:pPr>
      <w:r w:rsidRPr="00496226">
        <w:rPr>
          <w:rFonts w:ascii="Times New Roman" w:eastAsia="仿宋_GB2312" w:hAnsi="Times New Roman" w:hint="eastAsia"/>
        </w:rPr>
        <w:t>4</w:t>
      </w:r>
      <w:r w:rsidRPr="00496226">
        <w:rPr>
          <w:rFonts w:ascii="Times New Roman" w:eastAsia="仿宋_GB2312" w:hAnsi="Times New Roman" w:hint="eastAsia"/>
        </w:rPr>
        <w:t>、培训教师必须是软件原厂商公司的正式雇员或专业的授权培训机构雇员。为进行有效的技术交流，所有培训教员必须具备熟练的中文会话和书写能力、必须具备相关培训讲师资质。采购人认为培训教师不合适可立即要求更换符合采购人要求的培训人员。</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AF551C" w:rsidRDefault="00D94B14" w:rsidP="00D94B14">
      <w:pPr>
        <w:spacing w:line="360" w:lineRule="auto"/>
        <w:ind w:firstLineChars="200" w:firstLine="420"/>
        <w:rPr>
          <w:rFonts w:ascii="Times New Roman" w:eastAsia="仿宋_GB2312" w:hAnsi="Times New Roman"/>
        </w:rPr>
      </w:pPr>
    </w:p>
    <w:p w:rsidR="00D94B14" w:rsidRDefault="00D94B14" w:rsidP="00D94B14">
      <w:pPr>
        <w:spacing w:line="360" w:lineRule="auto"/>
        <w:ind w:firstLineChars="200" w:firstLine="420"/>
        <w:rPr>
          <w:rFonts w:ascii="Times New Roman" w:eastAsia="仿宋_GB2312" w:hAnsi="Times New Roman" w:hint="eastAsia"/>
        </w:rPr>
      </w:pPr>
      <w:r w:rsidRPr="00496226">
        <w:rPr>
          <w:rFonts w:ascii="Times New Roman" w:eastAsia="仿宋_GB2312" w:hAnsi="Times New Roman" w:hint="eastAsia"/>
        </w:rPr>
        <w:t>5</w:t>
      </w:r>
      <w:r w:rsidRPr="00496226">
        <w:rPr>
          <w:rFonts w:ascii="Times New Roman" w:eastAsia="仿宋_GB2312" w:hAnsi="Times New Roman" w:hint="eastAsia"/>
        </w:rPr>
        <w:t>、中标人在培训期间应提供：</w:t>
      </w:r>
    </w:p>
    <w:p w:rsidR="00D94B14" w:rsidRDefault="00D94B14" w:rsidP="002757A5">
      <w:pPr>
        <w:numPr>
          <w:ilvl w:val="0"/>
          <w:numId w:val="35"/>
        </w:numPr>
        <w:spacing w:line="360" w:lineRule="auto"/>
        <w:rPr>
          <w:rFonts w:ascii="Times New Roman" w:eastAsia="仿宋_GB2312" w:hAnsi="Times New Roman" w:hint="eastAsia"/>
        </w:rPr>
      </w:pPr>
      <w:r w:rsidRPr="00496226">
        <w:rPr>
          <w:rFonts w:ascii="Times New Roman" w:eastAsia="仿宋_GB2312" w:hAnsi="Times New Roman" w:hint="eastAsia"/>
        </w:rPr>
        <w:t>培训大纲：其中应注明每次课程的内容和目的；</w:t>
      </w:r>
    </w:p>
    <w:p w:rsidR="00D94B14" w:rsidRPr="001C24E1" w:rsidRDefault="00D94B14" w:rsidP="00D94B14">
      <w:pPr>
        <w:spacing w:line="360" w:lineRule="auto"/>
        <w:ind w:left="420"/>
        <w:rPr>
          <w:b/>
          <w:sz w:val="24"/>
          <w:szCs w:val="24"/>
        </w:rPr>
      </w:pPr>
      <w:r w:rsidRPr="001C24E1">
        <w:rPr>
          <w:rFonts w:hint="eastAsia"/>
          <w:b/>
          <w:sz w:val="24"/>
          <w:szCs w:val="24"/>
        </w:rPr>
        <w:t>投标人响应：满足招标文件要求</w:t>
      </w:r>
    </w:p>
    <w:p w:rsidR="00D94B14" w:rsidRDefault="00D94B14" w:rsidP="002757A5">
      <w:pPr>
        <w:numPr>
          <w:ilvl w:val="0"/>
          <w:numId w:val="35"/>
        </w:numPr>
        <w:spacing w:line="360" w:lineRule="auto"/>
        <w:rPr>
          <w:rFonts w:ascii="Times New Roman" w:eastAsia="仿宋_GB2312" w:hAnsi="Times New Roman" w:hint="eastAsia"/>
        </w:rPr>
      </w:pPr>
      <w:r w:rsidRPr="00496226">
        <w:rPr>
          <w:rFonts w:ascii="Times New Roman" w:eastAsia="仿宋_GB2312" w:hAnsi="Times New Roman" w:hint="eastAsia"/>
        </w:rPr>
        <w:t>培训计划：其中应注明每次培训课程的时间、地点及课时；</w:t>
      </w:r>
    </w:p>
    <w:p w:rsidR="00D94B14" w:rsidRPr="001C24E1" w:rsidRDefault="00D94B14" w:rsidP="00D94B14">
      <w:pPr>
        <w:spacing w:line="360" w:lineRule="auto"/>
        <w:ind w:left="420"/>
        <w:rPr>
          <w:b/>
          <w:sz w:val="24"/>
          <w:szCs w:val="24"/>
        </w:rPr>
      </w:pPr>
      <w:r w:rsidRPr="001C24E1">
        <w:rPr>
          <w:rFonts w:hint="eastAsia"/>
          <w:b/>
          <w:sz w:val="24"/>
          <w:szCs w:val="24"/>
        </w:rPr>
        <w:t>投标人响应：满足招标文件要求</w:t>
      </w:r>
    </w:p>
    <w:p w:rsidR="00D94B14" w:rsidRPr="00AF551C" w:rsidRDefault="00D94B14" w:rsidP="00D94B14">
      <w:pPr>
        <w:spacing w:line="360" w:lineRule="auto"/>
        <w:ind w:left="420"/>
        <w:rPr>
          <w:rFonts w:ascii="Times New Roman" w:eastAsia="仿宋_GB2312" w:hAnsi="Times New Roman"/>
        </w:rPr>
      </w:pPr>
    </w:p>
    <w:p w:rsidR="00D94B14" w:rsidRDefault="00D94B14" w:rsidP="00D94B14">
      <w:pPr>
        <w:spacing w:line="360" w:lineRule="auto"/>
        <w:ind w:firstLineChars="200" w:firstLine="420"/>
        <w:rPr>
          <w:rFonts w:ascii="Times New Roman" w:eastAsia="仿宋_GB2312" w:hAnsi="Times New Roman" w:hint="eastAsia"/>
        </w:rPr>
      </w:pPr>
      <w:r w:rsidRPr="00496226">
        <w:rPr>
          <w:rFonts w:ascii="Times New Roman" w:eastAsia="仿宋_GB2312" w:hAnsi="Times New Roman" w:hint="eastAsia"/>
        </w:rPr>
        <w:t>（</w:t>
      </w:r>
      <w:r w:rsidRPr="00496226">
        <w:rPr>
          <w:rFonts w:ascii="Times New Roman" w:eastAsia="仿宋_GB2312" w:hAnsi="Times New Roman" w:hint="eastAsia"/>
        </w:rPr>
        <w:t>3</w:t>
      </w:r>
      <w:r w:rsidRPr="00496226">
        <w:rPr>
          <w:rFonts w:ascii="Times New Roman" w:eastAsia="仿宋_GB2312" w:hAnsi="Times New Roman" w:hint="eastAsia"/>
        </w:rPr>
        <w:t>）培训内容：系统的性能、相关技术原理和操作使用方法，维护管理的技术，实际的操作练习；</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AF551C" w:rsidRDefault="00D94B14" w:rsidP="00D94B14">
      <w:pPr>
        <w:spacing w:line="360" w:lineRule="auto"/>
        <w:ind w:firstLineChars="200" w:firstLine="420"/>
        <w:rPr>
          <w:rFonts w:ascii="Times New Roman" w:eastAsia="仿宋_GB2312" w:hAnsi="Times New Roman"/>
        </w:rPr>
      </w:pPr>
    </w:p>
    <w:p w:rsidR="00D94B14" w:rsidRDefault="00D94B14" w:rsidP="002757A5">
      <w:pPr>
        <w:numPr>
          <w:ilvl w:val="0"/>
          <w:numId w:val="35"/>
        </w:numPr>
        <w:spacing w:line="360" w:lineRule="auto"/>
        <w:rPr>
          <w:rFonts w:ascii="Times New Roman" w:eastAsia="仿宋_GB2312" w:hAnsi="Times New Roman" w:hint="eastAsia"/>
        </w:rPr>
      </w:pPr>
      <w:r w:rsidRPr="00496226">
        <w:rPr>
          <w:rFonts w:ascii="Times New Roman" w:eastAsia="仿宋_GB2312" w:hAnsi="Times New Roman" w:hint="eastAsia"/>
        </w:rPr>
        <w:t>课程的文件和资料。</w:t>
      </w:r>
    </w:p>
    <w:p w:rsidR="00D94B14" w:rsidRPr="001C24E1" w:rsidRDefault="00D94B14" w:rsidP="00D94B14">
      <w:pPr>
        <w:spacing w:line="360" w:lineRule="auto"/>
        <w:ind w:left="420"/>
        <w:rPr>
          <w:b/>
          <w:sz w:val="24"/>
          <w:szCs w:val="24"/>
        </w:rPr>
      </w:pPr>
      <w:r w:rsidRPr="001C24E1">
        <w:rPr>
          <w:rFonts w:hint="eastAsia"/>
          <w:b/>
          <w:sz w:val="24"/>
          <w:szCs w:val="24"/>
        </w:rPr>
        <w:t>投标人响应：满足招标文件要求</w:t>
      </w:r>
    </w:p>
    <w:p w:rsidR="00D94B14" w:rsidRPr="00AF551C" w:rsidRDefault="00D94B14" w:rsidP="00D94B14">
      <w:pPr>
        <w:spacing w:line="360" w:lineRule="auto"/>
        <w:ind w:left="420"/>
        <w:rPr>
          <w:rFonts w:ascii="Times New Roman" w:eastAsia="仿宋_GB2312" w:hAnsi="Times New Roman"/>
        </w:rPr>
      </w:pPr>
    </w:p>
    <w:p w:rsidR="00D94B14" w:rsidRDefault="00D94B14" w:rsidP="00D94B14">
      <w:pPr>
        <w:spacing w:line="360" w:lineRule="auto"/>
        <w:ind w:firstLineChars="200" w:firstLine="420"/>
        <w:rPr>
          <w:rFonts w:ascii="Times New Roman" w:eastAsia="仿宋_GB2312" w:hAnsi="Times New Roman" w:hint="eastAsia"/>
        </w:rPr>
      </w:pPr>
      <w:r w:rsidRPr="00496226">
        <w:rPr>
          <w:rFonts w:ascii="Times New Roman" w:eastAsia="仿宋_GB2312" w:hAnsi="Times New Roman" w:hint="eastAsia"/>
        </w:rPr>
        <w:t>6</w:t>
      </w:r>
      <w:r w:rsidRPr="00496226">
        <w:rPr>
          <w:rFonts w:ascii="Times New Roman" w:eastAsia="仿宋_GB2312" w:hAnsi="Times New Roman" w:hint="eastAsia"/>
        </w:rPr>
        <w:t>、培训课程应安排在整个项目计划的合适时间段内，具体时间安排在合同生效之后由双方协商确定。</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AF551C" w:rsidRDefault="00D94B14" w:rsidP="00D94B14">
      <w:pPr>
        <w:spacing w:line="360" w:lineRule="auto"/>
        <w:ind w:firstLineChars="200" w:firstLine="420"/>
        <w:rPr>
          <w:rFonts w:ascii="Times New Roman" w:eastAsia="仿宋_GB2312" w:hAnsi="Times New Roman"/>
        </w:rPr>
      </w:pPr>
    </w:p>
    <w:p w:rsidR="00D94B14" w:rsidRDefault="00D94B14" w:rsidP="00D94B14">
      <w:pPr>
        <w:spacing w:line="360" w:lineRule="auto"/>
        <w:ind w:firstLineChars="200" w:firstLine="420"/>
        <w:rPr>
          <w:rFonts w:ascii="Times New Roman" w:eastAsia="仿宋_GB2312" w:hAnsi="Times New Roman" w:hint="eastAsia"/>
        </w:rPr>
      </w:pPr>
      <w:r w:rsidRPr="00496226">
        <w:rPr>
          <w:rFonts w:ascii="Times New Roman" w:eastAsia="仿宋_GB2312" w:hAnsi="Times New Roman" w:hint="eastAsia"/>
        </w:rPr>
        <w:t>以上培训工作所涉培训教材、讲师和被培训人员食宿、交通、场地等费用，应由中标人承担，标准不低于国家规定标准。培训人数不得少于</w:t>
      </w:r>
      <w:r w:rsidRPr="00496226">
        <w:rPr>
          <w:rFonts w:ascii="Times New Roman" w:eastAsia="仿宋_GB2312" w:hAnsi="Times New Roman" w:hint="eastAsia"/>
        </w:rPr>
        <w:t>8</w:t>
      </w:r>
      <w:r w:rsidRPr="00496226">
        <w:rPr>
          <w:rFonts w:ascii="Times New Roman" w:eastAsia="仿宋_GB2312" w:hAnsi="Times New Roman" w:hint="eastAsia"/>
        </w:rPr>
        <w:t>人，培训时间为</w:t>
      </w:r>
      <w:r w:rsidRPr="00496226">
        <w:rPr>
          <w:rFonts w:ascii="Times New Roman" w:eastAsia="仿宋_GB2312" w:hAnsi="Times New Roman" w:hint="eastAsia"/>
        </w:rPr>
        <w:t>1</w:t>
      </w:r>
      <w:r w:rsidRPr="00496226">
        <w:rPr>
          <w:rFonts w:ascii="Times New Roman" w:eastAsia="仿宋_GB2312" w:hAnsi="Times New Roman" w:hint="eastAsia"/>
        </w:rPr>
        <w:t>天，培训地点为北京。</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AF551C" w:rsidRDefault="00D94B14" w:rsidP="00D94B14">
      <w:pPr>
        <w:spacing w:line="360" w:lineRule="auto"/>
        <w:ind w:left="482"/>
        <w:rPr>
          <w:rFonts w:hint="eastAsia"/>
          <w:b/>
          <w:sz w:val="24"/>
          <w:szCs w:val="24"/>
        </w:rPr>
      </w:pPr>
    </w:p>
    <w:p w:rsidR="00D94B14" w:rsidRDefault="00D94B14" w:rsidP="002757A5">
      <w:pPr>
        <w:numPr>
          <w:ilvl w:val="0"/>
          <w:numId w:val="34"/>
        </w:numPr>
        <w:spacing w:line="360" w:lineRule="auto"/>
        <w:ind w:left="0" w:firstLineChars="200" w:firstLine="482"/>
        <w:rPr>
          <w:rFonts w:hint="eastAsia"/>
          <w:b/>
          <w:sz w:val="24"/>
          <w:szCs w:val="24"/>
        </w:rPr>
      </w:pPr>
      <w:r>
        <w:rPr>
          <w:rFonts w:hint="eastAsia"/>
          <w:b/>
          <w:sz w:val="24"/>
          <w:szCs w:val="24"/>
        </w:rPr>
        <w:t>硬件</w:t>
      </w:r>
      <w:r w:rsidRPr="00770DF1">
        <w:rPr>
          <w:rFonts w:hint="eastAsia"/>
          <w:b/>
          <w:sz w:val="24"/>
          <w:szCs w:val="24"/>
        </w:rPr>
        <w:t>部分</w:t>
      </w:r>
    </w:p>
    <w:p w:rsidR="00D94B14" w:rsidRPr="00496226" w:rsidRDefault="00D94B14" w:rsidP="00D94B14">
      <w:pPr>
        <w:spacing w:line="360" w:lineRule="auto"/>
        <w:ind w:firstLineChars="200" w:firstLine="420"/>
        <w:rPr>
          <w:rFonts w:eastAsia="仿宋_GB2312"/>
        </w:rPr>
      </w:pPr>
      <w:r w:rsidRPr="00496226">
        <w:rPr>
          <w:rFonts w:eastAsia="仿宋_GB2312" w:hint="eastAsia"/>
        </w:rPr>
        <w:t>1</w:t>
      </w:r>
      <w:r w:rsidRPr="00496226">
        <w:rPr>
          <w:rFonts w:eastAsia="仿宋_GB2312" w:hint="eastAsia"/>
        </w:rPr>
        <w:t>、技术支持</w:t>
      </w:r>
    </w:p>
    <w:p w:rsidR="00D94B14" w:rsidRDefault="00D94B14" w:rsidP="00D94B14">
      <w:pPr>
        <w:spacing w:line="360" w:lineRule="auto"/>
        <w:ind w:firstLineChars="200" w:firstLine="420"/>
        <w:rPr>
          <w:rFonts w:eastAsia="仿宋_GB2312" w:hint="eastAsia"/>
        </w:rPr>
      </w:pPr>
      <w:r w:rsidRPr="00496226">
        <w:rPr>
          <w:rFonts w:eastAsia="仿宋_GB2312" w:hint="eastAsia"/>
        </w:rPr>
        <w:lastRenderedPageBreak/>
        <w:t>投标人对招标文件中涉及</w:t>
      </w:r>
      <w:r w:rsidRPr="00496226">
        <w:rPr>
          <w:rFonts w:eastAsia="仿宋_GB2312" w:hint="eastAsia"/>
          <w:color w:val="000000"/>
        </w:rPr>
        <w:t>本包采购的设备</w:t>
      </w:r>
      <w:r w:rsidRPr="00496226">
        <w:rPr>
          <w:rFonts w:eastAsia="仿宋_GB2312" w:hint="eastAsia"/>
        </w:rPr>
        <w:t>需求，应在产品使用地具有维护队伍，具备提供售后服务的能力。</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Default="00D94B14" w:rsidP="00D94B14">
      <w:pPr>
        <w:spacing w:line="360" w:lineRule="auto"/>
        <w:ind w:firstLineChars="200" w:firstLine="420"/>
        <w:rPr>
          <w:rFonts w:eastAsia="仿宋_GB2312" w:hint="eastAsia"/>
        </w:rPr>
      </w:pPr>
    </w:p>
    <w:p w:rsidR="00D94B14" w:rsidRDefault="00D94B14" w:rsidP="00D94B14">
      <w:pPr>
        <w:spacing w:line="360" w:lineRule="auto"/>
        <w:ind w:firstLineChars="200" w:firstLine="420"/>
        <w:rPr>
          <w:rFonts w:eastAsia="仿宋_GB2312" w:hint="eastAsia"/>
        </w:rPr>
      </w:pPr>
      <w:r w:rsidRPr="00496226">
        <w:rPr>
          <w:rFonts w:eastAsia="仿宋_GB2312" w:hint="eastAsia"/>
        </w:rPr>
        <w:t>针对本包招标文件采购产品，投标人应具备多名经验丰富的工程技术人员，具备稳定的技术支持团队，需提供</w:t>
      </w:r>
      <w:r w:rsidRPr="00496226">
        <w:rPr>
          <w:rFonts w:eastAsia="仿宋_GB2312" w:hint="eastAsia"/>
        </w:rPr>
        <w:t>7</w:t>
      </w:r>
      <w:r w:rsidRPr="00496226">
        <w:rPr>
          <w:rFonts w:eastAsia="仿宋_GB2312" w:hint="eastAsia"/>
        </w:rPr>
        <w:t>×</w:t>
      </w:r>
      <w:r w:rsidRPr="00496226">
        <w:rPr>
          <w:rFonts w:eastAsia="仿宋_GB2312" w:hint="eastAsia"/>
        </w:rPr>
        <w:t>24</w:t>
      </w:r>
      <w:r w:rsidRPr="00496226">
        <w:rPr>
          <w:rFonts w:eastAsia="仿宋_GB2312" w:hint="eastAsia"/>
        </w:rPr>
        <w:t>小时技术支持。</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Default="00D94B14" w:rsidP="00D94B14">
      <w:pPr>
        <w:spacing w:line="360" w:lineRule="auto"/>
        <w:ind w:firstLineChars="200" w:firstLine="420"/>
        <w:rPr>
          <w:rFonts w:eastAsia="仿宋_GB2312" w:hint="eastAsia"/>
        </w:rPr>
      </w:pPr>
    </w:p>
    <w:p w:rsidR="00D94B14" w:rsidRDefault="00D94B14" w:rsidP="00D94B14">
      <w:pPr>
        <w:spacing w:line="360" w:lineRule="auto"/>
        <w:ind w:firstLineChars="200" w:firstLine="420"/>
        <w:rPr>
          <w:rFonts w:eastAsia="仿宋_GB2312" w:hint="eastAsia"/>
        </w:rPr>
      </w:pPr>
      <w:r w:rsidRPr="00496226">
        <w:rPr>
          <w:rFonts w:eastAsia="仿宋_GB2312" w:hint="eastAsia"/>
        </w:rPr>
        <w:t>投标人须提供设备原厂商的三年免费售后服务和支持承诺，对服务级别做出详细的说明。</w:t>
      </w:r>
    </w:p>
    <w:p w:rsidR="00D94B14" w:rsidRDefault="00D94B14" w:rsidP="00D94B14">
      <w:pPr>
        <w:spacing w:line="360" w:lineRule="auto"/>
        <w:ind w:firstLineChars="200" w:firstLine="482"/>
        <w:rPr>
          <w:rFonts w:hint="eastAsia"/>
          <w:b/>
          <w:sz w:val="24"/>
          <w:szCs w:val="24"/>
        </w:rPr>
      </w:pPr>
      <w:r w:rsidRPr="001C24E1">
        <w:rPr>
          <w:rFonts w:hint="eastAsia"/>
          <w:b/>
          <w:sz w:val="24"/>
          <w:szCs w:val="24"/>
        </w:rPr>
        <w:t>投标人响应：满足招标文件要求</w:t>
      </w:r>
    </w:p>
    <w:p w:rsidR="00D94B14" w:rsidRPr="00D000B3" w:rsidRDefault="00D94B14" w:rsidP="00D94B14">
      <w:pPr>
        <w:spacing w:line="360" w:lineRule="auto"/>
        <w:ind w:firstLineChars="200" w:firstLine="482"/>
        <w:rPr>
          <w:rFonts w:hint="eastAsia"/>
          <w:b/>
          <w:sz w:val="24"/>
          <w:szCs w:val="24"/>
        </w:rPr>
      </w:pPr>
      <w:r>
        <w:rPr>
          <w:rFonts w:hint="eastAsia"/>
          <w:b/>
          <w:sz w:val="24"/>
          <w:szCs w:val="24"/>
        </w:rPr>
        <w:t>投标人已提供设备原厂商的五</w:t>
      </w:r>
      <w:r w:rsidRPr="00D000B3">
        <w:rPr>
          <w:rFonts w:hint="eastAsia"/>
          <w:b/>
          <w:sz w:val="24"/>
          <w:szCs w:val="24"/>
        </w:rPr>
        <w:t>年免费售后服务和支持承诺，对服务级别做出详细的说明。</w:t>
      </w:r>
    </w:p>
    <w:p w:rsidR="00D94B14" w:rsidRPr="0013223E" w:rsidRDefault="00D94B14" w:rsidP="00D94B14">
      <w:pPr>
        <w:spacing w:line="360" w:lineRule="auto"/>
        <w:rPr>
          <w:rFonts w:eastAsia="仿宋_GB2312"/>
        </w:rPr>
      </w:pPr>
    </w:p>
    <w:p w:rsidR="00D94B14" w:rsidRDefault="00D94B14" w:rsidP="00D94B14">
      <w:pPr>
        <w:spacing w:line="360" w:lineRule="auto"/>
        <w:ind w:firstLineChars="200" w:firstLine="420"/>
        <w:rPr>
          <w:rFonts w:eastAsia="仿宋_GB2312" w:hint="eastAsia"/>
        </w:rPr>
      </w:pPr>
      <w:r w:rsidRPr="00496226">
        <w:rPr>
          <w:rFonts w:eastAsia="仿宋_GB2312" w:hint="eastAsia"/>
        </w:rPr>
        <w:t>在项目建设、实施过程中，投标人应提供现场服务，提供全面、及时、有效的技术支持。用户为现场人员提供工作场地，但现场人员除工作场地外的所有保障由投标人提供。</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Pr="00496226" w:rsidRDefault="00D94B14" w:rsidP="00D94B14">
      <w:pPr>
        <w:spacing w:line="360" w:lineRule="auto"/>
        <w:ind w:firstLineChars="200" w:firstLine="420"/>
        <w:rPr>
          <w:rFonts w:eastAsia="仿宋_GB2312"/>
        </w:rPr>
      </w:pPr>
      <w:r w:rsidRPr="00496226">
        <w:rPr>
          <w:rFonts w:eastAsia="仿宋_GB2312"/>
        </w:rPr>
        <w:t>2</w:t>
      </w:r>
      <w:r w:rsidRPr="00496226">
        <w:rPr>
          <w:rFonts w:eastAsia="仿宋_GB2312"/>
        </w:rPr>
        <w:t>、保修服务</w:t>
      </w:r>
    </w:p>
    <w:p w:rsidR="00D94B14" w:rsidRDefault="00D94B14" w:rsidP="00D94B14">
      <w:pPr>
        <w:spacing w:line="360" w:lineRule="auto"/>
        <w:ind w:firstLineChars="200" w:firstLine="420"/>
        <w:rPr>
          <w:rFonts w:eastAsia="仿宋_GB2312" w:hint="eastAsia"/>
        </w:rPr>
      </w:pPr>
      <w:r w:rsidRPr="00496226">
        <w:rPr>
          <w:rFonts w:eastAsia="仿宋_GB2312" w:hint="eastAsia"/>
        </w:rPr>
        <w:t>投标人必须承诺提供所投设备自终验通过之日起三年现场免费服务和免费售后服务，投标人在应答时应详细阐述技术支持的内容与范围。</w:t>
      </w:r>
      <w:r w:rsidRPr="00496226">
        <w:rPr>
          <w:rFonts w:eastAsia="仿宋_GB2312"/>
        </w:rPr>
        <w:t>包含但不限于以下内容：</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
        <w:gridCol w:w="1481"/>
        <w:gridCol w:w="6096"/>
      </w:tblGrid>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eastAsia="仿宋_GB2312"/>
              </w:rPr>
            </w:pPr>
            <w:r w:rsidRPr="00496226">
              <w:rPr>
                <w:rFonts w:eastAsia="仿宋_GB2312"/>
              </w:rPr>
              <w:t>序号</w:t>
            </w:r>
          </w:p>
        </w:tc>
        <w:tc>
          <w:tcPr>
            <w:tcW w:w="1481" w:type="dxa"/>
            <w:vAlign w:val="center"/>
          </w:tcPr>
          <w:p w:rsidR="00D94B14" w:rsidRPr="00496226" w:rsidRDefault="00D94B14" w:rsidP="00AD6F0D">
            <w:pPr>
              <w:adjustRightInd w:val="0"/>
              <w:snapToGrid w:val="0"/>
              <w:jc w:val="center"/>
              <w:rPr>
                <w:rFonts w:eastAsia="仿宋_GB2312"/>
              </w:rPr>
            </w:pPr>
            <w:r w:rsidRPr="00496226">
              <w:rPr>
                <w:rFonts w:eastAsia="仿宋_GB2312"/>
              </w:rPr>
              <w:t>服务内容</w:t>
            </w:r>
          </w:p>
        </w:tc>
        <w:tc>
          <w:tcPr>
            <w:tcW w:w="6096" w:type="dxa"/>
            <w:vAlign w:val="center"/>
          </w:tcPr>
          <w:p w:rsidR="00D94B14" w:rsidRPr="00496226" w:rsidRDefault="00D94B14" w:rsidP="00AD6F0D">
            <w:pPr>
              <w:adjustRightInd w:val="0"/>
              <w:snapToGrid w:val="0"/>
              <w:jc w:val="center"/>
              <w:rPr>
                <w:rFonts w:eastAsia="仿宋_GB2312"/>
              </w:rPr>
            </w:pPr>
            <w:r w:rsidRPr="00496226">
              <w:rPr>
                <w:rFonts w:eastAsia="仿宋_GB2312"/>
              </w:rPr>
              <w:t>要求</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eastAsia="仿宋_GB2312"/>
              </w:rPr>
            </w:pPr>
            <w:r w:rsidRPr="00496226">
              <w:rPr>
                <w:rFonts w:eastAsia="仿宋_GB2312"/>
              </w:rPr>
              <w:t>1</w:t>
            </w:r>
          </w:p>
        </w:tc>
        <w:tc>
          <w:tcPr>
            <w:tcW w:w="1481" w:type="dxa"/>
            <w:vAlign w:val="center"/>
          </w:tcPr>
          <w:p w:rsidR="00D94B14" w:rsidRPr="00496226" w:rsidRDefault="00D94B14" w:rsidP="00AD6F0D">
            <w:pPr>
              <w:adjustRightInd w:val="0"/>
              <w:snapToGrid w:val="0"/>
              <w:rPr>
                <w:rFonts w:eastAsia="仿宋_GB2312"/>
              </w:rPr>
            </w:pPr>
            <w:r w:rsidRPr="00496226">
              <w:rPr>
                <w:rFonts w:eastAsia="仿宋_GB2312"/>
              </w:rPr>
              <w:t>软硬件保修</w:t>
            </w:r>
          </w:p>
        </w:tc>
        <w:tc>
          <w:tcPr>
            <w:tcW w:w="6096" w:type="dxa"/>
            <w:vAlign w:val="center"/>
          </w:tcPr>
          <w:p w:rsidR="00D94B14" w:rsidRPr="00496226" w:rsidRDefault="00D94B14" w:rsidP="00AD6F0D">
            <w:pPr>
              <w:adjustRightInd w:val="0"/>
              <w:snapToGrid w:val="0"/>
              <w:rPr>
                <w:rFonts w:eastAsia="仿宋_GB2312"/>
              </w:rPr>
            </w:pPr>
            <w:r w:rsidRPr="00496226">
              <w:rPr>
                <w:rFonts w:eastAsia="仿宋_GB2312"/>
              </w:rPr>
              <w:t>免费整机硬件保修和各类软件技术服务</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eastAsia="仿宋_GB2312"/>
              </w:rPr>
            </w:pPr>
            <w:r w:rsidRPr="00496226">
              <w:rPr>
                <w:rFonts w:eastAsia="仿宋_GB2312"/>
              </w:rPr>
              <w:t>2</w:t>
            </w:r>
          </w:p>
        </w:tc>
        <w:tc>
          <w:tcPr>
            <w:tcW w:w="1481" w:type="dxa"/>
            <w:vAlign w:val="center"/>
          </w:tcPr>
          <w:p w:rsidR="00D94B14" w:rsidRPr="00496226" w:rsidRDefault="00D94B14" w:rsidP="00AD6F0D">
            <w:pPr>
              <w:adjustRightInd w:val="0"/>
              <w:snapToGrid w:val="0"/>
              <w:jc w:val="center"/>
              <w:rPr>
                <w:rFonts w:eastAsia="仿宋_GB2312"/>
              </w:rPr>
            </w:pPr>
            <w:r w:rsidRPr="00496226">
              <w:rPr>
                <w:rFonts w:eastAsia="仿宋_GB2312"/>
              </w:rPr>
              <w:t>电话支持</w:t>
            </w:r>
          </w:p>
        </w:tc>
        <w:tc>
          <w:tcPr>
            <w:tcW w:w="6096" w:type="dxa"/>
            <w:vAlign w:val="center"/>
          </w:tcPr>
          <w:p w:rsidR="00D94B14" w:rsidRPr="00496226" w:rsidRDefault="00D94B14" w:rsidP="00AD6F0D">
            <w:pPr>
              <w:adjustRightInd w:val="0"/>
              <w:snapToGrid w:val="0"/>
              <w:rPr>
                <w:rFonts w:eastAsia="仿宋_GB2312"/>
              </w:rPr>
            </w:pPr>
            <w:r w:rsidRPr="00496226">
              <w:rPr>
                <w:rFonts w:eastAsia="仿宋_GB2312"/>
              </w:rPr>
              <w:t>为本项目开设专用的服务电话</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eastAsia="仿宋_GB2312"/>
              </w:rPr>
            </w:pPr>
            <w:r w:rsidRPr="00496226">
              <w:rPr>
                <w:rFonts w:eastAsia="仿宋_GB2312"/>
              </w:rPr>
              <w:t>3</w:t>
            </w:r>
          </w:p>
        </w:tc>
        <w:tc>
          <w:tcPr>
            <w:tcW w:w="1481" w:type="dxa"/>
            <w:vAlign w:val="center"/>
          </w:tcPr>
          <w:p w:rsidR="00D94B14" w:rsidRPr="00496226" w:rsidRDefault="00D94B14" w:rsidP="00AD6F0D">
            <w:pPr>
              <w:adjustRightInd w:val="0"/>
              <w:snapToGrid w:val="0"/>
              <w:jc w:val="center"/>
              <w:rPr>
                <w:rFonts w:eastAsia="仿宋_GB2312"/>
              </w:rPr>
            </w:pPr>
            <w:r w:rsidRPr="00496226">
              <w:rPr>
                <w:rFonts w:eastAsia="仿宋_GB2312"/>
              </w:rPr>
              <w:t>现场服务</w:t>
            </w:r>
          </w:p>
        </w:tc>
        <w:tc>
          <w:tcPr>
            <w:tcW w:w="6096" w:type="dxa"/>
            <w:vAlign w:val="center"/>
          </w:tcPr>
          <w:p w:rsidR="00D94B14" w:rsidRPr="00496226" w:rsidRDefault="00D94B14" w:rsidP="00AD6F0D">
            <w:pPr>
              <w:rPr>
                <w:rFonts w:eastAsia="仿宋_GB2312"/>
              </w:rPr>
            </w:pPr>
            <w:r w:rsidRPr="00496226">
              <w:rPr>
                <w:rFonts w:eastAsia="仿宋_GB2312"/>
              </w:rPr>
              <w:t>根据用户和总集成商要求提供现场支持服务</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eastAsia="仿宋_GB2312"/>
              </w:rPr>
            </w:pPr>
            <w:r w:rsidRPr="00496226">
              <w:rPr>
                <w:rFonts w:eastAsia="仿宋_GB2312"/>
              </w:rPr>
              <w:lastRenderedPageBreak/>
              <w:t>4</w:t>
            </w:r>
          </w:p>
        </w:tc>
        <w:tc>
          <w:tcPr>
            <w:tcW w:w="1481" w:type="dxa"/>
            <w:vAlign w:val="center"/>
          </w:tcPr>
          <w:p w:rsidR="00D94B14" w:rsidRPr="00496226" w:rsidRDefault="00D94B14" w:rsidP="00AD6F0D">
            <w:pPr>
              <w:adjustRightInd w:val="0"/>
              <w:snapToGrid w:val="0"/>
              <w:jc w:val="center"/>
              <w:rPr>
                <w:rFonts w:eastAsia="仿宋_GB2312"/>
              </w:rPr>
            </w:pPr>
            <w:r w:rsidRPr="00496226">
              <w:rPr>
                <w:rFonts w:eastAsia="仿宋_GB2312"/>
              </w:rPr>
              <w:t>备品备件</w:t>
            </w:r>
          </w:p>
        </w:tc>
        <w:tc>
          <w:tcPr>
            <w:tcW w:w="6096" w:type="dxa"/>
            <w:vAlign w:val="center"/>
          </w:tcPr>
          <w:p w:rsidR="00D94B14" w:rsidRPr="00496226" w:rsidRDefault="00D94B14" w:rsidP="00AD6F0D">
            <w:pPr>
              <w:adjustRightInd w:val="0"/>
              <w:snapToGrid w:val="0"/>
              <w:rPr>
                <w:rFonts w:eastAsia="仿宋_GB2312"/>
              </w:rPr>
            </w:pPr>
            <w:r w:rsidRPr="00496226">
              <w:rPr>
                <w:rFonts w:eastAsia="仿宋_GB2312"/>
              </w:rPr>
              <w:t>2</w:t>
            </w:r>
            <w:r w:rsidRPr="00496226">
              <w:rPr>
                <w:rFonts w:eastAsia="仿宋_GB2312"/>
              </w:rPr>
              <w:t>小时内同型号或类似型号备品备件到达用户现场</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eastAsia="仿宋_GB2312"/>
              </w:rPr>
            </w:pPr>
            <w:r w:rsidRPr="00496226">
              <w:rPr>
                <w:rFonts w:eastAsia="仿宋_GB2312"/>
              </w:rPr>
              <w:t>5</w:t>
            </w:r>
          </w:p>
        </w:tc>
        <w:tc>
          <w:tcPr>
            <w:tcW w:w="1481" w:type="dxa"/>
            <w:vAlign w:val="center"/>
          </w:tcPr>
          <w:p w:rsidR="00D94B14" w:rsidRPr="00496226" w:rsidRDefault="00D94B14" w:rsidP="00AD6F0D">
            <w:pPr>
              <w:adjustRightInd w:val="0"/>
              <w:snapToGrid w:val="0"/>
              <w:jc w:val="center"/>
              <w:rPr>
                <w:rFonts w:eastAsia="仿宋_GB2312"/>
                <w:highlight w:val="yellow"/>
              </w:rPr>
            </w:pPr>
            <w:r w:rsidRPr="00496226">
              <w:rPr>
                <w:rFonts w:eastAsia="仿宋_GB2312"/>
              </w:rPr>
              <w:t>软件升级服务</w:t>
            </w:r>
          </w:p>
        </w:tc>
        <w:tc>
          <w:tcPr>
            <w:tcW w:w="6096" w:type="dxa"/>
            <w:vAlign w:val="center"/>
          </w:tcPr>
          <w:p w:rsidR="00D94B14" w:rsidRPr="00496226" w:rsidRDefault="00D94B14" w:rsidP="00AD6F0D">
            <w:pPr>
              <w:adjustRightInd w:val="0"/>
              <w:snapToGrid w:val="0"/>
              <w:rPr>
                <w:rFonts w:eastAsia="仿宋_GB2312"/>
              </w:rPr>
            </w:pPr>
            <w:r w:rsidRPr="00496226">
              <w:rPr>
                <w:rFonts w:eastAsia="仿宋_GB2312"/>
              </w:rPr>
              <w:t>本次采购涉及的所有产品应提供不少于三年的免费软件升级服务</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eastAsia="仿宋_GB2312"/>
              </w:rPr>
            </w:pPr>
            <w:r w:rsidRPr="00496226">
              <w:rPr>
                <w:rFonts w:eastAsia="仿宋_GB2312"/>
              </w:rPr>
              <w:t>6</w:t>
            </w:r>
          </w:p>
        </w:tc>
        <w:tc>
          <w:tcPr>
            <w:tcW w:w="1481" w:type="dxa"/>
            <w:vAlign w:val="center"/>
          </w:tcPr>
          <w:p w:rsidR="00D94B14" w:rsidRPr="00496226" w:rsidRDefault="00D94B14" w:rsidP="00AD6F0D">
            <w:pPr>
              <w:adjustRightInd w:val="0"/>
              <w:snapToGrid w:val="0"/>
              <w:jc w:val="center"/>
              <w:rPr>
                <w:rFonts w:eastAsia="仿宋_GB2312"/>
              </w:rPr>
            </w:pPr>
            <w:r w:rsidRPr="00496226">
              <w:rPr>
                <w:rFonts w:eastAsia="仿宋_GB2312"/>
              </w:rPr>
              <w:t>硬盘保留服务</w:t>
            </w:r>
          </w:p>
        </w:tc>
        <w:tc>
          <w:tcPr>
            <w:tcW w:w="6096" w:type="dxa"/>
            <w:vAlign w:val="center"/>
          </w:tcPr>
          <w:p w:rsidR="00D94B14" w:rsidRPr="00496226" w:rsidRDefault="00D94B14" w:rsidP="00AD6F0D">
            <w:pPr>
              <w:adjustRightInd w:val="0"/>
              <w:snapToGrid w:val="0"/>
              <w:rPr>
                <w:rFonts w:eastAsia="仿宋_GB2312"/>
              </w:rPr>
            </w:pPr>
            <w:r w:rsidRPr="00496226">
              <w:rPr>
                <w:rFonts w:eastAsia="仿宋_GB2312" w:hint="eastAsia"/>
              </w:rPr>
              <w:t>*</w:t>
            </w:r>
            <w:r w:rsidRPr="00496226">
              <w:rPr>
                <w:rFonts w:eastAsia="仿宋_GB2312"/>
              </w:rPr>
              <w:t>存储设备发生硬盘故障，需提供新硬盘，故障硬盘不返还</w:t>
            </w:r>
          </w:p>
        </w:tc>
      </w:tr>
      <w:tr w:rsidR="00D94B14" w:rsidRPr="00496226" w:rsidTr="00AD6F0D">
        <w:trPr>
          <w:trHeight w:val="450"/>
          <w:jc w:val="center"/>
        </w:trPr>
        <w:tc>
          <w:tcPr>
            <w:tcW w:w="638" w:type="dxa"/>
            <w:vAlign w:val="center"/>
          </w:tcPr>
          <w:p w:rsidR="00D94B14" w:rsidRPr="00496226" w:rsidRDefault="00D94B14" w:rsidP="00AD6F0D">
            <w:pPr>
              <w:adjustRightInd w:val="0"/>
              <w:snapToGrid w:val="0"/>
              <w:jc w:val="center"/>
              <w:rPr>
                <w:rFonts w:eastAsia="仿宋_GB2312"/>
              </w:rPr>
            </w:pPr>
            <w:r w:rsidRPr="00496226">
              <w:rPr>
                <w:rFonts w:eastAsia="仿宋_GB2312"/>
              </w:rPr>
              <w:t>7</w:t>
            </w:r>
          </w:p>
        </w:tc>
        <w:tc>
          <w:tcPr>
            <w:tcW w:w="1481" w:type="dxa"/>
            <w:vAlign w:val="center"/>
          </w:tcPr>
          <w:p w:rsidR="00D94B14" w:rsidRPr="00496226" w:rsidRDefault="00D94B14" w:rsidP="00AD6F0D">
            <w:pPr>
              <w:adjustRightInd w:val="0"/>
              <w:snapToGrid w:val="0"/>
              <w:jc w:val="center"/>
              <w:rPr>
                <w:rFonts w:eastAsia="仿宋_GB2312"/>
              </w:rPr>
            </w:pPr>
            <w:r w:rsidRPr="00496226">
              <w:rPr>
                <w:rFonts w:eastAsia="仿宋_GB2312"/>
              </w:rPr>
              <w:t>数据拯救服务</w:t>
            </w:r>
          </w:p>
        </w:tc>
        <w:tc>
          <w:tcPr>
            <w:tcW w:w="6096" w:type="dxa"/>
            <w:vAlign w:val="center"/>
          </w:tcPr>
          <w:p w:rsidR="00D94B14" w:rsidRPr="00496226" w:rsidRDefault="00D94B14" w:rsidP="00AD6F0D">
            <w:pPr>
              <w:adjustRightInd w:val="0"/>
              <w:snapToGrid w:val="0"/>
              <w:rPr>
                <w:rFonts w:eastAsia="仿宋_GB2312"/>
              </w:rPr>
            </w:pPr>
            <w:r w:rsidRPr="00496226">
              <w:rPr>
                <w:rFonts w:eastAsia="仿宋_GB2312" w:hint="eastAsia"/>
              </w:rPr>
              <w:t>*</w:t>
            </w:r>
            <w:r w:rsidRPr="00496226">
              <w:rPr>
                <w:rFonts w:eastAsia="仿宋_GB2312"/>
              </w:rPr>
              <w:t>故障硬盘用户现场数据拯救服务</w:t>
            </w:r>
          </w:p>
        </w:tc>
      </w:tr>
    </w:tbl>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hint="eastAsia"/>
        </w:rPr>
      </w:pPr>
    </w:p>
    <w:p w:rsidR="00D94B14" w:rsidRPr="00496226" w:rsidRDefault="00D94B14" w:rsidP="00D94B14">
      <w:pPr>
        <w:spacing w:line="360" w:lineRule="auto"/>
        <w:ind w:firstLineChars="200" w:firstLine="420"/>
        <w:rPr>
          <w:rFonts w:eastAsia="仿宋_GB2312"/>
        </w:rPr>
      </w:pPr>
      <w:r w:rsidRPr="00496226">
        <w:rPr>
          <w:rFonts w:eastAsia="仿宋_GB2312" w:hint="eastAsia"/>
        </w:rPr>
        <w:t>3</w:t>
      </w:r>
      <w:r w:rsidRPr="00496226">
        <w:rPr>
          <w:rFonts w:eastAsia="仿宋_GB2312" w:hint="eastAsia"/>
        </w:rPr>
        <w:t>、保修服务</w:t>
      </w:r>
    </w:p>
    <w:p w:rsidR="00D94B14" w:rsidRDefault="00D94B14" w:rsidP="00D94B14">
      <w:pPr>
        <w:spacing w:line="384" w:lineRule="auto"/>
        <w:ind w:firstLineChars="236" w:firstLine="496"/>
        <w:rPr>
          <w:rFonts w:eastAsia="仿宋_GB2312" w:hint="eastAsia"/>
        </w:rPr>
      </w:pPr>
      <w:r w:rsidRPr="00496226">
        <w:rPr>
          <w:rFonts w:eastAsia="仿宋_GB2312" w:hint="eastAsia"/>
        </w:rPr>
        <w:t>本招标文件中所有采购设备保修期为终验通过之日起三年时间。保修期内，投标人负责对其提供的设备免费进行维修，并提供备品备件，不得收取额外费用。</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84" w:lineRule="auto"/>
        <w:ind w:firstLineChars="236" w:firstLine="496"/>
        <w:rPr>
          <w:rFonts w:eastAsia="仿宋_GB2312"/>
        </w:rPr>
      </w:pPr>
    </w:p>
    <w:p w:rsidR="00D94B14" w:rsidRPr="00496226" w:rsidRDefault="00D94B14" w:rsidP="00D94B14">
      <w:pPr>
        <w:spacing w:line="360" w:lineRule="auto"/>
        <w:ind w:firstLineChars="200" w:firstLine="420"/>
        <w:rPr>
          <w:rFonts w:eastAsia="仿宋_GB2312"/>
        </w:rPr>
      </w:pPr>
      <w:r w:rsidRPr="00496226">
        <w:rPr>
          <w:rFonts w:eastAsia="仿宋_GB2312" w:hint="eastAsia"/>
        </w:rPr>
        <w:t>4</w:t>
      </w:r>
      <w:r w:rsidRPr="00496226">
        <w:rPr>
          <w:rFonts w:eastAsia="仿宋_GB2312"/>
        </w:rPr>
        <w:t>、服务响应</w:t>
      </w:r>
    </w:p>
    <w:p w:rsidR="00D94B14" w:rsidRDefault="00D94B14" w:rsidP="00D94B14">
      <w:pPr>
        <w:spacing w:line="360" w:lineRule="auto"/>
        <w:ind w:firstLineChars="200" w:firstLine="420"/>
        <w:rPr>
          <w:rFonts w:eastAsia="仿宋_GB2312" w:hint="eastAsia"/>
        </w:rPr>
      </w:pPr>
      <w:r w:rsidRPr="00496226">
        <w:rPr>
          <w:rFonts w:eastAsia="仿宋_GB2312"/>
        </w:rPr>
        <w:t>（</w:t>
      </w:r>
      <w:r w:rsidRPr="00496226">
        <w:rPr>
          <w:rFonts w:eastAsia="仿宋_GB2312"/>
        </w:rPr>
        <w:t>1</w:t>
      </w:r>
      <w:r w:rsidRPr="00496226">
        <w:rPr>
          <w:rFonts w:eastAsia="仿宋_GB2312"/>
        </w:rPr>
        <w:t>）投标人应对服务级别做出详细的说明。</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Default="00D94B14" w:rsidP="00D94B14">
      <w:pPr>
        <w:spacing w:line="360" w:lineRule="auto"/>
        <w:ind w:firstLine="420"/>
        <w:rPr>
          <w:rFonts w:eastAsia="仿宋_GB2312" w:hint="eastAsia"/>
        </w:rPr>
      </w:pPr>
      <w:r w:rsidRPr="00496226">
        <w:rPr>
          <w:rFonts w:eastAsia="仿宋_GB2312" w:hint="eastAsia"/>
        </w:rPr>
        <w:t>（</w:t>
      </w:r>
      <w:r w:rsidRPr="00496226">
        <w:rPr>
          <w:rFonts w:eastAsia="仿宋_GB2312" w:hint="eastAsia"/>
        </w:rPr>
        <w:t>2</w:t>
      </w:r>
      <w:r w:rsidRPr="00496226">
        <w:rPr>
          <w:rFonts w:eastAsia="仿宋_GB2312" w:hint="eastAsia"/>
        </w:rPr>
        <w:t>）对于中央组织部机关的设备：投标人必须保证提供与用户所购设备相同或类似型号的设备备件，</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420"/>
        <w:rPr>
          <w:rFonts w:eastAsia="仿宋_GB2312"/>
        </w:rPr>
      </w:pPr>
    </w:p>
    <w:p w:rsidR="00D94B14" w:rsidRDefault="00D94B14" w:rsidP="00D94B14">
      <w:pPr>
        <w:spacing w:line="360" w:lineRule="auto"/>
        <w:ind w:firstLineChars="200" w:firstLine="420"/>
        <w:rPr>
          <w:rFonts w:eastAsia="仿宋_GB2312" w:hint="eastAsia"/>
        </w:rPr>
      </w:pPr>
      <w:r w:rsidRPr="00496226">
        <w:rPr>
          <w:rFonts w:eastAsia="仿宋_GB2312"/>
        </w:rPr>
        <w:t>（</w:t>
      </w:r>
      <w:r w:rsidRPr="00496226">
        <w:rPr>
          <w:rFonts w:eastAsia="仿宋_GB2312" w:hint="eastAsia"/>
        </w:rPr>
        <w:t>3</w:t>
      </w:r>
      <w:r w:rsidRPr="00496226">
        <w:rPr>
          <w:rFonts w:eastAsia="仿宋_GB2312"/>
        </w:rPr>
        <w:t>）对于中央组织部机关的设备：如果发生硬件故障，投标人必须保证设备中断运行不得超过</w:t>
      </w:r>
      <w:r w:rsidRPr="00496226">
        <w:rPr>
          <w:rFonts w:eastAsia="仿宋_GB2312"/>
        </w:rPr>
        <w:t>2</w:t>
      </w:r>
      <w:r w:rsidRPr="00496226">
        <w:rPr>
          <w:rFonts w:eastAsia="仿宋_GB2312"/>
        </w:rPr>
        <w:t>小时。</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Default="00D94B14" w:rsidP="00D94B14">
      <w:pPr>
        <w:pStyle w:val="afd"/>
        <w:snapToGrid w:val="0"/>
        <w:spacing w:line="360" w:lineRule="auto"/>
        <w:ind w:firstLineChars="200" w:firstLine="480"/>
        <w:rPr>
          <w:rFonts w:ascii="Times New Roman" w:eastAsia="仿宋_GB2312" w:hint="eastAsia"/>
          <w:sz w:val="24"/>
        </w:rPr>
      </w:pPr>
      <w:r w:rsidRPr="00496226">
        <w:rPr>
          <w:rFonts w:ascii="Times New Roman" w:eastAsia="仿宋_GB2312"/>
          <w:sz w:val="24"/>
        </w:rPr>
        <w:t>投标人须认真理解上述保修要求并实质响应，须详细说明所投产品提供的售后支持与服务的项目，一经应答将作为合同的一部分。</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pStyle w:val="afd"/>
        <w:snapToGrid w:val="0"/>
        <w:spacing w:line="360" w:lineRule="auto"/>
        <w:ind w:firstLineChars="200" w:firstLine="480"/>
        <w:rPr>
          <w:rFonts w:ascii="Times New Roman" w:eastAsia="仿宋_GB2312"/>
          <w:sz w:val="24"/>
        </w:rPr>
      </w:pPr>
    </w:p>
    <w:p w:rsidR="00D94B14" w:rsidRPr="00CD47B7" w:rsidRDefault="00D94B14" w:rsidP="00D94B14">
      <w:pPr>
        <w:spacing w:line="360" w:lineRule="auto"/>
        <w:ind w:firstLineChars="200" w:firstLine="420"/>
        <w:rPr>
          <w:rFonts w:ascii="Times New Roman" w:eastAsia="仿宋_GB2312" w:hAnsi="Times New Roman"/>
        </w:rPr>
      </w:pPr>
      <w:r w:rsidRPr="00CD47B7">
        <w:rPr>
          <w:rFonts w:ascii="Times New Roman" w:eastAsia="仿宋_GB2312" w:hAnsi="Times New Roman" w:hint="eastAsia"/>
        </w:rPr>
        <w:t>6.</w:t>
      </w:r>
      <w:r w:rsidRPr="00CD47B7">
        <w:rPr>
          <w:rFonts w:ascii="Times New Roman" w:eastAsia="仿宋_GB2312" w:hAnsi="Times New Roman" w:hint="eastAsia"/>
        </w:rPr>
        <w:t>技术文档要求</w:t>
      </w:r>
    </w:p>
    <w:p w:rsidR="00D94B14" w:rsidRDefault="00D94B14" w:rsidP="00D94B14">
      <w:pPr>
        <w:spacing w:line="360" w:lineRule="auto"/>
        <w:ind w:firstLineChars="200" w:firstLine="420"/>
        <w:rPr>
          <w:rFonts w:eastAsia="仿宋_GB2312" w:hint="eastAsia"/>
        </w:rPr>
      </w:pPr>
      <w:r w:rsidRPr="00496226">
        <w:rPr>
          <w:rFonts w:eastAsia="仿宋_GB2312" w:hint="eastAsia"/>
        </w:rPr>
        <w:t>投标人在实施开始和结束时应向用户提供下述技术文档：</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AF551C" w:rsidRDefault="00D94B14" w:rsidP="00D94B14">
      <w:pPr>
        <w:spacing w:line="360" w:lineRule="auto"/>
        <w:ind w:firstLineChars="200" w:firstLine="420"/>
        <w:rPr>
          <w:rFonts w:eastAsia="仿宋_GB2312"/>
        </w:rPr>
      </w:pPr>
    </w:p>
    <w:p w:rsidR="00D94B14" w:rsidRPr="00496226" w:rsidRDefault="00D94B14" w:rsidP="00D94B14">
      <w:pPr>
        <w:spacing w:line="360" w:lineRule="auto"/>
        <w:ind w:firstLineChars="200" w:firstLine="420"/>
        <w:rPr>
          <w:rFonts w:eastAsia="仿宋_GB2312"/>
        </w:rPr>
      </w:pPr>
      <w:r w:rsidRPr="00496226">
        <w:rPr>
          <w:rFonts w:eastAsia="仿宋_GB2312" w:hint="eastAsia"/>
        </w:rPr>
        <w:t>1</w:t>
      </w:r>
      <w:r w:rsidRPr="00496226">
        <w:rPr>
          <w:rFonts w:eastAsia="仿宋_GB2312" w:hint="eastAsia"/>
        </w:rPr>
        <w:t>、技术文件</w:t>
      </w:r>
    </w:p>
    <w:p w:rsidR="00D94B14" w:rsidRDefault="00D94B14" w:rsidP="00D94B14">
      <w:pPr>
        <w:spacing w:line="360" w:lineRule="auto"/>
        <w:ind w:firstLineChars="200" w:firstLine="420"/>
        <w:rPr>
          <w:rFonts w:eastAsia="仿宋_GB2312" w:hint="eastAsia"/>
        </w:rPr>
      </w:pPr>
      <w:r w:rsidRPr="00496226">
        <w:rPr>
          <w:rFonts w:eastAsia="仿宋_GB2312" w:hint="eastAsia"/>
        </w:rPr>
        <w:t>设备安装、运行、使用、测试、诊断和维修的技术文件。</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Pr="00496226" w:rsidRDefault="00D94B14" w:rsidP="00D94B14">
      <w:pPr>
        <w:spacing w:line="360" w:lineRule="auto"/>
        <w:ind w:firstLineChars="200" w:firstLine="420"/>
        <w:rPr>
          <w:rFonts w:eastAsia="仿宋_GB2312"/>
        </w:rPr>
      </w:pPr>
      <w:r w:rsidRPr="00496226">
        <w:rPr>
          <w:rFonts w:eastAsia="仿宋_GB2312" w:hint="eastAsia"/>
        </w:rPr>
        <w:t>2</w:t>
      </w:r>
      <w:r w:rsidRPr="00496226">
        <w:rPr>
          <w:rFonts w:eastAsia="仿宋_GB2312" w:hint="eastAsia"/>
        </w:rPr>
        <w:t>、安装计划</w:t>
      </w:r>
    </w:p>
    <w:p w:rsidR="00D94B14" w:rsidRDefault="00D94B14" w:rsidP="00D94B14">
      <w:pPr>
        <w:spacing w:line="360" w:lineRule="auto"/>
        <w:ind w:firstLineChars="200" w:firstLine="420"/>
        <w:rPr>
          <w:rFonts w:eastAsia="仿宋_GB2312" w:hint="eastAsia"/>
        </w:rPr>
      </w:pPr>
      <w:r w:rsidRPr="00496226">
        <w:rPr>
          <w:rFonts w:eastAsia="仿宋_GB2312" w:hint="eastAsia"/>
        </w:rPr>
        <w:t>安装日期是投标人执行合同的开始，包括：运输</w:t>
      </w:r>
      <w:r w:rsidRPr="00496226">
        <w:rPr>
          <w:rFonts w:eastAsia="仿宋_GB2312" w:hint="eastAsia"/>
        </w:rPr>
        <w:t>/</w:t>
      </w:r>
      <w:r w:rsidRPr="00496226">
        <w:rPr>
          <w:rFonts w:eastAsia="仿宋_GB2312" w:hint="eastAsia"/>
        </w:rPr>
        <w:t>交货、地点测试、安装调试等工作。</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Pr="00496226" w:rsidRDefault="00D94B14" w:rsidP="00D94B14">
      <w:pPr>
        <w:spacing w:line="360" w:lineRule="auto"/>
        <w:ind w:firstLineChars="200" w:firstLine="420"/>
        <w:rPr>
          <w:rFonts w:eastAsia="仿宋_GB2312"/>
        </w:rPr>
      </w:pPr>
      <w:r w:rsidRPr="00496226">
        <w:rPr>
          <w:rFonts w:eastAsia="仿宋_GB2312" w:hint="eastAsia"/>
        </w:rPr>
        <w:t>3</w:t>
      </w:r>
      <w:r w:rsidRPr="00496226">
        <w:rPr>
          <w:rFonts w:eastAsia="仿宋_GB2312" w:hint="eastAsia"/>
        </w:rPr>
        <w:t>、设备配置计划</w:t>
      </w:r>
    </w:p>
    <w:p w:rsidR="00D94B14" w:rsidRDefault="00D94B14" w:rsidP="00D94B14">
      <w:pPr>
        <w:spacing w:line="360" w:lineRule="auto"/>
        <w:ind w:firstLineChars="200" w:firstLine="420"/>
        <w:rPr>
          <w:rFonts w:eastAsia="仿宋_GB2312" w:hint="eastAsia"/>
        </w:rPr>
      </w:pPr>
      <w:r w:rsidRPr="00496226">
        <w:rPr>
          <w:rFonts w:eastAsia="仿宋_GB2312" w:hint="eastAsia"/>
        </w:rPr>
        <w:t>投标人应当提供所购软件、硬件设备的配置计划。</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Pr="00496226" w:rsidRDefault="00D94B14" w:rsidP="00D94B14">
      <w:pPr>
        <w:spacing w:line="360" w:lineRule="auto"/>
        <w:ind w:firstLineChars="200" w:firstLine="420"/>
        <w:rPr>
          <w:rFonts w:eastAsia="仿宋_GB2312"/>
        </w:rPr>
      </w:pPr>
      <w:r w:rsidRPr="00496226">
        <w:rPr>
          <w:rFonts w:eastAsia="仿宋_GB2312" w:hint="eastAsia"/>
        </w:rPr>
        <w:t>4</w:t>
      </w:r>
      <w:r w:rsidRPr="00496226">
        <w:rPr>
          <w:rFonts w:eastAsia="仿宋_GB2312" w:hint="eastAsia"/>
        </w:rPr>
        <w:t>、设备测试文档</w:t>
      </w:r>
    </w:p>
    <w:p w:rsidR="00D94B14" w:rsidRDefault="00D94B14" w:rsidP="00D94B14">
      <w:pPr>
        <w:spacing w:line="360" w:lineRule="auto"/>
        <w:ind w:firstLineChars="200" w:firstLine="420"/>
        <w:rPr>
          <w:rFonts w:eastAsia="仿宋_GB2312" w:hint="eastAsia"/>
        </w:rPr>
      </w:pPr>
      <w:r w:rsidRPr="00496226">
        <w:rPr>
          <w:rFonts w:eastAsia="仿宋_GB2312" w:hint="eastAsia"/>
        </w:rPr>
        <w:t>投标人应提供针对该项目特点、编制测试方案，并提供相应的测试文档。</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Pr="00496226" w:rsidRDefault="00D94B14" w:rsidP="00D94B14">
      <w:pPr>
        <w:spacing w:line="360" w:lineRule="auto"/>
        <w:ind w:firstLineChars="200" w:firstLine="420"/>
        <w:rPr>
          <w:rFonts w:eastAsia="仿宋_GB2312"/>
        </w:rPr>
      </w:pPr>
      <w:r w:rsidRPr="00496226">
        <w:rPr>
          <w:rFonts w:eastAsia="仿宋_GB2312" w:hint="eastAsia"/>
        </w:rPr>
        <w:t>5</w:t>
      </w:r>
      <w:r w:rsidRPr="00496226">
        <w:rPr>
          <w:rFonts w:eastAsia="仿宋_GB2312" w:hint="eastAsia"/>
        </w:rPr>
        <w:t>、验收文档</w:t>
      </w:r>
    </w:p>
    <w:p w:rsidR="00D94B14" w:rsidRDefault="00D94B14" w:rsidP="00D94B14">
      <w:pPr>
        <w:spacing w:line="360" w:lineRule="auto"/>
        <w:ind w:firstLineChars="200" w:firstLine="420"/>
        <w:rPr>
          <w:rFonts w:eastAsia="仿宋_GB2312" w:hint="eastAsia"/>
        </w:rPr>
      </w:pPr>
      <w:r w:rsidRPr="00496226">
        <w:rPr>
          <w:rFonts w:eastAsia="仿宋_GB2312" w:hint="eastAsia"/>
        </w:rPr>
        <w:t>验收时收集各项验收数据，汇总成册，并对所实施内容进行综合评价；</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Default="00D94B14" w:rsidP="00D94B14">
      <w:pPr>
        <w:spacing w:line="360" w:lineRule="auto"/>
        <w:ind w:firstLineChars="200" w:firstLine="420"/>
        <w:rPr>
          <w:rFonts w:eastAsia="仿宋_GB2312" w:hint="eastAsia"/>
        </w:rPr>
      </w:pPr>
      <w:r w:rsidRPr="00496226">
        <w:rPr>
          <w:rFonts w:eastAsia="仿宋_GB2312" w:hint="eastAsia"/>
        </w:rPr>
        <w:lastRenderedPageBreak/>
        <w:t>所有的设备技术文件必须是标准中文；</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Default="00D94B14" w:rsidP="00D94B14">
      <w:pPr>
        <w:spacing w:line="360" w:lineRule="auto"/>
        <w:ind w:firstLineChars="200" w:firstLine="420"/>
        <w:rPr>
          <w:rFonts w:eastAsia="仿宋_GB2312" w:hint="eastAsia"/>
        </w:rPr>
      </w:pPr>
      <w:r w:rsidRPr="00496226">
        <w:rPr>
          <w:rFonts w:eastAsia="仿宋_GB2312" w:hint="eastAsia"/>
        </w:rPr>
        <w:t>投标人在应答时必须列出在整个系统实施过程中所产生和需向用户提交的详细文档清单，包括文档提交的计划安排。</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Pr="00CD47B7" w:rsidRDefault="00D94B14" w:rsidP="00D94B14">
      <w:pPr>
        <w:spacing w:line="360" w:lineRule="auto"/>
        <w:ind w:firstLineChars="200" w:firstLine="420"/>
        <w:rPr>
          <w:rFonts w:ascii="Times New Roman" w:eastAsia="仿宋_GB2312" w:hAnsi="Times New Roman"/>
        </w:rPr>
      </w:pPr>
      <w:r w:rsidRPr="00CD47B7">
        <w:rPr>
          <w:rFonts w:ascii="Times New Roman" w:eastAsia="仿宋_GB2312" w:hAnsi="Times New Roman" w:hint="eastAsia"/>
        </w:rPr>
        <w:t>7.</w:t>
      </w:r>
      <w:r w:rsidRPr="00CD47B7">
        <w:rPr>
          <w:rFonts w:ascii="Times New Roman" w:eastAsia="仿宋_GB2312" w:hAnsi="Times New Roman"/>
        </w:rPr>
        <w:t>项目培训</w:t>
      </w:r>
    </w:p>
    <w:p w:rsidR="00D94B14" w:rsidRDefault="00D94B14" w:rsidP="00D94B14">
      <w:pPr>
        <w:spacing w:line="360" w:lineRule="auto"/>
        <w:ind w:firstLineChars="200" w:firstLine="420"/>
        <w:rPr>
          <w:rFonts w:eastAsia="仿宋_GB2312" w:hint="eastAsia"/>
        </w:rPr>
      </w:pPr>
      <w:r w:rsidRPr="00496226">
        <w:rPr>
          <w:rFonts w:eastAsia="仿宋_GB2312"/>
        </w:rPr>
        <w:t>1</w:t>
      </w:r>
      <w:r w:rsidRPr="00496226">
        <w:rPr>
          <w:rFonts w:eastAsia="仿宋_GB2312"/>
        </w:rPr>
        <w:t>、中标人应保证提供对本包所购置的设备培训，培训内容至少应包括设备的使用、配置、管理、维护和升级，使采购人的相关人员在接受培训后能够独立地对系统进行管理、维护。</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Default="00D94B14" w:rsidP="00D94B14">
      <w:pPr>
        <w:spacing w:line="360" w:lineRule="auto"/>
        <w:ind w:firstLineChars="200" w:firstLine="420"/>
        <w:rPr>
          <w:rFonts w:eastAsia="仿宋_GB2312" w:hint="eastAsia"/>
        </w:rPr>
      </w:pPr>
      <w:r w:rsidRPr="00496226">
        <w:rPr>
          <w:rFonts w:eastAsia="仿宋_GB2312"/>
        </w:rPr>
        <w:t>2</w:t>
      </w:r>
      <w:r w:rsidRPr="00496226">
        <w:rPr>
          <w:rFonts w:eastAsia="仿宋_GB2312"/>
        </w:rPr>
        <w:t>、中标人应提供培训教材。</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Default="00D94B14" w:rsidP="00D94B14">
      <w:pPr>
        <w:spacing w:line="360" w:lineRule="auto"/>
        <w:ind w:firstLineChars="200" w:firstLine="420"/>
        <w:rPr>
          <w:rFonts w:eastAsia="仿宋_GB2312" w:hint="eastAsia"/>
        </w:rPr>
      </w:pPr>
      <w:r w:rsidRPr="00496226">
        <w:rPr>
          <w:rFonts w:eastAsia="仿宋_GB2312"/>
        </w:rPr>
        <w:t>3</w:t>
      </w:r>
      <w:r w:rsidRPr="00496226">
        <w:rPr>
          <w:rFonts w:eastAsia="仿宋_GB2312"/>
        </w:rPr>
        <w:t>、中标人应编制详细的培训方案，包括培训的具体内容、培训地点、培训进度计划。</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Default="00D94B14" w:rsidP="00D94B14">
      <w:pPr>
        <w:spacing w:line="360" w:lineRule="auto"/>
        <w:ind w:firstLineChars="200" w:firstLine="420"/>
        <w:rPr>
          <w:rFonts w:eastAsia="仿宋_GB2312" w:hint="eastAsia"/>
        </w:rPr>
      </w:pPr>
      <w:r w:rsidRPr="00496226">
        <w:rPr>
          <w:rFonts w:eastAsia="仿宋_GB2312"/>
        </w:rPr>
        <w:t>4</w:t>
      </w:r>
      <w:r w:rsidRPr="00496226">
        <w:rPr>
          <w:rFonts w:eastAsia="仿宋_GB2312"/>
        </w:rPr>
        <w:t>、培训教师必须是设备原厂商公司的正式雇员或专业的授权培训机构雇员。为进行有效的技术交流，所有培训教员必须具备熟练的中文会话和书写能力、必须具备相关培训讲师资质。采购人认为培训教师不合适可立即要求更换符合采购人要求的培训人员。</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Pr="00496226" w:rsidRDefault="00D94B14" w:rsidP="00D94B14">
      <w:pPr>
        <w:spacing w:line="360" w:lineRule="auto"/>
        <w:ind w:firstLineChars="200" w:firstLine="420"/>
        <w:rPr>
          <w:rFonts w:eastAsia="仿宋_GB2312"/>
        </w:rPr>
      </w:pPr>
      <w:r w:rsidRPr="00496226">
        <w:rPr>
          <w:rFonts w:eastAsia="仿宋_GB2312"/>
        </w:rPr>
        <w:t>5</w:t>
      </w:r>
      <w:r w:rsidRPr="00496226">
        <w:rPr>
          <w:rFonts w:eastAsia="仿宋_GB2312"/>
        </w:rPr>
        <w:t>、中标人在培训期间应提供：</w:t>
      </w:r>
    </w:p>
    <w:p w:rsidR="00D94B14" w:rsidRDefault="00D94B14" w:rsidP="00D94B14">
      <w:pPr>
        <w:spacing w:line="360" w:lineRule="auto"/>
        <w:ind w:firstLineChars="200" w:firstLine="420"/>
        <w:rPr>
          <w:rFonts w:eastAsia="仿宋_GB2312" w:hint="eastAsia"/>
        </w:rPr>
      </w:pPr>
      <w:r w:rsidRPr="00496226">
        <w:rPr>
          <w:rFonts w:eastAsia="仿宋_GB2312"/>
        </w:rPr>
        <w:lastRenderedPageBreak/>
        <w:t>（</w:t>
      </w:r>
      <w:r w:rsidRPr="00496226">
        <w:rPr>
          <w:rFonts w:eastAsia="仿宋_GB2312"/>
        </w:rPr>
        <w:t>1</w:t>
      </w:r>
      <w:r w:rsidRPr="00496226">
        <w:rPr>
          <w:rFonts w:eastAsia="仿宋_GB2312"/>
        </w:rPr>
        <w:t>）培训大纲：其中应注明每次课程的内容和目的；</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Default="00D94B14" w:rsidP="00D94B14">
      <w:pPr>
        <w:spacing w:line="360" w:lineRule="auto"/>
        <w:ind w:firstLineChars="200" w:firstLine="420"/>
        <w:rPr>
          <w:rFonts w:eastAsia="仿宋_GB2312" w:hint="eastAsia"/>
        </w:rPr>
      </w:pPr>
      <w:r w:rsidRPr="00496226">
        <w:rPr>
          <w:rFonts w:eastAsia="仿宋_GB2312"/>
        </w:rPr>
        <w:t>（</w:t>
      </w:r>
      <w:r w:rsidRPr="00496226">
        <w:rPr>
          <w:rFonts w:eastAsia="仿宋_GB2312"/>
        </w:rPr>
        <w:t>2</w:t>
      </w:r>
      <w:r w:rsidRPr="00496226">
        <w:rPr>
          <w:rFonts w:eastAsia="仿宋_GB2312"/>
        </w:rPr>
        <w:t>）培训计划：其中应注明每次培训课程的时间、地点及课时；</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Default="00D94B14" w:rsidP="00D94B14">
      <w:pPr>
        <w:spacing w:line="360" w:lineRule="auto"/>
        <w:ind w:firstLineChars="200" w:firstLine="420"/>
        <w:rPr>
          <w:rFonts w:eastAsia="仿宋_GB2312" w:hint="eastAsia"/>
        </w:rPr>
      </w:pPr>
      <w:r w:rsidRPr="00496226">
        <w:rPr>
          <w:rFonts w:eastAsia="仿宋_GB2312"/>
        </w:rPr>
        <w:t>（</w:t>
      </w:r>
      <w:r w:rsidRPr="00496226">
        <w:rPr>
          <w:rFonts w:eastAsia="仿宋_GB2312"/>
        </w:rPr>
        <w:t>3</w:t>
      </w:r>
      <w:r w:rsidRPr="00496226">
        <w:rPr>
          <w:rFonts w:eastAsia="仿宋_GB2312"/>
        </w:rPr>
        <w:t>）培训内容：系统的性能、相关技术原理和操作使用方法，维护管理的技术，实际的操作练习；</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Default="00D94B14" w:rsidP="00D94B14">
      <w:pPr>
        <w:spacing w:line="360" w:lineRule="auto"/>
        <w:ind w:firstLineChars="200" w:firstLine="420"/>
        <w:rPr>
          <w:rFonts w:eastAsia="仿宋_GB2312" w:hint="eastAsia"/>
        </w:rPr>
      </w:pPr>
      <w:r w:rsidRPr="00496226">
        <w:rPr>
          <w:rFonts w:eastAsia="仿宋_GB2312"/>
        </w:rPr>
        <w:t>（</w:t>
      </w:r>
      <w:r w:rsidRPr="00496226">
        <w:rPr>
          <w:rFonts w:eastAsia="仿宋_GB2312"/>
        </w:rPr>
        <w:t>4</w:t>
      </w:r>
      <w:r w:rsidRPr="00496226">
        <w:rPr>
          <w:rFonts w:eastAsia="仿宋_GB2312"/>
        </w:rPr>
        <w:t>）课程的文件和资料。</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Default="00D94B14" w:rsidP="00D94B14">
      <w:pPr>
        <w:spacing w:line="360" w:lineRule="auto"/>
        <w:ind w:firstLineChars="200" w:firstLine="420"/>
        <w:rPr>
          <w:rFonts w:eastAsia="仿宋_GB2312" w:hint="eastAsia"/>
        </w:rPr>
      </w:pPr>
      <w:r w:rsidRPr="00496226">
        <w:rPr>
          <w:rFonts w:eastAsia="仿宋_GB2312"/>
        </w:rPr>
        <w:t>6</w:t>
      </w:r>
      <w:r w:rsidRPr="00496226">
        <w:rPr>
          <w:rFonts w:eastAsia="仿宋_GB2312"/>
        </w:rPr>
        <w:t>、培训课程应安排在整个项目计划的合适时间段内，具体时间安排在合同生效之后由双方协商确定。</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1C24E1" w:rsidRDefault="00D94B14" w:rsidP="00D94B14">
      <w:pPr>
        <w:spacing w:line="360" w:lineRule="auto"/>
        <w:ind w:firstLineChars="200" w:firstLine="420"/>
        <w:rPr>
          <w:rFonts w:eastAsia="仿宋_GB2312"/>
        </w:rPr>
      </w:pPr>
    </w:p>
    <w:p w:rsidR="00D94B14" w:rsidRDefault="00D94B14" w:rsidP="00D94B14">
      <w:pPr>
        <w:spacing w:line="360" w:lineRule="auto"/>
        <w:ind w:firstLineChars="200" w:firstLine="420"/>
        <w:rPr>
          <w:rFonts w:eastAsia="仿宋_GB2312" w:hint="eastAsia"/>
        </w:rPr>
      </w:pPr>
      <w:r w:rsidRPr="00496226">
        <w:rPr>
          <w:rFonts w:eastAsia="仿宋_GB2312"/>
        </w:rPr>
        <w:t>以上培训工作所涉培训教材、讲师和被培训人员食宿、交通、场地等费用，应由投标人承担，标准不低于国家规定标准。培训人数不得少于</w:t>
      </w:r>
      <w:r w:rsidRPr="00496226">
        <w:rPr>
          <w:rFonts w:eastAsia="仿宋_GB2312"/>
        </w:rPr>
        <w:t>8</w:t>
      </w:r>
      <w:r w:rsidRPr="00496226">
        <w:rPr>
          <w:rFonts w:eastAsia="仿宋_GB2312"/>
        </w:rPr>
        <w:t>人，培训时间为</w:t>
      </w:r>
      <w:r w:rsidRPr="00496226">
        <w:rPr>
          <w:rFonts w:eastAsia="仿宋_GB2312"/>
        </w:rPr>
        <w:t>1</w:t>
      </w:r>
      <w:r w:rsidRPr="00496226">
        <w:rPr>
          <w:rFonts w:eastAsia="仿宋_GB2312"/>
        </w:rPr>
        <w:t>天，培训地点为北京。</w:t>
      </w:r>
    </w:p>
    <w:p w:rsidR="00D94B14" w:rsidRPr="001C24E1" w:rsidRDefault="00D94B14" w:rsidP="00D94B14">
      <w:pPr>
        <w:spacing w:line="360" w:lineRule="auto"/>
        <w:ind w:firstLineChars="200" w:firstLine="482"/>
        <w:rPr>
          <w:b/>
          <w:sz w:val="24"/>
          <w:szCs w:val="24"/>
        </w:rPr>
      </w:pPr>
      <w:r w:rsidRPr="001C24E1">
        <w:rPr>
          <w:rFonts w:hint="eastAsia"/>
          <w:b/>
          <w:sz w:val="24"/>
          <w:szCs w:val="24"/>
        </w:rPr>
        <w:t>投标人响应：满足招标文件要求</w:t>
      </w:r>
    </w:p>
    <w:p w:rsidR="00D94B14" w:rsidRPr="00D94B14" w:rsidRDefault="00D94B14" w:rsidP="00E0670E">
      <w:pPr>
        <w:rPr>
          <w:szCs w:val="32"/>
        </w:rPr>
      </w:pPr>
    </w:p>
    <w:sectPr w:rsidR="00D94B14" w:rsidRPr="00D94B14" w:rsidSect="00C078C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7A5" w:rsidRDefault="002757A5" w:rsidP="00631EE0">
      <w:r>
        <w:separator/>
      </w:r>
    </w:p>
  </w:endnote>
  <w:endnote w:type="continuationSeparator" w:id="1">
    <w:p w:rsidR="002757A5" w:rsidRDefault="002757A5" w:rsidP="00631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ヒラギノ角ゴ Pro W3">
    <w:charset w:val="80"/>
    <w:family w:val="auto"/>
    <w:pitch w:val="variable"/>
    <w:sig w:usb0="E00002FF" w:usb1="7AC7FFFF" w:usb2="00000012" w:usb3="00000000" w:csb0="0002000D"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50" w:rsidRDefault="002773F4">
    <w:pPr>
      <w:pStyle w:val="a5"/>
      <w:jc w:val="center"/>
    </w:pPr>
    <w:fldSimple w:instr=" PAGE   \* MERGEFORMAT ">
      <w:r w:rsidR="00D94B14" w:rsidRPr="00D94B14">
        <w:rPr>
          <w:noProof/>
          <w:lang w:val="zh-CN"/>
        </w:rPr>
        <w:t>100</w:t>
      </w:r>
    </w:fldSimple>
  </w:p>
  <w:p w:rsidR="00687A50" w:rsidRDefault="00687A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7A5" w:rsidRDefault="002757A5" w:rsidP="00631EE0">
      <w:r>
        <w:separator/>
      </w:r>
    </w:p>
  </w:footnote>
  <w:footnote w:type="continuationSeparator" w:id="1">
    <w:p w:rsidR="002757A5" w:rsidRDefault="002757A5" w:rsidP="00631E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EA4"/>
    <w:multiLevelType w:val="hybridMultilevel"/>
    <w:tmpl w:val="A01CEB90"/>
    <w:lvl w:ilvl="0" w:tplc="B4FCA256">
      <w:start w:val="1"/>
      <w:numFmt w:val="chineseCountingThousand"/>
      <w:lvlText w:val="第%1部分"/>
      <w:lvlJc w:val="left"/>
      <w:pPr>
        <w:tabs>
          <w:tab w:val="num" w:pos="1980"/>
        </w:tabs>
        <w:ind w:left="1980" w:hanging="420"/>
      </w:pPr>
      <w:rPr>
        <w:rFonts w:cs="Times New Roman"/>
        <w:sz w:val="52"/>
        <w:szCs w:val="52"/>
      </w:rPr>
    </w:lvl>
    <w:lvl w:ilvl="1" w:tplc="5FEC7DFA">
      <w:start w:val="1"/>
      <w:numFmt w:val="chineseCountingThousand"/>
      <w:lvlText w:val="%2、"/>
      <w:lvlJc w:val="left"/>
      <w:pPr>
        <w:tabs>
          <w:tab w:val="num" w:pos="840"/>
        </w:tabs>
        <w:ind w:left="840" w:hanging="420"/>
      </w:pPr>
      <w:rPr>
        <w:rFonts w:cs="Times New Roman"/>
        <w:b/>
        <w:color w:val="auto"/>
        <w:sz w:val="32"/>
        <w:szCs w:val="32"/>
      </w:rPr>
    </w:lvl>
    <w:lvl w:ilvl="2" w:tplc="4888F9BE">
      <w:start w:val="1"/>
      <w:numFmt w:val="chineseCountingThousand"/>
      <w:lvlText w:val="%3、"/>
      <w:lvlJc w:val="left"/>
      <w:pPr>
        <w:tabs>
          <w:tab w:val="num" w:pos="1130"/>
        </w:tabs>
        <w:ind w:left="1130" w:hanging="420"/>
      </w:pPr>
      <w:rPr>
        <w:rFonts w:cs="Times New Roman"/>
        <w:b w:val="0"/>
        <w:color w:val="000000"/>
        <w:sz w:val="24"/>
        <w:szCs w:val="24"/>
      </w:rPr>
    </w:lvl>
    <w:lvl w:ilvl="3" w:tplc="883E554A">
      <w:start w:val="1"/>
      <w:numFmt w:val="japaneseCounting"/>
      <w:lvlText w:val="%4、"/>
      <w:lvlJc w:val="left"/>
      <w:pPr>
        <w:tabs>
          <w:tab w:val="num" w:pos="1980"/>
        </w:tabs>
        <w:ind w:left="1980" w:hanging="720"/>
      </w:pPr>
      <w:rPr>
        <w:rFonts w:cs="Times New Roman"/>
      </w:rPr>
    </w:lvl>
    <w:lvl w:ilvl="4" w:tplc="90D81FA6">
      <w:start w:val="1"/>
      <w:numFmt w:val="decimal"/>
      <w:lvlText w:val="%5、"/>
      <w:lvlJc w:val="left"/>
      <w:pPr>
        <w:ind w:left="2040" w:hanging="360"/>
      </w:pPr>
      <w:rPr>
        <w:rFonts w:cs="Times New Roman"/>
      </w:rPr>
    </w:lvl>
    <w:lvl w:ilvl="5" w:tplc="792C09CA">
      <w:start w:val="1"/>
      <w:numFmt w:val="decimal"/>
      <w:lvlText w:val="%6."/>
      <w:lvlJc w:val="left"/>
      <w:pPr>
        <w:tabs>
          <w:tab w:val="num" w:pos="4320"/>
        </w:tabs>
        <w:ind w:left="4320" w:hanging="360"/>
      </w:pPr>
      <w:rPr>
        <w:rFonts w:cs="Times New Roman"/>
      </w:rPr>
    </w:lvl>
    <w:lvl w:ilvl="6" w:tplc="FA0A12A0">
      <w:start w:val="1"/>
      <w:numFmt w:val="decimal"/>
      <w:lvlText w:val="%7."/>
      <w:lvlJc w:val="left"/>
      <w:pPr>
        <w:tabs>
          <w:tab w:val="num" w:pos="5040"/>
        </w:tabs>
        <w:ind w:left="5040" w:hanging="360"/>
      </w:pPr>
      <w:rPr>
        <w:rFonts w:cs="Times New Roman"/>
      </w:rPr>
    </w:lvl>
    <w:lvl w:ilvl="7" w:tplc="DD32769A">
      <w:start w:val="1"/>
      <w:numFmt w:val="decimal"/>
      <w:lvlText w:val="%8."/>
      <w:lvlJc w:val="left"/>
      <w:pPr>
        <w:tabs>
          <w:tab w:val="num" w:pos="5760"/>
        </w:tabs>
        <w:ind w:left="5760" w:hanging="360"/>
      </w:pPr>
      <w:rPr>
        <w:rFonts w:cs="Times New Roman"/>
      </w:rPr>
    </w:lvl>
    <w:lvl w:ilvl="8" w:tplc="8DF0DA5C">
      <w:start w:val="1"/>
      <w:numFmt w:val="decimal"/>
      <w:lvlText w:val="%9."/>
      <w:lvlJc w:val="left"/>
      <w:pPr>
        <w:tabs>
          <w:tab w:val="num" w:pos="6480"/>
        </w:tabs>
        <w:ind w:left="6480" w:hanging="360"/>
      </w:pPr>
      <w:rPr>
        <w:rFonts w:cs="Times New Roman"/>
      </w:rPr>
    </w:lvl>
  </w:abstractNum>
  <w:abstractNum w:abstractNumId="1">
    <w:nsid w:val="02952C24"/>
    <w:multiLevelType w:val="multilevel"/>
    <w:tmpl w:val="2B8960D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5F4D6B"/>
    <w:multiLevelType w:val="hybridMultilevel"/>
    <w:tmpl w:val="EC5C31AC"/>
    <w:lvl w:ilvl="0" w:tplc="F2ECC8D0">
      <w:start w:val="1"/>
      <w:numFmt w:val="chineseCountingThousand"/>
      <w:lvlText w:val="%1、"/>
      <w:lvlJc w:val="left"/>
      <w:pPr>
        <w:tabs>
          <w:tab w:val="num" w:pos="939"/>
        </w:tabs>
        <w:ind w:left="939" w:hanging="420"/>
      </w:pPr>
      <w:rPr>
        <w:rFonts w:cs="Times New Roman"/>
        <w:color w:val="auto"/>
        <w:sz w:val="24"/>
        <w:szCs w:val="24"/>
      </w:rPr>
    </w:lvl>
    <w:lvl w:ilvl="1" w:tplc="3348D452">
      <w:start w:val="1"/>
      <w:numFmt w:val="lowerLetter"/>
      <w:lvlText w:val="%2)"/>
      <w:lvlJc w:val="left"/>
      <w:pPr>
        <w:tabs>
          <w:tab w:val="num" w:pos="840"/>
        </w:tabs>
        <w:ind w:left="840" w:hanging="420"/>
      </w:pPr>
      <w:rPr>
        <w:rFonts w:cs="Times New Roman"/>
      </w:rPr>
    </w:lvl>
    <w:lvl w:ilvl="2" w:tplc="85AEDC7E">
      <w:start w:val="6"/>
      <w:numFmt w:val="decimal"/>
      <w:lvlText w:val="%3、"/>
      <w:lvlJc w:val="left"/>
      <w:pPr>
        <w:tabs>
          <w:tab w:val="num" w:pos="1920"/>
        </w:tabs>
        <w:ind w:left="1920" w:hanging="1080"/>
      </w:pPr>
      <w:rPr>
        <w:rFonts w:cs="Times New Roman"/>
      </w:rPr>
    </w:lvl>
    <w:lvl w:ilvl="3" w:tplc="B4F6B452">
      <w:start w:val="1"/>
      <w:numFmt w:val="decimal"/>
      <w:lvlText w:val="%4."/>
      <w:lvlJc w:val="left"/>
      <w:pPr>
        <w:tabs>
          <w:tab w:val="num" w:pos="2880"/>
        </w:tabs>
        <w:ind w:left="2880" w:hanging="360"/>
      </w:pPr>
      <w:rPr>
        <w:rFonts w:cs="Times New Roman"/>
      </w:rPr>
    </w:lvl>
    <w:lvl w:ilvl="4" w:tplc="60BCAA24">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B586177"/>
    <w:multiLevelType w:val="hybridMultilevel"/>
    <w:tmpl w:val="E78EE610"/>
    <w:lvl w:ilvl="0" w:tplc="B1208948">
      <w:start w:val="1"/>
      <w:numFmt w:val="decimal"/>
      <w:lvlText w:val="%1．"/>
      <w:lvlJc w:val="left"/>
      <w:pPr>
        <w:tabs>
          <w:tab w:val="num" w:pos="570"/>
        </w:tabs>
        <w:ind w:left="570" w:hanging="360"/>
      </w:pPr>
    </w:lvl>
    <w:lvl w:ilvl="1" w:tplc="04090019">
      <w:start w:val="4"/>
      <w:numFmt w:val="decimal"/>
      <w:lvlText w:val="%2、"/>
      <w:lvlJc w:val="left"/>
      <w:pPr>
        <w:tabs>
          <w:tab w:val="num" w:pos="990"/>
        </w:tabs>
        <w:ind w:left="990" w:hanging="360"/>
      </w:pPr>
      <w:rPr>
        <w:b w:val="0"/>
      </w:rPr>
    </w:lvl>
    <w:lvl w:ilvl="2" w:tplc="FDC28E94">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E860A9"/>
    <w:multiLevelType w:val="hybridMultilevel"/>
    <w:tmpl w:val="09CAD2E8"/>
    <w:lvl w:ilvl="0" w:tplc="79CAAE44">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8C97A06"/>
    <w:multiLevelType w:val="hybridMultilevel"/>
    <w:tmpl w:val="1D4E8BB6"/>
    <w:lvl w:ilvl="0" w:tplc="B4F6B452">
      <w:start w:val="1"/>
      <w:numFmt w:val="japaneseCounting"/>
      <w:lvlText w:val="%1、"/>
      <w:lvlJc w:val="left"/>
      <w:pPr>
        <w:tabs>
          <w:tab w:val="num" w:pos="1980"/>
        </w:tabs>
        <w:ind w:left="19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98A798D"/>
    <w:multiLevelType w:val="multilevel"/>
    <w:tmpl w:val="77AA5434"/>
    <w:styleLink w:val="HR"/>
    <w:lvl w:ilvl="0">
      <w:start w:val="1"/>
      <w:numFmt w:val="decimal"/>
      <w:pStyle w:val="HR1"/>
      <w:lvlText w:val="%1"/>
      <w:lvlJc w:val="left"/>
      <w:pPr>
        <w:tabs>
          <w:tab w:val="num" w:pos="284"/>
        </w:tabs>
        <w:ind w:left="0" w:firstLine="0"/>
      </w:pPr>
      <w:rPr>
        <w:rFonts w:hint="eastAsia"/>
      </w:rPr>
    </w:lvl>
    <w:lvl w:ilvl="1">
      <w:start w:val="1"/>
      <w:numFmt w:val="decimal"/>
      <w:pStyle w:val="HR2"/>
      <w:lvlText w:val="%1.%2"/>
      <w:lvlJc w:val="left"/>
      <w:pPr>
        <w:tabs>
          <w:tab w:val="num" w:pos="454"/>
        </w:tabs>
        <w:ind w:left="0" w:firstLine="0"/>
      </w:pPr>
      <w:rPr>
        <w:rFonts w:hint="eastAsia"/>
      </w:rPr>
    </w:lvl>
    <w:lvl w:ilvl="2">
      <w:start w:val="1"/>
      <w:numFmt w:val="decimal"/>
      <w:pStyle w:val="HR3"/>
      <w:lvlText w:val="%1.%2.%3"/>
      <w:lvlJc w:val="left"/>
      <w:pPr>
        <w:tabs>
          <w:tab w:val="num" w:pos="624"/>
        </w:tabs>
        <w:ind w:left="0" w:firstLine="0"/>
      </w:pPr>
      <w:rPr>
        <w:rFonts w:hint="eastAsia"/>
      </w:rPr>
    </w:lvl>
    <w:lvl w:ilvl="3">
      <w:start w:val="1"/>
      <w:numFmt w:val="decimal"/>
      <w:pStyle w:val="HR4"/>
      <w:lvlText w:val="%1.%2.%3.%4"/>
      <w:lvlJc w:val="left"/>
      <w:pPr>
        <w:tabs>
          <w:tab w:val="num" w:pos="794"/>
        </w:tabs>
        <w:ind w:left="0" w:firstLine="0"/>
      </w:pPr>
      <w:rPr>
        <w:rFonts w:hint="eastAsia"/>
      </w:rPr>
    </w:lvl>
    <w:lvl w:ilvl="4">
      <w:start w:val="1"/>
      <w:numFmt w:val="decimal"/>
      <w:pStyle w:val="HR5"/>
      <w:lvlText w:val="%1.%2.%3.%4.%5"/>
      <w:lvlJc w:val="left"/>
      <w:pPr>
        <w:tabs>
          <w:tab w:val="num" w:pos="964"/>
        </w:tabs>
        <w:ind w:left="0" w:firstLine="0"/>
      </w:pPr>
      <w:rPr>
        <w:rFonts w:hint="eastAsia"/>
      </w:rPr>
    </w:lvl>
    <w:lvl w:ilvl="5">
      <w:start w:val="1"/>
      <w:numFmt w:val="decimal"/>
      <w:pStyle w:val="HR6"/>
      <w:lvlText w:val="%1.%2.%3.%4.%5.%6"/>
      <w:lvlJc w:val="left"/>
      <w:pPr>
        <w:tabs>
          <w:tab w:val="num" w:pos="1134"/>
        </w:tabs>
        <w:ind w:left="0" w:firstLine="0"/>
      </w:pPr>
      <w:rPr>
        <w:rFonts w:hint="eastAsia"/>
      </w:rPr>
    </w:lvl>
    <w:lvl w:ilvl="6">
      <w:start w:val="1"/>
      <w:numFmt w:val="decimal"/>
      <w:pStyle w:val="HR7"/>
      <w:lvlText w:val="%1.%2.%3.%4.%5.%6.%7"/>
      <w:lvlJc w:val="left"/>
      <w:pPr>
        <w:tabs>
          <w:tab w:val="num" w:pos="1332"/>
        </w:tabs>
        <w:ind w:left="0" w:firstLine="0"/>
      </w:pPr>
      <w:rPr>
        <w:rFonts w:hint="eastAsia"/>
      </w:rPr>
    </w:lvl>
    <w:lvl w:ilvl="7">
      <w:start w:val="1"/>
      <w:numFmt w:val="decimal"/>
      <w:pStyle w:val="HR8"/>
      <w:lvlText w:val="%1.%2.%3.%4.%5.%6.%7.%8"/>
      <w:lvlJc w:val="left"/>
      <w:pPr>
        <w:tabs>
          <w:tab w:val="num" w:pos="1531"/>
        </w:tabs>
        <w:ind w:left="0" w:firstLine="0"/>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1A6E1A33"/>
    <w:multiLevelType w:val="hybridMultilevel"/>
    <w:tmpl w:val="3B7A1464"/>
    <w:lvl w:ilvl="0" w:tplc="3404EFFC">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2D8CA584">
      <w:start w:val="1"/>
      <w:numFmt w:val="chineseCountingThousand"/>
      <w:lvlText w:val="%2、"/>
      <w:lvlJc w:val="left"/>
      <w:pPr>
        <w:tabs>
          <w:tab w:val="num" w:pos="840"/>
        </w:tabs>
        <w:ind w:left="840" w:hanging="420"/>
      </w:pPr>
      <w:rPr>
        <w:rFonts w:cs="Times New Roman"/>
        <w:b/>
        <w:color w:val="auto"/>
        <w:sz w:val="32"/>
        <w:szCs w:val="32"/>
      </w:rPr>
    </w:lvl>
    <w:lvl w:ilvl="2" w:tplc="69B01C5C">
      <w:start w:val="1"/>
      <w:numFmt w:val="decimal"/>
      <w:lvlText w:val="%3、"/>
      <w:lvlJc w:val="left"/>
      <w:pPr>
        <w:tabs>
          <w:tab w:val="num" w:pos="1260"/>
        </w:tabs>
        <w:ind w:left="1260" w:hanging="420"/>
      </w:pPr>
      <w:rPr>
        <w:rFonts w:cs="Times New Roman"/>
        <w:b/>
        <w:sz w:val="24"/>
        <w:szCs w:val="24"/>
      </w:rPr>
    </w:lvl>
    <w:lvl w:ilvl="3" w:tplc="7FEAA2EE">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2E44375A">
      <w:start w:val="1"/>
      <w:numFmt w:val="decimal"/>
      <w:lvlText w:val="%5."/>
      <w:lvlJc w:val="left"/>
      <w:pPr>
        <w:tabs>
          <w:tab w:val="num" w:pos="3600"/>
        </w:tabs>
        <w:ind w:left="3600" w:hanging="360"/>
      </w:pPr>
      <w:rPr>
        <w:rFonts w:cs="Times New Roman"/>
      </w:rPr>
    </w:lvl>
    <w:lvl w:ilvl="5" w:tplc="06044624">
      <w:start w:val="1"/>
      <w:numFmt w:val="decimal"/>
      <w:lvlText w:val="%6."/>
      <w:lvlJc w:val="left"/>
      <w:pPr>
        <w:tabs>
          <w:tab w:val="num" w:pos="4320"/>
        </w:tabs>
        <w:ind w:left="4320" w:hanging="360"/>
      </w:pPr>
      <w:rPr>
        <w:rFonts w:cs="Times New Roman"/>
      </w:rPr>
    </w:lvl>
    <w:lvl w:ilvl="6" w:tplc="4F70EFEA">
      <w:start w:val="1"/>
      <w:numFmt w:val="decimal"/>
      <w:lvlText w:val="%7."/>
      <w:lvlJc w:val="left"/>
      <w:pPr>
        <w:tabs>
          <w:tab w:val="num" w:pos="5040"/>
        </w:tabs>
        <w:ind w:left="5040" w:hanging="360"/>
      </w:pPr>
      <w:rPr>
        <w:rFonts w:cs="Times New Roman"/>
      </w:rPr>
    </w:lvl>
    <w:lvl w:ilvl="7" w:tplc="6AFCCC7A">
      <w:start w:val="1"/>
      <w:numFmt w:val="decimal"/>
      <w:lvlText w:val="%8."/>
      <w:lvlJc w:val="left"/>
      <w:pPr>
        <w:tabs>
          <w:tab w:val="num" w:pos="5760"/>
        </w:tabs>
        <w:ind w:left="5760" w:hanging="360"/>
      </w:pPr>
      <w:rPr>
        <w:rFonts w:cs="Times New Roman"/>
      </w:rPr>
    </w:lvl>
    <w:lvl w:ilvl="8" w:tplc="23D86840">
      <w:start w:val="1"/>
      <w:numFmt w:val="decimal"/>
      <w:lvlText w:val="%9."/>
      <w:lvlJc w:val="left"/>
      <w:pPr>
        <w:tabs>
          <w:tab w:val="num" w:pos="6480"/>
        </w:tabs>
        <w:ind w:left="6480" w:hanging="360"/>
      </w:pPr>
      <w:rPr>
        <w:rFonts w:cs="Times New Roman"/>
      </w:rPr>
    </w:lvl>
  </w:abstractNum>
  <w:abstractNum w:abstractNumId="8">
    <w:nsid w:val="2036767F"/>
    <w:multiLevelType w:val="hybridMultilevel"/>
    <w:tmpl w:val="7446353E"/>
    <w:lvl w:ilvl="0" w:tplc="66FC4A46">
      <w:start w:val="1"/>
      <w:numFmt w:val="decimal"/>
      <w:lvlText w:val="（%1）"/>
      <w:lvlJc w:val="left"/>
      <w:pPr>
        <w:tabs>
          <w:tab w:val="num" w:pos="1560"/>
        </w:tabs>
        <w:ind w:left="1560" w:hanging="720"/>
      </w:pPr>
    </w:lvl>
    <w:lvl w:ilvl="1" w:tplc="3348D452">
      <w:start w:val="1"/>
      <w:numFmt w:val="lowerLetter"/>
      <w:lvlText w:val="%2)"/>
      <w:lvlJc w:val="left"/>
      <w:pPr>
        <w:tabs>
          <w:tab w:val="num" w:pos="394"/>
        </w:tabs>
        <w:ind w:left="394" w:hanging="420"/>
      </w:pPr>
    </w:lvl>
    <w:lvl w:ilvl="2" w:tplc="DB6C556A">
      <w:start w:val="1"/>
      <w:numFmt w:val="decimal"/>
      <w:lvlText w:val="%3."/>
      <w:lvlJc w:val="left"/>
      <w:pPr>
        <w:tabs>
          <w:tab w:val="num" w:pos="2160"/>
        </w:tabs>
        <w:ind w:left="2160" w:hanging="360"/>
      </w:pPr>
    </w:lvl>
    <w:lvl w:ilvl="3" w:tplc="7F2ACCC2">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nsid w:val="2B0230E2"/>
    <w:multiLevelType w:val="hybridMultilevel"/>
    <w:tmpl w:val="05782F72"/>
    <w:lvl w:ilvl="0" w:tplc="DF3E06CA">
      <w:start w:val="1"/>
      <w:numFmt w:val="decimal"/>
      <w:lvlText w:val="（%1）"/>
      <w:lvlJc w:val="left"/>
      <w:pPr>
        <w:tabs>
          <w:tab w:val="num" w:pos="1560"/>
        </w:tabs>
        <w:ind w:left="1560" w:hanging="720"/>
      </w:pPr>
    </w:lvl>
    <w:lvl w:ilvl="1" w:tplc="EB5A69B6">
      <w:start w:val="1"/>
      <w:numFmt w:val="decimal"/>
      <w:lvlText w:val="%2."/>
      <w:lvlJc w:val="left"/>
      <w:pPr>
        <w:tabs>
          <w:tab w:val="num" w:pos="1440"/>
        </w:tabs>
        <w:ind w:left="1440" w:hanging="360"/>
      </w:pPr>
    </w:lvl>
    <w:lvl w:ilvl="2" w:tplc="EF5C2746">
      <w:start w:val="1"/>
      <w:numFmt w:val="decimal"/>
      <w:lvlText w:val="%3."/>
      <w:lvlJc w:val="left"/>
      <w:pPr>
        <w:tabs>
          <w:tab w:val="num" w:pos="2160"/>
        </w:tabs>
        <w:ind w:left="2160" w:hanging="360"/>
      </w:pPr>
    </w:lvl>
    <w:lvl w:ilvl="3" w:tplc="F5A2D3FC">
      <w:start w:val="1"/>
      <w:numFmt w:val="decimal"/>
      <w:lvlText w:val="%4."/>
      <w:lvlJc w:val="left"/>
      <w:pPr>
        <w:tabs>
          <w:tab w:val="num" w:pos="2880"/>
        </w:tabs>
        <w:ind w:left="2880" w:hanging="360"/>
      </w:pPr>
    </w:lvl>
    <w:lvl w:ilvl="4" w:tplc="0CC422DA">
      <w:start w:val="1"/>
      <w:numFmt w:val="decimal"/>
      <w:lvlText w:val="%5."/>
      <w:lvlJc w:val="left"/>
      <w:pPr>
        <w:tabs>
          <w:tab w:val="num" w:pos="3600"/>
        </w:tabs>
        <w:ind w:left="3600" w:hanging="360"/>
      </w:pPr>
    </w:lvl>
    <w:lvl w:ilvl="5" w:tplc="5DBED43A">
      <w:start w:val="1"/>
      <w:numFmt w:val="decimal"/>
      <w:lvlText w:val="%6."/>
      <w:lvlJc w:val="left"/>
      <w:pPr>
        <w:tabs>
          <w:tab w:val="num" w:pos="4320"/>
        </w:tabs>
        <w:ind w:left="4320" w:hanging="360"/>
      </w:pPr>
    </w:lvl>
    <w:lvl w:ilvl="6" w:tplc="54DAA6A2">
      <w:start w:val="1"/>
      <w:numFmt w:val="decimal"/>
      <w:lvlText w:val="%7."/>
      <w:lvlJc w:val="left"/>
      <w:pPr>
        <w:tabs>
          <w:tab w:val="num" w:pos="5040"/>
        </w:tabs>
        <w:ind w:left="5040" w:hanging="360"/>
      </w:pPr>
    </w:lvl>
    <w:lvl w:ilvl="7" w:tplc="1FAEA5DC">
      <w:start w:val="1"/>
      <w:numFmt w:val="decimal"/>
      <w:lvlText w:val="%8."/>
      <w:lvlJc w:val="left"/>
      <w:pPr>
        <w:tabs>
          <w:tab w:val="num" w:pos="5760"/>
        </w:tabs>
        <w:ind w:left="5760" w:hanging="360"/>
      </w:pPr>
    </w:lvl>
    <w:lvl w:ilvl="8" w:tplc="61AED1C4">
      <w:start w:val="1"/>
      <w:numFmt w:val="decimal"/>
      <w:lvlText w:val="%9."/>
      <w:lvlJc w:val="left"/>
      <w:pPr>
        <w:tabs>
          <w:tab w:val="num" w:pos="6480"/>
        </w:tabs>
        <w:ind w:left="6480" w:hanging="360"/>
      </w:pPr>
    </w:lvl>
  </w:abstractNum>
  <w:abstractNum w:abstractNumId="11">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D5311BE"/>
    <w:multiLevelType w:val="hybridMultilevel"/>
    <w:tmpl w:val="F90CDB5A"/>
    <w:lvl w:ilvl="0" w:tplc="87AC39F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DE86A3F"/>
    <w:multiLevelType w:val="hybridMultilevel"/>
    <w:tmpl w:val="94AE50E8"/>
    <w:lvl w:ilvl="0" w:tplc="85CED5E6">
      <w:start w:val="1"/>
      <w:numFmt w:val="decimal"/>
      <w:lvlText w:val="%1、"/>
      <w:lvlJc w:val="left"/>
      <w:pPr>
        <w:tabs>
          <w:tab w:val="num" w:pos="2323"/>
        </w:tabs>
        <w:ind w:left="2323" w:hanging="420"/>
      </w:pPr>
      <w:rPr>
        <w:rFonts w:cs="Times New Roman"/>
      </w:rPr>
    </w:lvl>
    <w:lvl w:ilvl="1" w:tplc="04090019">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32DE3AB4"/>
    <w:multiLevelType w:val="hybridMultilevel"/>
    <w:tmpl w:val="145C850A"/>
    <w:lvl w:ilvl="0" w:tplc="09AA2D4A">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A26576">
      <w:start w:val="1"/>
      <w:numFmt w:val="decimal"/>
      <w:lvlText w:val="%2、"/>
      <w:lvlJc w:val="left"/>
      <w:pPr>
        <w:tabs>
          <w:tab w:val="num" w:pos="1320"/>
        </w:tabs>
        <w:ind w:left="1320" w:hanging="420"/>
      </w:pPr>
    </w:lvl>
    <w:lvl w:ilvl="2" w:tplc="DE088CB2">
      <w:start w:val="1"/>
      <w:numFmt w:val="ideographEnclosedCircle"/>
      <w:lvlText w:val="%3"/>
      <w:lvlJc w:val="left"/>
      <w:pPr>
        <w:ind w:left="1680" w:hanging="360"/>
      </w:pPr>
    </w:lvl>
    <w:lvl w:ilvl="3" w:tplc="F4D088D6">
      <w:start w:val="1"/>
      <w:numFmt w:val="decimal"/>
      <w:lvlText w:val="%4."/>
      <w:lvlJc w:val="left"/>
      <w:pPr>
        <w:tabs>
          <w:tab w:val="num" w:pos="2880"/>
        </w:tabs>
        <w:ind w:left="2880" w:hanging="360"/>
      </w:pPr>
    </w:lvl>
    <w:lvl w:ilvl="4" w:tplc="0DEECC3C">
      <w:start w:val="1"/>
      <w:numFmt w:val="decimal"/>
      <w:lvlText w:val="%5."/>
      <w:lvlJc w:val="left"/>
      <w:pPr>
        <w:tabs>
          <w:tab w:val="num" w:pos="3600"/>
        </w:tabs>
        <w:ind w:left="3600" w:hanging="360"/>
      </w:pPr>
    </w:lvl>
    <w:lvl w:ilvl="5" w:tplc="8E2259FE">
      <w:start w:val="1"/>
      <w:numFmt w:val="decimal"/>
      <w:lvlText w:val="%6."/>
      <w:lvlJc w:val="left"/>
      <w:pPr>
        <w:tabs>
          <w:tab w:val="num" w:pos="4320"/>
        </w:tabs>
        <w:ind w:left="4320" w:hanging="360"/>
      </w:pPr>
    </w:lvl>
    <w:lvl w:ilvl="6" w:tplc="E37CA346">
      <w:start w:val="1"/>
      <w:numFmt w:val="decimal"/>
      <w:lvlText w:val="%7."/>
      <w:lvlJc w:val="left"/>
      <w:pPr>
        <w:tabs>
          <w:tab w:val="num" w:pos="5040"/>
        </w:tabs>
        <w:ind w:left="5040" w:hanging="360"/>
      </w:pPr>
    </w:lvl>
    <w:lvl w:ilvl="7" w:tplc="5CEC538E">
      <w:start w:val="1"/>
      <w:numFmt w:val="decimal"/>
      <w:lvlText w:val="%8."/>
      <w:lvlJc w:val="left"/>
      <w:pPr>
        <w:tabs>
          <w:tab w:val="num" w:pos="5760"/>
        </w:tabs>
        <w:ind w:left="5760" w:hanging="360"/>
      </w:pPr>
    </w:lvl>
    <w:lvl w:ilvl="8" w:tplc="0136EF0A">
      <w:start w:val="1"/>
      <w:numFmt w:val="decimal"/>
      <w:lvlText w:val="%9."/>
      <w:lvlJc w:val="left"/>
      <w:pPr>
        <w:tabs>
          <w:tab w:val="num" w:pos="6480"/>
        </w:tabs>
        <w:ind w:left="6480" w:hanging="360"/>
      </w:pPr>
    </w:lvl>
  </w:abstractNum>
  <w:abstractNum w:abstractNumId="17">
    <w:nsid w:val="37F325B7"/>
    <w:multiLevelType w:val="hybridMultilevel"/>
    <w:tmpl w:val="453EC8B4"/>
    <w:lvl w:ilvl="0" w:tplc="735604A2">
      <w:start w:val="1"/>
      <w:numFmt w:val="decimal"/>
      <w:lvlText w:val="（%1）"/>
      <w:lvlJc w:val="left"/>
      <w:pPr>
        <w:tabs>
          <w:tab w:val="num" w:pos="1560"/>
        </w:tabs>
        <w:ind w:left="1560" w:hanging="720"/>
      </w:pPr>
    </w:lvl>
    <w:lvl w:ilvl="1" w:tplc="DB947CA8">
      <w:start w:val="1"/>
      <w:numFmt w:val="decimal"/>
      <w:lvlText w:val="%2."/>
      <w:lvlJc w:val="left"/>
      <w:pPr>
        <w:tabs>
          <w:tab w:val="num" w:pos="1440"/>
        </w:tabs>
        <w:ind w:left="1440" w:hanging="360"/>
      </w:pPr>
    </w:lvl>
    <w:lvl w:ilvl="2" w:tplc="3CD87410">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0">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1">
    <w:nsid w:val="492002A9"/>
    <w:multiLevelType w:val="hybridMultilevel"/>
    <w:tmpl w:val="553EB64A"/>
    <w:lvl w:ilvl="0" w:tplc="546E7BDE">
      <w:start w:val="1"/>
      <w:numFmt w:val="decimal"/>
      <w:lvlText w:val="（%1）"/>
      <w:lvlJc w:val="left"/>
      <w:pPr>
        <w:tabs>
          <w:tab w:val="num" w:pos="1005"/>
        </w:tabs>
        <w:ind w:left="1005" w:hanging="720"/>
      </w:pPr>
    </w:lvl>
    <w:lvl w:ilvl="1" w:tplc="590CB9B4">
      <w:start w:val="1"/>
      <w:numFmt w:val="decimal"/>
      <w:lvlText w:val="%2."/>
      <w:lvlJc w:val="left"/>
      <w:pPr>
        <w:tabs>
          <w:tab w:val="num" w:pos="1440"/>
        </w:tabs>
        <w:ind w:left="1440" w:hanging="360"/>
      </w:pPr>
    </w:lvl>
    <w:lvl w:ilvl="2" w:tplc="CC380DC6">
      <w:start w:val="1"/>
      <w:numFmt w:val="decimal"/>
      <w:lvlText w:val="%3."/>
      <w:lvlJc w:val="left"/>
      <w:pPr>
        <w:tabs>
          <w:tab w:val="num" w:pos="2160"/>
        </w:tabs>
        <w:ind w:left="2160" w:hanging="360"/>
      </w:pPr>
    </w:lvl>
    <w:lvl w:ilvl="3" w:tplc="C01EEFF6">
      <w:start w:val="1"/>
      <w:numFmt w:val="decimal"/>
      <w:lvlText w:val="%4."/>
      <w:lvlJc w:val="left"/>
      <w:pPr>
        <w:tabs>
          <w:tab w:val="num" w:pos="2880"/>
        </w:tabs>
        <w:ind w:left="2880" w:hanging="360"/>
      </w:pPr>
    </w:lvl>
    <w:lvl w:ilvl="4" w:tplc="40601E06">
      <w:start w:val="1"/>
      <w:numFmt w:val="decimal"/>
      <w:lvlText w:val="%5."/>
      <w:lvlJc w:val="left"/>
      <w:pPr>
        <w:tabs>
          <w:tab w:val="num" w:pos="3600"/>
        </w:tabs>
        <w:ind w:left="3600" w:hanging="360"/>
      </w:pPr>
    </w:lvl>
    <w:lvl w:ilvl="5" w:tplc="367C968E">
      <w:start w:val="1"/>
      <w:numFmt w:val="decimal"/>
      <w:lvlText w:val="%6."/>
      <w:lvlJc w:val="left"/>
      <w:pPr>
        <w:tabs>
          <w:tab w:val="num" w:pos="4320"/>
        </w:tabs>
        <w:ind w:left="4320" w:hanging="360"/>
      </w:pPr>
    </w:lvl>
    <w:lvl w:ilvl="6" w:tplc="2AECEE08">
      <w:start w:val="1"/>
      <w:numFmt w:val="decimal"/>
      <w:lvlText w:val="%7."/>
      <w:lvlJc w:val="left"/>
      <w:pPr>
        <w:tabs>
          <w:tab w:val="num" w:pos="5040"/>
        </w:tabs>
        <w:ind w:left="5040" w:hanging="360"/>
      </w:pPr>
    </w:lvl>
    <w:lvl w:ilvl="7" w:tplc="57E66DEC">
      <w:start w:val="1"/>
      <w:numFmt w:val="decimal"/>
      <w:lvlText w:val="%8."/>
      <w:lvlJc w:val="left"/>
      <w:pPr>
        <w:tabs>
          <w:tab w:val="num" w:pos="5760"/>
        </w:tabs>
        <w:ind w:left="5760" w:hanging="360"/>
      </w:pPr>
    </w:lvl>
    <w:lvl w:ilvl="8" w:tplc="944A4D6E">
      <w:start w:val="1"/>
      <w:numFmt w:val="decimal"/>
      <w:lvlText w:val="%9."/>
      <w:lvlJc w:val="left"/>
      <w:pPr>
        <w:tabs>
          <w:tab w:val="num" w:pos="6480"/>
        </w:tabs>
        <w:ind w:left="6480" w:hanging="360"/>
      </w:pPr>
    </w:lvl>
  </w:abstractNum>
  <w:abstractNum w:abstractNumId="22">
    <w:nsid w:val="511F5228"/>
    <w:multiLevelType w:val="hybridMultilevel"/>
    <w:tmpl w:val="07AE1D18"/>
    <w:lvl w:ilvl="0" w:tplc="FFFFFFFF">
      <w:start w:val="1"/>
      <w:numFmt w:val="decimal"/>
      <w:lvlText w:val="（%1）"/>
      <w:lvlJc w:val="left"/>
      <w:pPr>
        <w:tabs>
          <w:tab w:val="num" w:pos="1560"/>
        </w:tabs>
        <w:ind w:left="156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56EA0F6C"/>
    <w:multiLevelType w:val="hybridMultilevel"/>
    <w:tmpl w:val="5FD4B508"/>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8DA7AC9"/>
    <w:multiLevelType w:val="hybridMultilevel"/>
    <w:tmpl w:val="9AAAEAD4"/>
    <w:lvl w:ilvl="0" w:tplc="85CED5E6">
      <w:start w:val="1"/>
      <w:numFmt w:val="decimal"/>
      <w:lvlText w:val="（%1）"/>
      <w:lvlJc w:val="left"/>
      <w:pPr>
        <w:tabs>
          <w:tab w:val="num" w:pos="1560"/>
        </w:tabs>
        <w:ind w:left="1560" w:hanging="720"/>
      </w:pPr>
    </w:lvl>
    <w:lvl w:ilvl="1" w:tplc="26D628F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9195B2D"/>
    <w:multiLevelType w:val="hybridMultilevel"/>
    <w:tmpl w:val="3508F78C"/>
    <w:lvl w:ilvl="0" w:tplc="85CED5E6">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8">
    <w:nsid w:val="64555EE0"/>
    <w:multiLevelType w:val="hybridMultilevel"/>
    <w:tmpl w:val="F0E661B2"/>
    <w:lvl w:ilvl="0" w:tplc="BC4079EE">
      <w:start w:val="1"/>
      <w:numFmt w:val="decimal"/>
      <w:lvlText w:val="（%1）"/>
      <w:lvlJc w:val="left"/>
      <w:pPr>
        <w:tabs>
          <w:tab w:val="num" w:pos="1560"/>
        </w:tabs>
        <w:ind w:left="1560" w:hanging="720"/>
      </w:pPr>
    </w:lvl>
    <w:lvl w:ilvl="1" w:tplc="3D1CCD0E">
      <w:start w:val="1"/>
      <w:numFmt w:val="decimal"/>
      <w:lvlText w:val="%2."/>
      <w:lvlJc w:val="left"/>
      <w:pPr>
        <w:tabs>
          <w:tab w:val="num" w:pos="1440"/>
        </w:tabs>
        <w:ind w:left="1440" w:hanging="360"/>
      </w:pPr>
    </w:lvl>
    <w:lvl w:ilvl="2" w:tplc="525AD7FA">
      <w:start w:val="1"/>
      <w:numFmt w:val="decimal"/>
      <w:lvlText w:val="%3."/>
      <w:lvlJc w:val="left"/>
      <w:pPr>
        <w:tabs>
          <w:tab w:val="num" w:pos="2160"/>
        </w:tabs>
        <w:ind w:left="2160" w:hanging="360"/>
      </w:pPr>
    </w:lvl>
    <w:lvl w:ilvl="3" w:tplc="1188F3BA">
      <w:start w:val="1"/>
      <w:numFmt w:val="decimal"/>
      <w:lvlText w:val="%4."/>
      <w:lvlJc w:val="left"/>
      <w:pPr>
        <w:tabs>
          <w:tab w:val="num" w:pos="2880"/>
        </w:tabs>
        <w:ind w:left="2880" w:hanging="360"/>
      </w:pPr>
    </w:lvl>
    <w:lvl w:ilvl="4" w:tplc="D73CBD5E">
      <w:start w:val="1"/>
      <w:numFmt w:val="decimal"/>
      <w:lvlText w:val="%5."/>
      <w:lvlJc w:val="left"/>
      <w:pPr>
        <w:tabs>
          <w:tab w:val="num" w:pos="3600"/>
        </w:tabs>
        <w:ind w:left="3600" w:hanging="360"/>
      </w:pPr>
    </w:lvl>
    <w:lvl w:ilvl="5" w:tplc="359AB870">
      <w:start w:val="1"/>
      <w:numFmt w:val="decimal"/>
      <w:lvlText w:val="%6."/>
      <w:lvlJc w:val="left"/>
      <w:pPr>
        <w:tabs>
          <w:tab w:val="num" w:pos="4320"/>
        </w:tabs>
        <w:ind w:left="4320" w:hanging="360"/>
      </w:pPr>
    </w:lvl>
    <w:lvl w:ilvl="6" w:tplc="28BE7936">
      <w:start w:val="1"/>
      <w:numFmt w:val="decimal"/>
      <w:lvlText w:val="%7."/>
      <w:lvlJc w:val="left"/>
      <w:pPr>
        <w:tabs>
          <w:tab w:val="num" w:pos="5040"/>
        </w:tabs>
        <w:ind w:left="5040" w:hanging="360"/>
      </w:pPr>
    </w:lvl>
    <w:lvl w:ilvl="7" w:tplc="774ADD32">
      <w:start w:val="1"/>
      <w:numFmt w:val="decimal"/>
      <w:lvlText w:val="%8."/>
      <w:lvlJc w:val="left"/>
      <w:pPr>
        <w:tabs>
          <w:tab w:val="num" w:pos="5760"/>
        </w:tabs>
        <w:ind w:left="5760" w:hanging="360"/>
      </w:pPr>
    </w:lvl>
    <w:lvl w:ilvl="8" w:tplc="6E4CF0B0">
      <w:start w:val="1"/>
      <w:numFmt w:val="decimal"/>
      <w:lvlText w:val="%9."/>
      <w:lvlJc w:val="left"/>
      <w:pPr>
        <w:tabs>
          <w:tab w:val="num" w:pos="6480"/>
        </w:tabs>
        <w:ind w:left="6480" w:hanging="360"/>
      </w:pPr>
    </w:lvl>
  </w:abstractNum>
  <w:abstractNum w:abstractNumId="29">
    <w:nsid w:val="659B2B15"/>
    <w:multiLevelType w:val="hybridMultilevel"/>
    <w:tmpl w:val="02E6ABAA"/>
    <w:lvl w:ilvl="0" w:tplc="04090017">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A6A280F"/>
    <w:multiLevelType w:val="hybridMultilevel"/>
    <w:tmpl w:val="61BA89A0"/>
    <w:lvl w:ilvl="0" w:tplc="85CED5E6">
      <w:start w:val="1"/>
      <w:numFmt w:val="decimal"/>
      <w:lvlText w:val="（%1）"/>
      <w:lvlJc w:val="left"/>
      <w:pPr>
        <w:tabs>
          <w:tab w:val="num" w:pos="1140"/>
        </w:tabs>
        <w:ind w:left="1140" w:hanging="720"/>
      </w:pPr>
      <w:rPr>
        <w:rFonts w:cs="Times New Roman"/>
      </w:rPr>
    </w:lvl>
    <w:lvl w:ilvl="1" w:tplc="04090019">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6B6E1B3D"/>
    <w:multiLevelType w:val="hybridMultilevel"/>
    <w:tmpl w:val="1D4E8BB6"/>
    <w:lvl w:ilvl="0" w:tplc="51A6C71E">
      <w:start w:val="1"/>
      <w:numFmt w:val="japaneseCounting"/>
      <w:lvlText w:val="%1、"/>
      <w:lvlJc w:val="left"/>
      <w:pPr>
        <w:tabs>
          <w:tab w:val="num" w:pos="1980"/>
        </w:tabs>
        <w:ind w:left="1980" w:hanging="720"/>
      </w:pPr>
    </w:lvl>
    <w:lvl w:ilvl="1" w:tplc="1C4AAD7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755585C"/>
    <w:multiLevelType w:val="hybridMultilevel"/>
    <w:tmpl w:val="03CAAA26"/>
    <w:lvl w:ilvl="0" w:tplc="B4F6B452">
      <w:start w:val="1"/>
      <w:numFmt w:val="bullet"/>
      <w:pStyle w:val="ItemListinTable"/>
      <w:lvlText w:val=""/>
      <w:lvlJc w:val="left"/>
      <w:pPr>
        <w:tabs>
          <w:tab w:val="num" w:pos="284"/>
        </w:tabs>
        <w:ind w:left="284" w:hanging="284"/>
      </w:pPr>
      <w:rPr>
        <w:rFonts w:ascii="Wingdings" w:hAnsi="Wingdings" w:cs="Wingdings" w:hint="default"/>
        <w:color w:val="auto"/>
        <w:sz w:val="13"/>
        <w:szCs w:val="13"/>
        <w:u w:val="none"/>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19"/>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6"/>
    <w:lvlOverride w:ilvl="0">
      <w:lvl w:ilvl="0">
        <w:numFmt w:val="decimal"/>
        <w:pStyle w:val="HR1"/>
        <w:lvlText w:val=""/>
        <w:lvlJc w:val="left"/>
      </w:lvl>
    </w:lvlOverride>
    <w:lvlOverride w:ilvl="1">
      <w:lvl w:ilvl="1">
        <w:numFmt w:val="decimal"/>
        <w:pStyle w:val="HR2"/>
        <w:lvlText w:val=""/>
        <w:lvlJc w:val="left"/>
      </w:lvl>
    </w:lvlOverride>
    <w:lvlOverride w:ilvl="2">
      <w:lvl w:ilvl="2">
        <w:start w:val="1"/>
        <w:numFmt w:val="decimal"/>
        <w:pStyle w:val="HR3"/>
        <w:lvlText w:val="%1.%2.%3"/>
        <w:lvlJc w:val="left"/>
        <w:pPr>
          <w:tabs>
            <w:tab w:val="num" w:pos="624"/>
          </w:tabs>
          <w:ind w:left="0" w:firstLine="0"/>
        </w:pPr>
        <w:rPr>
          <w:rFonts w:hint="eastAsia"/>
        </w:rPr>
      </w:lvl>
    </w:lvlOverride>
  </w:num>
  <w:num w:numId="29">
    <w:abstractNumId w:val="6"/>
  </w:num>
  <w:num w:numId="30">
    <w:abstractNumId w:val="4"/>
  </w:num>
  <w:num w:numId="31">
    <w:abstractNumId w:val="1"/>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EE0"/>
    <w:rsid w:val="00032687"/>
    <w:rsid w:val="00087B00"/>
    <w:rsid w:val="00092015"/>
    <w:rsid w:val="000D3154"/>
    <w:rsid w:val="000F493F"/>
    <w:rsid w:val="001117FB"/>
    <w:rsid w:val="001356FA"/>
    <w:rsid w:val="001444BC"/>
    <w:rsid w:val="001C12ED"/>
    <w:rsid w:val="001D32F3"/>
    <w:rsid w:val="002066B9"/>
    <w:rsid w:val="002757A5"/>
    <w:rsid w:val="002773F4"/>
    <w:rsid w:val="002E7ED7"/>
    <w:rsid w:val="002F2CD2"/>
    <w:rsid w:val="00317315"/>
    <w:rsid w:val="00353F03"/>
    <w:rsid w:val="00390307"/>
    <w:rsid w:val="003C7724"/>
    <w:rsid w:val="003D088C"/>
    <w:rsid w:val="003D7B56"/>
    <w:rsid w:val="004331C1"/>
    <w:rsid w:val="00490C30"/>
    <w:rsid w:val="004E5762"/>
    <w:rsid w:val="004F3015"/>
    <w:rsid w:val="0052492A"/>
    <w:rsid w:val="005560A6"/>
    <w:rsid w:val="005837B2"/>
    <w:rsid w:val="005B0591"/>
    <w:rsid w:val="005D7920"/>
    <w:rsid w:val="00631EE0"/>
    <w:rsid w:val="00683FB0"/>
    <w:rsid w:val="00687A50"/>
    <w:rsid w:val="006E6A09"/>
    <w:rsid w:val="007566DE"/>
    <w:rsid w:val="007631C2"/>
    <w:rsid w:val="00770A57"/>
    <w:rsid w:val="00794ADA"/>
    <w:rsid w:val="007A2FCE"/>
    <w:rsid w:val="007C5059"/>
    <w:rsid w:val="007D6CB6"/>
    <w:rsid w:val="008437A9"/>
    <w:rsid w:val="00863139"/>
    <w:rsid w:val="008D0D84"/>
    <w:rsid w:val="00916939"/>
    <w:rsid w:val="00980C42"/>
    <w:rsid w:val="009F2386"/>
    <w:rsid w:val="00A34C6D"/>
    <w:rsid w:val="00A63726"/>
    <w:rsid w:val="00AA457D"/>
    <w:rsid w:val="00AC20C1"/>
    <w:rsid w:val="00AE2CE5"/>
    <w:rsid w:val="00B42321"/>
    <w:rsid w:val="00BB77A1"/>
    <w:rsid w:val="00BF3C59"/>
    <w:rsid w:val="00C078C2"/>
    <w:rsid w:val="00C17E08"/>
    <w:rsid w:val="00C54FD4"/>
    <w:rsid w:val="00CA265E"/>
    <w:rsid w:val="00CC69EA"/>
    <w:rsid w:val="00D0045D"/>
    <w:rsid w:val="00D70B2B"/>
    <w:rsid w:val="00D94B14"/>
    <w:rsid w:val="00D974A0"/>
    <w:rsid w:val="00DB3C2B"/>
    <w:rsid w:val="00DE5E97"/>
    <w:rsid w:val="00DF778B"/>
    <w:rsid w:val="00E0670E"/>
    <w:rsid w:val="00E53CAC"/>
    <w:rsid w:val="00EB3D59"/>
    <w:rsid w:val="00EF1206"/>
    <w:rsid w:val="00F249AE"/>
    <w:rsid w:val="00F24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index heading" w:uiPriority="0"/>
    <w:lsdException w:name="caption" w:uiPriority="35" w:qFormat="1"/>
    <w:lsdException w:name="annotation reference" w:uiPriority="0"/>
    <w:lsdException w:name="page number" w:uiPriority="0"/>
    <w:lsdException w:name="table of authorities" w:uiPriority="0"/>
    <w:lsdException w:name="List" w:uiPriority="0" w:qFormat="1"/>
    <w:lsdException w:name="List 2" w:uiPriority="0" w:qFormat="1"/>
    <w:lsdException w:name="List 5"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qFormat="1"/>
    <w:lsdException w:name="annotation subjec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670E"/>
    <w:pPr>
      <w:widowControl w:val="0"/>
      <w:jc w:val="both"/>
    </w:pPr>
  </w:style>
  <w:style w:type="paragraph" w:styleId="10">
    <w:name w:val="heading 1"/>
    <w:aliases w:val="章节,第一层,H1,h1,Level 1 Topic Heading,H11,H12,H111,H13,H112,Heading 0,Level...,DocAccpt,(Chapter Nbr),PIM 1,123321,Title1,卷标题,aa章标题,Heading One,Section Head,l1,1,1st level,I1,Chapter title,l1+toc 1,Level 11,L1,boc,标书1,第*部分,第A章,H14,H15,H16,H17,Heading "/>
    <w:basedOn w:val="a0"/>
    <w:next w:val="a0"/>
    <w:link w:val="1Char"/>
    <w:qFormat/>
    <w:rsid w:val="00631EE0"/>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aliases w:val="H2,h2,L2,H21,Attribute Heading 2,Reset numbering,Body Text (Reset numbering),body,test,第一层条,第二层,论文标题 1,HD2,Level 2 Topic Heading,Heading 2 Hidden,Heading...,2,Header 2,l2,Level 2 Head,Small Chapter),Reshdr2,Heading 2 CCBS,子系统,子系统1,子系统2,子系统3,子系统4"/>
    <w:basedOn w:val="a0"/>
    <w:link w:val="2Char"/>
    <w:unhideWhenUsed/>
    <w:qFormat/>
    <w:rsid w:val="00631EE0"/>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第二层条,第三层,l3,CT,目录标题 3,BOD 0,l3+toc 3,heading 3,Sub-section Title,Head3,3,Level 3 Head,3rd level,level_3,PIM 3,Heading 3 - old,sect1.2.31,sect1.2.32,sect1.2.311,sect1.2.33,sect1.2.312,Level 3 Topic Heading,PRTM Heading 3,prop3,31,bh"/>
    <w:basedOn w:val="a0"/>
    <w:next w:val="a0"/>
    <w:link w:val="3Char"/>
    <w:unhideWhenUsed/>
    <w:qFormat/>
    <w:rsid w:val="00631EE0"/>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aliases w:val="H4,4th level,第三层条,第四层,h4,First Subheading,sect 1.2.3.4,Ref Heading 1,rh1,sect 1.2.3.41,Ref Heading 11,rh11,sect 1.2.3.42,Ref Heading 12,rh12,sect 1.2.3.411,Ref Heading 111,rh111,sect 1.2.3.43,Ref Heading 13,rh13,sect 1.2.3.412,Ref Heading 112,rh112"/>
    <w:basedOn w:val="a0"/>
    <w:next w:val="a0"/>
    <w:link w:val="4Char"/>
    <w:unhideWhenUsed/>
    <w:qFormat/>
    <w:rsid w:val="00631EE0"/>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aliases w:val="第四层条,第五层,H5,Table label,h5,l5,hm,mh2,Module heading 2,Head 5,list 5,5,Level 3 - i,heading 5,dash,ds,dd,Roman list,Second Subheading,dash1,ds1,dd1,dash2,ds2,dd2,dash3,ds3,dd3,dash4,ds4,dd4,dash5,ds5,dd5,dash6,ds6,dd6,dash7,ds7,dd7,dash8,ds8,dd8,PIM "/>
    <w:basedOn w:val="a0"/>
    <w:next w:val="a0"/>
    <w:link w:val="5Char"/>
    <w:unhideWhenUsed/>
    <w:qFormat/>
    <w:rsid w:val="00631EE0"/>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aliases w:val="H6,h6,Third Subheading,PIM 6,Bullet list,第五层条,BOD 4,L6,Legal Level 1.,6,1.1.1.1.1.1标题 6,正文六级标题,标题 6(ALT+6),Bullet (Single Lines),h61,나열 설명,heading 61,1.1.1.1.1.1,标题七3,Bullet list1,Bullet list2,Bullet list11,Bullet list3,Bullet list12,Bullet list21"/>
    <w:basedOn w:val="a0"/>
    <w:next w:val="a0"/>
    <w:link w:val="6Char"/>
    <w:unhideWhenUsed/>
    <w:qFormat/>
    <w:rsid w:val="00631EE0"/>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aliases w:val="不用,PIM 7,letter list,（1）,Legal Level 1.1.,H TIMES1,1.1.1.1.1.1.1标题 7,LabelStatmt,L7,正文七级标题,lettered list,letter list1,lettered list1,letter list2,lettered list2,letter list11,lettered list11,letter list3,lettered list3,letter list12,lettered list12"/>
    <w:basedOn w:val="a0"/>
    <w:next w:val="a0"/>
    <w:link w:val="7Char"/>
    <w:unhideWhenUsed/>
    <w:qFormat/>
    <w:rsid w:val="00631EE0"/>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aliases w:val="不用8,注意框体,附录,Legal Level 1.1.1.,Level 1.1.1,h8,正文八级标题,action,action1,action2,action11,action3,action4,action5,action6,action7,action12,action21,action111,action31,action8,action13,action22,action112,action32,action9,action14,action23,action113,Alt+8"/>
    <w:basedOn w:val="a0"/>
    <w:next w:val="a0"/>
    <w:link w:val="8Char"/>
    <w:unhideWhenUsed/>
    <w:qFormat/>
    <w:rsid w:val="00631EE0"/>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aliases w:val="PIM 9,huh"/>
    <w:basedOn w:val="a0"/>
    <w:next w:val="a0"/>
    <w:link w:val="9Char"/>
    <w:unhideWhenUsed/>
    <w:qFormat/>
    <w:rsid w:val="00631EE0"/>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
    <w:basedOn w:val="a0"/>
    <w:link w:val="Char"/>
    <w:uiPriority w:val="99"/>
    <w:unhideWhenUsed/>
    <w:rsid w:val="00631EE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
    <w:basedOn w:val="a1"/>
    <w:link w:val="a4"/>
    <w:uiPriority w:val="99"/>
    <w:rsid w:val="00631EE0"/>
    <w:rPr>
      <w:sz w:val="18"/>
      <w:szCs w:val="18"/>
    </w:rPr>
  </w:style>
  <w:style w:type="paragraph" w:styleId="a5">
    <w:name w:val="footer"/>
    <w:aliases w:val="footer odd,odd,footer Final,fo,Footer-Even,f,footer"/>
    <w:basedOn w:val="a0"/>
    <w:link w:val="Char0"/>
    <w:uiPriority w:val="99"/>
    <w:unhideWhenUsed/>
    <w:rsid w:val="00631EE0"/>
    <w:pPr>
      <w:tabs>
        <w:tab w:val="center" w:pos="4153"/>
        <w:tab w:val="right" w:pos="8306"/>
      </w:tabs>
      <w:snapToGrid w:val="0"/>
      <w:jc w:val="left"/>
    </w:pPr>
    <w:rPr>
      <w:sz w:val="18"/>
      <w:szCs w:val="18"/>
    </w:rPr>
  </w:style>
  <w:style w:type="character" w:customStyle="1" w:styleId="Char0">
    <w:name w:val="页脚 Char"/>
    <w:aliases w:val="footer odd Char,odd Char,footer Final Char,fo Char,Footer-Even Char,f Char,footer Char"/>
    <w:basedOn w:val="a1"/>
    <w:link w:val="a5"/>
    <w:uiPriority w:val="99"/>
    <w:rsid w:val="00631EE0"/>
    <w:rPr>
      <w:sz w:val="18"/>
      <w:szCs w:val="18"/>
    </w:rPr>
  </w:style>
  <w:style w:type="character" w:customStyle="1" w:styleId="1Char">
    <w:name w:val="标题 1 Char"/>
    <w:aliases w:val="章节 Char,第一层 Char,H1 Char,h1 Char,Level 1 Topic Heading Char,H11 Char,H12 Char,H111 Char,H13 Char,H112 Char,Heading 0 Char,Level... Char,DocAccpt Char,(Chapter Nbr) Char,PIM 1 Char,123321 Char,Title1 Char,卷标题 Char,aa章标题 Char,Heading One Char"/>
    <w:basedOn w:val="a1"/>
    <w:link w:val="10"/>
    <w:rsid w:val="00631EE0"/>
    <w:rPr>
      <w:rFonts w:ascii="华文细黑" w:eastAsia="华文细黑" w:hAnsi="Times New Roman" w:cs="Times New Roman"/>
      <w:b/>
      <w:bCs/>
      <w:kern w:val="0"/>
      <w:sz w:val="52"/>
      <w:szCs w:val="44"/>
    </w:rPr>
  </w:style>
  <w:style w:type="character" w:customStyle="1" w:styleId="2Char">
    <w:name w:val="标题 2 Char"/>
    <w:aliases w:val="H2 Char,h2 Char,L2 Char,H21 Char,Attribute Heading 2 Char,Reset numbering Char,Body Text (Reset numbering) Char,body Char,test Char,第一层条 Char,第二层 Char,论文标题 1 Char,HD2 Char,Level 2 Topic Heading Char,Heading 2 Hidden Char,Heading... Char,2 Char"/>
    <w:basedOn w:val="a1"/>
    <w:link w:val="2"/>
    <w:rsid w:val="00631EE0"/>
    <w:rPr>
      <w:rFonts w:ascii="华文细黑" w:eastAsia="华文细黑" w:hAnsi="Arial" w:cs="Times New Roman"/>
      <w:b/>
      <w:bCs/>
      <w:kern w:val="0"/>
      <w:sz w:val="44"/>
      <w:szCs w:val="32"/>
    </w:rPr>
  </w:style>
  <w:style w:type="character" w:customStyle="1" w:styleId="3Char">
    <w:name w:val="标题 3 Char"/>
    <w:aliases w:val="h3 Char,H3 Char,sect1.2.3 Char,第二层条 Char1,第三层 Char1,l3 Char1,CT Char1,目录标题 3 Char1,BOD 0 Char1,l3+toc 3 Char1,heading 3 Char1,Sub-section Title Char1,Head3 Char1,3 Char1,Level 3 Head Char1,3rd level Char1,level_3 Char1,PIM 3 Char1,prop3 Char"/>
    <w:basedOn w:val="a1"/>
    <w:link w:val="3"/>
    <w:rsid w:val="00631EE0"/>
    <w:rPr>
      <w:rFonts w:ascii="Times New Roman" w:eastAsia="华文细黑" w:hAnsi="Times New Roman" w:cs="Times New Roman"/>
      <w:bCs/>
      <w:kern w:val="0"/>
      <w:sz w:val="36"/>
      <w:szCs w:val="32"/>
    </w:rPr>
  </w:style>
  <w:style w:type="character" w:customStyle="1" w:styleId="4Char">
    <w:name w:val="标题 4 Char"/>
    <w:aliases w:val="H4 Char,4th level Char,第三层条 Char,第四层 Char,h4 Char,First Subheading Char,sect 1.2.3.4 Char,Ref Heading 1 Char,rh1 Char,sect 1.2.3.41 Char,Ref Heading 11 Char,rh11 Char1,sect 1.2.3.42 Char,Ref Heading 12 Char,rh12 Char,sect 1.2.3.411 Char"/>
    <w:basedOn w:val="a1"/>
    <w:link w:val="4"/>
    <w:rsid w:val="00631EE0"/>
    <w:rPr>
      <w:rFonts w:ascii="Arial" w:eastAsia="黑体" w:hAnsi="Arial" w:cs="Times New Roman"/>
      <w:b/>
      <w:bCs/>
      <w:kern w:val="0"/>
      <w:sz w:val="28"/>
      <w:szCs w:val="28"/>
    </w:rPr>
  </w:style>
  <w:style w:type="character" w:customStyle="1" w:styleId="5Char">
    <w:name w:val="标题 5 Char"/>
    <w:aliases w:val="第四层条 Char,第五层 Char,H5 Char,Table label Char,h5 Char,l5 Char,hm Char,mh2 Char,Module heading 2 Char,Head 5 Char,list 5 Char,5 Char,Level 3 - i Char,heading 5 Char,dash Char,ds Char,dd Char,Roman list Char,Second Subheading Char,dash1 Char"/>
    <w:basedOn w:val="a1"/>
    <w:link w:val="5"/>
    <w:rsid w:val="00631EE0"/>
    <w:rPr>
      <w:rFonts w:ascii="Times New Roman" w:eastAsia="宋体" w:hAnsi="Times New Roman" w:cs="Times New Roman"/>
      <w:b/>
      <w:bCs/>
      <w:kern w:val="0"/>
      <w:sz w:val="28"/>
      <w:szCs w:val="28"/>
    </w:rPr>
  </w:style>
  <w:style w:type="character" w:customStyle="1" w:styleId="6Char">
    <w:name w:val="标题 6 Char"/>
    <w:aliases w:val="H6 Char,h6 Char,Third Subheading Char,PIM 6 Char,Bullet list Char,第五层条 Char,BOD 4 Char,L6 Char,Legal Level 1. Char,6 Char,1.1.1.1.1.1标题 6 Char,正文六级标题 Char,标题 6(ALT+6) Char,Bullet (Single Lines) Char,h61 Char,나열 설명 Char,heading 61 Char"/>
    <w:basedOn w:val="a1"/>
    <w:link w:val="6"/>
    <w:rsid w:val="00631EE0"/>
    <w:rPr>
      <w:rFonts w:ascii="Arial" w:eastAsia="黑体" w:hAnsi="Arial" w:cs="Times New Roman"/>
      <w:b/>
      <w:bCs/>
      <w:kern w:val="0"/>
      <w:sz w:val="24"/>
      <w:szCs w:val="24"/>
    </w:rPr>
  </w:style>
  <w:style w:type="character" w:customStyle="1" w:styleId="7Char">
    <w:name w:val="标题 7 Char"/>
    <w:aliases w:val="不用 Char,PIM 7 Char,letter list Char,（1） Char,Legal Level 1.1. Char,H TIMES1 Char,1.1.1.1.1.1.1标题 7 Char,LabelStatmt Char,L7 Char,正文七级标题 Char,lettered list Char,letter list1 Char,lettered list1 Char,letter list2 Char,lettered list2 Char"/>
    <w:basedOn w:val="a1"/>
    <w:link w:val="7"/>
    <w:rsid w:val="00631EE0"/>
    <w:rPr>
      <w:rFonts w:ascii="Times New Roman" w:eastAsia="宋体" w:hAnsi="Times New Roman" w:cs="Times New Roman"/>
      <w:b/>
      <w:bCs/>
      <w:kern w:val="0"/>
      <w:sz w:val="24"/>
      <w:szCs w:val="24"/>
    </w:rPr>
  </w:style>
  <w:style w:type="character" w:customStyle="1" w:styleId="8Char">
    <w:name w:val="标题 8 Char"/>
    <w:aliases w:val="不用8 Char,注意框体 Char,附录 Char,Legal Level 1.1.1. Char,Level 1.1.1 Char,h8 Char,正文八级标题 Char,action Char,action1 Char,action2 Char,action11 Char,action3 Char,action4 Char,action5 Char,action6 Char,action7 Char,action12 Char,action21 Char,Alt+8 Char"/>
    <w:basedOn w:val="a1"/>
    <w:link w:val="8"/>
    <w:rsid w:val="00631EE0"/>
    <w:rPr>
      <w:rFonts w:ascii="Arial" w:eastAsia="黑体" w:hAnsi="Arial" w:cs="Times New Roman"/>
      <w:kern w:val="0"/>
      <w:sz w:val="24"/>
      <w:szCs w:val="24"/>
    </w:rPr>
  </w:style>
  <w:style w:type="character" w:customStyle="1" w:styleId="9Char">
    <w:name w:val="标题 9 Char"/>
    <w:aliases w:val="PIM 9 Char,huh Char"/>
    <w:basedOn w:val="a1"/>
    <w:link w:val="9"/>
    <w:rsid w:val="00631EE0"/>
    <w:rPr>
      <w:rFonts w:ascii="Arial" w:eastAsia="黑体" w:hAnsi="Arial" w:cs="Times New Roman"/>
      <w:kern w:val="0"/>
      <w:szCs w:val="21"/>
    </w:rPr>
  </w:style>
  <w:style w:type="character" w:styleId="a6">
    <w:name w:val="Hyperlink"/>
    <w:basedOn w:val="a1"/>
    <w:uiPriority w:val="99"/>
    <w:unhideWhenUsed/>
    <w:qFormat/>
    <w:rsid w:val="00631EE0"/>
    <w:rPr>
      <w:color w:val="0000FF"/>
      <w:u w:val="single"/>
    </w:rPr>
  </w:style>
  <w:style w:type="character" w:styleId="a7">
    <w:name w:val="FollowedHyperlink"/>
    <w:basedOn w:val="a1"/>
    <w:uiPriority w:val="99"/>
    <w:unhideWhenUsed/>
    <w:rsid w:val="00631EE0"/>
    <w:rPr>
      <w:color w:val="800080" w:themeColor="followedHyperlink"/>
      <w:u w:val="single"/>
    </w:rPr>
  </w:style>
  <w:style w:type="character" w:customStyle="1" w:styleId="3Char1">
    <w:name w:val="标题 3 Char1"/>
    <w:aliases w:val="h3 Char1,H3 Char1,sect1.2.3 Char1,第二层条 Char,第三层 Char,l3 Char,CT Char,目录标题 3 Char,BOD 0 Char,l3+toc 3 Char,heading 3 Char,Sub-section Title Char,Head3 Char,3 Char,Level 3 Head Char,3rd level Char,level_3 Char,PIM 3 Char,Heading 3 - old Char"/>
    <w:basedOn w:val="a1"/>
    <w:rsid w:val="00631EE0"/>
    <w:rPr>
      <w:rFonts w:asciiTheme="minorHAnsi" w:eastAsiaTheme="minorEastAsia" w:hAnsiTheme="minorHAnsi"/>
      <w:b/>
      <w:bCs/>
      <w:kern w:val="2"/>
      <w:sz w:val="32"/>
      <w:szCs w:val="32"/>
    </w:rPr>
  </w:style>
  <w:style w:type="paragraph" w:styleId="a8">
    <w:name w:val="Body Text Indent"/>
    <w:basedOn w:val="a0"/>
    <w:link w:val="Char1"/>
    <w:unhideWhenUsed/>
    <w:rsid w:val="00631EE0"/>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rsid w:val="00631EE0"/>
    <w:rPr>
      <w:rFonts w:ascii="宋体" w:eastAsia="宋体" w:hAnsi="宋体" w:cs="Times New Roman"/>
      <w:sz w:val="24"/>
      <w:szCs w:val="24"/>
    </w:rPr>
  </w:style>
  <w:style w:type="paragraph" w:styleId="20">
    <w:name w:val="Body Text Indent 2"/>
    <w:basedOn w:val="a0"/>
    <w:link w:val="2Char0"/>
    <w:unhideWhenUsed/>
    <w:qFormat/>
    <w:rsid w:val="00631EE0"/>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rsid w:val="00631EE0"/>
    <w:rPr>
      <w:rFonts w:ascii="宋体" w:eastAsia="宋体" w:hAnsi="宋体" w:cs="Times New Roman"/>
      <w:sz w:val="24"/>
      <w:szCs w:val="24"/>
    </w:rPr>
  </w:style>
  <w:style w:type="paragraph" w:styleId="30">
    <w:name w:val="Body Text Indent 3"/>
    <w:basedOn w:val="a0"/>
    <w:link w:val="3Char0"/>
    <w:unhideWhenUsed/>
    <w:qFormat/>
    <w:rsid w:val="00631EE0"/>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rsid w:val="00631EE0"/>
    <w:rPr>
      <w:rFonts w:ascii="宋体" w:eastAsia="宋体" w:hAnsi="宋体" w:cs="Times New Roman"/>
      <w:sz w:val="24"/>
      <w:szCs w:val="24"/>
    </w:rPr>
  </w:style>
  <w:style w:type="paragraph" w:styleId="a9">
    <w:name w:val="Plain Text"/>
    <w:aliases w:val="普通文字1,普通文字2,普通文字3,普通文字4,普通文字5,普通文字6,普通文字11,普通文字21,普通文字31,普通文字41,普通文字7,普通文字,小,项目符号,纯文本 Char Char Char,纯文本 Char Char,普通文字 Char Char,普通文字 Char Char Char,Texte,正 文 1,纯文本 Char Char Char Char Char Char Char Char Char Char Char Char Char,0921,孙普文字,普通文"/>
    <w:basedOn w:val="a0"/>
    <w:link w:val="Char2"/>
    <w:unhideWhenUsed/>
    <w:rsid w:val="00631EE0"/>
    <w:rPr>
      <w:rFonts w:ascii="宋体" w:eastAsia="宋体" w:hAnsi="Courier New" w:cs="Courier New"/>
      <w:szCs w:val="21"/>
    </w:rPr>
  </w:style>
  <w:style w:type="character" w:customStyle="1" w:styleId="Char2">
    <w:name w:val="纯文本 Char"/>
    <w:aliases w:val="普通文字1 Char,普通文字2 Char,普通文字3 Char,普通文字4 Char,普通文字5 Char,普通文字6 Char,普通文字11 Char,普通文字21 Char,普通文字31 Char,普通文字41 Char,普通文字7 Char,普通文字 Char,小 Char,项目符号 Char,纯文本 Char Char Char Char,纯文本 Char Char Char2,普通文字 Char Char Char1,普通文字 Char Char Char Char"/>
    <w:basedOn w:val="a1"/>
    <w:link w:val="a9"/>
    <w:rsid w:val="00631EE0"/>
    <w:rPr>
      <w:rFonts w:ascii="宋体" w:eastAsia="宋体" w:hAnsi="Courier New" w:cs="Courier New"/>
      <w:szCs w:val="21"/>
    </w:rPr>
  </w:style>
  <w:style w:type="paragraph" w:customStyle="1" w:styleId="1">
    <w:name w:val="样式1"/>
    <w:basedOn w:val="a0"/>
    <w:rsid w:val="00631EE0"/>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631EE0"/>
    <w:pPr>
      <w:numPr>
        <w:ilvl w:val="3"/>
        <w:numId w:val="3"/>
      </w:numPr>
      <w:tabs>
        <w:tab w:val="num" w:pos="709"/>
      </w:tabs>
      <w:ind w:left="709"/>
      <w:jc w:val="center"/>
    </w:pPr>
    <w:rPr>
      <w:rFonts w:ascii="宋体" w:eastAsia="宋体" w:hAnsi="宋体"/>
      <w:sz w:val="32"/>
    </w:rPr>
  </w:style>
  <w:style w:type="paragraph" w:customStyle="1" w:styleId="aa">
    <w:name w:val="招标文件"/>
    <w:basedOn w:val="a"/>
    <w:qFormat/>
    <w:rsid w:val="00631EE0"/>
  </w:style>
  <w:style w:type="table" w:styleId="ab">
    <w:name w:val="Table Grid"/>
    <w:aliases w:val="表格内容"/>
    <w:basedOn w:val="a2"/>
    <w:uiPriority w:val="59"/>
    <w:qFormat/>
    <w:rsid w:val="00631EE0"/>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rsid w:val="00631EE0"/>
  </w:style>
  <w:style w:type="character" w:styleId="ad">
    <w:name w:val="Strong"/>
    <w:uiPriority w:val="22"/>
    <w:qFormat/>
    <w:rsid w:val="00631EE0"/>
    <w:rPr>
      <w:b/>
      <w:bCs/>
    </w:rPr>
  </w:style>
  <w:style w:type="character" w:customStyle="1" w:styleId="reg">
    <w:name w:val="reg"/>
    <w:basedOn w:val="a1"/>
    <w:rsid w:val="00631EE0"/>
  </w:style>
  <w:style w:type="paragraph" w:styleId="ae">
    <w:name w:val="Document Map"/>
    <w:basedOn w:val="a0"/>
    <w:link w:val="Char3"/>
    <w:rsid w:val="00631EE0"/>
    <w:pPr>
      <w:shd w:val="clear" w:color="auto" w:fill="000080"/>
    </w:pPr>
    <w:rPr>
      <w:rFonts w:ascii="Times New Roman" w:eastAsia="宋体" w:hAnsi="Times New Roman" w:cs="Times New Roman"/>
      <w:szCs w:val="24"/>
    </w:rPr>
  </w:style>
  <w:style w:type="character" w:customStyle="1" w:styleId="Char3">
    <w:name w:val="文档结构图 Char"/>
    <w:basedOn w:val="a1"/>
    <w:link w:val="ae"/>
    <w:rsid w:val="00631EE0"/>
    <w:rPr>
      <w:rFonts w:ascii="Times New Roman" w:eastAsia="宋体" w:hAnsi="Times New Roman" w:cs="Times New Roman"/>
      <w:szCs w:val="24"/>
      <w:shd w:val="clear" w:color="auto" w:fill="000080"/>
    </w:rPr>
  </w:style>
  <w:style w:type="paragraph" w:styleId="11">
    <w:name w:val="index 1"/>
    <w:basedOn w:val="a0"/>
    <w:next w:val="a0"/>
    <w:rsid w:val="00631EE0"/>
    <w:rPr>
      <w:rFonts w:ascii="Times New Roman" w:eastAsia="宋体" w:hAnsi="Times New Roman" w:cs="Times New Roman"/>
      <w:szCs w:val="24"/>
    </w:rPr>
  </w:style>
  <w:style w:type="paragraph" w:styleId="af">
    <w:name w:val="index heading"/>
    <w:basedOn w:val="a0"/>
    <w:next w:val="11"/>
    <w:rsid w:val="00631EE0"/>
    <w:rPr>
      <w:rFonts w:ascii="Times New Roman" w:eastAsia="宋体" w:hAnsi="Times New Roman" w:cs="Times New Roman"/>
      <w:szCs w:val="24"/>
    </w:rPr>
  </w:style>
  <w:style w:type="paragraph" w:styleId="af0">
    <w:name w:val="annotation text"/>
    <w:basedOn w:val="a0"/>
    <w:link w:val="Char4"/>
    <w:qFormat/>
    <w:rsid w:val="00631EE0"/>
    <w:pPr>
      <w:jc w:val="left"/>
    </w:pPr>
    <w:rPr>
      <w:rFonts w:ascii="Times New Roman" w:eastAsia="宋体" w:hAnsi="Times New Roman" w:cs="Times New Roman"/>
      <w:szCs w:val="24"/>
    </w:rPr>
  </w:style>
  <w:style w:type="character" w:customStyle="1" w:styleId="Char4">
    <w:name w:val="批注文字 Char"/>
    <w:basedOn w:val="a1"/>
    <w:link w:val="af0"/>
    <w:rsid w:val="00631EE0"/>
    <w:rPr>
      <w:rFonts w:ascii="Times New Roman" w:eastAsia="宋体" w:hAnsi="Times New Roman" w:cs="Times New Roman"/>
      <w:szCs w:val="24"/>
    </w:rPr>
  </w:style>
  <w:style w:type="paragraph" w:styleId="af1">
    <w:name w:val="Balloon Text"/>
    <w:basedOn w:val="a0"/>
    <w:link w:val="Char5"/>
    <w:uiPriority w:val="99"/>
    <w:rsid w:val="00631EE0"/>
    <w:rPr>
      <w:rFonts w:ascii="Times New Roman" w:eastAsia="宋体" w:hAnsi="Times New Roman" w:cs="Times New Roman"/>
      <w:sz w:val="18"/>
      <w:szCs w:val="18"/>
    </w:rPr>
  </w:style>
  <w:style w:type="character" w:customStyle="1" w:styleId="Char5">
    <w:name w:val="批注框文本 Char"/>
    <w:basedOn w:val="a1"/>
    <w:link w:val="af1"/>
    <w:uiPriority w:val="99"/>
    <w:rsid w:val="00631EE0"/>
    <w:rPr>
      <w:rFonts w:ascii="Times New Roman" w:eastAsia="宋体" w:hAnsi="Times New Roman" w:cs="Times New Roman"/>
      <w:sz w:val="18"/>
      <w:szCs w:val="18"/>
    </w:rPr>
  </w:style>
  <w:style w:type="paragraph" w:styleId="af2">
    <w:name w:val="Normal Indent"/>
    <w:aliases w:val="四号,标题4,缩进,ALT+Z,正文缩进 Char,bt,body text,Body Text(ch),正文不缩进,水上软件,样式3,图形文字,图形文字1,图形文字2,图形文字3,图形文字4,图形文字11,图形文字21,图形文字5,图形文字12,图形文字22,图形文字6,图形文字7,图形文字13,图形文字23,图形文字8,图形文字14,图形文字24,图形文字9,图形文字15,图形文字25,图形文字31,图形文字41,图形文字111,图形文字211,特点标题,正文编号,段1,表正文"/>
    <w:basedOn w:val="a0"/>
    <w:link w:val="Char10"/>
    <w:qFormat/>
    <w:rsid w:val="00631EE0"/>
    <w:pPr>
      <w:ind w:firstLine="420"/>
    </w:pPr>
    <w:rPr>
      <w:rFonts w:ascii="Times New Roman" w:eastAsia="宋体" w:hAnsi="Times New Roman" w:cs="Times New Roman"/>
      <w:szCs w:val="20"/>
    </w:rPr>
  </w:style>
  <w:style w:type="paragraph" w:customStyle="1" w:styleId="Tahoma">
    <w:name w:val="正文 + Tahoma"/>
    <w:basedOn w:val="a0"/>
    <w:rsid w:val="00631EE0"/>
    <w:pPr>
      <w:spacing w:line="360" w:lineRule="auto"/>
      <w:ind w:firstLineChars="200" w:firstLine="480"/>
    </w:pPr>
    <w:rPr>
      <w:rFonts w:ascii="Tahoma" w:eastAsia="宋体" w:hAnsi="Tahoma" w:cs="Tahoma"/>
      <w:sz w:val="24"/>
      <w:szCs w:val="24"/>
    </w:rPr>
  </w:style>
  <w:style w:type="paragraph" w:customStyle="1" w:styleId="p0">
    <w:name w:val="p0"/>
    <w:basedOn w:val="a0"/>
    <w:qFormat/>
    <w:rsid w:val="00631EE0"/>
    <w:pPr>
      <w:widowControl/>
    </w:pPr>
    <w:rPr>
      <w:rFonts w:ascii="Times New Roman" w:eastAsia="宋体" w:hAnsi="Times New Roman" w:cs="Times New Roman"/>
      <w:kern w:val="0"/>
      <w:szCs w:val="21"/>
    </w:rPr>
  </w:style>
  <w:style w:type="paragraph" w:customStyle="1" w:styleId="p15">
    <w:name w:val="p15"/>
    <w:basedOn w:val="a0"/>
    <w:rsid w:val="00631EE0"/>
    <w:pPr>
      <w:widowControl/>
      <w:spacing w:before="100" w:after="100"/>
      <w:jc w:val="left"/>
    </w:pPr>
    <w:rPr>
      <w:rFonts w:ascii="宋体" w:eastAsia="宋体" w:hAnsi="宋体" w:cs="宋体"/>
      <w:kern w:val="0"/>
      <w:sz w:val="24"/>
      <w:szCs w:val="24"/>
    </w:rPr>
  </w:style>
  <w:style w:type="character" w:styleId="af3">
    <w:name w:val="annotation reference"/>
    <w:rsid w:val="00631EE0"/>
    <w:rPr>
      <w:sz w:val="21"/>
      <w:szCs w:val="21"/>
    </w:rPr>
  </w:style>
  <w:style w:type="paragraph" w:styleId="af4">
    <w:name w:val="annotation subject"/>
    <w:basedOn w:val="af0"/>
    <w:next w:val="af0"/>
    <w:link w:val="Char6"/>
    <w:rsid w:val="00631EE0"/>
    <w:rPr>
      <w:b/>
      <w:bCs/>
    </w:rPr>
  </w:style>
  <w:style w:type="character" w:customStyle="1" w:styleId="Char6">
    <w:name w:val="批注主题 Char"/>
    <w:basedOn w:val="Char4"/>
    <w:link w:val="af4"/>
    <w:rsid w:val="00631EE0"/>
    <w:rPr>
      <w:b/>
      <w:bCs/>
    </w:rPr>
  </w:style>
  <w:style w:type="paragraph" w:customStyle="1" w:styleId="12">
    <w:name w:val="列出段落1"/>
    <w:basedOn w:val="a0"/>
    <w:qFormat/>
    <w:rsid w:val="00631EE0"/>
    <w:pPr>
      <w:spacing w:line="400" w:lineRule="atLeast"/>
      <w:ind w:firstLineChars="200" w:firstLine="420"/>
    </w:pPr>
    <w:rPr>
      <w:rFonts w:ascii="Times New Roman" w:eastAsia="宋体" w:hAnsi="Times New Roman" w:cs="Times New Roman"/>
      <w:sz w:val="24"/>
      <w:szCs w:val="24"/>
    </w:rPr>
  </w:style>
  <w:style w:type="paragraph" w:customStyle="1" w:styleId="af5">
    <w:name w:val="图号"/>
    <w:basedOn w:val="a0"/>
    <w:rsid w:val="00631EE0"/>
    <w:pPr>
      <w:autoSpaceDE w:val="0"/>
      <w:autoSpaceDN w:val="0"/>
      <w:adjustRightInd w:val="0"/>
      <w:spacing w:before="210" w:after="105" w:line="360" w:lineRule="auto"/>
      <w:ind w:left="544" w:hanging="544"/>
      <w:jc w:val="center"/>
    </w:pPr>
    <w:rPr>
      <w:rFonts w:ascii="宋体" w:eastAsia="宋体" w:hAnsi="Times New Roman" w:cs="Times New Roman"/>
      <w:kern w:val="0"/>
      <w:szCs w:val="20"/>
    </w:rPr>
  </w:style>
  <w:style w:type="paragraph" w:customStyle="1" w:styleId="TableText">
    <w:name w:val="Table Text"/>
    <w:basedOn w:val="a0"/>
    <w:link w:val="TableTextChar1"/>
    <w:uiPriority w:val="99"/>
    <w:qFormat/>
    <w:rsid w:val="00631EE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TableTextChar1">
    <w:name w:val="Table Text Char1"/>
    <w:link w:val="TableText"/>
    <w:uiPriority w:val="99"/>
    <w:locked/>
    <w:rsid w:val="00631EE0"/>
    <w:rPr>
      <w:rFonts w:ascii="Arial" w:eastAsia="宋体" w:hAnsi="Arial" w:cs="Times New Roman"/>
      <w:sz w:val="18"/>
      <w:szCs w:val="24"/>
    </w:rPr>
  </w:style>
  <w:style w:type="paragraph" w:customStyle="1" w:styleId="af6">
    <w:name w:val="表格非标题文字"/>
    <w:link w:val="Char7"/>
    <w:qFormat/>
    <w:rsid w:val="00631EE0"/>
    <w:pPr>
      <w:snapToGrid w:val="0"/>
      <w:spacing w:before="80" w:after="40"/>
    </w:pPr>
    <w:rPr>
      <w:rFonts w:ascii="Futura Bk" w:eastAsia="宋体" w:hAnsi="Futura Bk" w:cs="Times New Roman"/>
      <w:kern w:val="0"/>
      <w:sz w:val="22"/>
    </w:rPr>
  </w:style>
  <w:style w:type="character" w:customStyle="1" w:styleId="Char7">
    <w:name w:val="表格非标题文字 Char"/>
    <w:link w:val="af6"/>
    <w:locked/>
    <w:rsid w:val="00631EE0"/>
    <w:rPr>
      <w:rFonts w:ascii="Futura Bk" w:eastAsia="宋体" w:hAnsi="Futura Bk" w:cs="Times New Roman"/>
      <w:kern w:val="0"/>
      <w:sz w:val="22"/>
    </w:rPr>
  </w:style>
  <w:style w:type="paragraph" w:customStyle="1" w:styleId="a20">
    <w:name w:val="a2"/>
    <w:basedOn w:val="a0"/>
    <w:rsid w:val="00631EE0"/>
    <w:pPr>
      <w:widowControl/>
      <w:spacing w:before="100" w:beforeAutospacing="1" w:after="100" w:afterAutospacing="1"/>
      <w:jc w:val="left"/>
    </w:pPr>
    <w:rPr>
      <w:rFonts w:ascii="宋体" w:eastAsia="宋体" w:hAnsi="宋体" w:cs="宋体"/>
      <w:kern w:val="0"/>
      <w:sz w:val="24"/>
      <w:szCs w:val="24"/>
    </w:rPr>
  </w:style>
  <w:style w:type="paragraph" w:styleId="af7">
    <w:name w:val="Title"/>
    <w:aliases w:val="标题3"/>
    <w:basedOn w:val="a0"/>
    <w:next w:val="a0"/>
    <w:link w:val="Char8"/>
    <w:qFormat/>
    <w:rsid w:val="00631EE0"/>
    <w:pPr>
      <w:spacing w:before="240" w:after="60"/>
      <w:jc w:val="center"/>
      <w:outlineLvl w:val="0"/>
    </w:pPr>
    <w:rPr>
      <w:rFonts w:ascii="Cambria" w:eastAsia="宋体" w:hAnsi="Cambria" w:cs="Times New Roman"/>
      <w:b/>
      <w:bCs/>
      <w:sz w:val="32"/>
      <w:szCs w:val="32"/>
    </w:rPr>
  </w:style>
  <w:style w:type="character" w:customStyle="1" w:styleId="Char8">
    <w:name w:val="标题 Char"/>
    <w:aliases w:val="标题3 Char"/>
    <w:basedOn w:val="a1"/>
    <w:link w:val="af7"/>
    <w:rsid w:val="00631EE0"/>
    <w:rPr>
      <w:rFonts w:ascii="Cambria" w:eastAsia="宋体" w:hAnsi="Cambria" w:cs="Times New Roman"/>
      <w:b/>
      <w:bCs/>
      <w:sz w:val="32"/>
      <w:szCs w:val="32"/>
    </w:rPr>
  </w:style>
  <w:style w:type="character" w:customStyle="1" w:styleId="Heading3Char">
    <w:name w:val="Heading 3 Char"/>
    <w:locked/>
    <w:rsid w:val="00631EE0"/>
    <w:rPr>
      <w:rFonts w:eastAsia="宋体"/>
      <w:b/>
      <w:bCs/>
      <w:kern w:val="2"/>
      <w:sz w:val="32"/>
      <w:szCs w:val="32"/>
      <w:lang w:val="en-US" w:eastAsia="zh-CN" w:bidi="ar-SA"/>
    </w:rPr>
  </w:style>
  <w:style w:type="paragraph" w:customStyle="1" w:styleId="CharChar2CharChar">
    <w:name w:val="Char Char2 Char Char"/>
    <w:basedOn w:val="a0"/>
    <w:rsid w:val="00631EE0"/>
    <w:rPr>
      <w:rFonts w:ascii="Tahoma" w:eastAsia="宋体" w:hAnsi="Tahoma" w:cs="Times New Roman"/>
      <w:sz w:val="24"/>
      <w:szCs w:val="20"/>
    </w:rPr>
  </w:style>
  <w:style w:type="character" w:customStyle="1" w:styleId="apple-converted-space">
    <w:name w:val="apple-converted-space"/>
    <w:rsid w:val="00631EE0"/>
  </w:style>
  <w:style w:type="paragraph" w:styleId="TOC">
    <w:name w:val="TOC Heading"/>
    <w:basedOn w:val="10"/>
    <w:next w:val="a0"/>
    <w:uiPriority w:val="39"/>
    <w:unhideWhenUsed/>
    <w:qFormat/>
    <w:rsid w:val="00631EE0"/>
    <w:pPr>
      <w:numPr>
        <w:numId w:val="0"/>
      </w:numPr>
      <w:snapToGrid/>
      <w:spacing w:before="480" w:after="0" w:line="276" w:lineRule="auto"/>
      <w:outlineLvl w:val="9"/>
    </w:pPr>
    <w:rPr>
      <w:rFonts w:ascii="Cambria" w:eastAsia="宋体" w:hAnsi="Cambria"/>
      <w:color w:val="365F91"/>
      <w:sz w:val="28"/>
      <w:szCs w:val="28"/>
    </w:rPr>
  </w:style>
  <w:style w:type="paragraph" w:styleId="13">
    <w:name w:val="toc 1"/>
    <w:basedOn w:val="a0"/>
    <w:next w:val="a0"/>
    <w:autoRedefine/>
    <w:uiPriority w:val="39"/>
    <w:qFormat/>
    <w:rsid w:val="00631EE0"/>
    <w:rPr>
      <w:rFonts w:ascii="Times New Roman" w:eastAsia="宋体" w:hAnsi="Times New Roman" w:cs="Times New Roman"/>
      <w:szCs w:val="24"/>
    </w:rPr>
  </w:style>
  <w:style w:type="paragraph" w:styleId="21">
    <w:name w:val="toc 2"/>
    <w:basedOn w:val="a0"/>
    <w:next w:val="a0"/>
    <w:autoRedefine/>
    <w:uiPriority w:val="39"/>
    <w:qFormat/>
    <w:rsid w:val="00631EE0"/>
    <w:pPr>
      <w:ind w:leftChars="200" w:left="420"/>
    </w:pPr>
    <w:rPr>
      <w:rFonts w:ascii="Times New Roman" w:eastAsia="宋体" w:hAnsi="Times New Roman" w:cs="Times New Roman"/>
      <w:szCs w:val="24"/>
    </w:rPr>
  </w:style>
  <w:style w:type="paragraph" w:styleId="31">
    <w:name w:val="toc 3"/>
    <w:basedOn w:val="a0"/>
    <w:next w:val="a0"/>
    <w:autoRedefine/>
    <w:uiPriority w:val="39"/>
    <w:qFormat/>
    <w:rsid w:val="00631EE0"/>
    <w:pPr>
      <w:ind w:leftChars="400" w:left="840"/>
    </w:pPr>
    <w:rPr>
      <w:rFonts w:ascii="Times New Roman" w:eastAsia="宋体" w:hAnsi="Times New Roman" w:cs="Times New Roman"/>
      <w:szCs w:val="24"/>
    </w:rPr>
  </w:style>
  <w:style w:type="paragraph" w:styleId="af8">
    <w:name w:val="List Paragraph"/>
    <w:aliases w:val="符号列表,符号1.1（天云科技）,列出段落-正文,List1,lp1,List11,List111,List1111,List11111,List111111,List1111111,List11111111,List111111111,List1111111111,List11111111111,List111111111111,List1111111111111,List11111111111111,List111111111111111,列表1,列表11,List Paragraph"/>
    <w:basedOn w:val="a0"/>
    <w:link w:val="Char9"/>
    <w:uiPriority w:val="34"/>
    <w:qFormat/>
    <w:rsid w:val="00631EE0"/>
    <w:pPr>
      <w:ind w:firstLineChars="200" w:firstLine="420"/>
    </w:pPr>
    <w:rPr>
      <w:rFonts w:ascii="Calibri" w:eastAsia="宋体" w:hAnsi="Calibri" w:cs="Times New Roman"/>
    </w:rPr>
  </w:style>
  <w:style w:type="paragraph" w:styleId="af9">
    <w:name w:val="table of authorities"/>
    <w:basedOn w:val="a0"/>
    <w:next w:val="a0"/>
    <w:rsid w:val="00631EE0"/>
    <w:pPr>
      <w:ind w:leftChars="200" w:left="420"/>
    </w:pPr>
    <w:rPr>
      <w:rFonts w:ascii="Times New Roman" w:eastAsia="宋体" w:hAnsi="Times New Roman" w:cs="Times New Roman"/>
      <w:szCs w:val="24"/>
    </w:rPr>
  </w:style>
  <w:style w:type="paragraph" w:styleId="afa">
    <w:name w:val="Revision"/>
    <w:hidden/>
    <w:uiPriority w:val="99"/>
    <w:rsid w:val="00631EE0"/>
    <w:rPr>
      <w:rFonts w:ascii="Times New Roman" w:eastAsia="宋体" w:hAnsi="Times New Roman" w:cs="Times New Roman"/>
      <w:szCs w:val="24"/>
    </w:rPr>
  </w:style>
  <w:style w:type="paragraph" w:customStyle="1" w:styleId="Afb">
    <w:name w:val="正文 A"/>
    <w:rsid w:val="00631EE0"/>
    <w:pPr>
      <w:widowControl w:val="0"/>
      <w:jc w:val="both"/>
    </w:pPr>
    <w:rPr>
      <w:rFonts w:ascii="Times New Roman" w:eastAsia="ヒラギノ角ゴ Pro W3" w:hAnsi="Times New Roman" w:cs="Times New Roman"/>
      <w:color w:val="000000"/>
      <w:szCs w:val="20"/>
    </w:rPr>
  </w:style>
  <w:style w:type="paragraph" w:customStyle="1" w:styleId="font5">
    <w:name w:val="font5"/>
    <w:basedOn w:val="a0"/>
    <w:rsid w:val="00631EE0"/>
    <w:pPr>
      <w:widowControl/>
      <w:spacing w:before="100" w:beforeAutospacing="1" w:after="100" w:afterAutospacing="1"/>
      <w:jc w:val="left"/>
    </w:pPr>
    <w:rPr>
      <w:rFonts w:ascii="宋体" w:eastAsia="宋体" w:hAnsi="宋体" w:cs="宋体"/>
      <w:kern w:val="0"/>
      <w:sz w:val="18"/>
      <w:szCs w:val="18"/>
    </w:rPr>
  </w:style>
  <w:style w:type="paragraph" w:customStyle="1" w:styleId="xl170">
    <w:name w:val="xl170"/>
    <w:basedOn w:val="a0"/>
    <w:rsid w:val="00631EE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171">
    <w:name w:val="xl171"/>
    <w:basedOn w:val="a0"/>
    <w:rsid w:val="00631EE0"/>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172">
    <w:name w:val="xl172"/>
    <w:basedOn w:val="a0"/>
    <w:rsid w:val="00631E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ItemStep">
    <w:name w:val="Item Step"/>
    <w:basedOn w:val="a0"/>
    <w:rsid w:val="00631EE0"/>
    <w:pPr>
      <w:ind w:left="3360" w:hanging="420"/>
    </w:pPr>
    <w:rPr>
      <w:rFonts w:ascii="Times New Roman" w:eastAsia="宋体" w:hAnsi="Times New Roman" w:cs="Times New Roman"/>
      <w:szCs w:val="20"/>
    </w:rPr>
  </w:style>
  <w:style w:type="character" w:customStyle="1" w:styleId="SANGFOR6Char">
    <w:name w:val="SANGFOR_6_正文 Char"/>
    <w:basedOn w:val="a1"/>
    <w:link w:val="SANGFOR6"/>
    <w:locked/>
    <w:rsid w:val="001D32F3"/>
    <w:rPr>
      <w:rFonts w:ascii="微软雅黑" w:eastAsia="微软雅黑" w:hAnsi="微软雅黑"/>
      <w:sz w:val="24"/>
      <w:szCs w:val="24"/>
    </w:rPr>
  </w:style>
  <w:style w:type="paragraph" w:customStyle="1" w:styleId="SANGFOR6">
    <w:name w:val="SANGFOR_6_正文"/>
    <w:basedOn w:val="a0"/>
    <w:link w:val="SANGFOR6Char"/>
    <w:rsid w:val="001D32F3"/>
    <w:pPr>
      <w:spacing w:line="360" w:lineRule="auto"/>
      <w:jc w:val="left"/>
    </w:pPr>
    <w:rPr>
      <w:rFonts w:ascii="微软雅黑" w:eastAsia="微软雅黑" w:hAnsi="微软雅黑"/>
      <w:sz w:val="24"/>
      <w:szCs w:val="24"/>
    </w:rPr>
  </w:style>
  <w:style w:type="paragraph" w:customStyle="1" w:styleId="tabletext0">
    <w:name w:val="tabletext"/>
    <w:basedOn w:val="a0"/>
    <w:rsid w:val="00490C30"/>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1CharCharCharCharCharCharCharCharCharChar">
    <w:name w:val="Char Char Char Char Char Char Char Char Char1 Char Char Char Char Char Char Char Char Char Char"/>
    <w:basedOn w:val="a0"/>
    <w:rsid w:val="00490C30"/>
    <w:rPr>
      <w:rFonts w:ascii="Tahoma" w:eastAsia="宋体" w:hAnsi="Tahoma" w:cs="仿宋_GB2312"/>
      <w:sz w:val="24"/>
      <w:szCs w:val="20"/>
    </w:rPr>
  </w:style>
  <w:style w:type="paragraph" w:customStyle="1" w:styleId="Default">
    <w:name w:val="Default"/>
    <w:rsid w:val="00490C30"/>
    <w:pPr>
      <w:widowControl w:val="0"/>
      <w:autoSpaceDE w:val="0"/>
      <w:autoSpaceDN w:val="0"/>
      <w:adjustRightInd w:val="0"/>
    </w:pPr>
    <w:rPr>
      <w:rFonts w:ascii="宋体" w:eastAsia="宋体" w:hAnsi="Times New Roman" w:cs="宋体"/>
      <w:color w:val="000000"/>
      <w:kern w:val="0"/>
      <w:sz w:val="24"/>
      <w:szCs w:val="24"/>
    </w:rPr>
  </w:style>
  <w:style w:type="paragraph" w:styleId="afc">
    <w:name w:val="Date"/>
    <w:basedOn w:val="a0"/>
    <w:next w:val="a0"/>
    <w:link w:val="Chara"/>
    <w:rsid w:val="00490C30"/>
    <w:pPr>
      <w:ind w:leftChars="2500" w:left="100"/>
    </w:pPr>
    <w:rPr>
      <w:rFonts w:ascii="Times New Roman" w:eastAsia="宋体" w:hAnsi="Times New Roman" w:cs="Times New Roman"/>
      <w:b/>
      <w:bCs/>
      <w:sz w:val="24"/>
      <w:szCs w:val="24"/>
    </w:rPr>
  </w:style>
  <w:style w:type="character" w:customStyle="1" w:styleId="Chara">
    <w:name w:val="日期 Char"/>
    <w:basedOn w:val="a1"/>
    <w:link w:val="afc"/>
    <w:rsid w:val="00490C30"/>
    <w:rPr>
      <w:rFonts w:ascii="Times New Roman" w:eastAsia="宋体" w:hAnsi="Times New Roman" w:cs="Times New Roman"/>
      <w:b/>
      <w:bCs/>
      <w:sz w:val="24"/>
      <w:szCs w:val="24"/>
    </w:rPr>
  </w:style>
  <w:style w:type="character" w:customStyle="1" w:styleId="style591">
    <w:name w:val="style591"/>
    <w:rsid w:val="00490C30"/>
    <w:rPr>
      <w:rFonts w:ascii="Arial" w:hAnsi="Arial" w:cs="Arial" w:hint="default"/>
      <w:strike w:val="0"/>
      <w:dstrike w:val="0"/>
      <w:sz w:val="18"/>
      <w:szCs w:val="18"/>
      <w:u w:val="none"/>
      <w:effect w:val="none"/>
    </w:rPr>
  </w:style>
  <w:style w:type="paragraph" w:customStyle="1" w:styleId="Charb">
    <w:name w:val="Char"/>
    <w:basedOn w:val="a0"/>
    <w:rsid w:val="00490C30"/>
    <w:rPr>
      <w:rFonts w:ascii="Tahoma" w:eastAsia="宋体" w:hAnsi="Tahoma" w:cs="Times New Roman"/>
      <w:sz w:val="24"/>
      <w:szCs w:val="20"/>
    </w:rPr>
  </w:style>
  <w:style w:type="paragraph" w:customStyle="1" w:styleId="ItemListinTable">
    <w:name w:val="Item List in Table"/>
    <w:link w:val="ItemListinTableCharChar"/>
    <w:qFormat/>
    <w:rsid w:val="00490C30"/>
    <w:pPr>
      <w:numPr>
        <w:numId w:val="27"/>
      </w:numPr>
      <w:spacing w:before="40" w:after="40"/>
      <w:jc w:val="both"/>
    </w:pPr>
    <w:rPr>
      <w:rFonts w:ascii="Arial" w:eastAsia="宋体" w:hAnsi="Arial" w:cs="Times New Roman"/>
      <w:kern w:val="0"/>
      <w:sz w:val="18"/>
      <w:szCs w:val="18"/>
    </w:rPr>
  </w:style>
  <w:style w:type="character" w:customStyle="1" w:styleId="ItemListinTableCharChar">
    <w:name w:val="Item List in Table Char Char"/>
    <w:link w:val="ItemListinTable"/>
    <w:rsid w:val="00490C30"/>
    <w:rPr>
      <w:rFonts w:ascii="Arial" w:eastAsia="宋体" w:hAnsi="Arial" w:cs="Times New Roman"/>
      <w:kern w:val="0"/>
      <w:sz w:val="18"/>
      <w:szCs w:val="18"/>
    </w:rPr>
  </w:style>
  <w:style w:type="character" w:customStyle="1" w:styleId="POBAChar">
    <w:name w:val="POBA段落 Char"/>
    <w:link w:val="POBA"/>
    <w:rsid w:val="00087B00"/>
    <w:rPr>
      <w:rFonts w:ascii="Times New Roman" w:hAnsi="Times New Roman" w:cs="宋体"/>
      <w:sz w:val="24"/>
    </w:rPr>
  </w:style>
  <w:style w:type="character" w:customStyle="1" w:styleId="Char11">
    <w:name w:val="正文文本 Char1"/>
    <w:uiPriority w:val="99"/>
    <w:semiHidden/>
    <w:qFormat/>
    <w:rsid w:val="00087B00"/>
    <w:rPr>
      <w:kern w:val="2"/>
      <w:sz w:val="21"/>
      <w:szCs w:val="22"/>
    </w:rPr>
  </w:style>
  <w:style w:type="character" w:customStyle="1" w:styleId="Charc">
    <w:name w:val="正文文本 Char"/>
    <w:link w:val="afd"/>
    <w:locked/>
    <w:rsid w:val="00087B00"/>
    <w:rPr>
      <w:rFonts w:ascii="宋体" w:hAnsi="Times New Roman"/>
      <w:sz w:val="32"/>
    </w:rPr>
  </w:style>
  <w:style w:type="paragraph" w:styleId="70">
    <w:name w:val="toc 7"/>
    <w:basedOn w:val="a0"/>
    <w:next w:val="a0"/>
    <w:rsid w:val="00087B00"/>
    <w:pPr>
      <w:ind w:left="2520"/>
      <w:jc w:val="left"/>
    </w:pPr>
    <w:rPr>
      <w:rFonts w:ascii="Times New Roman" w:eastAsia="宋体" w:hAnsi="Times New Roman" w:cs="Times New Roman"/>
      <w:szCs w:val="20"/>
    </w:rPr>
  </w:style>
  <w:style w:type="paragraph" w:styleId="afd">
    <w:name w:val="Body Text"/>
    <w:basedOn w:val="a0"/>
    <w:link w:val="Charc"/>
    <w:unhideWhenUsed/>
    <w:rsid w:val="00087B00"/>
    <w:pPr>
      <w:autoSpaceDE w:val="0"/>
      <w:autoSpaceDN w:val="0"/>
      <w:adjustRightInd w:val="0"/>
      <w:spacing w:line="480" w:lineRule="exact"/>
      <w:jc w:val="left"/>
    </w:pPr>
    <w:rPr>
      <w:rFonts w:ascii="宋体" w:hAnsi="Times New Roman"/>
      <w:sz w:val="32"/>
    </w:rPr>
  </w:style>
  <w:style w:type="character" w:customStyle="1" w:styleId="Char20">
    <w:name w:val="正文文本 Char2"/>
    <w:basedOn w:val="a1"/>
    <w:link w:val="afd"/>
    <w:uiPriority w:val="99"/>
    <w:semiHidden/>
    <w:rsid w:val="00087B00"/>
  </w:style>
  <w:style w:type="paragraph" w:styleId="afe">
    <w:name w:val="Normal (Web)"/>
    <w:basedOn w:val="a0"/>
    <w:unhideWhenUsed/>
    <w:rsid w:val="00087B00"/>
    <w:pPr>
      <w:widowControl/>
      <w:spacing w:before="100" w:beforeAutospacing="1" w:after="100" w:afterAutospacing="1"/>
      <w:jc w:val="left"/>
    </w:pPr>
    <w:rPr>
      <w:rFonts w:ascii="宋体" w:eastAsia="宋体" w:hAnsi="宋体" w:cs="宋体"/>
      <w:kern w:val="0"/>
      <w:sz w:val="24"/>
      <w:szCs w:val="24"/>
    </w:rPr>
  </w:style>
  <w:style w:type="paragraph" w:customStyle="1" w:styleId="22">
    <w:name w:val="列出段落2"/>
    <w:basedOn w:val="a0"/>
    <w:uiPriority w:val="34"/>
    <w:qFormat/>
    <w:rsid w:val="00087B00"/>
    <w:pPr>
      <w:ind w:firstLineChars="200" w:firstLine="420"/>
    </w:pPr>
    <w:rPr>
      <w:rFonts w:ascii="Calibri" w:eastAsia="宋体" w:hAnsi="Calibri" w:cs="Times New Roman"/>
    </w:rPr>
  </w:style>
  <w:style w:type="paragraph" w:customStyle="1" w:styleId="14">
    <w:name w:val="序列1"/>
    <w:basedOn w:val="a0"/>
    <w:rsid w:val="00087B00"/>
    <w:pPr>
      <w:tabs>
        <w:tab w:val="num" w:pos="939"/>
      </w:tabs>
      <w:ind w:hangingChars="200" w:hanging="200"/>
    </w:pPr>
    <w:rPr>
      <w:rFonts w:ascii="黑体" w:eastAsia="宋体" w:hAnsi="宋体" w:cs="Times New Roman"/>
      <w:bCs/>
      <w:sz w:val="24"/>
      <w:szCs w:val="24"/>
    </w:rPr>
  </w:style>
  <w:style w:type="paragraph" w:customStyle="1" w:styleId="POBA0">
    <w:name w:val="POBA列表"/>
    <w:basedOn w:val="a0"/>
    <w:rsid w:val="00087B00"/>
    <w:pPr>
      <w:tabs>
        <w:tab w:val="num" w:pos="939"/>
      </w:tabs>
      <w:adjustRightInd w:val="0"/>
      <w:spacing w:before="100" w:beforeAutospacing="1" w:line="312" w:lineRule="auto"/>
      <w:ind w:left="939" w:hanging="420"/>
      <w:jc w:val="left"/>
      <w:textAlignment w:val="baseline"/>
    </w:pPr>
    <w:rPr>
      <w:rFonts w:ascii="Times New Roman" w:eastAsia="宋体" w:hAnsi="Times New Roman" w:cs="宋体"/>
      <w:kern w:val="0"/>
      <w:sz w:val="24"/>
      <w:szCs w:val="20"/>
    </w:rPr>
  </w:style>
  <w:style w:type="paragraph" w:customStyle="1" w:styleId="POBA">
    <w:name w:val="POBA段落"/>
    <w:basedOn w:val="a0"/>
    <w:link w:val="POBAChar"/>
    <w:qFormat/>
    <w:rsid w:val="00087B00"/>
    <w:pPr>
      <w:adjustRightInd w:val="0"/>
      <w:spacing w:before="100" w:beforeAutospacing="1" w:after="100" w:afterAutospacing="1" w:line="312" w:lineRule="auto"/>
      <w:ind w:firstLineChars="200" w:firstLine="480"/>
      <w:jc w:val="left"/>
      <w:textAlignment w:val="baseline"/>
    </w:pPr>
    <w:rPr>
      <w:rFonts w:ascii="Times New Roman" w:hAnsi="Times New Roman" w:cs="宋体"/>
      <w:sz w:val="24"/>
    </w:rPr>
  </w:style>
  <w:style w:type="paragraph" w:customStyle="1" w:styleId="POBA2">
    <w:name w:val="POBA列表2"/>
    <w:basedOn w:val="a0"/>
    <w:qFormat/>
    <w:rsid w:val="00087B00"/>
    <w:pPr>
      <w:tabs>
        <w:tab w:val="num" w:pos="939"/>
      </w:tabs>
      <w:autoSpaceDE w:val="0"/>
      <w:autoSpaceDN w:val="0"/>
      <w:adjustRightInd w:val="0"/>
      <w:spacing w:beforeLines="50" w:afterLines="50" w:line="288" w:lineRule="auto"/>
      <w:ind w:left="939" w:hanging="420"/>
      <w:jc w:val="left"/>
    </w:pPr>
    <w:rPr>
      <w:rFonts w:ascii="宋体" w:eastAsia="宋体" w:hAnsi="Courier New" w:cs="宋体"/>
      <w:kern w:val="0"/>
      <w:sz w:val="24"/>
      <w:szCs w:val="20"/>
      <w:lang w:val="zh-CN"/>
    </w:rPr>
  </w:style>
  <w:style w:type="paragraph" w:customStyle="1" w:styleId="aff">
    <w:name w:val="列出段落仿宋"/>
    <w:basedOn w:val="a0"/>
    <w:rsid w:val="00087B00"/>
    <w:pPr>
      <w:spacing w:line="360" w:lineRule="auto"/>
      <w:ind w:firstLine="510"/>
    </w:pPr>
    <w:rPr>
      <w:rFonts w:ascii="宋体" w:eastAsia="仿宋_GB2312" w:hAnsi="Calibri" w:cs="Times New Roman"/>
      <w:sz w:val="24"/>
      <w:szCs w:val="20"/>
    </w:rPr>
  </w:style>
  <w:style w:type="paragraph" w:customStyle="1" w:styleId="POBA1">
    <w:name w:val="POBA列表二"/>
    <w:basedOn w:val="a0"/>
    <w:rsid w:val="00087B00"/>
    <w:pPr>
      <w:tabs>
        <w:tab w:val="num" w:pos="1130"/>
        <w:tab w:val="left" w:pos="1260"/>
      </w:tabs>
      <w:adjustRightInd w:val="0"/>
      <w:spacing w:before="100" w:beforeAutospacing="1" w:line="312" w:lineRule="auto"/>
      <w:ind w:left="1130" w:hanging="420"/>
      <w:jc w:val="left"/>
      <w:textAlignment w:val="baseline"/>
    </w:pPr>
    <w:rPr>
      <w:rFonts w:ascii="宋体" w:eastAsia="宋体" w:hAnsi="宋体" w:cs="Times New Roman"/>
      <w:color w:val="000000"/>
      <w:kern w:val="0"/>
      <w:sz w:val="24"/>
      <w:szCs w:val="24"/>
    </w:rPr>
  </w:style>
  <w:style w:type="paragraph" w:customStyle="1" w:styleId="CharChar">
    <w:name w:val="Char Char"/>
    <w:basedOn w:val="a0"/>
    <w:rsid w:val="00087B00"/>
    <w:rPr>
      <w:rFonts w:ascii="Times New Roman" w:eastAsia="宋体" w:hAnsi="Times New Roman" w:cs="Times New Roman"/>
      <w:sz w:val="28"/>
      <w:szCs w:val="20"/>
    </w:rPr>
  </w:style>
  <w:style w:type="paragraph" w:customStyle="1" w:styleId="ParaCharCharCharCharCharCharCharCharChar">
    <w:name w:val="默认段落字体 Para Char Char Char Char Char Char Char Char Char"/>
    <w:basedOn w:val="a0"/>
    <w:rsid w:val="00087B00"/>
    <w:rPr>
      <w:rFonts w:ascii="Tahoma" w:eastAsia="宋体" w:hAnsi="Tahoma" w:cs="Times New Roman"/>
      <w:sz w:val="24"/>
      <w:szCs w:val="20"/>
    </w:rPr>
  </w:style>
  <w:style w:type="character" w:customStyle="1" w:styleId="Char12">
    <w:name w:val="页脚 Char1"/>
    <w:basedOn w:val="a1"/>
    <w:uiPriority w:val="99"/>
    <w:semiHidden/>
    <w:rsid w:val="005B0591"/>
    <w:rPr>
      <w:rFonts w:ascii="Times New Roman" w:eastAsia="宋体" w:hAnsi="Times New Roman" w:cs="Times New Roman"/>
      <w:sz w:val="18"/>
      <w:szCs w:val="18"/>
    </w:rPr>
  </w:style>
  <w:style w:type="character" w:customStyle="1" w:styleId="Chard">
    <w:name w:val="正文首行缩进二字，宋体小四号 Char"/>
    <w:link w:val="aff0"/>
    <w:locked/>
    <w:rsid w:val="005B0591"/>
    <w:rPr>
      <w:sz w:val="24"/>
      <w:szCs w:val="24"/>
    </w:rPr>
  </w:style>
  <w:style w:type="paragraph" w:customStyle="1" w:styleId="aff0">
    <w:name w:val="正文首行缩进二字，宋体小四号"/>
    <w:basedOn w:val="a0"/>
    <w:link w:val="Chard"/>
    <w:rsid w:val="005B0591"/>
    <w:pPr>
      <w:widowControl/>
      <w:spacing w:beforeLines="50" w:line="300" w:lineRule="auto"/>
      <w:ind w:firstLineChars="200" w:firstLine="560"/>
    </w:pPr>
    <w:rPr>
      <w:sz w:val="24"/>
      <w:szCs w:val="24"/>
    </w:rPr>
  </w:style>
  <w:style w:type="character" w:customStyle="1" w:styleId="headline-content2">
    <w:name w:val="headline-content2"/>
    <w:rsid w:val="005B0591"/>
  </w:style>
  <w:style w:type="character" w:styleId="aff1">
    <w:name w:val="Emphasis"/>
    <w:uiPriority w:val="20"/>
    <w:qFormat/>
    <w:rsid w:val="005B0591"/>
    <w:rPr>
      <w:i w:val="0"/>
      <w:iCs w:val="0"/>
      <w:color w:val="CC0000"/>
    </w:rPr>
  </w:style>
  <w:style w:type="paragraph" w:styleId="23">
    <w:name w:val="Body Text 2"/>
    <w:basedOn w:val="a0"/>
    <w:link w:val="2Char1"/>
    <w:rsid w:val="005B0591"/>
    <w:pPr>
      <w:spacing w:after="120" w:line="480" w:lineRule="auto"/>
    </w:pPr>
    <w:rPr>
      <w:rFonts w:ascii="Times New Roman" w:eastAsia="宋体" w:hAnsi="Times New Roman" w:cs="Times New Roman"/>
      <w:szCs w:val="24"/>
    </w:rPr>
  </w:style>
  <w:style w:type="character" w:customStyle="1" w:styleId="2Char1">
    <w:name w:val="正文文本 2 Char"/>
    <w:basedOn w:val="a1"/>
    <w:link w:val="23"/>
    <w:rsid w:val="005B0591"/>
    <w:rPr>
      <w:rFonts w:ascii="Times New Roman" w:eastAsia="宋体" w:hAnsi="Times New Roman" w:cs="Times New Roman"/>
      <w:szCs w:val="24"/>
    </w:rPr>
  </w:style>
  <w:style w:type="paragraph" w:customStyle="1" w:styleId="24">
    <w:name w:val="样式 标题 2 + 宋体 五号 行距: 单倍行距"/>
    <w:basedOn w:val="2"/>
    <w:rsid w:val="005B0591"/>
    <w:pPr>
      <w:keepNext/>
      <w:keepLines/>
      <w:numPr>
        <w:numId w:val="0"/>
      </w:numPr>
      <w:adjustRightInd w:val="0"/>
      <w:textAlignment w:val="baseline"/>
    </w:pPr>
    <w:rPr>
      <w:rFonts w:ascii="宋体" w:eastAsia="宋体" w:hAnsi="宋体" w:cs="宋体"/>
      <w:sz w:val="21"/>
      <w:szCs w:val="20"/>
    </w:rPr>
  </w:style>
  <w:style w:type="character" w:customStyle="1" w:styleId="grame">
    <w:name w:val="grame"/>
    <w:basedOn w:val="a1"/>
    <w:rsid w:val="005B0591"/>
  </w:style>
  <w:style w:type="character" w:customStyle="1" w:styleId="15">
    <w:name w:val="访问过的超链接1"/>
    <w:uiPriority w:val="99"/>
    <w:rsid w:val="005B0591"/>
    <w:rPr>
      <w:color w:val="800080"/>
      <w:u w:val="single"/>
    </w:rPr>
  </w:style>
  <w:style w:type="paragraph" w:styleId="32">
    <w:name w:val="Body Text 3"/>
    <w:basedOn w:val="a0"/>
    <w:link w:val="3Char2"/>
    <w:rsid w:val="005B0591"/>
    <w:pPr>
      <w:snapToGrid w:val="0"/>
      <w:spacing w:line="360" w:lineRule="auto"/>
    </w:pPr>
    <w:rPr>
      <w:rFonts w:ascii="Times New Roman" w:eastAsia="宋体" w:hAnsi="Times New Roman" w:cs="Times New Roman"/>
      <w:sz w:val="24"/>
      <w:szCs w:val="24"/>
    </w:rPr>
  </w:style>
  <w:style w:type="character" w:customStyle="1" w:styleId="3Char2">
    <w:name w:val="正文文本 3 Char"/>
    <w:basedOn w:val="a1"/>
    <w:link w:val="32"/>
    <w:rsid w:val="005B0591"/>
    <w:rPr>
      <w:rFonts w:ascii="Times New Roman" w:eastAsia="宋体" w:hAnsi="Times New Roman" w:cs="Times New Roman"/>
      <w:sz w:val="24"/>
      <w:szCs w:val="24"/>
    </w:rPr>
  </w:style>
  <w:style w:type="paragraph" w:styleId="HTML">
    <w:name w:val="HTML Preformatted"/>
    <w:basedOn w:val="a0"/>
    <w:link w:val="HTMLChar"/>
    <w:uiPriority w:val="99"/>
    <w:qFormat/>
    <w:rsid w:val="005B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uiPriority w:val="99"/>
    <w:rsid w:val="005B0591"/>
    <w:rPr>
      <w:rFonts w:ascii="黑体" w:eastAsia="黑体" w:hAnsi="Courier New" w:cs="Times New Roman"/>
      <w:kern w:val="0"/>
      <w:sz w:val="20"/>
      <w:szCs w:val="20"/>
    </w:rPr>
  </w:style>
  <w:style w:type="paragraph" w:customStyle="1" w:styleId="aff2">
    <w:name w:val="自由格式"/>
    <w:qFormat/>
    <w:rsid w:val="005B0591"/>
    <w:rPr>
      <w:rFonts w:ascii="Times New Roman" w:eastAsia="ヒラギノ角ゴ Pro W3" w:hAnsi="Times New Roman" w:cs="Times New Roman"/>
      <w:color w:val="000000"/>
      <w:kern w:val="0"/>
      <w:sz w:val="20"/>
      <w:szCs w:val="20"/>
    </w:rPr>
  </w:style>
  <w:style w:type="paragraph" w:customStyle="1" w:styleId="aff3">
    <w:name w:val="小节标题"/>
    <w:basedOn w:val="a0"/>
    <w:rsid w:val="005B0591"/>
    <w:pPr>
      <w:autoSpaceDE w:val="0"/>
      <w:autoSpaceDN w:val="0"/>
      <w:adjustRightInd w:val="0"/>
      <w:spacing w:before="175" w:after="102" w:line="351" w:lineRule="atLeast"/>
    </w:pPr>
    <w:rPr>
      <w:rFonts w:ascii="Times New Roman" w:eastAsia="宋体" w:hAnsi="Times New Roman" w:cs="Times New Roman"/>
      <w:color w:val="000000"/>
      <w:kern w:val="0"/>
      <w:szCs w:val="21"/>
    </w:rPr>
  </w:style>
  <w:style w:type="paragraph" w:customStyle="1" w:styleId="aff4">
    <w:name w:val="文档正文"/>
    <w:basedOn w:val="a0"/>
    <w:link w:val="CharChar0"/>
    <w:qFormat/>
    <w:rsid w:val="005B0591"/>
    <w:pPr>
      <w:widowControl/>
      <w:spacing w:line="500" w:lineRule="exact"/>
      <w:ind w:firstLineChars="200" w:firstLine="560"/>
      <w:jc w:val="left"/>
    </w:pPr>
    <w:rPr>
      <w:rFonts w:ascii="Times New Roman" w:eastAsia="仿宋_GB2312" w:hAnsi="Times New Roman" w:cs="Times New Roman"/>
      <w:sz w:val="28"/>
      <w:szCs w:val="28"/>
    </w:rPr>
  </w:style>
  <w:style w:type="paragraph" w:customStyle="1" w:styleId="16">
    <w:name w:val="无间隔1"/>
    <w:link w:val="NoSpacingChar"/>
    <w:rsid w:val="005B0591"/>
    <w:pPr>
      <w:widowControl w:val="0"/>
      <w:jc w:val="both"/>
    </w:pPr>
    <w:rPr>
      <w:rFonts w:ascii="Calibri" w:eastAsia="宋体" w:hAnsi="Calibri" w:cs="Times New Roman"/>
    </w:rPr>
  </w:style>
  <w:style w:type="character" w:customStyle="1" w:styleId="NoSpacingChar">
    <w:name w:val="No Spacing Char"/>
    <w:link w:val="16"/>
    <w:locked/>
    <w:rsid w:val="005B0591"/>
    <w:rPr>
      <w:rFonts w:ascii="Calibri" w:eastAsia="宋体" w:hAnsi="Calibri" w:cs="Times New Roman"/>
    </w:rPr>
  </w:style>
  <w:style w:type="paragraph" w:styleId="aff5">
    <w:name w:val="No Spacing"/>
    <w:link w:val="Chare"/>
    <w:qFormat/>
    <w:rsid w:val="005B0591"/>
    <w:pPr>
      <w:widowControl w:val="0"/>
      <w:jc w:val="both"/>
    </w:pPr>
    <w:rPr>
      <w:rFonts w:ascii="Calibri" w:eastAsia="宋体" w:hAnsi="Calibri" w:cs="Times New Roman"/>
    </w:rPr>
  </w:style>
  <w:style w:type="character" w:customStyle="1" w:styleId="Chare">
    <w:name w:val="无间隔 Char"/>
    <w:link w:val="aff5"/>
    <w:qFormat/>
    <w:rsid w:val="005B0591"/>
    <w:rPr>
      <w:rFonts w:ascii="Calibri" w:eastAsia="宋体" w:hAnsi="Calibri" w:cs="Times New Roman"/>
    </w:rPr>
  </w:style>
  <w:style w:type="character" w:customStyle="1" w:styleId="apple-style-span">
    <w:name w:val="apple-style-span"/>
    <w:basedOn w:val="a1"/>
    <w:qFormat/>
    <w:rsid w:val="005B0591"/>
  </w:style>
  <w:style w:type="character" w:customStyle="1" w:styleId="Char9">
    <w:name w:val="列出段落 Char"/>
    <w:aliases w:val="符号列表 Char,符号1.1（天云科技） Char,列出段落-正文 Char,List1 Char,lp1 Char,List11 Char,List111 Char,List1111 Char,List11111 Char,List111111 Char,List1111111 Char,List11111111 Char,List111111111 Char,List1111111111 Char,List11111111111 Char,列表1 Char,列表11 Char"/>
    <w:link w:val="af8"/>
    <w:uiPriority w:val="34"/>
    <w:rsid w:val="005B0591"/>
    <w:rPr>
      <w:rFonts w:ascii="Calibri" w:eastAsia="宋体" w:hAnsi="Calibri" w:cs="Times New Roman"/>
    </w:rPr>
  </w:style>
  <w:style w:type="character" w:customStyle="1" w:styleId="Charf">
    <w:name w:val="正文首行缩进 Char"/>
    <w:link w:val="aff6"/>
    <w:qFormat/>
    <w:rsid w:val="005B0591"/>
    <w:rPr>
      <w:szCs w:val="24"/>
    </w:rPr>
  </w:style>
  <w:style w:type="character" w:customStyle="1" w:styleId="WW-">
    <w:name w:val="WW-默认段落字体"/>
    <w:rsid w:val="005B0591"/>
  </w:style>
  <w:style w:type="character" w:customStyle="1" w:styleId="Charf0">
    <w:name w:val="注释标题 Char"/>
    <w:link w:val="aff7"/>
    <w:qFormat/>
    <w:rsid w:val="005B0591"/>
    <w:rPr>
      <w:szCs w:val="24"/>
    </w:rPr>
  </w:style>
  <w:style w:type="character" w:customStyle="1" w:styleId="2Char2">
    <w:name w:val="正文首行缩进 2 Char"/>
    <w:link w:val="25"/>
    <w:rsid w:val="005B0591"/>
    <w:rPr>
      <w:rFonts w:ascii="宋体" w:hAnsi="宋体"/>
      <w:szCs w:val="24"/>
    </w:rPr>
  </w:style>
  <w:style w:type="character" w:customStyle="1" w:styleId="p21">
    <w:name w:val="p21"/>
    <w:qFormat/>
    <w:rsid w:val="005B0591"/>
    <w:rPr>
      <w:color w:val="333333"/>
      <w:sz w:val="21"/>
      <w:szCs w:val="21"/>
    </w:rPr>
  </w:style>
  <w:style w:type="character" w:customStyle="1" w:styleId="Fab-3Char">
    <w:name w:val="Fab-3 Char"/>
    <w:rsid w:val="005B0591"/>
    <w:rPr>
      <w:rFonts w:eastAsia="华文细黑"/>
      <w:bCs/>
      <w:sz w:val="36"/>
      <w:szCs w:val="32"/>
      <w:lang w:val="en-US" w:eastAsia="zh-CN" w:bidi="ar-SA"/>
    </w:rPr>
  </w:style>
  <w:style w:type="character" w:customStyle="1" w:styleId="1Char0">
    <w:name w:val="1 Char"/>
    <w:rsid w:val="005B0591"/>
    <w:rPr>
      <w:rFonts w:ascii="华文细黑" w:eastAsia="华文细黑"/>
      <w:b/>
      <w:bCs/>
      <w:snapToGrid w:val="0"/>
      <w:kern w:val="2"/>
      <w:sz w:val="52"/>
      <w:szCs w:val="44"/>
      <w:lang w:val="en-US" w:eastAsia="zh-CN" w:bidi="ar-SA"/>
    </w:rPr>
  </w:style>
  <w:style w:type="character" w:customStyle="1" w:styleId="CharCharChar">
    <w:name w:val="段 Char Char Char"/>
    <w:link w:val="CharChar1"/>
    <w:rsid w:val="005B0591"/>
    <w:rPr>
      <w:rFonts w:ascii="宋体"/>
      <w:sz w:val="24"/>
      <w:szCs w:val="24"/>
    </w:rPr>
  </w:style>
  <w:style w:type="character" w:customStyle="1" w:styleId="1CharCharChar">
    <w:name w:val="正文1 Char Char Char"/>
    <w:link w:val="1CharChar"/>
    <w:rsid w:val="005B0591"/>
    <w:rPr>
      <w:sz w:val="28"/>
      <w:szCs w:val="24"/>
      <w:lang w:val="sq-AL"/>
    </w:rPr>
  </w:style>
  <w:style w:type="character" w:customStyle="1" w:styleId="Charf1">
    <w:name w:val="标准正文 Char"/>
    <w:qFormat/>
    <w:rsid w:val="005B0591"/>
    <w:rPr>
      <w:rFonts w:eastAsia="宋体"/>
      <w:kern w:val="1"/>
      <w:sz w:val="24"/>
      <w:lang w:val="en-US" w:eastAsia="zh-CN" w:bidi="ar-SA"/>
    </w:rPr>
  </w:style>
  <w:style w:type="character" w:customStyle="1" w:styleId="pointnormal">
    <w:name w:val="point_normal"/>
    <w:basedOn w:val="a1"/>
    <w:rsid w:val="005B0591"/>
  </w:style>
  <w:style w:type="character" w:customStyle="1" w:styleId="style11">
    <w:name w:val="style11"/>
    <w:qFormat/>
    <w:rsid w:val="005B0591"/>
    <w:rPr>
      <w:rFonts w:ascii="Arial" w:hAnsi="Arial" w:cs="Arial" w:hint="default"/>
    </w:rPr>
  </w:style>
  <w:style w:type="character" w:customStyle="1" w:styleId="para">
    <w:name w:val="para"/>
    <w:basedOn w:val="a1"/>
    <w:rsid w:val="005B0591"/>
  </w:style>
  <w:style w:type="character" w:customStyle="1" w:styleId="tpccontent1">
    <w:name w:val="tpc_content1"/>
    <w:qFormat/>
    <w:rsid w:val="005B0591"/>
    <w:rPr>
      <w:sz w:val="20"/>
      <w:szCs w:val="20"/>
    </w:rPr>
  </w:style>
  <w:style w:type="character" w:customStyle="1" w:styleId="CharCharChar0">
    <w:name w:val="无间隔 Char Char Char"/>
    <w:link w:val="CharChar2"/>
    <w:rsid w:val="005B0591"/>
    <w:rPr>
      <w:rFonts w:ascii="Calibri" w:hAnsi="Calibri"/>
      <w:sz w:val="22"/>
    </w:rPr>
  </w:style>
  <w:style w:type="character" w:customStyle="1" w:styleId="CharCharChar1">
    <w:name w:val="哈哈正文 Char Char Char"/>
    <w:link w:val="CharChar3"/>
    <w:qFormat/>
    <w:rsid w:val="005B0591"/>
    <w:rPr>
      <w:rFonts w:ascii="宋体" w:hAnsi="宋体" w:cs="宋体"/>
      <w:sz w:val="24"/>
      <w:szCs w:val="24"/>
    </w:rPr>
  </w:style>
  <w:style w:type="character" w:customStyle="1" w:styleId="pointnormal1">
    <w:name w:val="point_normal1"/>
    <w:rsid w:val="005B0591"/>
    <w:rPr>
      <w:rFonts w:ascii="Arial" w:hAnsi="Arial" w:cs="Arial" w:hint="default"/>
      <w:sz w:val="18"/>
      <w:szCs w:val="18"/>
    </w:rPr>
  </w:style>
  <w:style w:type="character" w:customStyle="1" w:styleId="wf1">
    <w:name w:val="wf1"/>
    <w:qFormat/>
    <w:rsid w:val="005B0591"/>
    <w:rPr>
      <w:rFonts w:hint="default"/>
      <w:spacing w:val="324"/>
      <w:sz w:val="18"/>
      <w:szCs w:val="18"/>
    </w:rPr>
  </w:style>
  <w:style w:type="character" w:customStyle="1" w:styleId="hei16b1">
    <w:name w:val="hei16b1"/>
    <w:rsid w:val="005B0591"/>
    <w:rPr>
      <w:rFonts w:ascii="Arial" w:hAnsi="Arial" w:cs="Arial" w:hint="default"/>
      <w:b/>
      <w:bCs/>
      <w:color w:val="000000"/>
      <w:sz w:val="24"/>
      <w:szCs w:val="24"/>
    </w:rPr>
  </w:style>
  <w:style w:type="character" w:customStyle="1" w:styleId="btn-lnk-alignl3">
    <w:name w:val="btn-lnk-alignl3"/>
    <w:rsid w:val="005B0591"/>
    <w:rPr>
      <w:vanish w:val="0"/>
    </w:rPr>
  </w:style>
  <w:style w:type="character" w:customStyle="1" w:styleId="rh11Char">
    <w:name w:val="rh11 Char"/>
    <w:rsid w:val="005B0591"/>
    <w:rPr>
      <w:rFonts w:ascii="Arial" w:eastAsia="黑体" w:hAnsi="Arial"/>
      <w:b/>
      <w:bCs/>
      <w:kern w:val="2"/>
      <w:sz w:val="28"/>
      <w:szCs w:val="28"/>
      <w:lang w:val="en-US" w:eastAsia="zh-CN" w:bidi="ar-SA"/>
    </w:rPr>
  </w:style>
  <w:style w:type="character" w:customStyle="1" w:styleId="ACharCharChar">
    <w:name w:val="A 样式 正文 Char Char Char"/>
    <w:link w:val="ACharChar"/>
    <w:rsid w:val="005B0591"/>
    <w:rPr>
      <w:rFonts w:ascii="宋体" w:hAnsi="宋体" w:cs="宋体"/>
      <w:sz w:val="24"/>
      <w:szCs w:val="24"/>
    </w:rPr>
  </w:style>
  <w:style w:type="character" w:customStyle="1" w:styleId="Char13">
    <w:name w:val="本文正文 Char1"/>
    <w:aliases w:val="正文首行缩进 Char1"/>
    <w:rsid w:val="005B0591"/>
    <w:rPr>
      <w:rFonts w:ascii="Times New Roman" w:eastAsia="宋体" w:hAnsi="Times New Roman" w:cs="Times New Roman"/>
      <w:sz w:val="24"/>
      <w:szCs w:val="20"/>
    </w:rPr>
  </w:style>
  <w:style w:type="character" w:customStyle="1" w:styleId="para1">
    <w:name w:val="para1"/>
    <w:rsid w:val="005B0591"/>
    <w:rPr>
      <w:rFonts w:ascii="Arial" w:hAnsi="Arial" w:cs="Arial" w:hint="default"/>
      <w:sz w:val="18"/>
      <w:szCs w:val="18"/>
    </w:rPr>
  </w:style>
  <w:style w:type="character" w:customStyle="1" w:styleId="producttitle">
    <w:name w:val="producttitle"/>
    <w:basedOn w:val="a1"/>
    <w:rsid w:val="005B0591"/>
  </w:style>
  <w:style w:type="character" w:customStyle="1" w:styleId="Char14">
    <w:name w:val="标题 Char1"/>
    <w:rsid w:val="005B0591"/>
    <w:rPr>
      <w:rFonts w:ascii="Cambria" w:eastAsia="宋体" w:hAnsi="Cambria" w:cs="Times New Roman"/>
      <w:b/>
      <w:bCs/>
      <w:kern w:val="1"/>
      <w:sz w:val="32"/>
      <w:szCs w:val="32"/>
    </w:rPr>
  </w:style>
  <w:style w:type="character" w:customStyle="1" w:styleId="dChar">
    <w:name w:val="d Char"/>
    <w:qFormat/>
    <w:rsid w:val="005B0591"/>
    <w:rPr>
      <w:rFonts w:eastAsia="宋体"/>
      <w:b/>
      <w:bCs/>
      <w:kern w:val="2"/>
      <w:sz w:val="28"/>
      <w:szCs w:val="28"/>
      <w:lang w:val="en-US" w:eastAsia="zh-CN" w:bidi="ar-SA"/>
    </w:rPr>
  </w:style>
  <w:style w:type="character" w:customStyle="1" w:styleId="style81">
    <w:name w:val="style81"/>
    <w:rsid w:val="005B0591"/>
    <w:rPr>
      <w:rFonts w:ascii="Tahoma" w:hAnsi="Tahoma" w:cs="Tahoma" w:hint="default"/>
      <w:color w:val="3A3A3A"/>
      <w:sz w:val="21"/>
      <w:szCs w:val="21"/>
    </w:rPr>
  </w:style>
  <w:style w:type="character" w:customStyle="1" w:styleId="wenzi1">
    <w:name w:val="wenzi1"/>
    <w:qFormat/>
    <w:rsid w:val="005B0591"/>
    <w:rPr>
      <w:color w:val="000000"/>
      <w:sz w:val="18"/>
      <w:szCs w:val="18"/>
    </w:rPr>
  </w:style>
  <w:style w:type="paragraph" w:customStyle="1" w:styleId="26">
    <w:name w:val="正文首行缩进:  2 字符"/>
    <w:basedOn w:val="a0"/>
    <w:rsid w:val="005B0591"/>
    <w:pPr>
      <w:widowControl/>
      <w:spacing w:line="360" w:lineRule="auto"/>
      <w:ind w:firstLineChars="200" w:firstLine="482"/>
      <w:jc w:val="left"/>
    </w:pPr>
    <w:rPr>
      <w:rFonts w:ascii="Arial" w:eastAsia="宋体" w:hAnsi="Arial" w:cs="宋体"/>
      <w:kern w:val="0"/>
      <w:sz w:val="24"/>
      <w:szCs w:val="24"/>
    </w:rPr>
  </w:style>
  <w:style w:type="paragraph" w:customStyle="1" w:styleId="MMTopic1">
    <w:name w:val="MM Topic 1"/>
    <w:basedOn w:val="10"/>
    <w:rsid w:val="005B0591"/>
    <w:pPr>
      <w:widowControl w:val="0"/>
      <w:numPr>
        <w:numId w:val="0"/>
      </w:numPr>
      <w:tabs>
        <w:tab w:val="left" w:pos="510"/>
      </w:tabs>
      <w:snapToGrid/>
      <w:spacing w:line="576" w:lineRule="auto"/>
      <w:ind w:left="510" w:hanging="510"/>
      <w:jc w:val="both"/>
    </w:pPr>
    <w:rPr>
      <w:rFonts w:ascii="Times New Roman" w:eastAsia="宋体"/>
      <w:kern w:val="44"/>
      <w:sz w:val="44"/>
    </w:rPr>
  </w:style>
  <w:style w:type="paragraph" w:customStyle="1" w:styleId="MMTopic3">
    <w:name w:val="MM Topic 3"/>
    <w:basedOn w:val="3"/>
    <w:qFormat/>
    <w:rsid w:val="005B0591"/>
    <w:pPr>
      <w:widowControl w:val="0"/>
      <w:numPr>
        <w:ilvl w:val="0"/>
        <w:numId w:val="0"/>
      </w:numPr>
      <w:tabs>
        <w:tab w:val="left" w:pos="720"/>
      </w:tabs>
      <w:spacing w:line="413" w:lineRule="auto"/>
      <w:ind w:left="720" w:hanging="720"/>
      <w:jc w:val="both"/>
    </w:pPr>
    <w:rPr>
      <w:rFonts w:eastAsia="宋体"/>
      <w:b/>
      <w:kern w:val="2"/>
      <w:sz w:val="32"/>
    </w:rPr>
  </w:style>
  <w:style w:type="paragraph" w:customStyle="1" w:styleId="099">
    <w:name w:val="样式 首行缩进:  0.99 厘米"/>
    <w:basedOn w:val="a0"/>
    <w:rsid w:val="005B0591"/>
    <w:pPr>
      <w:widowControl/>
      <w:spacing w:line="360" w:lineRule="auto"/>
      <w:ind w:firstLine="561"/>
      <w:textAlignment w:val="baseline"/>
    </w:pPr>
    <w:rPr>
      <w:rFonts w:ascii="Times New Roman" w:eastAsia="仿宋_GB2312" w:hAnsi="Times New Roman" w:cs="黑体"/>
      <w:color w:val="000000"/>
      <w:kern w:val="0"/>
      <w:sz w:val="28"/>
      <w:szCs w:val="28"/>
      <w:u w:color="000000"/>
    </w:rPr>
  </w:style>
  <w:style w:type="paragraph" w:customStyle="1" w:styleId="ParaCharCharChar1Char">
    <w:name w:val="默认段落字体 Para Char Char Char1 Char"/>
    <w:basedOn w:val="a0"/>
    <w:rsid w:val="005B0591"/>
    <w:pPr>
      <w:spacing w:line="360" w:lineRule="auto"/>
      <w:ind w:left="420" w:firstLine="420"/>
    </w:pPr>
    <w:rPr>
      <w:rFonts w:ascii="Times New Roman" w:eastAsia="宋体" w:hAnsi="Times New Roman" w:cs="Times New Roman"/>
      <w:kern w:val="0"/>
      <w:sz w:val="24"/>
      <w:szCs w:val="21"/>
    </w:rPr>
  </w:style>
  <w:style w:type="paragraph" w:customStyle="1" w:styleId="aff8">
    <w:name w:val="段"/>
    <w:rsid w:val="005B0591"/>
    <w:pPr>
      <w:autoSpaceDE w:val="0"/>
      <w:autoSpaceDN w:val="0"/>
      <w:spacing w:beforeLines="10" w:afterLines="10" w:line="360" w:lineRule="auto"/>
      <w:ind w:firstLineChars="200" w:firstLine="200"/>
      <w:jc w:val="both"/>
    </w:pPr>
    <w:rPr>
      <w:rFonts w:ascii="宋体" w:eastAsia="宋体" w:hAnsi="Times New Roman" w:cs="Times New Roman"/>
      <w:sz w:val="24"/>
      <w:szCs w:val="24"/>
    </w:rPr>
  </w:style>
  <w:style w:type="paragraph" w:customStyle="1" w:styleId="aff9">
    <w:name w:val="哈哈正文"/>
    <w:basedOn w:val="a0"/>
    <w:rsid w:val="005B0591"/>
    <w:pPr>
      <w:spacing w:line="360" w:lineRule="auto"/>
      <w:ind w:firstLineChars="200" w:firstLine="200"/>
    </w:pPr>
    <w:rPr>
      <w:rFonts w:ascii="宋体" w:eastAsia="宋体" w:hAnsi="宋体" w:cs="宋体"/>
      <w:sz w:val="24"/>
      <w:szCs w:val="24"/>
    </w:rPr>
  </w:style>
  <w:style w:type="paragraph" w:styleId="80">
    <w:name w:val="toc 8"/>
    <w:basedOn w:val="a0"/>
    <w:next w:val="a0"/>
    <w:rsid w:val="005B0591"/>
    <w:pPr>
      <w:ind w:left="1470"/>
      <w:jc w:val="left"/>
    </w:pPr>
    <w:rPr>
      <w:rFonts w:ascii="Calibri" w:eastAsia="宋体" w:hAnsi="Calibri" w:cs="Times New Roman"/>
      <w:sz w:val="18"/>
      <w:szCs w:val="18"/>
    </w:rPr>
  </w:style>
  <w:style w:type="paragraph" w:styleId="25">
    <w:name w:val="Body Text First Indent 2"/>
    <w:basedOn w:val="a8"/>
    <w:link w:val="2Char2"/>
    <w:rsid w:val="005B0591"/>
    <w:pPr>
      <w:snapToGrid/>
      <w:spacing w:after="120" w:line="240" w:lineRule="auto"/>
      <w:ind w:leftChars="200" w:left="420" w:firstLine="420"/>
    </w:pPr>
    <w:rPr>
      <w:rFonts w:eastAsiaTheme="minorEastAsia" w:cstheme="minorBidi"/>
      <w:sz w:val="21"/>
    </w:rPr>
  </w:style>
  <w:style w:type="character" w:customStyle="1" w:styleId="2Char10">
    <w:name w:val="正文首行缩进 2 Char1"/>
    <w:basedOn w:val="Char1"/>
    <w:link w:val="25"/>
    <w:uiPriority w:val="99"/>
    <w:rsid w:val="005B0591"/>
  </w:style>
  <w:style w:type="character" w:customStyle="1" w:styleId="Char15">
    <w:name w:val="正文文本缩进 Char1"/>
    <w:rsid w:val="005B0591"/>
    <w:rPr>
      <w:rFonts w:ascii="宋体" w:eastAsia="宋体" w:hAnsi="宋体" w:cs="Times New Roman"/>
      <w:sz w:val="24"/>
      <w:szCs w:val="24"/>
    </w:rPr>
  </w:style>
  <w:style w:type="paragraph" w:styleId="affa">
    <w:name w:val="caption"/>
    <w:basedOn w:val="a0"/>
    <w:next w:val="a0"/>
    <w:uiPriority w:val="35"/>
    <w:qFormat/>
    <w:rsid w:val="005B0591"/>
    <w:pPr>
      <w:spacing w:before="152" w:after="160"/>
    </w:pPr>
    <w:rPr>
      <w:rFonts w:ascii="Arial" w:eastAsia="黑体" w:hAnsi="Arial" w:cs="Arial"/>
      <w:sz w:val="20"/>
      <w:szCs w:val="20"/>
    </w:rPr>
  </w:style>
  <w:style w:type="paragraph" w:customStyle="1" w:styleId="ACharChar">
    <w:name w:val="A 样式 正文 Char Char"/>
    <w:basedOn w:val="a0"/>
    <w:link w:val="ACharCharChar"/>
    <w:rsid w:val="005B0591"/>
    <w:pPr>
      <w:spacing w:line="360" w:lineRule="auto"/>
      <w:ind w:firstLineChars="200" w:firstLine="480"/>
    </w:pPr>
    <w:rPr>
      <w:rFonts w:ascii="宋体" w:hAnsi="宋体" w:cs="宋体"/>
      <w:sz w:val="24"/>
      <w:szCs w:val="24"/>
    </w:rPr>
  </w:style>
  <w:style w:type="paragraph" w:customStyle="1" w:styleId="xl29">
    <w:name w:val="xl29"/>
    <w:basedOn w:val="a0"/>
    <w:rsid w:val="005B059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b">
    <w:name w:val="大标题"/>
    <w:basedOn w:val="a0"/>
    <w:qFormat/>
    <w:rsid w:val="005B0591"/>
    <w:pPr>
      <w:autoSpaceDE w:val="0"/>
      <w:autoSpaceDN w:val="0"/>
      <w:adjustRightInd w:val="0"/>
      <w:spacing w:after="560"/>
      <w:jc w:val="center"/>
    </w:pPr>
    <w:rPr>
      <w:rFonts w:ascii="Arial Black" w:eastAsia="宋体" w:hAnsi="Arial Black" w:cs="Times New Roman"/>
      <w:b/>
      <w:kern w:val="0"/>
      <w:sz w:val="56"/>
      <w:szCs w:val="20"/>
    </w:rPr>
  </w:style>
  <w:style w:type="paragraph" w:customStyle="1" w:styleId="affc">
    <w:name w:val="Ê×ÐÐËõ½ø"/>
    <w:basedOn w:val="a0"/>
    <w:rsid w:val="005B0591"/>
    <w:pPr>
      <w:widowControl/>
      <w:overflowPunct w:val="0"/>
      <w:autoSpaceDE w:val="0"/>
      <w:autoSpaceDN w:val="0"/>
      <w:adjustRightInd w:val="0"/>
      <w:textAlignment w:val="baseline"/>
    </w:pPr>
    <w:rPr>
      <w:rFonts w:ascii="Times New Roman" w:eastAsia="宋体" w:hAnsi="Times New Roman" w:cs="Times New Roman"/>
      <w:kern w:val="0"/>
      <w:sz w:val="28"/>
      <w:szCs w:val="20"/>
    </w:rPr>
  </w:style>
  <w:style w:type="paragraph" w:customStyle="1" w:styleId="WW-0">
    <w:name w:val="WW-题注"/>
    <w:basedOn w:val="a0"/>
    <w:next w:val="a0"/>
    <w:rsid w:val="005B0591"/>
    <w:pPr>
      <w:suppressAutoHyphens/>
      <w:spacing w:line="480" w:lineRule="auto"/>
    </w:pPr>
    <w:rPr>
      <w:rFonts w:ascii="华文中宋" w:eastAsia="华文中宋" w:hAnsi="华文中宋" w:cs="Times New Roman" w:hint="eastAsia"/>
      <w:kern w:val="1"/>
      <w:sz w:val="36"/>
      <w:szCs w:val="20"/>
    </w:rPr>
  </w:style>
  <w:style w:type="paragraph" w:customStyle="1" w:styleId="418">
    <w:name w:val="样式 标题 4 + 行距: 最小值 18 磅"/>
    <w:basedOn w:val="4"/>
    <w:rsid w:val="005B0591"/>
    <w:pPr>
      <w:widowControl w:val="0"/>
      <w:numPr>
        <w:ilvl w:val="0"/>
        <w:numId w:val="0"/>
      </w:numPr>
      <w:spacing w:before="480" w:afterLines="50" w:line="320" w:lineRule="atLeast"/>
      <w:jc w:val="both"/>
    </w:pPr>
    <w:rPr>
      <w:rFonts w:eastAsia="宋体" w:cs="宋体"/>
      <w:kern w:val="2"/>
      <w:sz w:val="24"/>
      <w:szCs w:val="20"/>
    </w:rPr>
  </w:style>
  <w:style w:type="paragraph" w:customStyle="1" w:styleId="affd">
    <w:name w:val="标准正文"/>
    <w:basedOn w:val="a0"/>
    <w:rsid w:val="005B0591"/>
    <w:pPr>
      <w:spacing w:line="360" w:lineRule="auto"/>
      <w:ind w:firstLineChars="200" w:firstLine="480"/>
    </w:pPr>
    <w:rPr>
      <w:rFonts w:ascii="宋体" w:eastAsia="宋体" w:hAnsi="宋体" w:cs="Times New Roman"/>
      <w:sz w:val="24"/>
      <w:szCs w:val="20"/>
    </w:rPr>
  </w:style>
  <w:style w:type="paragraph" w:customStyle="1" w:styleId="affe">
    <w:name w:val="#"/>
    <w:basedOn w:val="a0"/>
    <w:rsid w:val="005B0591"/>
    <w:pPr>
      <w:tabs>
        <w:tab w:val="left" w:pos="964"/>
      </w:tabs>
      <w:spacing w:line="360" w:lineRule="auto"/>
      <w:ind w:left="964" w:hanging="482"/>
    </w:pPr>
    <w:rPr>
      <w:rFonts w:ascii="Times New Roman" w:eastAsia="宋体" w:hAnsi="Times New Roman" w:cs="Times New Roman"/>
      <w:sz w:val="24"/>
      <w:szCs w:val="24"/>
    </w:rPr>
  </w:style>
  <w:style w:type="paragraph" w:customStyle="1" w:styleId="220">
    <w:name w:val="样式 正文首行缩进 2 + 首行缩进:  2 字符"/>
    <w:basedOn w:val="25"/>
    <w:rsid w:val="005B0591"/>
    <w:pPr>
      <w:spacing w:line="360" w:lineRule="auto"/>
      <w:ind w:leftChars="0" w:left="421" w:firstLineChars="0" w:firstLine="0"/>
    </w:pPr>
    <w:rPr>
      <w:color w:val="000000"/>
      <w:szCs w:val="20"/>
    </w:rPr>
  </w:style>
  <w:style w:type="paragraph" w:styleId="aff6">
    <w:name w:val="Body Text First Indent"/>
    <w:basedOn w:val="afd"/>
    <w:link w:val="Charf"/>
    <w:rsid w:val="005B0591"/>
    <w:pPr>
      <w:autoSpaceDE/>
      <w:autoSpaceDN/>
      <w:adjustRightInd/>
      <w:spacing w:after="120" w:line="240" w:lineRule="auto"/>
      <w:ind w:firstLineChars="100" w:firstLine="420"/>
      <w:jc w:val="both"/>
    </w:pPr>
    <w:rPr>
      <w:rFonts w:asciiTheme="minorHAnsi" w:hAnsiTheme="minorHAnsi"/>
      <w:sz w:val="21"/>
      <w:szCs w:val="24"/>
    </w:rPr>
  </w:style>
  <w:style w:type="character" w:customStyle="1" w:styleId="Char21">
    <w:name w:val="正文首行缩进 Char2"/>
    <w:basedOn w:val="Charc"/>
    <w:link w:val="aff6"/>
    <w:uiPriority w:val="99"/>
    <w:qFormat/>
    <w:rsid w:val="005B0591"/>
  </w:style>
  <w:style w:type="paragraph" w:customStyle="1" w:styleId="xl39">
    <w:name w:val="xl39"/>
    <w:basedOn w:val="a0"/>
    <w:qFormat/>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22h222Heading2HiddenHead">
    <w:name w:val="样式 标题 2市检方案标题2第一层条h22章标题节标题第一章 标题 2Heading 2 HiddenHead..."/>
    <w:basedOn w:val="2"/>
    <w:rsid w:val="005B0591"/>
    <w:pPr>
      <w:keepNext/>
      <w:keepLines/>
      <w:numPr>
        <w:ilvl w:val="0"/>
        <w:numId w:val="0"/>
      </w:numPr>
      <w:tabs>
        <w:tab w:val="left" w:pos="720"/>
      </w:tabs>
      <w:spacing w:before="0" w:afterLines="50" w:line="360" w:lineRule="auto"/>
      <w:ind w:left="432" w:hanging="432"/>
    </w:pPr>
    <w:rPr>
      <w:rFonts w:ascii="Times New Roman" w:eastAsia="黑体" w:hAnsi="Times New Roman" w:cs="宋体"/>
      <w:b w:val="0"/>
      <w:bCs w:val="0"/>
      <w:kern w:val="2"/>
      <w:sz w:val="32"/>
    </w:rPr>
  </w:style>
  <w:style w:type="paragraph" w:customStyle="1" w:styleId="CharCharChar10">
    <w:name w:val="Char Char Char1"/>
    <w:basedOn w:val="a0"/>
    <w:rsid w:val="005B0591"/>
    <w:rPr>
      <w:rFonts w:ascii="Tahoma" w:eastAsia="宋体" w:hAnsi="Tahoma" w:cs="Times New Roman"/>
      <w:sz w:val="24"/>
      <w:szCs w:val="20"/>
    </w:rPr>
  </w:style>
  <w:style w:type="paragraph" w:customStyle="1" w:styleId="xl28">
    <w:name w:val="xl2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4">
    <w:name w:val="xl24"/>
    <w:basedOn w:val="a0"/>
    <w:rsid w:val="005B0591"/>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right1">
    <w:name w:val="cright1"/>
    <w:basedOn w:val="a0"/>
    <w:rsid w:val="005B0591"/>
    <w:pPr>
      <w:widowControl/>
      <w:wordWrap w:val="0"/>
      <w:jc w:val="left"/>
    </w:pPr>
    <w:rPr>
      <w:rFonts w:ascii="宋体" w:eastAsia="宋体" w:hAnsi="宋体" w:cs="宋体"/>
      <w:color w:val="383838"/>
      <w:kern w:val="0"/>
      <w:sz w:val="24"/>
      <w:szCs w:val="24"/>
    </w:rPr>
  </w:style>
  <w:style w:type="paragraph" w:customStyle="1" w:styleId="cleft">
    <w:name w:val="cleft"/>
    <w:basedOn w:val="a0"/>
    <w:rsid w:val="005B0591"/>
    <w:pPr>
      <w:widowControl/>
      <w:jc w:val="left"/>
    </w:pPr>
    <w:rPr>
      <w:rFonts w:ascii="宋体" w:eastAsia="宋体" w:hAnsi="宋体" w:cs="宋体"/>
      <w:b/>
      <w:bCs/>
      <w:kern w:val="0"/>
      <w:sz w:val="24"/>
      <w:szCs w:val="24"/>
    </w:rPr>
  </w:style>
  <w:style w:type="paragraph" w:customStyle="1" w:styleId="2100015">
    <w:name w:val="样式 样式 标题 2 + 10 磅 段前: 0 磅 行距: 最小值 0 磅 + 行距: 1.5 倍行距"/>
    <w:basedOn w:val="a0"/>
    <w:qFormat/>
    <w:rsid w:val="005B0591"/>
    <w:pPr>
      <w:keepNext/>
      <w:keepLines/>
      <w:widowControl/>
      <w:tabs>
        <w:tab w:val="left" w:pos="840"/>
        <w:tab w:val="left" w:pos="1680"/>
      </w:tabs>
      <w:ind w:left="840" w:hanging="420"/>
      <w:jc w:val="left"/>
      <w:outlineLvl w:val="1"/>
    </w:pPr>
    <w:rPr>
      <w:rFonts w:ascii="Times New Roman" w:eastAsia="黑体" w:hAnsi="Times New Roman" w:cs="Times New Roman"/>
      <w:b/>
      <w:bCs/>
      <w:kern w:val="0"/>
      <w:sz w:val="24"/>
      <w:szCs w:val="20"/>
    </w:rPr>
  </w:style>
  <w:style w:type="paragraph" w:customStyle="1" w:styleId="a00">
    <w:name w:val="a0"/>
    <w:basedOn w:val="a0"/>
    <w:rsid w:val="005B0591"/>
    <w:pPr>
      <w:widowControl/>
      <w:spacing w:before="100" w:beforeAutospacing="1" w:after="100" w:afterAutospacing="1"/>
      <w:jc w:val="left"/>
    </w:pPr>
    <w:rPr>
      <w:rFonts w:ascii="宋体" w:eastAsia="宋体" w:hAnsi="宋体" w:cs="宋体"/>
      <w:kern w:val="0"/>
      <w:sz w:val="24"/>
      <w:szCs w:val="24"/>
    </w:rPr>
  </w:style>
  <w:style w:type="paragraph" w:customStyle="1" w:styleId="MMTopic4">
    <w:name w:val="MM Topic 4"/>
    <w:basedOn w:val="4"/>
    <w:qFormat/>
    <w:rsid w:val="005B0591"/>
    <w:pPr>
      <w:widowControl w:val="0"/>
      <w:numPr>
        <w:ilvl w:val="0"/>
        <w:numId w:val="0"/>
      </w:numPr>
      <w:tabs>
        <w:tab w:val="left" w:pos="720"/>
        <w:tab w:val="left" w:pos="851"/>
      </w:tabs>
      <w:ind w:left="720" w:hanging="720"/>
      <w:jc w:val="both"/>
    </w:pPr>
    <w:rPr>
      <w:kern w:val="2"/>
    </w:rPr>
  </w:style>
  <w:style w:type="paragraph" w:customStyle="1" w:styleId="ParaCharCharCharCharCharCharCharCharCharCharCharCharChar">
    <w:name w:val="默认段落字体 Para Char Char Char Char Char Char Char Char Char Char Char Char Char"/>
    <w:basedOn w:val="a0"/>
    <w:rsid w:val="005B0591"/>
    <w:pPr>
      <w:tabs>
        <w:tab w:val="right" w:pos="-2120"/>
      </w:tabs>
      <w:snapToGrid w:val="0"/>
    </w:pPr>
    <w:rPr>
      <w:rFonts w:ascii="Tahoma" w:eastAsia="宋体" w:hAnsi="Tahoma" w:cs="Times New Roman"/>
      <w:spacing w:val="6"/>
      <w:sz w:val="24"/>
      <w:szCs w:val="20"/>
    </w:rPr>
  </w:style>
  <w:style w:type="paragraph" w:styleId="27">
    <w:name w:val="List 2"/>
    <w:basedOn w:val="a0"/>
    <w:qFormat/>
    <w:rsid w:val="005B0591"/>
    <w:pPr>
      <w:ind w:leftChars="200" w:left="100" w:hangingChars="200" w:hanging="200"/>
    </w:pPr>
    <w:rPr>
      <w:rFonts w:ascii="Times New Roman" w:eastAsia="宋体" w:hAnsi="Times New Roman" w:cs="Times New Roman"/>
      <w:szCs w:val="24"/>
    </w:rPr>
  </w:style>
  <w:style w:type="paragraph" w:customStyle="1" w:styleId="font8">
    <w:name w:val="font8"/>
    <w:basedOn w:val="a0"/>
    <w:rsid w:val="005B0591"/>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1TimesNewRoman">
    <w:name w:val="样式 样式1 + Times New Roman 五号"/>
    <w:basedOn w:val="a0"/>
    <w:next w:val="a0"/>
    <w:rsid w:val="005B0591"/>
    <w:pPr>
      <w:keepLines/>
      <w:widowControl/>
      <w:spacing w:before="360" w:after="240" w:line="360" w:lineRule="auto"/>
      <w:jc w:val="center"/>
      <w:outlineLvl w:val="0"/>
    </w:pPr>
    <w:rPr>
      <w:rFonts w:ascii="Times New Roman" w:eastAsia="黑体" w:hAnsi="Times New Roman" w:cs="Times New Roman"/>
      <w:color w:val="000000"/>
      <w:kern w:val="0"/>
      <w:sz w:val="24"/>
      <w:szCs w:val="20"/>
    </w:rPr>
  </w:style>
  <w:style w:type="paragraph" w:customStyle="1" w:styleId="xl31">
    <w:name w:val="xl31"/>
    <w:basedOn w:val="a0"/>
    <w:rsid w:val="005B059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bullet1">
    <w:name w:val="bullet1"/>
    <w:basedOn w:val="a0"/>
    <w:rsid w:val="005B0591"/>
    <w:pPr>
      <w:widowControl/>
      <w:tabs>
        <w:tab w:val="left" w:pos="510"/>
        <w:tab w:val="left" w:pos="900"/>
      </w:tabs>
      <w:spacing w:after="120"/>
      <w:ind w:left="907" w:hanging="510"/>
      <w:jc w:val="left"/>
    </w:pPr>
    <w:rPr>
      <w:rFonts w:ascii="Garamond" w:eastAsia="Batang" w:hAnsi="Garamond" w:cs="Times New Roman"/>
      <w:snapToGrid w:val="0"/>
      <w:kern w:val="0"/>
      <w:sz w:val="22"/>
      <w:szCs w:val="20"/>
      <w:lang w:eastAsia="en-US"/>
    </w:rPr>
  </w:style>
  <w:style w:type="paragraph" w:customStyle="1" w:styleId="l">
    <w:name w:val="l正文"/>
    <w:rsid w:val="005B0591"/>
    <w:pPr>
      <w:spacing w:line="360" w:lineRule="auto"/>
      <w:ind w:firstLineChars="200" w:firstLine="200"/>
      <w:jc w:val="both"/>
    </w:pPr>
    <w:rPr>
      <w:rFonts w:ascii="Times New Roman" w:eastAsia="宋体" w:hAnsi="Times New Roman" w:cs="Times New Roman"/>
      <w:kern w:val="0"/>
      <w:sz w:val="22"/>
    </w:rPr>
  </w:style>
  <w:style w:type="paragraph" w:customStyle="1" w:styleId="xl26">
    <w:name w:val="xl26"/>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CSS1Char">
    <w:name w:val="CSS1级正文 Char"/>
    <w:basedOn w:val="afd"/>
    <w:rsid w:val="005B0591"/>
    <w:pPr>
      <w:autoSpaceDE/>
      <w:autoSpaceDN/>
      <w:snapToGrid w:val="0"/>
      <w:spacing w:line="360" w:lineRule="auto"/>
      <w:ind w:firstLine="480"/>
      <w:jc w:val="both"/>
    </w:pPr>
    <w:rPr>
      <w:rFonts w:ascii="Times New Roman" w:eastAsia="宋体" w:cs="Times New Roman"/>
      <w:sz w:val="24"/>
      <w:szCs w:val="24"/>
    </w:rPr>
  </w:style>
  <w:style w:type="paragraph" w:customStyle="1" w:styleId="font7">
    <w:name w:val="font7"/>
    <w:basedOn w:val="a0"/>
    <w:rsid w:val="005B0591"/>
    <w:pPr>
      <w:widowControl/>
      <w:spacing w:before="100" w:beforeAutospacing="1" w:after="100" w:afterAutospacing="1"/>
      <w:jc w:val="left"/>
    </w:pPr>
    <w:rPr>
      <w:rFonts w:ascii="Times New Roman" w:eastAsia="宋体" w:hAnsi="Times New Roman" w:cs="Times New Roman"/>
      <w:kern w:val="0"/>
      <w:sz w:val="22"/>
    </w:rPr>
  </w:style>
  <w:style w:type="paragraph" w:customStyle="1" w:styleId="Char16">
    <w:name w:val="Char1"/>
    <w:basedOn w:val="a0"/>
    <w:rsid w:val="005B0591"/>
    <w:rPr>
      <w:rFonts w:ascii="Tahoma" w:eastAsia="宋体" w:hAnsi="Tahoma" w:cs="仿宋_GB2312"/>
      <w:sz w:val="24"/>
      <w:szCs w:val="20"/>
    </w:rPr>
  </w:style>
  <w:style w:type="paragraph" w:customStyle="1" w:styleId="1TimesNewRoman102CharCharChar">
    <w:name w:val="样式 样式1 + Times New Roman 10 磅 首行缩进:  2 字符 Char Char Char"/>
    <w:basedOn w:val="a0"/>
    <w:rsid w:val="005B0591"/>
    <w:pPr>
      <w:tabs>
        <w:tab w:val="left" w:pos="360"/>
        <w:tab w:val="left" w:pos="420"/>
        <w:tab w:val="left" w:pos="4680"/>
      </w:tabs>
      <w:spacing w:line="360" w:lineRule="auto"/>
      <w:ind w:left="361" w:hanging="1"/>
    </w:pPr>
    <w:rPr>
      <w:rFonts w:ascii="Times New Roman" w:eastAsia="宋体" w:hAnsi="Times New Roman" w:cs="Times New Roman"/>
      <w:sz w:val="24"/>
      <w:szCs w:val="20"/>
    </w:rPr>
  </w:style>
  <w:style w:type="paragraph" w:customStyle="1" w:styleId="CharCharCharCharCharCharCharCharChar">
    <w:name w:val="Char Char Char Char Char Char Char Char Char"/>
    <w:basedOn w:val="a0"/>
    <w:rsid w:val="005B0591"/>
    <w:rPr>
      <w:rFonts w:ascii="Tahoma" w:eastAsia="宋体" w:hAnsi="Tahoma" w:cs="仿宋_GB2312"/>
      <w:sz w:val="24"/>
      <w:szCs w:val="20"/>
    </w:rPr>
  </w:style>
  <w:style w:type="paragraph" w:customStyle="1" w:styleId="Char110">
    <w:name w:val="Char11"/>
    <w:basedOn w:val="a0"/>
    <w:rsid w:val="005B0591"/>
    <w:pPr>
      <w:spacing w:line="360" w:lineRule="auto"/>
    </w:pPr>
    <w:rPr>
      <w:rFonts w:ascii="Tahoma" w:eastAsia="宋体" w:hAnsi="Tahoma" w:cs="仿宋_GB2312"/>
      <w:szCs w:val="20"/>
    </w:rPr>
  </w:style>
  <w:style w:type="paragraph" w:customStyle="1" w:styleId="CharChar2">
    <w:name w:val="无间隔 Char Char"/>
    <w:link w:val="CharCharChar0"/>
    <w:rsid w:val="005B0591"/>
    <w:rPr>
      <w:rFonts w:ascii="Calibri" w:hAnsi="Calibri"/>
      <w:sz w:val="22"/>
    </w:rPr>
  </w:style>
  <w:style w:type="paragraph" w:styleId="aff7">
    <w:name w:val="Note Heading"/>
    <w:basedOn w:val="a0"/>
    <w:next w:val="a0"/>
    <w:link w:val="Charf0"/>
    <w:rsid w:val="005B0591"/>
    <w:pPr>
      <w:jc w:val="center"/>
    </w:pPr>
    <w:rPr>
      <w:szCs w:val="24"/>
    </w:rPr>
  </w:style>
  <w:style w:type="character" w:customStyle="1" w:styleId="Char17">
    <w:name w:val="注释标题 Char1"/>
    <w:basedOn w:val="a1"/>
    <w:link w:val="aff7"/>
    <w:uiPriority w:val="99"/>
    <w:rsid w:val="005B0591"/>
  </w:style>
  <w:style w:type="paragraph" w:styleId="90">
    <w:name w:val="toc 9"/>
    <w:basedOn w:val="a0"/>
    <w:next w:val="a0"/>
    <w:rsid w:val="005B0591"/>
    <w:pPr>
      <w:ind w:left="1680"/>
      <w:jc w:val="left"/>
    </w:pPr>
    <w:rPr>
      <w:rFonts w:ascii="Calibri" w:eastAsia="宋体" w:hAnsi="Calibri" w:cs="Times New Roman"/>
      <w:sz w:val="18"/>
      <w:szCs w:val="18"/>
    </w:rPr>
  </w:style>
  <w:style w:type="paragraph" w:customStyle="1" w:styleId="afff">
    <w:name w:val="方案正文"/>
    <w:basedOn w:val="af2"/>
    <w:rsid w:val="005B0591"/>
    <w:pPr>
      <w:ind w:firstLineChars="200" w:firstLine="200"/>
    </w:pPr>
    <w:rPr>
      <w:rFonts w:asciiTheme="minorHAnsi" w:eastAsiaTheme="minorEastAsia" w:hAnsiTheme="minorHAnsi" w:cstheme="minorBidi"/>
      <w:szCs w:val="24"/>
    </w:rPr>
  </w:style>
  <w:style w:type="paragraph" w:customStyle="1" w:styleId="afff0">
    <w:name w:val="首行缩进"/>
    <w:basedOn w:val="a0"/>
    <w:rsid w:val="005B0591"/>
    <w:pPr>
      <w:autoSpaceDE w:val="0"/>
      <w:autoSpaceDN w:val="0"/>
      <w:adjustRightInd w:val="0"/>
      <w:jc w:val="left"/>
    </w:pPr>
    <w:rPr>
      <w:rFonts w:ascii="Times New Roman" w:eastAsia="宋体" w:hAnsi="Times New Roman" w:cs="Times New Roman"/>
      <w:kern w:val="0"/>
      <w:sz w:val="28"/>
      <w:szCs w:val="20"/>
    </w:rPr>
  </w:style>
  <w:style w:type="paragraph" w:customStyle="1" w:styleId="xl38">
    <w:name w:val="xl3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2"/>
    </w:rPr>
  </w:style>
  <w:style w:type="paragraph" w:customStyle="1" w:styleId="xl33">
    <w:name w:val="xl33"/>
    <w:basedOn w:val="a0"/>
    <w:rsid w:val="005B059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f2">
    <w:name w:val="哈哈正文 Char"/>
    <w:basedOn w:val="a0"/>
    <w:rsid w:val="005B0591"/>
    <w:pPr>
      <w:spacing w:line="360" w:lineRule="auto"/>
      <w:ind w:firstLineChars="200" w:firstLine="200"/>
    </w:pPr>
    <w:rPr>
      <w:rFonts w:ascii="宋体" w:eastAsia="宋体" w:hAnsi="宋体" w:cs="宋体"/>
      <w:sz w:val="24"/>
      <w:szCs w:val="24"/>
    </w:rPr>
  </w:style>
  <w:style w:type="character" w:customStyle="1" w:styleId="Char22">
    <w:name w:val="标题 Char2"/>
    <w:basedOn w:val="a1"/>
    <w:uiPriority w:val="10"/>
    <w:rsid w:val="005B0591"/>
    <w:rPr>
      <w:rFonts w:asciiTheme="majorHAnsi" w:eastAsia="宋体" w:hAnsiTheme="majorHAnsi" w:cstheme="majorBidi"/>
      <w:b/>
      <w:bCs/>
      <w:sz w:val="32"/>
      <w:szCs w:val="32"/>
    </w:rPr>
  </w:style>
  <w:style w:type="paragraph" w:styleId="50">
    <w:name w:val="toc 5"/>
    <w:basedOn w:val="a0"/>
    <w:next w:val="a0"/>
    <w:qFormat/>
    <w:rsid w:val="005B0591"/>
    <w:pPr>
      <w:ind w:left="840"/>
      <w:jc w:val="left"/>
    </w:pPr>
    <w:rPr>
      <w:rFonts w:ascii="Calibri" w:eastAsia="宋体" w:hAnsi="Calibri" w:cs="Times New Roman"/>
      <w:sz w:val="18"/>
      <w:szCs w:val="18"/>
    </w:rPr>
  </w:style>
  <w:style w:type="character" w:customStyle="1" w:styleId="Char18">
    <w:name w:val="批注文字 Char1"/>
    <w:basedOn w:val="a1"/>
    <w:uiPriority w:val="99"/>
    <w:rsid w:val="005B0591"/>
    <w:rPr>
      <w:rFonts w:ascii="Times New Roman" w:eastAsia="宋体" w:hAnsi="Times New Roman" w:cs="Times New Roman"/>
      <w:szCs w:val="24"/>
    </w:rPr>
  </w:style>
  <w:style w:type="paragraph" w:styleId="afff1">
    <w:name w:val="List"/>
    <w:basedOn w:val="a0"/>
    <w:qFormat/>
    <w:rsid w:val="005B0591"/>
    <w:pPr>
      <w:widowControl/>
      <w:ind w:left="360" w:hanging="360"/>
      <w:jc w:val="left"/>
    </w:pPr>
    <w:rPr>
      <w:rFonts w:ascii="Calisto MT" w:eastAsia="宋体" w:hAnsi="Calisto MT" w:cs="Times New Roman"/>
      <w:kern w:val="0"/>
      <w:sz w:val="20"/>
      <w:szCs w:val="20"/>
      <w:lang w:val="en-GB" w:eastAsia="en-US"/>
    </w:rPr>
  </w:style>
  <w:style w:type="paragraph" w:customStyle="1" w:styleId="Indent">
    <w:name w:val="Indent"/>
    <w:basedOn w:val="a0"/>
    <w:next w:val="afd"/>
    <w:rsid w:val="005B0591"/>
    <w:pPr>
      <w:spacing w:line="360" w:lineRule="auto"/>
      <w:ind w:right="567" w:firstLine="200"/>
      <w:jc w:val="left"/>
    </w:pPr>
    <w:rPr>
      <w:rFonts w:ascii="Times New Roman" w:eastAsia="宋体" w:hAnsi="Times New Roman" w:cs="Times New Roman"/>
      <w:szCs w:val="20"/>
    </w:rPr>
  </w:style>
  <w:style w:type="paragraph" w:customStyle="1" w:styleId="28">
    <w:name w:val="样式 首行缩进:  2 字符"/>
    <w:basedOn w:val="a0"/>
    <w:rsid w:val="005B0591"/>
    <w:pPr>
      <w:spacing w:line="360" w:lineRule="auto"/>
      <w:ind w:firstLineChars="200" w:firstLine="480"/>
    </w:pPr>
    <w:rPr>
      <w:rFonts w:ascii="Times New Roman" w:eastAsia="宋体" w:hAnsi="Times New Roman" w:cs="宋体"/>
      <w:sz w:val="24"/>
      <w:szCs w:val="20"/>
    </w:rPr>
  </w:style>
  <w:style w:type="paragraph" w:customStyle="1" w:styleId="xl25">
    <w:name w:val="xl25"/>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23">
    <w:name w:val="xl23"/>
    <w:basedOn w:val="a0"/>
    <w:rsid w:val="005B0591"/>
    <w:pPr>
      <w:widowControl/>
      <w:spacing w:before="100" w:beforeAutospacing="1" w:after="100" w:afterAutospacing="1" w:line="360" w:lineRule="auto"/>
      <w:textAlignment w:val="top"/>
    </w:pPr>
    <w:rPr>
      <w:rFonts w:ascii="Times New Roman" w:eastAsia="宋体" w:hAnsi="Times New Roman" w:cs="Times New Roman"/>
      <w:kern w:val="0"/>
      <w:sz w:val="24"/>
      <w:szCs w:val="24"/>
    </w:rPr>
  </w:style>
  <w:style w:type="paragraph" w:customStyle="1" w:styleId="118">
    <w:name w:val="样式 标题 1 + 18 磅"/>
    <w:basedOn w:val="10"/>
    <w:qFormat/>
    <w:rsid w:val="005B0591"/>
    <w:pPr>
      <w:keepNext w:val="0"/>
      <w:keepLines w:val="0"/>
      <w:widowControl w:val="0"/>
      <w:numPr>
        <w:numId w:val="0"/>
      </w:numPr>
      <w:snapToGrid/>
      <w:spacing w:beforeLines="100" w:afterLines="50"/>
      <w:jc w:val="both"/>
      <w:outlineLvl w:val="9"/>
    </w:pPr>
    <w:rPr>
      <w:rFonts w:ascii="宋体" w:eastAsia="宋体" w:hAnsi="宋体"/>
      <w:kern w:val="2"/>
      <w:sz w:val="21"/>
      <w:szCs w:val="21"/>
    </w:rPr>
  </w:style>
  <w:style w:type="paragraph" w:customStyle="1" w:styleId="WW-1">
    <w:name w:val="WW-正文（首行缩进两字）"/>
    <w:basedOn w:val="a0"/>
    <w:rsid w:val="005B0591"/>
    <w:pPr>
      <w:suppressAutoHyphens/>
      <w:spacing w:line="480" w:lineRule="exact"/>
      <w:ind w:firstLine="420"/>
    </w:pPr>
    <w:rPr>
      <w:rFonts w:ascii="Times New Roman" w:eastAsia="宋体" w:hAnsi="Times New Roman" w:cs="Times New Roman" w:hint="eastAsia"/>
      <w:kern w:val="1"/>
      <w:sz w:val="24"/>
      <w:szCs w:val="20"/>
    </w:rPr>
  </w:style>
  <w:style w:type="paragraph" w:customStyle="1" w:styleId="HD1">
    <w:name w:val="HD正文1"/>
    <w:basedOn w:val="a0"/>
    <w:qFormat/>
    <w:rsid w:val="005B0591"/>
    <w:pPr>
      <w:spacing w:line="440" w:lineRule="atLeast"/>
    </w:pPr>
    <w:rPr>
      <w:rFonts w:ascii="Times New Roman" w:eastAsia="宋体" w:hAnsi="Times New Roman" w:cs="Times New Roman"/>
      <w:sz w:val="24"/>
      <w:szCs w:val="24"/>
    </w:rPr>
  </w:style>
  <w:style w:type="paragraph" w:customStyle="1" w:styleId="CharCharCharChar">
    <w:name w:val="Char Char Char Char"/>
    <w:basedOn w:val="a0"/>
    <w:qFormat/>
    <w:rsid w:val="005B0591"/>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MMTopic2">
    <w:name w:val="MM Topic 2"/>
    <w:basedOn w:val="2"/>
    <w:rsid w:val="005B0591"/>
    <w:pPr>
      <w:keepNext/>
      <w:keepLines/>
      <w:numPr>
        <w:ilvl w:val="0"/>
        <w:numId w:val="0"/>
      </w:numPr>
      <w:tabs>
        <w:tab w:val="left" w:pos="510"/>
      </w:tabs>
      <w:spacing w:line="413" w:lineRule="auto"/>
      <w:ind w:left="510" w:hanging="510"/>
      <w:jc w:val="both"/>
    </w:pPr>
    <w:rPr>
      <w:rFonts w:ascii="Arial" w:eastAsia="黑体"/>
      <w:kern w:val="2"/>
      <w:sz w:val="32"/>
    </w:rPr>
  </w:style>
  <w:style w:type="paragraph" w:customStyle="1" w:styleId="Char23">
    <w:name w:val="Char2"/>
    <w:basedOn w:val="a0"/>
    <w:rsid w:val="005B0591"/>
    <w:rPr>
      <w:rFonts w:ascii="Tahoma" w:eastAsia="宋体" w:hAnsi="Tahoma" w:cs="Times New Roman"/>
      <w:sz w:val="24"/>
      <w:szCs w:val="20"/>
    </w:rPr>
  </w:style>
  <w:style w:type="paragraph" w:styleId="51">
    <w:name w:val="List 5"/>
    <w:basedOn w:val="a0"/>
    <w:qFormat/>
    <w:rsid w:val="005B0591"/>
    <w:pPr>
      <w:ind w:leftChars="800" w:left="100" w:hangingChars="200" w:hanging="200"/>
    </w:pPr>
    <w:rPr>
      <w:rFonts w:ascii="Times New Roman" w:eastAsia="宋体" w:hAnsi="Times New Roman" w:cs="Times New Roman"/>
      <w:szCs w:val="24"/>
    </w:rPr>
  </w:style>
  <w:style w:type="character" w:customStyle="1" w:styleId="Char19">
    <w:name w:val="批注主题 Char1"/>
    <w:basedOn w:val="Char18"/>
    <w:uiPriority w:val="99"/>
    <w:qFormat/>
    <w:rsid w:val="005B0591"/>
    <w:rPr>
      <w:b/>
      <w:bCs/>
    </w:rPr>
  </w:style>
  <w:style w:type="paragraph" w:customStyle="1" w:styleId="xl30">
    <w:name w:val="xl30"/>
    <w:basedOn w:val="a0"/>
    <w:rsid w:val="005B059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37">
    <w:name w:val="xl37"/>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afff2">
    <w:name w:val="文件标题"/>
    <w:basedOn w:val="a0"/>
    <w:rsid w:val="005B0591"/>
    <w:pPr>
      <w:autoSpaceDE w:val="0"/>
      <w:autoSpaceDN w:val="0"/>
      <w:adjustRightInd w:val="0"/>
      <w:spacing w:after="240"/>
      <w:jc w:val="center"/>
    </w:pPr>
    <w:rPr>
      <w:rFonts w:ascii="Arial Black" w:eastAsia="宋体" w:hAnsi="Arial Black" w:cs="Times New Roman"/>
      <w:kern w:val="0"/>
      <w:sz w:val="48"/>
      <w:szCs w:val="20"/>
    </w:rPr>
  </w:style>
  <w:style w:type="paragraph" w:customStyle="1" w:styleId="CharCharCharCharCharCharCharCharChar1CharCharCharChar">
    <w:name w:val="Char Char Char Char Char Char Char Char Char1 Char Char Char Char"/>
    <w:basedOn w:val="a0"/>
    <w:rsid w:val="005B0591"/>
    <w:rPr>
      <w:rFonts w:ascii="Tahoma" w:eastAsia="宋体" w:hAnsi="Tahoma" w:cs="仿宋_GB2312"/>
      <w:sz w:val="24"/>
      <w:szCs w:val="20"/>
    </w:rPr>
  </w:style>
  <w:style w:type="paragraph" w:customStyle="1" w:styleId="afff3">
    <w:name w:val="列表内容"/>
    <w:basedOn w:val="a0"/>
    <w:next w:val="a0"/>
    <w:qFormat/>
    <w:rsid w:val="005B0591"/>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afff4">
    <w:name w:val="列表（编号二级）（绿盟科技）"/>
    <w:basedOn w:val="afff5"/>
    <w:qFormat/>
    <w:rsid w:val="005B0591"/>
    <w:pPr>
      <w:ind w:left="840"/>
    </w:pPr>
  </w:style>
  <w:style w:type="paragraph" w:customStyle="1" w:styleId="17">
    <w:name w:val="正文1"/>
    <w:basedOn w:val="a0"/>
    <w:qFormat/>
    <w:rsid w:val="005B0591"/>
    <w:pPr>
      <w:widowControl/>
      <w:spacing w:line="480" w:lineRule="exact"/>
      <w:ind w:firstLine="567"/>
    </w:pPr>
    <w:rPr>
      <w:rFonts w:ascii="Times New Roman" w:eastAsia="宋体" w:hAnsi="Times New Roman" w:cs="Times New Roman"/>
      <w:sz w:val="28"/>
      <w:szCs w:val="24"/>
      <w:lang w:val="sq-AL"/>
    </w:rPr>
  </w:style>
  <w:style w:type="paragraph" w:customStyle="1" w:styleId="Afff6">
    <w:name w:val="A 样式 正文"/>
    <w:basedOn w:val="a0"/>
    <w:rsid w:val="005B0591"/>
    <w:pPr>
      <w:spacing w:line="360" w:lineRule="auto"/>
      <w:ind w:firstLineChars="200" w:firstLine="480"/>
    </w:pPr>
    <w:rPr>
      <w:rFonts w:ascii="宋体" w:eastAsia="宋体" w:hAnsi="宋体" w:cs="宋体"/>
      <w:sz w:val="24"/>
      <w:szCs w:val="24"/>
    </w:rPr>
  </w:style>
  <w:style w:type="paragraph" w:customStyle="1" w:styleId="afff5">
    <w:name w:val="列表（编号一级）（绿盟科技）"/>
    <w:basedOn w:val="a0"/>
    <w:qFormat/>
    <w:rsid w:val="005B0591"/>
    <w:pPr>
      <w:widowControl/>
      <w:spacing w:beforeLines="25" w:line="300" w:lineRule="auto"/>
      <w:ind w:left="420" w:hanging="420"/>
      <w:jc w:val="left"/>
    </w:pPr>
    <w:rPr>
      <w:rFonts w:ascii="Arial" w:eastAsia="宋体" w:hAnsi="Arial" w:cs="Times New Roman"/>
      <w:kern w:val="0"/>
      <w:szCs w:val="21"/>
    </w:rPr>
  </w:style>
  <w:style w:type="paragraph" w:styleId="60">
    <w:name w:val="toc 6"/>
    <w:basedOn w:val="a0"/>
    <w:next w:val="a0"/>
    <w:rsid w:val="005B0591"/>
    <w:pPr>
      <w:ind w:left="1050"/>
      <w:jc w:val="left"/>
    </w:pPr>
    <w:rPr>
      <w:rFonts w:ascii="Calibri" w:eastAsia="宋体" w:hAnsi="Calibri" w:cs="Times New Roman"/>
      <w:sz w:val="18"/>
      <w:szCs w:val="18"/>
    </w:rPr>
  </w:style>
  <w:style w:type="paragraph" w:styleId="40">
    <w:name w:val="toc 4"/>
    <w:basedOn w:val="a0"/>
    <w:next w:val="a0"/>
    <w:rsid w:val="005B0591"/>
    <w:pPr>
      <w:ind w:left="630"/>
      <w:jc w:val="left"/>
    </w:pPr>
    <w:rPr>
      <w:rFonts w:ascii="Calibri" w:eastAsia="宋体" w:hAnsi="Calibri" w:cs="Times New Roman"/>
      <w:sz w:val="18"/>
      <w:szCs w:val="18"/>
    </w:rPr>
  </w:style>
  <w:style w:type="paragraph" w:customStyle="1" w:styleId="1CharChar">
    <w:name w:val="正文1 Char Char"/>
    <w:basedOn w:val="a0"/>
    <w:link w:val="1CharCharChar"/>
    <w:qFormat/>
    <w:rsid w:val="005B0591"/>
    <w:pPr>
      <w:widowControl/>
      <w:spacing w:line="480" w:lineRule="exact"/>
      <w:ind w:firstLine="567"/>
    </w:pPr>
    <w:rPr>
      <w:sz w:val="28"/>
      <w:szCs w:val="24"/>
      <w:lang w:val="sq-AL"/>
    </w:rPr>
  </w:style>
  <w:style w:type="paragraph" w:customStyle="1" w:styleId="xl34">
    <w:name w:val="xl34"/>
    <w:basedOn w:val="a0"/>
    <w:qFormat/>
    <w:rsid w:val="005B0591"/>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Char3">
    <w:name w:val="哈哈正文 Char Char"/>
    <w:basedOn w:val="a0"/>
    <w:link w:val="CharCharChar1"/>
    <w:qFormat/>
    <w:rsid w:val="005B0591"/>
    <w:pPr>
      <w:spacing w:line="360" w:lineRule="auto"/>
      <w:ind w:firstLineChars="200" w:firstLine="200"/>
    </w:pPr>
    <w:rPr>
      <w:rFonts w:ascii="宋体" w:hAnsi="宋体" w:cs="宋体"/>
      <w:sz w:val="24"/>
      <w:szCs w:val="24"/>
    </w:rPr>
  </w:style>
  <w:style w:type="paragraph" w:customStyle="1" w:styleId="29">
    <w:name w:val="样式2"/>
    <w:basedOn w:val="a0"/>
    <w:next w:val="a0"/>
    <w:rsid w:val="005B0591"/>
    <w:pPr>
      <w:keepLines/>
      <w:widowControl/>
      <w:autoSpaceDE w:val="0"/>
      <w:autoSpaceDN w:val="0"/>
      <w:spacing w:before="120" w:after="120" w:line="360" w:lineRule="auto"/>
      <w:jc w:val="center"/>
      <w:outlineLvl w:val="0"/>
    </w:pPr>
    <w:rPr>
      <w:rFonts w:ascii="宋体" w:eastAsia="宋体" w:hAnsi="宋体" w:cs="Times New Roman"/>
      <w:color w:val="000000"/>
      <w:kern w:val="0"/>
      <w:sz w:val="28"/>
      <w:szCs w:val="28"/>
    </w:rPr>
  </w:style>
  <w:style w:type="paragraph" w:customStyle="1" w:styleId="font9">
    <w:name w:val="font9"/>
    <w:basedOn w:val="a0"/>
    <w:qFormat/>
    <w:rsid w:val="005B0591"/>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CharCharCharCharChar">
    <w:name w:val="Char Char Char Char Char Char Char"/>
    <w:basedOn w:val="a0"/>
    <w:rsid w:val="005B0591"/>
    <w:rPr>
      <w:rFonts w:ascii="Tahoma" w:eastAsia="宋体" w:hAnsi="Tahoma" w:cs="仿宋_GB2312"/>
      <w:sz w:val="24"/>
      <w:szCs w:val="20"/>
    </w:rPr>
  </w:style>
  <w:style w:type="paragraph" w:customStyle="1" w:styleId="CharChar1">
    <w:name w:val="段 Char Char"/>
    <w:link w:val="CharCharChar"/>
    <w:rsid w:val="005B0591"/>
    <w:pPr>
      <w:autoSpaceDE w:val="0"/>
      <w:autoSpaceDN w:val="0"/>
      <w:spacing w:beforeLines="10" w:afterLines="10" w:line="360" w:lineRule="auto"/>
      <w:ind w:firstLineChars="200" w:firstLine="200"/>
      <w:jc w:val="both"/>
    </w:pPr>
    <w:rPr>
      <w:rFonts w:ascii="宋体"/>
      <w:sz w:val="24"/>
      <w:szCs w:val="24"/>
    </w:rPr>
  </w:style>
  <w:style w:type="paragraph" w:customStyle="1" w:styleId="afff7">
    <w:name w:val="表格列标题"/>
    <w:basedOn w:val="a0"/>
    <w:qFormat/>
    <w:rsid w:val="005B0591"/>
    <w:pPr>
      <w:autoSpaceDE w:val="0"/>
      <w:autoSpaceDN w:val="0"/>
      <w:adjustRightInd w:val="0"/>
      <w:jc w:val="center"/>
    </w:pPr>
    <w:rPr>
      <w:rFonts w:ascii="宋体" w:eastAsia="宋体" w:hAnsi="宋体" w:cs="Times New Roman"/>
      <w:b/>
      <w:bCs/>
      <w:color w:val="000000"/>
      <w:kern w:val="0"/>
      <w:szCs w:val="20"/>
    </w:rPr>
  </w:style>
  <w:style w:type="paragraph" w:customStyle="1" w:styleId="xl35">
    <w:name w:val="xl35"/>
    <w:basedOn w:val="a0"/>
    <w:qFormat/>
    <w:rsid w:val="005B059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6">
    <w:name w:val="xl36"/>
    <w:basedOn w:val="a0"/>
    <w:qFormat/>
    <w:rsid w:val="005B0591"/>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ff8">
    <w:name w:val="缺省文本"/>
    <w:basedOn w:val="a0"/>
    <w:link w:val="Charf3"/>
    <w:rsid w:val="005B0591"/>
    <w:pPr>
      <w:autoSpaceDE w:val="0"/>
      <w:autoSpaceDN w:val="0"/>
      <w:adjustRightInd w:val="0"/>
      <w:jc w:val="left"/>
    </w:pPr>
    <w:rPr>
      <w:rFonts w:ascii="Times New Roman" w:eastAsia="宋体" w:hAnsi="Times New Roman" w:cs="Times New Roman"/>
      <w:kern w:val="0"/>
      <w:sz w:val="24"/>
      <w:szCs w:val="20"/>
    </w:rPr>
  </w:style>
  <w:style w:type="paragraph" w:customStyle="1" w:styleId="xl32">
    <w:name w:val="xl32"/>
    <w:basedOn w:val="a0"/>
    <w:qFormat/>
    <w:rsid w:val="005B0591"/>
    <w:pPr>
      <w:widowControl/>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xl27">
    <w:name w:val="xl27"/>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font6">
    <w:name w:val="font6"/>
    <w:basedOn w:val="a0"/>
    <w:rsid w:val="005B0591"/>
    <w:pPr>
      <w:widowControl/>
      <w:spacing w:before="100" w:beforeAutospacing="1" w:after="100" w:afterAutospacing="1"/>
      <w:jc w:val="left"/>
    </w:pPr>
    <w:rPr>
      <w:rFonts w:ascii="宋体" w:eastAsia="宋体" w:hAnsi="宋体" w:cs="Times New Roman" w:hint="eastAsia"/>
      <w:kern w:val="0"/>
      <w:sz w:val="22"/>
    </w:rPr>
  </w:style>
  <w:style w:type="paragraph" w:customStyle="1" w:styleId="afff9">
    <w:name w:val="a"/>
    <w:basedOn w:val="a0"/>
    <w:qFormat/>
    <w:rsid w:val="005B0591"/>
    <w:pPr>
      <w:widowControl/>
      <w:spacing w:before="100" w:beforeAutospacing="1" w:after="100" w:afterAutospacing="1"/>
      <w:jc w:val="left"/>
    </w:pPr>
    <w:rPr>
      <w:rFonts w:ascii="宋体" w:eastAsia="宋体" w:hAnsi="宋体" w:cs="宋体"/>
      <w:kern w:val="0"/>
      <w:sz w:val="24"/>
      <w:szCs w:val="24"/>
    </w:rPr>
  </w:style>
  <w:style w:type="numbering" w:customStyle="1" w:styleId="18">
    <w:name w:val="无列表1"/>
    <w:next w:val="a3"/>
    <w:uiPriority w:val="99"/>
    <w:semiHidden/>
    <w:rsid w:val="005B0591"/>
  </w:style>
  <w:style w:type="character" w:customStyle="1" w:styleId="Char1a">
    <w:name w:val="页眉 Char1"/>
    <w:uiPriority w:val="99"/>
    <w:semiHidden/>
    <w:qFormat/>
    <w:rsid w:val="005B0591"/>
    <w:rPr>
      <w:sz w:val="18"/>
      <w:szCs w:val="18"/>
    </w:rPr>
  </w:style>
  <w:style w:type="character" w:customStyle="1" w:styleId="Char1b">
    <w:name w:val="批注框文本 Char1"/>
    <w:uiPriority w:val="99"/>
    <w:semiHidden/>
    <w:qFormat/>
    <w:rsid w:val="005B0591"/>
    <w:rPr>
      <w:sz w:val="18"/>
      <w:szCs w:val="18"/>
    </w:rPr>
  </w:style>
  <w:style w:type="character" w:customStyle="1" w:styleId="3Char10">
    <w:name w:val="正文文本 3 Char1"/>
    <w:uiPriority w:val="99"/>
    <w:semiHidden/>
    <w:qFormat/>
    <w:rsid w:val="005B0591"/>
    <w:rPr>
      <w:sz w:val="16"/>
      <w:szCs w:val="16"/>
    </w:rPr>
  </w:style>
  <w:style w:type="character" w:customStyle="1" w:styleId="3Char11">
    <w:name w:val="正文文本缩进 3 Char1"/>
    <w:uiPriority w:val="99"/>
    <w:semiHidden/>
    <w:rsid w:val="005B0591"/>
    <w:rPr>
      <w:sz w:val="16"/>
      <w:szCs w:val="16"/>
    </w:rPr>
  </w:style>
  <w:style w:type="character" w:customStyle="1" w:styleId="2Char11">
    <w:name w:val="正文文本 2 Char1"/>
    <w:uiPriority w:val="99"/>
    <w:semiHidden/>
    <w:qFormat/>
    <w:rsid w:val="005B0591"/>
  </w:style>
  <w:style w:type="character" w:customStyle="1" w:styleId="Char1c">
    <w:name w:val="日期 Char1"/>
    <w:uiPriority w:val="99"/>
    <w:semiHidden/>
    <w:rsid w:val="005B0591"/>
  </w:style>
  <w:style w:type="character" w:customStyle="1" w:styleId="Char1d">
    <w:name w:val="纯文本 Char1"/>
    <w:aliases w:val="普通文字 Char Char2,纯文本 Char Char Char1,普通文字 Char Char Char2,普通文字 Char Char Char Char1,普通文字 Char2,小 Char1,Texte Char1,正 文 1 Char1,纯文本 Char Char Char Char Char Char Char Char Char Char Char Char Char Char1,普通文字1 Char1,普通文字2 Char1,普通文字3 Char1"/>
    <w:uiPriority w:val="99"/>
    <w:semiHidden/>
    <w:qFormat/>
    <w:rsid w:val="005B0591"/>
    <w:rPr>
      <w:rFonts w:ascii="宋体" w:eastAsia="宋体" w:hAnsi="Courier New" w:cs="Courier New"/>
      <w:szCs w:val="21"/>
    </w:rPr>
  </w:style>
  <w:style w:type="character" w:customStyle="1" w:styleId="2Char12">
    <w:name w:val="正文文本缩进 2 Char1"/>
    <w:uiPriority w:val="99"/>
    <w:semiHidden/>
    <w:qFormat/>
    <w:rsid w:val="005B0591"/>
  </w:style>
  <w:style w:type="character" w:customStyle="1" w:styleId="Char1e">
    <w:name w:val="文档结构图 Char1"/>
    <w:uiPriority w:val="99"/>
    <w:semiHidden/>
    <w:qFormat/>
    <w:rsid w:val="005B0591"/>
    <w:rPr>
      <w:rFonts w:ascii="宋体" w:eastAsia="宋体"/>
      <w:sz w:val="18"/>
      <w:szCs w:val="18"/>
    </w:rPr>
  </w:style>
  <w:style w:type="paragraph" w:customStyle="1" w:styleId="afffa">
    <w:name w:val="标号"/>
    <w:basedOn w:val="a0"/>
    <w:qFormat/>
    <w:rsid w:val="005B0591"/>
    <w:pPr>
      <w:tabs>
        <w:tab w:val="num" w:pos="644"/>
      </w:tabs>
      <w:spacing w:line="360" w:lineRule="auto"/>
      <w:ind w:left="420" w:hanging="136"/>
    </w:pPr>
    <w:rPr>
      <w:rFonts w:ascii="Times New Roman" w:eastAsia="宋体" w:hAnsi="Times New Roman" w:cs="Times New Roman"/>
      <w:sz w:val="24"/>
      <w:szCs w:val="20"/>
    </w:rPr>
  </w:style>
  <w:style w:type="paragraph" w:customStyle="1" w:styleId="afffb">
    <w:name w:val="标准称谓"/>
    <w:next w:val="a0"/>
    <w:rsid w:val="005B0591"/>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2a">
    <w:name w:val="无间隔2"/>
    <w:qFormat/>
    <w:rsid w:val="005B0591"/>
    <w:pPr>
      <w:widowControl w:val="0"/>
      <w:jc w:val="both"/>
    </w:pPr>
    <w:rPr>
      <w:rFonts w:ascii="Calibri" w:eastAsia="宋体" w:hAnsi="Calibri" w:cs="Times New Roman"/>
    </w:rPr>
  </w:style>
  <w:style w:type="character" w:customStyle="1" w:styleId="b1">
    <w:name w:val="b1"/>
    <w:rsid w:val="00687A50"/>
    <w:rPr>
      <w:rFonts w:ascii="Arial" w:hAnsi="Arial" w:cs="Arial" w:hint="default"/>
      <w:b/>
      <w:bCs/>
      <w:color w:val="484848"/>
      <w:sz w:val="20"/>
      <w:szCs w:val="20"/>
    </w:rPr>
  </w:style>
  <w:style w:type="numbering" w:customStyle="1" w:styleId="HR">
    <w:name w:val="HR标题列表"/>
    <w:rsid w:val="00687A50"/>
    <w:pPr>
      <w:numPr>
        <w:numId w:val="29"/>
      </w:numPr>
    </w:pPr>
  </w:style>
  <w:style w:type="paragraph" w:customStyle="1" w:styleId="HR1">
    <w:name w:val="HR标题1"/>
    <w:basedOn w:val="a0"/>
    <w:next w:val="a0"/>
    <w:rsid w:val="00687A50"/>
    <w:pPr>
      <w:numPr>
        <w:numId w:val="28"/>
      </w:numPr>
      <w:spacing w:line="360" w:lineRule="auto"/>
      <w:outlineLvl w:val="0"/>
    </w:pPr>
    <w:rPr>
      <w:rFonts w:ascii="Times New Roman" w:eastAsia="黑体" w:hAnsi="Times New Roman" w:cs="Times New Roman"/>
      <w:sz w:val="24"/>
      <w:szCs w:val="24"/>
    </w:rPr>
  </w:style>
  <w:style w:type="paragraph" w:customStyle="1" w:styleId="HR2">
    <w:name w:val="HR标题2"/>
    <w:basedOn w:val="a0"/>
    <w:next w:val="a0"/>
    <w:rsid w:val="00687A50"/>
    <w:pPr>
      <w:numPr>
        <w:ilvl w:val="1"/>
        <w:numId w:val="28"/>
      </w:numPr>
      <w:spacing w:line="360" w:lineRule="auto"/>
      <w:outlineLvl w:val="1"/>
    </w:pPr>
    <w:rPr>
      <w:rFonts w:ascii="Times New Roman" w:eastAsia="黑体" w:hAnsi="Times New Roman" w:cs="Times New Roman"/>
      <w:sz w:val="24"/>
      <w:szCs w:val="24"/>
    </w:rPr>
  </w:style>
  <w:style w:type="paragraph" w:customStyle="1" w:styleId="HR3">
    <w:name w:val="HR标题3"/>
    <w:basedOn w:val="a0"/>
    <w:next w:val="a0"/>
    <w:rsid w:val="00687A50"/>
    <w:pPr>
      <w:numPr>
        <w:ilvl w:val="2"/>
        <w:numId w:val="28"/>
      </w:numPr>
      <w:spacing w:line="360" w:lineRule="auto"/>
      <w:outlineLvl w:val="2"/>
    </w:pPr>
    <w:rPr>
      <w:rFonts w:ascii="Times New Roman" w:eastAsia="宋体" w:hAnsi="Times New Roman" w:cs="Times New Roman"/>
      <w:sz w:val="24"/>
      <w:szCs w:val="24"/>
    </w:rPr>
  </w:style>
  <w:style w:type="paragraph" w:customStyle="1" w:styleId="HR4">
    <w:name w:val="HR标题4"/>
    <w:basedOn w:val="a0"/>
    <w:next w:val="a0"/>
    <w:rsid w:val="00687A50"/>
    <w:pPr>
      <w:numPr>
        <w:ilvl w:val="3"/>
        <w:numId w:val="28"/>
      </w:numPr>
      <w:spacing w:line="360" w:lineRule="auto"/>
      <w:outlineLvl w:val="3"/>
    </w:pPr>
    <w:rPr>
      <w:rFonts w:ascii="Times New Roman" w:eastAsia="宋体" w:hAnsi="Times New Roman" w:cs="Times New Roman"/>
      <w:sz w:val="24"/>
      <w:szCs w:val="24"/>
    </w:rPr>
  </w:style>
  <w:style w:type="paragraph" w:customStyle="1" w:styleId="HR5">
    <w:name w:val="HR标题5"/>
    <w:basedOn w:val="a0"/>
    <w:next w:val="a0"/>
    <w:rsid w:val="00687A50"/>
    <w:pPr>
      <w:numPr>
        <w:ilvl w:val="4"/>
        <w:numId w:val="28"/>
      </w:numPr>
      <w:spacing w:line="360" w:lineRule="auto"/>
      <w:outlineLvl w:val="4"/>
    </w:pPr>
    <w:rPr>
      <w:rFonts w:ascii="Times New Roman" w:eastAsia="宋体" w:hAnsi="Times New Roman" w:cs="Times New Roman"/>
      <w:sz w:val="24"/>
      <w:szCs w:val="24"/>
    </w:rPr>
  </w:style>
  <w:style w:type="paragraph" w:customStyle="1" w:styleId="HR6">
    <w:name w:val="HR标题6"/>
    <w:basedOn w:val="a0"/>
    <w:next w:val="a0"/>
    <w:rsid w:val="00687A50"/>
    <w:pPr>
      <w:numPr>
        <w:ilvl w:val="5"/>
        <w:numId w:val="28"/>
      </w:numPr>
      <w:spacing w:line="360" w:lineRule="auto"/>
      <w:outlineLvl w:val="5"/>
    </w:pPr>
    <w:rPr>
      <w:rFonts w:ascii="Times New Roman" w:eastAsia="宋体" w:hAnsi="Times New Roman" w:cs="Times New Roman"/>
      <w:sz w:val="24"/>
      <w:szCs w:val="24"/>
    </w:rPr>
  </w:style>
  <w:style w:type="paragraph" w:customStyle="1" w:styleId="HR7">
    <w:name w:val="HR标题7"/>
    <w:basedOn w:val="a0"/>
    <w:next w:val="a0"/>
    <w:rsid w:val="00687A50"/>
    <w:pPr>
      <w:numPr>
        <w:ilvl w:val="6"/>
        <w:numId w:val="28"/>
      </w:numPr>
      <w:spacing w:line="360" w:lineRule="auto"/>
      <w:outlineLvl w:val="6"/>
    </w:pPr>
    <w:rPr>
      <w:rFonts w:ascii="Times New Roman" w:eastAsia="宋体" w:hAnsi="Times New Roman" w:cs="Times New Roman"/>
      <w:sz w:val="24"/>
      <w:szCs w:val="24"/>
    </w:rPr>
  </w:style>
  <w:style w:type="paragraph" w:customStyle="1" w:styleId="HR8">
    <w:name w:val="HR标题8"/>
    <w:basedOn w:val="a0"/>
    <w:next w:val="a0"/>
    <w:rsid w:val="00687A50"/>
    <w:pPr>
      <w:numPr>
        <w:ilvl w:val="7"/>
        <w:numId w:val="28"/>
      </w:numPr>
      <w:spacing w:line="360" w:lineRule="auto"/>
      <w:outlineLvl w:val="7"/>
    </w:pPr>
    <w:rPr>
      <w:rFonts w:ascii="Times New Roman" w:eastAsia="宋体" w:hAnsi="Times New Roman" w:cs="Times New Roman"/>
      <w:sz w:val="24"/>
      <w:szCs w:val="24"/>
    </w:rPr>
  </w:style>
  <w:style w:type="paragraph" w:customStyle="1" w:styleId="TOC1">
    <w:name w:val="TOC 标题1"/>
    <w:basedOn w:val="10"/>
    <w:next w:val="a0"/>
    <w:qFormat/>
    <w:rsid w:val="00C54FD4"/>
    <w:pPr>
      <w:numPr>
        <w:numId w:val="0"/>
      </w:numPr>
      <w:snapToGrid/>
      <w:spacing w:before="480" w:after="0" w:line="276" w:lineRule="auto"/>
      <w:outlineLvl w:val="9"/>
    </w:pPr>
    <w:rPr>
      <w:rFonts w:ascii="Cambria" w:eastAsia="宋体" w:hAnsi="Cambria"/>
      <w:color w:val="365F91"/>
      <w:sz w:val="28"/>
      <w:szCs w:val="28"/>
    </w:rPr>
  </w:style>
  <w:style w:type="paragraph" w:customStyle="1" w:styleId="19">
    <w:name w:val="修订1"/>
    <w:qFormat/>
    <w:rsid w:val="00C54FD4"/>
    <w:rPr>
      <w:rFonts w:ascii="Times New Roman" w:eastAsia="宋体" w:hAnsi="Times New Roman" w:cs="Times New Roman" w:hint="eastAsia"/>
      <w:kern w:val="1"/>
      <w:sz w:val="24"/>
      <w:szCs w:val="20"/>
    </w:rPr>
  </w:style>
  <w:style w:type="paragraph" w:styleId="afffc">
    <w:name w:val="Subtitle"/>
    <w:basedOn w:val="a0"/>
    <w:next w:val="a0"/>
    <w:link w:val="Charf4"/>
    <w:uiPriority w:val="11"/>
    <w:qFormat/>
    <w:rsid w:val="00C54FD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f4">
    <w:name w:val="副标题 Char"/>
    <w:basedOn w:val="a1"/>
    <w:link w:val="afffc"/>
    <w:uiPriority w:val="11"/>
    <w:rsid w:val="00C54FD4"/>
    <w:rPr>
      <w:rFonts w:asciiTheme="majorHAnsi" w:eastAsia="宋体" w:hAnsiTheme="majorHAnsi" w:cstheme="majorBidi"/>
      <w:b/>
      <w:bCs/>
      <w:kern w:val="28"/>
      <w:sz w:val="32"/>
      <w:szCs w:val="32"/>
    </w:rPr>
  </w:style>
  <w:style w:type="character" w:customStyle="1" w:styleId="Char10">
    <w:name w:val="正文缩进 Char1"/>
    <w:aliases w:val="四号 Char,标题4 Char,缩进 Char,ALT+Z Char,正文缩进 Char Char,bt Char,body text Char,Body Text(ch) Char,正文不缩进 Char,水上软件 Char,样式3 Char,图形文字 Char,图形文字1 Char,图形文字2 Char,图形文字3 Char,图形文字4 Char,图形文字11 Char,图形文字21 Char,图形文字5 Char,图形文字12 Char,图形文字22 Char"/>
    <w:link w:val="af2"/>
    <w:rsid w:val="00D974A0"/>
    <w:rPr>
      <w:rFonts w:ascii="Times New Roman" w:eastAsia="宋体" w:hAnsi="Times New Roman" w:cs="Times New Roman"/>
      <w:szCs w:val="20"/>
    </w:rPr>
  </w:style>
  <w:style w:type="paragraph" w:customStyle="1" w:styleId="afffd">
    <w:name w:val="正文(首行缩进)"/>
    <w:basedOn w:val="a0"/>
    <w:link w:val="Charf5"/>
    <w:qFormat/>
    <w:rsid w:val="00D974A0"/>
    <w:pPr>
      <w:widowControl/>
      <w:spacing w:line="300" w:lineRule="auto"/>
      <w:ind w:firstLineChars="200" w:firstLine="420"/>
    </w:pPr>
    <w:rPr>
      <w:rFonts w:ascii="Arial" w:eastAsia="宋体" w:hAnsi="Arial" w:cs="Times New Roman"/>
      <w:kern w:val="0"/>
      <w:sz w:val="24"/>
      <w:szCs w:val="21"/>
    </w:rPr>
  </w:style>
  <w:style w:type="character" w:customStyle="1" w:styleId="Charf5">
    <w:name w:val="正文(首行缩进) Char"/>
    <w:link w:val="afffd"/>
    <w:rsid w:val="00D974A0"/>
    <w:rPr>
      <w:rFonts w:ascii="Arial" w:eastAsia="宋体" w:hAnsi="Arial" w:cs="Times New Roman"/>
      <w:kern w:val="0"/>
      <w:sz w:val="24"/>
      <w:szCs w:val="21"/>
    </w:rPr>
  </w:style>
  <w:style w:type="paragraph" w:customStyle="1" w:styleId="afffe">
    <w:name w:val="图例"/>
    <w:basedOn w:val="a0"/>
    <w:rsid w:val="00D974A0"/>
    <w:pPr>
      <w:spacing w:before="120" w:after="120" w:line="360" w:lineRule="auto"/>
      <w:jc w:val="center"/>
    </w:pPr>
    <w:rPr>
      <w:rFonts w:ascii="Times New Roman" w:eastAsia="仿宋_GB2312" w:hAnsi="Times New Roman" w:cs="Times New Roman"/>
      <w:b/>
      <w:sz w:val="24"/>
      <w:szCs w:val="20"/>
    </w:rPr>
  </w:style>
  <w:style w:type="paragraph" w:styleId="affff">
    <w:name w:val="endnote text"/>
    <w:basedOn w:val="a0"/>
    <w:link w:val="Charf6"/>
    <w:uiPriority w:val="99"/>
    <w:semiHidden/>
    <w:unhideWhenUsed/>
    <w:rsid w:val="00D974A0"/>
    <w:pPr>
      <w:snapToGrid w:val="0"/>
      <w:jc w:val="left"/>
    </w:pPr>
  </w:style>
  <w:style w:type="character" w:customStyle="1" w:styleId="Charf6">
    <w:name w:val="尾注文本 Char"/>
    <w:basedOn w:val="a1"/>
    <w:link w:val="affff"/>
    <w:uiPriority w:val="99"/>
    <w:semiHidden/>
    <w:rsid w:val="00D974A0"/>
  </w:style>
  <w:style w:type="character" w:styleId="affff0">
    <w:name w:val="endnote reference"/>
    <w:basedOn w:val="a1"/>
    <w:uiPriority w:val="99"/>
    <w:semiHidden/>
    <w:unhideWhenUsed/>
    <w:rsid w:val="00D974A0"/>
    <w:rPr>
      <w:vertAlign w:val="superscript"/>
    </w:rPr>
  </w:style>
  <w:style w:type="character" w:customStyle="1" w:styleId="Charf3">
    <w:name w:val="缺省文本 Char"/>
    <w:basedOn w:val="a1"/>
    <w:link w:val="afff8"/>
    <w:rsid w:val="00794ADA"/>
    <w:rPr>
      <w:rFonts w:ascii="Times New Roman" w:eastAsia="宋体" w:hAnsi="Times New Roman" w:cs="Times New Roman"/>
      <w:kern w:val="0"/>
      <w:sz w:val="24"/>
      <w:szCs w:val="20"/>
    </w:rPr>
  </w:style>
  <w:style w:type="character" w:customStyle="1" w:styleId="CharChar0">
    <w:name w:val="文档正文 Char Char"/>
    <w:link w:val="aff4"/>
    <w:qFormat/>
    <w:rsid w:val="003D7B56"/>
    <w:rPr>
      <w:rFonts w:ascii="Times New Roman" w:eastAsia="仿宋_GB2312"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90724202">
      <w:bodyDiv w:val="1"/>
      <w:marLeft w:val="0"/>
      <w:marRight w:val="0"/>
      <w:marTop w:val="0"/>
      <w:marBottom w:val="0"/>
      <w:divBdr>
        <w:top w:val="none" w:sz="0" w:space="0" w:color="auto"/>
        <w:left w:val="none" w:sz="0" w:space="0" w:color="auto"/>
        <w:bottom w:val="none" w:sz="0" w:space="0" w:color="auto"/>
        <w:right w:val="none" w:sz="0" w:space="0" w:color="auto"/>
      </w:divBdr>
    </w:div>
    <w:div w:id="219094899">
      <w:bodyDiv w:val="1"/>
      <w:marLeft w:val="0"/>
      <w:marRight w:val="0"/>
      <w:marTop w:val="0"/>
      <w:marBottom w:val="0"/>
      <w:divBdr>
        <w:top w:val="none" w:sz="0" w:space="0" w:color="auto"/>
        <w:left w:val="none" w:sz="0" w:space="0" w:color="auto"/>
        <w:bottom w:val="none" w:sz="0" w:space="0" w:color="auto"/>
        <w:right w:val="none" w:sz="0" w:space="0" w:color="auto"/>
      </w:divBdr>
    </w:div>
    <w:div w:id="272982172">
      <w:bodyDiv w:val="1"/>
      <w:marLeft w:val="0"/>
      <w:marRight w:val="0"/>
      <w:marTop w:val="0"/>
      <w:marBottom w:val="0"/>
      <w:divBdr>
        <w:top w:val="none" w:sz="0" w:space="0" w:color="auto"/>
        <w:left w:val="none" w:sz="0" w:space="0" w:color="auto"/>
        <w:bottom w:val="none" w:sz="0" w:space="0" w:color="auto"/>
        <w:right w:val="none" w:sz="0" w:space="0" w:color="auto"/>
      </w:divBdr>
    </w:div>
    <w:div w:id="356002746">
      <w:bodyDiv w:val="1"/>
      <w:marLeft w:val="0"/>
      <w:marRight w:val="0"/>
      <w:marTop w:val="0"/>
      <w:marBottom w:val="0"/>
      <w:divBdr>
        <w:top w:val="none" w:sz="0" w:space="0" w:color="auto"/>
        <w:left w:val="none" w:sz="0" w:space="0" w:color="auto"/>
        <w:bottom w:val="none" w:sz="0" w:space="0" w:color="auto"/>
        <w:right w:val="none" w:sz="0" w:space="0" w:color="auto"/>
      </w:divBdr>
    </w:div>
    <w:div w:id="514534597">
      <w:bodyDiv w:val="1"/>
      <w:marLeft w:val="0"/>
      <w:marRight w:val="0"/>
      <w:marTop w:val="0"/>
      <w:marBottom w:val="0"/>
      <w:divBdr>
        <w:top w:val="none" w:sz="0" w:space="0" w:color="auto"/>
        <w:left w:val="none" w:sz="0" w:space="0" w:color="auto"/>
        <w:bottom w:val="none" w:sz="0" w:space="0" w:color="auto"/>
        <w:right w:val="none" w:sz="0" w:space="0" w:color="auto"/>
      </w:divBdr>
    </w:div>
    <w:div w:id="569926400">
      <w:bodyDiv w:val="1"/>
      <w:marLeft w:val="0"/>
      <w:marRight w:val="0"/>
      <w:marTop w:val="0"/>
      <w:marBottom w:val="0"/>
      <w:divBdr>
        <w:top w:val="none" w:sz="0" w:space="0" w:color="auto"/>
        <w:left w:val="none" w:sz="0" w:space="0" w:color="auto"/>
        <w:bottom w:val="none" w:sz="0" w:space="0" w:color="auto"/>
        <w:right w:val="none" w:sz="0" w:space="0" w:color="auto"/>
      </w:divBdr>
    </w:div>
    <w:div w:id="611936721">
      <w:bodyDiv w:val="1"/>
      <w:marLeft w:val="0"/>
      <w:marRight w:val="0"/>
      <w:marTop w:val="0"/>
      <w:marBottom w:val="0"/>
      <w:divBdr>
        <w:top w:val="none" w:sz="0" w:space="0" w:color="auto"/>
        <w:left w:val="none" w:sz="0" w:space="0" w:color="auto"/>
        <w:bottom w:val="none" w:sz="0" w:space="0" w:color="auto"/>
        <w:right w:val="none" w:sz="0" w:space="0" w:color="auto"/>
      </w:divBdr>
    </w:div>
    <w:div w:id="749349553">
      <w:bodyDiv w:val="1"/>
      <w:marLeft w:val="0"/>
      <w:marRight w:val="0"/>
      <w:marTop w:val="0"/>
      <w:marBottom w:val="0"/>
      <w:divBdr>
        <w:top w:val="none" w:sz="0" w:space="0" w:color="auto"/>
        <w:left w:val="none" w:sz="0" w:space="0" w:color="auto"/>
        <w:bottom w:val="none" w:sz="0" w:space="0" w:color="auto"/>
        <w:right w:val="none" w:sz="0" w:space="0" w:color="auto"/>
      </w:divBdr>
    </w:div>
    <w:div w:id="863517452">
      <w:bodyDiv w:val="1"/>
      <w:marLeft w:val="0"/>
      <w:marRight w:val="0"/>
      <w:marTop w:val="0"/>
      <w:marBottom w:val="0"/>
      <w:divBdr>
        <w:top w:val="none" w:sz="0" w:space="0" w:color="auto"/>
        <w:left w:val="none" w:sz="0" w:space="0" w:color="auto"/>
        <w:bottom w:val="none" w:sz="0" w:space="0" w:color="auto"/>
        <w:right w:val="none" w:sz="0" w:space="0" w:color="auto"/>
      </w:divBdr>
    </w:div>
    <w:div w:id="881550802">
      <w:bodyDiv w:val="1"/>
      <w:marLeft w:val="0"/>
      <w:marRight w:val="0"/>
      <w:marTop w:val="0"/>
      <w:marBottom w:val="0"/>
      <w:divBdr>
        <w:top w:val="none" w:sz="0" w:space="0" w:color="auto"/>
        <w:left w:val="none" w:sz="0" w:space="0" w:color="auto"/>
        <w:bottom w:val="none" w:sz="0" w:space="0" w:color="auto"/>
        <w:right w:val="none" w:sz="0" w:space="0" w:color="auto"/>
      </w:divBdr>
    </w:div>
    <w:div w:id="1410036792">
      <w:bodyDiv w:val="1"/>
      <w:marLeft w:val="0"/>
      <w:marRight w:val="0"/>
      <w:marTop w:val="0"/>
      <w:marBottom w:val="0"/>
      <w:divBdr>
        <w:top w:val="none" w:sz="0" w:space="0" w:color="auto"/>
        <w:left w:val="none" w:sz="0" w:space="0" w:color="auto"/>
        <w:bottom w:val="none" w:sz="0" w:space="0" w:color="auto"/>
        <w:right w:val="none" w:sz="0" w:space="0" w:color="auto"/>
      </w:divBdr>
    </w:div>
    <w:div w:id="1505125148">
      <w:bodyDiv w:val="1"/>
      <w:marLeft w:val="0"/>
      <w:marRight w:val="0"/>
      <w:marTop w:val="0"/>
      <w:marBottom w:val="0"/>
      <w:divBdr>
        <w:top w:val="none" w:sz="0" w:space="0" w:color="auto"/>
        <w:left w:val="none" w:sz="0" w:space="0" w:color="auto"/>
        <w:bottom w:val="none" w:sz="0" w:space="0" w:color="auto"/>
        <w:right w:val="none" w:sz="0" w:space="0" w:color="auto"/>
      </w:divBdr>
    </w:div>
    <w:div w:id="1678195489">
      <w:bodyDiv w:val="1"/>
      <w:marLeft w:val="0"/>
      <w:marRight w:val="0"/>
      <w:marTop w:val="0"/>
      <w:marBottom w:val="0"/>
      <w:divBdr>
        <w:top w:val="none" w:sz="0" w:space="0" w:color="auto"/>
        <w:left w:val="none" w:sz="0" w:space="0" w:color="auto"/>
        <w:bottom w:val="none" w:sz="0" w:space="0" w:color="auto"/>
        <w:right w:val="none" w:sz="0" w:space="0" w:color="auto"/>
      </w:divBdr>
    </w:div>
    <w:div w:id="1915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anty.com.cn" TargetMode="External"/><Relationship Id="rId3" Type="http://schemas.openxmlformats.org/officeDocument/2006/relationships/settings" Target="settings.xml"/><Relationship Id="rId7" Type="http://schemas.openxmlformats.org/officeDocument/2006/relationships/hyperlink" Target="http://help.bjca.org.cn/support/client/zzcg-ccgp/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elp.bjca.org.cn/support/client/zzcg-ccgp/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102</Pages>
  <Words>6740</Words>
  <Characters>38422</Characters>
  <Application>Microsoft Office Word</Application>
  <DocSecurity>0</DocSecurity>
  <Lines>320</Lines>
  <Paragraphs>90</Paragraphs>
  <ScaleCrop>false</ScaleCrop>
  <Company/>
  <LinksUpToDate>false</LinksUpToDate>
  <CharactersWithSpaces>45072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xuezongwei</cp:lastModifiedBy>
  <cp:revision>49</cp:revision>
  <dcterms:created xsi:type="dcterms:W3CDTF">2015-09-08T07:42:00Z</dcterms:created>
  <dcterms:modified xsi:type="dcterms:W3CDTF">2016-09-28T00:46:00Z</dcterms:modified>
</cp:coreProperties>
</file>