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790" w:rsidRPr="00B508B7" w:rsidRDefault="003E5790" w:rsidP="003E5790">
      <w:pPr>
        <w:tabs>
          <w:tab w:val="left" w:pos="420"/>
        </w:tabs>
        <w:spacing w:before="260" w:after="260" w:line="600" w:lineRule="exact"/>
        <w:jc w:val="center"/>
        <w:outlineLvl w:val="1"/>
        <w:rPr>
          <w:rFonts w:ascii="方正小标宋简体" w:eastAsia="方正小标宋简体" w:hAnsi="宋体" w:cs="宋体"/>
          <w:bCs/>
          <w:kern w:val="0"/>
          <w:sz w:val="32"/>
          <w:szCs w:val="32"/>
        </w:rPr>
      </w:pPr>
      <w:bookmarkStart w:id="0" w:name="_Toc447719179"/>
      <w:r w:rsidRPr="00B508B7">
        <w:rPr>
          <w:rFonts w:ascii="方正小标宋简体" w:eastAsia="方正小标宋简体" w:hAnsi="宋体" w:cs="宋体" w:hint="eastAsia"/>
          <w:bCs/>
          <w:kern w:val="0"/>
          <w:sz w:val="32"/>
          <w:szCs w:val="32"/>
        </w:rPr>
        <w:t>项目总体要求</w:t>
      </w:r>
      <w:bookmarkEnd w:id="0"/>
    </w:p>
    <w:p w:rsidR="003E5790" w:rsidRPr="000A7A68" w:rsidRDefault="003E5790" w:rsidP="003E5790">
      <w:pPr>
        <w:snapToGrid w:val="0"/>
        <w:spacing w:line="600" w:lineRule="exact"/>
        <w:rPr>
          <w:rFonts w:ascii="仿宋_GB2312" w:eastAsia="仿宋_GB2312" w:hAnsi="宋体"/>
          <w:b/>
          <w:sz w:val="28"/>
          <w:szCs w:val="28"/>
        </w:rPr>
      </w:pPr>
      <w:r>
        <w:rPr>
          <w:rFonts w:ascii="仿宋_GB2312" w:eastAsia="仿宋_GB2312" w:hAnsi="宋体" w:hint="eastAsia"/>
          <w:b/>
          <w:sz w:val="28"/>
          <w:szCs w:val="28"/>
        </w:rPr>
        <w:t xml:space="preserve">    </w:t>
      </w:r>
      <w:r w:rsidRPr="000A7A68">
        <w:rPr>
          <w:rFonts w:ascii="仿宋_GB2312" w:eastAsia="仿宋_GB2312" w:hAnsi="宋体" w:hint="eastAsia"/>
          <w:b/>
          <w:sz w:val="28"/>
          <w:szCs w:val="28"/>
        </w:rPr>
        <w:t>一、</w:t>
      </w:r>
      <w:r w:rsidRPr="000A7A68">
        <w:rPr>
          <w:rFonts w:ascii="仿宋_GB2312" w:eastAsia="仿宋_GB2312" w:hAnsi="宋体" w:hint="eastAsia"/>
          <w:sz w:val="28"/>
          <w:szCs w:val="28"/>
        </w:rPr>
        <w:t>本部分内容是根据本项目实际情况制定的。</w:t>
      </w:r>
    </w:p>
    <w:p w:rsidR="003E5790" w:rsidRPr="000A7A68" w:rsidRDefault="003E5790" w:rsidP="003E5790">
      <w:pPr>
        <w:snapToGrid w:val="0"/>
        <w:spacing w:line="600" w:lineRule="exact"/>
        <w:rPr>
          <w:rFonts w:ascii="仿宋_GB2312" w:eastAsia="仿宋_GB2312" w:hAnsi="宋体"/>
          <w:b/>
          <w:sz w:val="28"/>
          <w:szCs w:val="28"/>
        </w:rPr>
      </w:pPr>
      <w:r>
        <w:rPr>
          <w:rFonts w:ascii="仿宋_GB2312" w:eastAsia="仿宋_GB2312" w:hAnsi="宋体" w:hint="eastAsia"/>
          <w:b/>
          <w:sz w:val="28"/>
          <w:szCs w:val="28"/>
        </w:rPr>
        <w:t xml:space="preserve">    </w:t>
      </w:r>
      <w:r w:rsidRPr="000A7A68">
        <w:rPr>
          <w:rFonts w:ascii="仿宋_GB2312" w:eastAsia="仿宋_GB2312" w:hAnsi="宋体" w:hint="eastAsia"/>
          <w:b/>
          <w:sz w:val="28"/>
          <w:szCs w:val="28"/>
        </w:rPr>
        <w:t>二、</w:t>
      </w:r>
      <w:r w:rsidRPr="000A7A68">
        <w:rPr>
          <w:rFonts w:ascii="仿宋_GB2312" w:eastAsia="仿宋_GB2312" w:hAnsi="宋体" w:hint="eastAsia"/>
          <w:sz w:val="28"/>
          <w:szCs w:val="28"/>
        </w:rPr>
        <w:t>投标人必须仔细阅读本部分的全部条款。对本部分中存在的任何疑问、遗漏或相互矛盾之处，或是对于相关要求不清楚，认为存在歧视、限制的情况，投标人可以向采购中心寻求书面澄清。</w:t>
      </w:r>
    </w:p>
    <w:p w:rsidR="003E5790" w:rsidRPr="000A7A68" w:rsidRDefault="003E5790" w:rsidP="003E5790">
      <w:pPr>
        <w:snapToGrid w:val="0"/>
        <w:spacing w:line="600" w:lineRule="exact"/>
        <w:rPr>
          <w:rFonts w:ascii="仿宋_GB2312" w:eastAsia="仿宋_GB2312" w:hAnsi="宋体"/>
          <w:b/>
          <w:sz w:val="28"/>
          <w:szCs w:val="28"/>
        </w:rPr>
      </w:pPr>
      <w:r>
        <w:rPr>
          <w:rFonts w:ascii="仿宋_GB2312" w:eastAsia="仿宋_GB2312" w:hAnsi="宋体" w:hint="eastAsia"/>
          <w:b/>
          <w:sz w:val="28"/>
          <w:szCs w:val="28"/>
        </w:rPr>
        <w:t xml:space="preserve">    </w:t>
      </w:r>
      <w:r w:rsidRPr="000A7A68">
        <w:rPr>
          <w:rFonts w:ascii="仿宋_GB2312" w:eastAsia="仿宋_GB2312" w:hAnsi="宋体" w:hint="eastAsia"/>
          <w:b/>
          <w:sz w:val="28"/>
          <w:szCs w:val="28"/>
        </w:rPr>
        <w:t>三、</w:t>
      </w:r>
      <w:r w:rsidRPr="000A7A68">
        <w:rPr>
          <w:rFonts w:ascii="仿宋_GB2312" w:eastAsia="仿宋_GB2312" w:hAnsi="宋体" w:hint="eastAsia"/>
          <w:sz w:val="28"/>
          <w:szCs w:val="28"/>
        </w:rPr>
        <w:t>本部分所列明的工艺、材料和设备的标准以及参照的品牌或分类号仅起说明作用，并没有任何限制性，投标人在投标中可以选用替代标准，品牌或分类号，但这些替代应当等于或优于文件技术要求。</w:t>
      </w:r>
    </w:p>
    <w:p w:rsidR="003E5790" w:rsidRPr="00B508B7" w:rsidRDefault="003E5790" w:rsidP="003E5790">
      <w:pPr>
        <w:snapToGrid w:val="0"/>
        <w:spacing w:line="600" w:lineRule="exact"/>
        <w:rPr>
          <w:rFonts w:ascii="仿宋_GB2312" w:eastAsia="仿宋_GB2312" w:hAnsi="宋体"/>
          <w:sz w:val="28"/>
          <w:szCs w:val="28"/>
        </w:rPr>
      </w:pPr>
      <w:r>
        <w:rPr>
          <w:rFonts w:ascii="仿宋_GB2312" w:eastAsia="仿宋_GB2312" w:hAnsi="宋体" w:hint="eastAsia"/>
          <w:sz w:val="28"/>
          <w:szCs w:val="28"/>
        </w:rPr>
        <w:t xml:space="preserve">    </w:t>
      </w:r>
      <w:r w:rsidRPr="00B508B7">
        <w:rPr>
          <w:rFonts w:ascii="仿宋_GB2312" w:eastAsia="仿宋_GB2312" w:hAnsi="宋体" w:hint="eastAsia"/>
          <w:sz w:val="28"/>
          <w:szCs w:val="28"/>
        </w:rPr>
        <w:t>四、关于服务合同延续</w:t>
      </w:r>
    </w:p>
    <w:p w:rsidR="003E5790" w:rsidRDefault="003E5790" w:rsidP="003E5790">
      <w:pPr>
        <w:spacing w:line="600" w:lineRule="exact"/>
        <w:ind w:firstLine="552"/>
        <w:jc w:val="left"/>
        <w:rPr>
          <w:rFonts w:ascii="仿宋_GB2312" w:eastAsia="仿宋_GB2312" w:hAnsi="宋体"/>
          <w:sz w:val="28"/>
          <w:szCs w:val="28"/>
        </w:rPr>
      </w:pPr>
      <w:r w:rsidRPr="00CA5FA0">
        <w:rPr>
          <w:rFonts w:ascii="仿宋_GB2312" w:eastAsia="仿宋_GB2312" w:hAnsi="宋体" w:hint="eastAsia"/>
          <w:sz w:val="28"/>
          <w:szCs w:val="28"/>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3E5790" w:rsidRDefault="003E5790" w:rsidP="003E5790">
      <w:pPr>
        <w:spacing w:line="600" w:lineRule="exact"/>
        <w:ind w:firstLine="552"/>
        <w:jc w:val="left"/>
        <w:rPr>
          <w:rFonts w:ascii="仿宋_GB2312" w:eastAsia="仿宋_GB2312" w:hAnsi="宋体"/>
          <w:sz w:val="28"/>
          <w:szCs w:val="28"/>
        </w:rPr>
      </w:pPr>
    </w:p>
    <w:p w:rsidR="003E5790" w:rsidRDefault="003E5790" w:rsidP="003E5790">
      <w:pPr>
        <w:spacing w:line="600" w:lineRule="exact"/>
        <w:ind w:firstLine="552"/>
        <w:jc w:val="left"/>
        <w:rPr>
          <w:rFonts w:ascii="仿宋_GB2312" w:eastAsia="仿宋_GB2312" w:hAnsi="宋体"/>
          <w:sz w:val="28"/>
          <w:szCs w:val="28"/>
        </w:rPr>
      </w:pPr>
    </w:p>
    <w:p w:rsidR="003E5790" w:rsidRDefault="003E5790" w:rsidP="003E5790">
      <w:pPr>
        <w:spacing w:line="600" w:lineRule="exact"/>
        <w:ind w:firstLine="552"/>
        <w:jc w:val="left"/>
        <w:rPr>
          <w:rFonts w:ascii="仿宋_GB2312" w:eastAsia="仿宋_GB2312" w:hAnsi="宋体"/>
          <w:sz w:val="28"/>
          <w:szCs w:val="28"/>
        </w:rPr>
      </w:pPr>
    </w:p>
    <w:p w:rsidR="003E5790" w:rsidRDefault="003E5790" w:rsidP="003E5790">
      <w:pPr>
        <w:spacing w:line="600" w:lineRule="exact"/>
        <w:ind w:firstLine="552"/>
        <w:jc w:val="left"/>
        <w:rPr>
          <w:rFonts w:ascii="仿宋_GB2312" w:eastAsia="仿宋_GB2312" w:hAnsi="宋体"/>
          <w:sz w:val="28"/>
          <w:szCs w:val="28"/>
        </w:rPr>
      </w:pPr>
    </w:p>
    <w:p w:rsidR="003E5790" w:rsidRDefault="003E5790" w:rsidP="003E5790">
      <w:pPr>
        <w:spacing w:line="600" w:lineRule="exact"/>
        <w:ind w:firstLine="552"/>
        <w:jc w:val="left"/>
        <w:rPr>
          <w:rFonts w:ascii="仿宋_GB2312" w:eastAsia="仿宋_GB2312" w:hAnsi="宋体"/>
          <w:sz w:val="28"/>
          <w:szCs w:val="28"/>
        </w:rPr>
      </w:pPr>
    </w:p>
    <w:p w:rsidR="003E5790" w:rsidRDefault="003E5790" w:rsidP="003E5790">
      <w:pPr>
        <w:spacing w:line="600" w:lineRule="exact"/>
        <w:ind w:firstLine="552"/>
        <w:jc w:val="left"/>
        <w:rPr>
          <w:rFonts w:ascii="仿宋_GB2312" w:eastAsia="仿宋_GB2312" w:hAnsi="宋体"/>
          <w:sz w:val="28"/>
          <w:szCs w:val="28"/>
        </w:rPr>
      </w:pPr>
    </w:p>
    <w:p w:rsidR="003E5790" w:rsidRDefault="003E5790" w:rsidP="003E5790">
      <w:pPr>
        <w:spacing w:line="600" w:lineRule="exact"/>
        <w:ind w:firstLine="552"/>
        <w:jc w:val="left"/>
        <w:rPr>
          <w:rFonts w:ascii="仿宋_GB2312" w:eastAsia="仿宋_GB2312" w:hAnsi="宋体"/>
          <w:sz w:val="28"/>
          <w:szCs w:val="28"/>
        </w:rPr>
      </w:pPr>
    </w:p>
    <w:p w:rsidR="003E5790" w:rsidRPr="003E5790" w:rsidRDefault="003E5790" w:rsidP="003E5790">
      <w:pPr>
        <w:tabs>
          <w:tab w:val="left" w:pos="420"/>
        </w:tabs>
        <w:spacing w:before="260" w:after="260" w:line="600" w:lineRule="exact"/>
        <w:jc w:val="center"/>
        <w:outlineLvl w:val="1"/>
        <w:rPr>
          <w:rFonts w:ascii="方正小标宋简体" w:eastAsia="方正小标宋简体" w:hAnsi="宋体" w:cs="宋体"/>
          <w:bCs/>
          <w:kern w:val="0"/>
          <w:sz w:val="32"/>
          <w:szCs w:val="32"/>
        </w:rPr>
      </w:pPr>
      <w:r w:rsidRPr="003E5790">
        <w:rPr>
          <w:rFonts w:ascii="方正小标宋简体" w:eastAsia="方正小标宋简体" w:hAnsi="宋体" w:cs="宋体"/>
          <w:bCs/>
          <w:kern w:val="0"/>
          <w:sz w:val="32"/>
          <w:szCs w:val="32"/>
        </w:rPr>
        <w:lastRenderedPageBreak/>
        <w:t>中国劳动关系学院数字校园建设项目（一期）</w:t>
      </w:r>
      <w:r w:rsidRPr="003E5790">
        <w:rPr>
          <w:rFonts w:ascii="方正小标宋简体" w:eastAsia="方正小标宋简体" w:hAnsi="宋体" w:cs="宋体" w:hint="eastAsia"/>
          <w:bCs/>
          <w:kern w:val="0"/>
          <w:sz w:val="32"/>
          <w:szCs w:val="32"/>
        </w:rPr>
        <w:t>技术服务需求</w:t>
      </w:r>
    </w:p>
    <w:p w:rsidR="003E5790" w:rsidRPr="00F62110" w:rsidRDefault="00F62110" w:rsidP="003E5790">
      <w:pPr>
        <w:widowControl/>
        <w:spacing w:line="360" w:lineRule="auto"/>
        <w:jc w:val="center"/>
        <w:rPr>
          <w:rFonts w:ascii="宋体" w:hAnsi="宋体"/>
          <w:bCs/>
          <w:sz w:val="32"/>
          <w:szCs w:val="32"/>
        </w:rPr>
      </w:pPr>
      <w:r w:rsidRPr="00F62110">
        <w:rPr>
          <w:rFonts w:ascii="宋体" w:hAnsi="宋体" w:hint="eastAsia"/>
          <w:bCs/>
          <w:sz w:val="32"/>
          <w:szCs w:val="32"/>
        </w:rPr>
        <w:t>目 录</w:t>
      </w:r>
    </w:p>
    <w:p w:rsidR="00C33721" w:rsidRDefault="00C33721" w:rsidP="00C33721">
      <w:pPr>
        <w:pStyle w:val="10"/>
        <w:tabs>
          <w:tab w:val="left" w:pos="440"/>
          <w:tab w:val="right" w:leader="dot" w:pos="8296"/>
        </w:tabs>
        <w:rPr>
          <w:rFonts w:cs="Times New Roman"/>
          <w:noProof/>
          <w:kern w:val="2"/>
          <w:sz w:val="21"/>
        </w:rPr>
      </w:pPr>
      <w:r w:rsidRPr="00557B81">
        <w:rPr>
          <w:rFonts w:ascii="宋体" w:hAnsi="宋体" w:cs="Times New Roman"/>
          <w:sz w:val="21"/>
          <w:szCs w:val="21"/>
        </w:rPr>
        <w:fldChar w:fldCharType="begin"/>
      </w:r>
      <w:r w:rsidRPr="00557B81">
        <w:rPr>
          <w:rFonts w:ascii="宋体" w:hAnsi="宋体" w:cs="Times New Roman"/>
          <w:sz w:val="21"/>
          <w:szCs w:val="21"/>
        </w:rPr>
        <w:instrText xml:space="preserve"> TOC \o "1-3" \h \z \u </w:instrText>
      </w:r>
      <w:r w:rsidRPr="00557B81">
        <w:rPr>
          <w:rFonts w:ascii="宋体" w:hAnsi="宋体" w:cs="Times New Roman"/>
          <w:sz w:val="21"/>
          <w:szCs w:val="21"/>
        </w:rPr>
        <w:fldChar w:fldCharType="separate"/>
      </w:r>
      <w:hyperlink w:anchor="_Toc457387363" w:history="1">
        <w:r w:rsidRPr="00773716">
          <w:rPr>
            <w:rStyle w:val="a9"/>
            <w:rFonts w:ascii="宋体" w:hAnsi="宋体"/>
            <w:noProof/>
          </w:rPr>
          <w:t>1</w:t>
        </w:r>
        <w:r>
          <w:rPr>
            <w:rFonts w:cs="Times New Roman"/>
            <w:noProof/>
            <w:kern w:val="2"/>
            <w:sz w:val="21"/>
          </w:rPr>
          <w:tab/>
        </w:r>
        <w:r w:rsidRPr="00773716">
          <w:rPr>
            <w:rStyle w:val="a9"/>
            <w:rFonts w:ascii="宋体" w:hAnsi="宋体" w:hint="eastAsia"/>
            <w:noProof/>
          </w:rPr>
          <w:t>商务要求</w:t>
        </w:r>
        <w:r>
          <w:rPr>
            <w:noProof/>
            <w:webHidden/>
          </w:rPr>
          <w:tab/>
        </w:r>
        <w:r>
          <w:rPr>
            <w:noProof/>
            <w:webHidden/>
          </w:rPr>
          <w:fldChar w:fldCharType="begin"/>
        </w:r>
        <w:r>
          <w:rPr>
            <w:noProof/>
            <w:webHidden/>
          </w:rPr>
          <w:instrText xml:space="preserve"> PAGEREF _Toc457387363 \h </w:instrText>
        </w:r>
        <w:r>
          <w:rPr>
            <w:noProof/>
            <w:webHidden/>
          </w:rPr>
        </w:r>
        <w:r>
          <w:rPr>
            <w:noProof/>
            <w:webHidden/>
          </w:rPr>
          <w:fldChar w:fldCharType="separate"/>
        </w:r>
        <w:r>
          <w:rPr>
            <w:noProof/>
            <w:webHidden/>
          </w:rPr>
          <w:t>4</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64" w:history="1">
        <w:r w:rsidRPr="00773716">
          <w:rPr>
            <w:rStyle w:val="a9"/>
            <w:rFonts w:ascii="宋体" w:hAnsi="宋体"/>
            <w:noProof/>
          </w:rPr>
          <w:t>1.1</w:t>
        </w:r>
        <w:r>
          <w:rPr>
            <w:rFonts w:cs="Times New Roman"/>
            <w:noProof/>
            <w:kern w:val="2"/>
            <w:sz w:val="21"/>
          </w:rPr>
          <w:tab/>
        </w:r>
        <w:r w:rsidRPr="00773716">
          <w:rPr>
            <w:rStyle w:val="a9"/>
            <w:rFonts w:ascii="宋体" w:hAnsi="宋体" w:hint="eastAsia"/>
            <w:noProof/>
          </w:rPr>
          <w:t>公司资质</w:t>
        </w:r>
        <w:r>
          <w:rPr>
            <w:noProof/>
            <w:webHidden/>
          </w:rPr>
          <w:tab/>
        </w:r>
        <w:r>
          <w:rPr>
            <w:noProof/>
            <w:webHidden/>
          </w:rPr>
          <w:fldChar w:fldCharType="begin"/>
        </w:r>
        <w:r>
          <w:rPr>
            <w:noProof/>
            <w:webHidden/>
          </w:rPr>
          <w:instrText xml:space="preserve"> PAGEREF _Toc457387364 \h </w:instrText>
        </w:r>
        <w:r>
          <w:rPr>
            <w:noProof/>
            <w:webHidden/>
          </w:rPr>
        </w:r>
        <w:r>
          <w:rPr>
            <w:noProof/>
            <w:webHidden/>
          </w:rPr>
          <w:fldChar w:fldCharType="separate"/>
        </w:r>
        <w:r>
          <w:rPr>
            <w:noProof/>
            <w:webHidden/>
          </w:rPr>
          <w:t>4</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365" w:history="1">
        <w:r w:rsidRPr="00773716">
          <w:rPr>
            <w:rStyle w:val="a9"/>
            <w:rFonts w:ascii="宋体" w:hAnsi="宋体"/>
            <w:noProof/>
          </w:rPr>
          <w:t>2</w:t>
        </w:r>
        <w:r>
          <w:rPr>
            <w:rFonts w:cs="Times New Roman"/>
            <w:noProof/>
            <w:kern w:val="2"/>
            <w:sz w:val="21"/>
          </w:rPr>
          <w:tab/>
        </w:r>
        <w:r w:rsidRPr="00773716">
          <w:rPr>
            <w:rStyle w:val="a9"/>
            <w:rFonts w:ascii="宋体" w:hAnsi="宋体" w:hint="eastAsia"/>
            <w:noProof/>
          </w:rPr>
          <w:t>项目概述</w:t>
        </w:r>
        <w:r>
          <w:rPr>
            <w:noProof/>
            <w:webHidden/>
          </w:rPr>
          <w:tab/>
        </w:r>
        <w:r>
          <w:rPr>
            <w:noProof/>
            <w:webHidden/>
          </w:rPr>
          <w:fldChar w:fldCharType="begin"/>
        </w:r>
        <w:r>
          <w:rPr>
            <w:noProof/>
            <w:webHidden/>
          </w:rPr>
          <w:instrText xml:space="preserve"> PAGEREF _Toc457387365 \h </w:instrText>
        </w:r>
        <w:r>
          <w:rPr>
            <w:noProof/>
            <w:webHidden/>
          </w:rPr>
        </w:r>
        <w:r>
          <w:rPr>
            <w:noProof/>
            <w:webHidden/>
          </w:rPr>
          <w:fldChar w:fldCharType="separate"/>
        </w:r>
        <w:r>
          <w:rPr>
            <w:noProof/>
            <w:webHidden/>
          </w:rPr>
          <w:t>4</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66" w:history="1">
        <w:r w:rsidRPr="00773716">
          <w:rPr>
            <w:rStyle w:val="a9"/>
            <w:rFonts w:ascii="宋体" w:hAnsi="宋体"/>
            <w:noProof/>
          </w:rPr>
          <w:t>2.1</w:t>
        </w:r>
        <w:r>
          <w:rPr>
            <w:rFonts w:cs="Times New Roman"/>
            <w:noProof/>
            <w:kern w:val="2"/>
            <w:sz w:val="21"/>
          </w:rPr>
          <w:tab/>
        </w:r>
        <w:r w:rsidRPr="00773716">
          <w:rPr>
            <w:rStyle w:val="a9"/>
            <w:rFonts w:ascii="宋体" w:hAnsi="宋体" w:hint="eastAsia"/>
            <w:noProof/>
          </w:rPr>
          <w:t>建设背景</w:t>
        </w:r>
        <w:r>
          <w:rPr>
            <w:noProof/>
            <w:webHidden/>
          </w:rPr>
          <w:tab/>
        </w:r>
        <w:r>
          <w:rPr>
            <w:noProof/>
            <w:webHidden/>
          </w:rPr>
          <w:fldChar w:fldCharType="begin"/>
        </w:r>
        <w:r>
          <w:rPr>
            <w:noProof/>
            <w:webHidden/>
          </w:rPr>
          <w:instrText xml:space="preserve"> PAGEREF _Toc457387366 \h </w:instrText>
        </w:r>
        <w:r>
          <w:rPr>
            <w:noProof/>
            <w:webHidden/>
          </w:rPr>
        </w:r>
        <w:r>
          <w:rPr>
            <w:noProof/>
            <w:webHidden/>
          </w:rPr>
          <w:fldChar w:fldCharType="separate"/>
        </w:r>
        <w:r>
          <w:rPr>
            <w:noProof/>
            <w:webHidden/>
          </w:rPr>
          <w:t>4</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67" w:history="1">
        <w:r w:rsidRPr="00773716">
          <w:rPr>
            <w:rStyle w:val="a9"/>
            <w:rFonts w:ascii="宋体" w:hAnsi="宋体"/>
            <w:noProof/>
          </w:rPr>
          <w:t>2.2</w:t>
        </w:r>
        <w:r>
          <w:rPr>
            <w:rFonts w:cs="Times New Roman"/>
            <w:noProof/>
            <w:kern w:val="2"/>
            <w:sz w:val="21"/>
          </w:rPr>
          <w:tab/>
        </w:r>
        <w:r w:rsidRPr="00773716">
          <w:rPr>
            <w:rStyle w:val="a9"/>
            <w:rFonts w:ascii="宋体" w:hAnsi="宋体" w:hint="eastAsia"/>
            <w:noProof/>
          </w:rPr>
          <w:t>建设内容</w:t>
        </w:r>
        <w:r>
          <w:rPr>
            <w:noProof/>
            <w:webHidden/>
          </w:rPr>
          <w:tab/>
        </w:r>
        <w:r>
          <w:rPr>
            <w:noProof/>
            <w:webHidden/>
          </w:rPr>
          <w:fldChar w:fldCharType="begin"/>
        </w:r>
        <w:r>
          <w:rPr>
            <w:noProof/>
            <w:webHidden/>
          </w:rPr>
          <w:instrText xml:space="preserve"> PAGEREF _Toc457387367 \h </w:instrText>
        </w:r>
        <w:r>
          <w:rPr>
            <w:noProof/>
            <w:webHidden/>
          </w:rPr>
        </w:r>
        <w:r>
          <w:rPr>
            <w:noProof/>
            <w:webHidden/>
          </w:rPr>
          <w:fldChar w:fldCharType="separate"/>
        </w:r>
        <w:r>
          <w:rPr>
            <w:noProof/>
            <w:webHidden/>
          </w:rPr>
          <w:t>5</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68" w:history="1">
        <w:r w:rsidRPr="00773716">
          <w:rPr>
            <w:rStyle w:val="a9"/>
            <w:rFonts w:ascii="宋体" w:hAnsi="宋体"/>
            <w:noProof/>
          </w:rPr>
          <w:t>2.3</w:t>
        </w:r>
        <w:r>
          <w:rPr>
            <w:rFonts w:cs="Times New Roman"/>
            <w:noProof/>
            <w:kern w:val="2"/>
            <w:sz w:val="21"/>
          </w:rPr>
          <w:tab/>
        </w:r>
        <w:r w:rsidRPr="00773716">
          <w:rPr>
            <w:rStyle w:val="a9"/>
            <w:rFonts w:ascii="宋体" w:hAnsi="宋体" w:hint="eastAsia"/>
            <w:noProof/>
          </w:rPr>
          <w:t>建设原则及要求</w:t>
        </w:r>
        <w:r>
          <w:rPr>
            <w:noProof/>
            <w:webHidden/>
          </w:rPr>
          <w:tab/>
        </w:r>
        <w:r>
          <w:rPr>
            <w:noProof/>
            <w:webHidden/>
          </w:rPr>
          <w:fldChar w:fldCharType="begin"/>
        </w:r>
        <w:r>
          <w:rPr>
            <w:noProof/>
            <w:webHidden/>
          </w:rPr>
          <w:instrText xml:space="preserve"> PAGEREF _Toc457387368 \h </w:instrText>
        </w:r>
        <w:r>
          <w:rPr>
            <w:noProof/>
            <w:webHidden/>
          </w:rPr>
        </w:r>
        <w:r>
          <w:rPr>
            <w:noProof/>
            <w:webHidden/>
          </w:rPr>
          <w:fldChar w:fldCharType="separate"/>
        </w:r>
        <w:r>
          <w:rPr>
            <w:noProof/>
            <w:webHidden/>
          </w:rPr>
          <w:t>6</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369" w:history="1">
        <w:r w:rsidRPr="00773716">
          <w:rPr>
            <w:rStyle w:val="a9"/>
            <w:rFonts w:ascii="宋体" w:hAnsi="宋体"/>
            <w:noProof/>
          </w:rPr>
          <w:t>3</w:t>
        </w:r>
        <w:r>
          <w:rPr>
            <w:rFonts w:cs="Times New Roman"/>
            <w:noProof/>
            <w:kern w:val="2"/>
            <w:sz w:val="21"/>
          </w:rPr>
          <w:tab/>
        </w:r>
        <w:r w:rsidRPr="00773716">
          <w:rPr>
            <w:rStyle w:val="a9"/>
            <w:rFonts w:ascii="宋体" w:hAnsi="宋体" w:hint="eastAsia"/>
            <w:noProof/>
          </w:rPr>
          <w:t>项目详细需求</w:t>
        </w:r>
        <w:r>
          <w:rPr>
            <w:noProof/>
            <w:webHidden/>
          </w:rPr>
          <w:tab/>
        </w:r>
        <w:r>
          <w:rPr>
            <w:noProof/>
            <w:webHidden/>
          </w:rPr>
          <w:fldChar w:fldCharType="begin"/>
        </w:r>
        <w:r>
          <w:rPr>
            <w:noProof/>
            <w:webHidden/>
          </w:rPr>
          <w:instrText xml:space="preserve"> PAGEREF _Toc457387369 \h </w:instrText>
        </w:r>
        <w:r>
          <w:rPr>
            <w:noProof/>
            <w:webHidden/>
          </w:rPr>
        </w:r>
        <w:r>
          <w:rPr>
            <w:noProof/>
            <w:webHidden/>
          </w:rPr>
          <w:fldChar w:fldCharType="separate"/>
        </w:r>
        <w:r>
          <w:rPr>
            <w:noProof/>
            <w:webHidden/>
          </w:rPr>
          <w:t>7</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70" w:history="1">
        <w:r w:rsidRPr="00773716">
          <w:rPr>
            <w:rStyle w:val="a9"/>
            <w:rFonts w:ascii="宋体" w:hAnsi="宋体"/>
            <w:noProof/>
          </w:rPr>
          <w:t>3.1</w:t>
        </w:r>
        <w:r>
          <w:rPr>
            <w:rFonts w:cs="Times New Roman"/>
            <w:noProof/>
            <w:kern w:val="2"/>
            <w:sz w:val="21"/>
          </w:rPr>
          <w:tab/>
        </w:r>
        <w:r w:rsidRPr="00773716">
          <w:rPr>
            <w:rStyle w:val="a9"/>
            <w:rFonts w:ascii="宋体" w:hAnsi="宋体" w:hint="eastAsia"/>
            <w:noProof/>
          </w:rPr>
          <w:t>项目整体架构</w:t>
        </w:r>
        <w:r>
          <w:rPr>
            <w:noProof/>
            <w:webHidden/>
          </w:rPr>
          <w:tab/>
        </w:r>
        <w:r>
          <w:rPr>
            <w:noProof/>
            <w:webHidden/>
          </w:rPr>
          <w:fldChar w:fldCharType="begin"/>
        </w:r>
        <w:r>
          <w:rPr>
            <w:noProof/>
            <w:webHidden/>
          </w:rPr>
          <w:instrText xml:space="preserve"> PAGEREF _Toc457387370 \h </w:instrText>
        </w:r>
        <w:r>
          <w:rPr>
            <w:noProof/>
            <w:webHidden/>
          </w:rPr>
        </w:r>
        <w:r>
          <w:rPr>
            <w:noProof/>
            <w:webHidden/>
          </w:rPr>
          <w:fldChar w:fldCharType="separate"/>
        </w:r>
        <w:r>
          <w:rPr>
            <w:noProof/>
            <w:webHidden/>
          </w:rPr>
          <w:t>7</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71" w:history="1">
        <w:r w:rsidRPr="00773716">
          <w:rPr>
            <w:rStyle w:val="a9"/>
            <w:rFonts w:ascii="宋体" w:hAnsi="宋体"/>
            <w:noProof/>
          </w:rPr>
          <w:t>3.2</w:t>
        </w:r>
        <w:r>
          <w:rPr>
            <w:rFonts w:cs="Times New Roman"/>
            <w:noProof/>
            <w:kern w:val="2"/>
            <w:sz w:val="21"/>
          </w:rPr>
          <w:tab/>
        </w:r>
        <w:r w:rsidRPr="00773716">
          <w:rPr>
            <w:rStyle w:val="a9"/>
            <w:rFonts w:ascii="宋体" w:hAnsi="宋体" w:hint="eastAsia"/>
            <w:noProof/>
          </w:rPr>
          <w:t>主数据平台建设</w:t>
        </w:r>
        <w:r>
          <w:rPr>
            <w:noProof/>
            <w:webHidden/>
          </w:rPr>
          <w:tab/>
        </w:r>
        <w:r>
          <w:rPr>
            <w:noProof/>
            <w:webHidden/>
          </w:rPr>
          <w:fldChar w:fldCharType="begin"/>
        </w:r>
        <w:r>
          <w:rPr>
            <w:noProof/>
            <w:webHidden/>
          </w:rPr>
          <w:instrText xml:space="preserve"> PAGEREF _Toc457387371 \h </w:instrText>
        </w:r>
        <w:r>
          <w:rPr>
            <w:noProof/>
            <w:webHidden/>
          </w:rPr>
        </w:r>
        <w:r>
          <w:rPr>
            <w:noProof/>
            <w:webHidden/>
          </w:rPr>
          <w:fldChar w:fldCharType="separate"/>
        </w:r>
        <w:r>
          <w:rPr>
            <w:noProof/>
            <w:webHidden/>
          </w:rPr>
          <w:t>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72" w:history="1">
        <w:r w:rsidRPr="00773716">
          <w:rPr>
            <w:rStyle w:val="a9"/>
            <w:noProof/>
          </w:rPr>
          <w:t>3.2.1</w:t>
        </w:r>
        <w:r>
          <w:rPr>
            <w:rFonts w:cs="Times New Roman"/>
            <w:noProof/>
            <w:kern w:val="2"/>
            <w:sz w:val="21"/>
          </w:rPr>
          <w:tab/>
        </w:r>
        <w:r w:rsidRPr="00773716">
          <w:rPr>
            <w:rStyle w:val="a9"/>
            <w:rFonts w:hint="eastAsia"/>
            <w:noProof/>
          </w:rPr>
          <w:t>建设目标</w:t>
        </w:r>
        <w:r>
          <w:rPr>
            <w:noProof/>
            <w:webHidden/>
          </w:rPr>
          <w:tab/>
        </w:r>
        <w:r>
          <w:rPr>
            <w:noProof/>
            <w:webHidden/>
          </w:rPr>
          <w:fldChar w:fldCharType="begin"/>
        </w:r>
        <w:r>
          <w:rPr>
            <w:noProof/>
            <w:webHidden/>
          </w:rPr>
          <w:instrText xml:space="preserve"> PAGEREF _Toc457387372 \h </w:instrText>
        </w:r>
        <w:r>
          <w:rPr>
            <w:noProof/>
            <w:webHidden/>
          </w:rPr>
        </w:r>
        <w:r>
          <w:rPr>
            <w:noProof/>
            <w:webHidden/>
          </w:rPr>
          <w:fldChar w:fldCharType="separate"/>
        </w:r>
        <w:r>
          <w:rPr>
            <w:noProof/>
            <w:webHidden/>
          </w:rPr>
          <w:t>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73" w:history="1">
        <w:r w:rsidRPr="00773716">
          <w:rPr>
            <w:rStyle w:val="a9"/>
            <w:noProof/>
          </w:rPr>
          <w:t>3.2.2</w:t>
        </w:r>
        <w:r>
          <w:rPr>
            <w:rFonts w:cs="Times New Roman"/>
            <w:noProof/>
            <w:kern w:val="2"/>
            <w:sz w:val="21"/>
          </w:rPr>
          <w:tab/>
        </w:r>
        <w:r w:rsidRPr="00773716">
          <w:rPr>
            <w:rStyle w:val="a9"/>
            <w:rFonts w:hint="eastAsia"/>
            <w:noProof/>
          </w:rPr>
          <w:t>建设内容</w:t>
        </w:r>
        <w:r>
          <w:rPr>
            <w:noProof/>
            <w:webHidden/>
          </w:rPr>
          <w:tab/>
        </w:r>
        <w:r>
          <w:rPr>
            <w:noProof/>
            <w:webHidden/>
          </w:rPr>
          <w:fldChar w:fldCharType="begin"/>
        </w:r>
        <w:r>
          <w:rPr>
            <w:noProof/>
            <w:webHidden/>
          </w:rPr>
          <w:instrText xml:space="preserve"> PAGEREF _Toc457387373 \h </w:instrText>
        </w:r>
        <w:r>
          <w:rPr>
            <w:noProof/>
            <w:webHidden/>
          </w:rPr>
        </w:r>
        <w:r>
          <w:rPr>
            <w:noProof/>
            <w:webHidden/>
          </w:rPr>
          <w:fldChar w:fldCharType="separate"/>
        </w:r>
        <w:r>
          <w:rPr>
            <w:noProof/>
            <w:webHidden/>
          </w:rPr>
          <w:t>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74" w:history="1">
        <w:r w:rsidRPr="00773716">
          <w:rPr>
            <w:rStyle w:val="a9"/>
            <w:noProof/>
          </w:rPr>
          <w:t>3.2.3</w:t>
        </w:r>
        <w:r>
          <w:rPr>
            <w:rFonts w:cs="Times New Roman"/>
            <w:noProof/>
            <w:kern w:val="2"/>
            <w:sz w:val="21"/>
          </w:rPr>
          <w:tab/>
        </w:r>
        <w:r w:rsidRPr="00773716">
          <w:rPr>
            <w:rStyle w:val="a9"/>
            <w:rFonts w:hint="eastAsia"/>
            <w:noProof/>
          </w:rPr>
          <w:t>技术要求</w:t>
        </w:r>
        <w:r>
          <w:rPr>
            <w:noProof/>
            <w:webHidden/>
          </w:rPr>
          <w:tab/>
        </w:r>
        <w:r>
          <w:rPr>
            <w:noProof/>
            <w:webHidden/>
          </w:rPr>
          <w:fldChar w:fldCharType="begin"/>
        </w:r>
        <w:r>
          <w:rPr>
            <w:noProof/>
            <w:webHidden/>
          </w:rPr>
          <w:instrText xml:space="preserve"> PAGEREF _Toc457387374 \h </w:instrText>
        </w:r>
        <w:r>
          <w:rPr>
            <w:noProof/>
            <w:webHidden/>
          </w:rPr>
        </w:r>
        <w:r>
          <w:rPr>
            <w:noProof/>
            <w:webHidden/>
          </w:rPr>
          <w:fldChar w:fldCharType="separate"/>
        </w:r>
        <w:r>
          <w:rPr>
            <w:noProof/>
            <w:webHidden/>
          </w:rPr>
          <w:t>10</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75" w:history="1">
        <w:r w:rsidRPr="00773716">
          <w:rPr>
            <w:rStyle w:val="a9"/>
            <w:rFonts w:ascii="宋体" w:hAnsi="宋体"/>
            <w:noProof/>
          </w:rPr>
          <w:t>3.3</w:t>
        </w:r>
        <w:r>
          <w:rPr>
            <w:rFonts w:cs="Times New Roman"/>
            <w:noProof/>
            <w:kern w:val="2"/>
            <w:sz w:val="21"/>
          </w:rPr>
          <w:tab/>
        </w:r>
        <w:r w:rsidRPr="00773716">
          <w:rPr>
            <w:rStyle w:val="a9"/>
            <w:rFonts w:ascii="宋体" w:hAnsi="宋体" w:hint="eastAsia"/>
            <w:noProof/>
          </w:rPr>
          <w:t>统一身份认证与管理平台</w:t>
        </w:r>
        <w:r>
          <w:rPr>
            <w:noProof/>
            <w:webHidden/>
          </w:rPr>
          <w:tab/>
        </w:r>
        <w:r>
          <w:rPr>
            <w:noProof/>
            <w:webHidden/>
          </w:rPr>
          <w:fldChar w:fldCharType="begin"/>
        </w:r>
        <w:r>
          <w:rPr>
            <w:noProof/>
            <w:webHidden/>
          </w:rPr>
          <w:instrText xml:space="preserve"> PAGEREF _Toc457387375 \h </w:instrText>
        </w:r>
        <w:r>
          <w:rPr>
            <w:noProof/>
            <w:webHidden/>
          </w:rPr>
        </w:r>
        <w:r>
          <w:rPr>
            <w:noProof/>
            <w:webHidden/>
          </w:rPr>
          <w:fldChar w:fldCharType="separate"/>
        </w:r>
        <w:r>
          <w:rPr>
            <w:noProof/>
            <w:webHidden/>
          </w:rPr>
          <w:t>12</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76" w:history="1">
        <w:r w:rsidRPr="00773716">
          <w:rPr>
            <w:rStyle w:val="a9"/>
            <w:noProof/>
          </w:rPr>
          <w:t>3.3.1</w:t>
        </w:r>
        <w:r>
          <w:rPr>
            <w:rFonts w:cs="Times New Roman"/>
            <w:noProof/>
            <w:kern w:val="2"/>
            <w:sz w:val="21"/>
          </w:rPr>
          <w:tab/>
        </w:r>
        <w:r w:rsidRPr="00773716">
          <w:rPr>
            <w:rStyle w:val="a9"/>
            <w:rFonts w:hint="eastAsia"/>
            <w:noProof/>
          </w:rPr>
          <w:t>建设目标</w:t>
        </w:r>
        <w:r>
          <w:rPr>
            <w:noProof/>
            <w:webHidden/>
          </w:rPr>
          <w:tab/>
        </w:r>
        <w:r>
          <w:rPr>
            <w:noProof/>
            <w:webHidden/>
          </w:rPr>
          <w:fldChar w:fldCharType="begin"/>
        </w:r>
        <w:r>
          <w:rPr>
            <w:noProof/>
            <w:webHidden/>
          </w:rPr>
          <w:instrText xml:space="preserve"> PAGEREF _Toc457387376 \h </w:instrText>
        </w:r>
        <w:r>
          <w:rPr>
            <w:noProof/>
            <w:webHidden/>
          </w:rPr>
        </w:r>
        <w:r>
          <w:rPr>
            <w:noProof/>
            <w:webHidden/>
          </w:rPr>
          <w:fldChar w:fldCharType="separate"/>
        </w:r>
        <w:r>
          <w:rPr>
            <w:noProof/>
            <w:webHidden/>
          </w:rPr>
          <w:t>12</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77" w:history="1">
        <w:r w:rsidRPr="00773716">
          <w:rPr>
            <w:rStyle w:val="a9"/>
            <w:noProof/>
          </w:rPr>
          <w:t>3.3.2</w:t>
        </w:r>
        <w:r>
          <w:rPr>
            <w:rFonts w:cs="Times New Roman"/>
            <w:noProof/>
            <w:kern w:val="2"/>
            <w:sz w:val="21"/>
          </w:rPr>
          <w:tab/>
        </w:r>
        <w:r w:rsidRPr="00773716">
          <w:rPr>
            <w:rStyle w:val="a9"/>
            <w:rFonts w:hint="eastAsia"/>
            <w:noProof/>
          </w:rPr>
          <w:t>建设内容</w:t>
        </w:r>
        <w:r>
          <w:rPr>
            <w:noProof/>
            <w:webHidden/>
          </w:rPr>
          <w:tab/>
        </w:r>
        <w:r>
          <w:rPr>
            <w:noProof/>
            <w:webHidden/>
          </w:rPr>
          <w:fldChar w:fldCharType="begin"/>
        </w:r>
        <w:r>
          <w:rPr>
            <w:noProof/>
            <w:webHidden/>
          </w:rPr>
          <w:instrText xml:space="preserve"> PAGEREF _Toc457387377 \h </w:instrText>
        </w:r>
        <w:r>
          <w:rPr>
            <w:noProof/>
            <w:webHidden/>
          </w:rPr>
        </w:r>
        <w:r>
          <w:rPr>
            <w:noProof/>
            <w:webHidden/>
          </w:rPr>
          <w:fldChar w:fldCharType="separate"/>
        </w:r>
        <w:r>
          <w:rPr>
            <w:noProof/>
            <w:webHidden/>
          </w:rPr>
          <w:t>13</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78" w:history="1">
        <w:r w:rsidRPr="00773716">
          <w:rPr>
            <w:rStyle w:val="a9"/>
            <w:noProof/>
          </w:rPr>
          <w:t>3.3.3</w:t>
        </w:r>
        <w:r>
          <w:rPr>
            <w:rFonts w:cs="Times New Roman"/>
            <w:noProof/>
            <w:kern w:val="2"/>
            <w:sz w:val="21"/>
          </w:rPr>
          <w:tab/>
        </w:r>
        <w:r w:rsidRPr="00773716">
          <w:rPr>
            <w:rStyle w:val="a9"/>
            <w:rFonts w:hint="eastAsia"/>
            <w:noProof/>
          </w:rPr>
          <w:t>技术要求</w:t>
        </w:r>
        <w:r>
          <w:rPr>
            <w:noProof/>
            <w:webHidden/>
          </w:rPr>
          <w:tab/>
        </w:r>
        <w:r>
          <w:rPr>
            <w:noProof/>
            <w:webHidden/>
          </w:rPr>
          <w:fldChar w:fldCharType="begin"/>
        </w:r>
        <w:r>
          <w:rPr>
            <w:noProof/>
            <w:webHidden/>
          </w:rPr>
          <w:instrText xml:space="preserve"> PAGEREF _Toc457387378 \h </w:instrText>
        </w:r>
        <w:r>
          <w:rPr>
            <w:noProof/>
            <w:webHidden/>
          </w:rPr>
        </w:r>
        <w:r>
          <w:rPr>
            <w:noProof/>
            <w:webHidden/>
          </w:rPr>
          <w:fldChar w:fldCharType="separate"/>
        </w:r>
        <w:r>
          <w:rPr>
            <w:noProof/>
            <w:webHidden/>
          </w:rPr>
          <w:t>15</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79" w:history="1">
        <w:r w:rsidRPr="00773716">
          <w:rPr>
            <w:rStyle w:val="a9"/>
            <w:rFonts w:ascii="宋体" w:hAnsi="宋体"/>
            <w:noProof/>
          </w:rPr>
          <w:t>3.4</w:t>
        </w:r>
        <w:r>
          <w:rPr>
            <w:rFonts w:cs="Times New Roman"/>
            <w:noProof/>
            <w:kern w:val="2"/>
            <w:sz w:val="21"/>
          </w:rPr>
          <w:tab/>
        </w:r>
        <w:r w:rsidRPr="00773716">
          <w:rPr>
            <w:rStyle w:val="a9"/>
            <w:rFonts w:ascii="宋体" w:hAnsi="宋体" w:hint="eastAsia"/>
            <w:noProof/>
          </w:rPr>
          <w:t>服务门户平台</w:t>
        </w:r>
        <w:r>
          <w:rPr>
            <w:noProof/>
            <w:webHidden/>
          </w:rPr>
          <w:tab/>
        </w:r>
        <w:r>
          <w:rPr>
            <w:noProof/>
            <w:webHidden/>
          </w:rPr>
          <w:fldChar w:fldCharType="begin"/>
        </w:r>
        <w:r>
          <w:rPr>
            <w:noProof/>
            <w:webHidden/>
          </w:rPr>
          <w:instrText xml:space="preserve"> PAGEREF _Toc457387379 \h </w:instrText>
        </w:r>
        <w:r>
          <w:rPr>
            <w:noProof/>
            <w:webHidden/>
          </w:rPr>
        </w:r>
        <w:r>
          <w:rPr>
            <w:noProof/>
            <w:webHidden/>
          </w:rPr>
          <w:fldChar w:fldCharType="separate"/>
        </w:r>
        <w:r>
          <w:rPr>
            <w:noProof/>
            <w:webHidden/>
          </w:rPr>
          <w:t>17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0" w:history="1">
        <w:r w:rsidRPr="00773716">
          <w:rPr>
            <w:rStyle w:val="a9"/>
            <w:noProof/>
          </w:rPr>
          <w:t>3.4.1</w:t>
        </w:r>
        <w:r>
          <w:rPr>
            <w:rFonts w:cs="Times New Roman"/>
            <w:noProof/>
            <w:kern w:val="2"/>
            <w:sz w:val="21"/>
          </w:rPr>
          <w:tab/>
        </w:r>
        <w:r w:rsidRPr="00773716">
          <w:rPr>
            <w:rStyle w:val="a9"/>
            <w:rFonts w:hint="eastAsia"/>
            <w:noProof/>
          </w:rPr>
          <w:t>建设目标</w:t>
        </w:r>
        <w:r>
          <w:rPr>
            <w:noProof/>
            <w:webHidden/>
          </w:rPr>
          <w:tab/>
        </w:r>
        <w:r>
          <w:rPr>
            <w:noProof/>
            <w:webHidden/>
          </w:rPr>
          <w:fldChar w:fldCharType="begin"/>
        </w:r>
        <w:r>
          <w:rPr>
            <w:noProof/>
            <w:webHidden/>
          </w:rPr>
          <w:instrText xml:space="preserve"> PAGEREF _Toc457387380 \h </w:instrText>
        </w:r>
        <w:r>
          <w:rPr>
            <w:noProof/>
            <w:webHidden/>
          </w:rPr>
        </w:r>
        <w:r>
          <w:rPr>
            <w:noProof/>
            <w:webHidden/>
          </w:rPr>
          <w:fldChar w:fldCharType="separate"/>
        </w:r>
        <w:r>
          <w:rPr>
            <w:noProof/>
            <w:webHidden/>
          </w:rPr>
          <w:t>17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1" w:history="1">
        <w:r w:rsidRPr="00773716">
          <w:rPr>
            <w:rStyle w:val="a9"/>
            <w:noProof/>
          </w:rPr>
          <w:t>3.4.2</w:t>
        </w:r>
        <w:r>
          <w:rPr>
            <w:rFonts w:cs="Times New Roman"/>
            <w:noProof/>
            <w:kern w:val="2"/>
            <w:sz w:val="21"/>
          </w:rPr>
          <w:tab/>
        </w:r>
        <w:r w:rsidRPr="00773716">
          <w:rPr>
            <w:rStyle w:val="a9"/>
            <w:rFonts w:hint="eastAsia"/>
            <w:noProof/>
          </w:rPr>
          <w:t>建设内容</w:t>
        </w:r>
        <w:r>
          <w:rPr>
            <w:noProof/>
            <w:webHidden/>
          </w:rPr>
          <w:tab/>
        </w:r>
        <w:r>
          <w:rPr>
            <w:noProof/>
            <w:webHidden/>
          </w:rPr>
          <w:fldChar w:fldCharType="begin"/>
        </w:r>
        <w:r>
          <w:rPr>
            <w:noProof/>
            <w:webHidden/>
          </w:rPr>
          <w:instrText xml:space="preserve"> PAGEREF _Toc457387381 \h </w:instrText>
        </w:r>
        <w:r>
          <w:rPr>
            <w:noProof/>
            <w:webHidden/>
          </w:rPr>
        </w:r>
        <w:r>
          <w:rPr>
            <w:noProof/>
            <w:webHidden/>
          </w:rPr>
          <w:fldChar w:fldCharType="separate"/>
        </w:r>
        <w:r>
          <w:rPr>
            <w:noProof/>
            <w:webHidden/>
          </w:rPr>
          <w:t>17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2" w:history="1">
        <w:r w:rsidRPr="00773716">
          <w:rPr>
            <w:rStyle w:val="a9"/>
            <w:noProof/>
          </w:rPr>
          <w:t>3.4.3</w:t>
        </w:r>
        <w:r>
          <w:rPr>
            <w:rFonts w:cs="Times New Roman"/>
            <w:noProof/>
            <w:kern w:val="2"/>
            <w:sz w:val="21"/>
          </w:rPr>
          <w:tab/>
        </w:r>
        <w:r w:rsidRPr="00773716">
          <w:rPr>
            <w:rStyle w:val="a9"/>
            <w:rFonts w:hint="eastAsia"/>
            <w:noProof/>
          </w:rPr>
          <w:t>技术要求</w:t>
        </w:r>
        <w:r>
          <w:rPr>
            <w:noProof/>
            <w:webHidden/>
          </w:rPr>
          <w:tab/>
        </w:r>
        <w:r>
          <w:rPr>
            <w:noProof/>
            <w:webHidden/>
          </w:rPr>
          <w:fldChar w:fldCharType="begin"/>
        </w:r>
        <w:r>
          <w:rPr>
            <w:noProof/>
            <w:webHidden/>
          </w:rPr>
          <w:instrText xml:space="preserve"> PAGEREF _Toc457387382 \h </w:instrText>
        </w:r>
        <w:r>
          <w:rPr>
            <w:noProof/>
            <w:webHidden/>
          </w:rPr>
        </w:r>
        <w:r>
          <w:rPr>
            <w:noProof/>
            <w:webHidden/>
          </w:rPr>
          <w:fldChar w:fldCharType="separate"/>
        </w:r>
        <w:r>
          <w:rPr>
            <w:noProof/>
            <w:webHidden/>
          </w:rPr>
          <w:t>18</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83" w:history="1">
        <w:r w:rsidRPr="00773716">
          <w:rPr>
            <w:rStyle w:val="a9"/>
            <w:rFonts w:ascii="宋体" w:hAnsi="宋体"/>
            <w:noProof/>
          </w:rPr>
          <w:t>3.5</w:t>
        </w:r>
        <w:r>
          <w:rPr>
            <w:rFonts w:cs="Times New Roman"/>
            <w:noProof/>
            <w:kern w:val="2"/>
            <w:sz w:val="21"/>
          </w:rPr>
          <w:tab/>
        </w:r>
        <w:r w:rsidRPr="00773716">
          <w:rPr>
            <w:rStyle w:val="a9"/>
            <w:rFonts w:ascii="宋体" w:hAnsi="宋体" w:hint="eastAsia"/>
            <w:noProof/>
          </w:rPr>
          <w:t>办公自动化系统</w:t>
        </w:r>
        <w:r>
          <w:rPr>
            <w:noProof/>
            <w:webHidden/>
          </w:rPr>
          <w:tab/>
        </w:r>
        <w:r>
          <w:rPr>
            <w:noProof/>
            <w:webHidden/>
          </w:rPr>
          <w:fldChar w:fldCharType="begin"/>
        </w:r>
        <w:r>
          <w:rPr>
            <w:noProof/>
            <w:webHidden/>
          </w:rPr>
          <w:instrText xml:space="preserve"> PAGEREF _Toc457387383 \h </w:instrText>
        </w:r>
        <w:r>
          <w:rPr>
            <w:noProof/>
            <w:webHidden/>
          </w:rPr>
        </w:r>
        <w:r>
          <w:rPr>
            <w:noProof/>
            <w:webHidden/>
          </w:rPr>
          <w:fldChar w:fldCharType="separate"/>
        </w:r>
        <w:r>
          <w:rPr>
            <w:noProof/>
            <w:webHidden/>
          </w:rPr>
          <w:t>19</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4" w:history="1">
        <w:r w:rsidRPr="00773716">
          <w:rPr>
            <w:rStyle w:val="a9"/>
            <w:noProof/>
          </w:rPr>
          <w:t>3.5.1</w:t>
        </w:r>
        <w:r>
          <w:rPr>
            <w:rFonts w:cs="Times New Roman"/>
            <w:noProof/>
            <w:kern w:val="2"/>
            <w:sz w:val="21"/>
          </w:rPr>
          <w:tab/>
        </w:r>
        <w:r w:rsidRPr="00773716">
          <w:rPr>
            <w:rStyle w:val="a9"/>
            <w:rFonts w:hint="eastAsia"/>
            <w:noProof/>
          </w:rPr>
          <w:t>技术要求：</w:t>
        </w:r>
        <w:r>
          <w:rPr>
            <w:noProof/>
            <w:webHidden/>
          </w:rPr>
          <w:tab/>
        </w:r>
        <w:r>
          <w:rPr>
            <w:noProof/>
            <w:webHidden/>
          </w:rPr>
          <w:fldChar w:fldCharType="begin"/>
        </w:r>
        <w:r>
          <w:rPr>
            <w:noProof/>
            <w:webHidden/>
          </w:rPr>
          <w:instrText xml:space="preserve"> PAGEREF _Toc457387384 \h </w:instrText>
        </w:r>
        <w:r>
          <w:rPr>
            <w:noProof/>
            <w:webHidden/>
          </w:rPr>
        </w:r>
        <w:r>
          <w:rPr>
            <w:noProof/>
            <w:webHidden/>
          </w:rPr>
          <w:fldChar w:fldCharType="separate"/>
        </w:r>
        <w:r>
          <w:rPr>
            <w:noProof/>
            <w:webHidden/>
          </w:rPr>
          <w:t>19</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5" w:history="1">
        <w:r w:rsidRPr="00773716">
          <w:rPr>
            <w:rStyle w:val="a9"/>
            <w:noProof/>
          </w:rPr>
          <w:t>3.5.2</w:t>
        </w:r>
        <w:r>
          <w:rPr>
            <w:rFonts w:cs="Times New Roman"/>
            <w:noProof/>
            <w:kern w:val="2"/>
            <w:sz w:val="21"/>
          </w:rPr>
          <w:tab/>
        </w:r>
        <w:r w:rsidRPr="00773716">
          <w:rPr>
            <w:rStyle w:val="a9"/>
            <w:rFonts w:hint="eastAsia"/>
            <w:noProof/>
          </w:rPr>
          <w:t>功能模块</w:t>
        </w:r>
        <w:r w:rsidRPr="00773716">
          <w:rPr>
            <w:rStyle w:val="a9"/>
            <w:noProof/>
          </w:rPr>
          <w:t>:</w:t>
        </w:r>
        <w:r>
          <w:rPr>
            <w:noProof/>
            <w:webHidden/>
          </w:rPr>
          <w:tab/>
        </w:r>
        <w:r>
          <w:rPr>
            <w:noProof/>
            <w:webHidden/>
          </w:rPr>
          <w:fldChar w:fldCharType="begin"/>
        </w:r>
        <w:r>
          <w:rPr>
            <w:noProof/>
            <w:webHidden/>
          </w:rPr>
          <w:instrText xml:space="preserve"> PAGEREF _Toc457387385 \h </w:instrText>
        </w:r>
        <w:r>
          <w:rPr>
            <w:noProof/>
            <w:webHidden/>
          </w:rPr>
        </w:r>
        <w:r>
          <w:rPr>
            <w:noProof/>
            <w:webHidden/>
          </w:rPr>
          <w:fldChar w:fldCharType="separate"/>
        </w:r>
        <w:r>
          <w:rPr>
            <w:noProof/>
            <w:webHidden/>
          </w:rPr>
          <w:t>20</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6" w:history="1">
        <w:r w:rsidRPr="00773716">
          <w:rPr>
            <w:rStyle w:val="a9"/>
            <w:noProof/>
          </w:rPr>
          <w:t>3.5.3</w:t>
        </w:r>
        <w:r>
          <w:rPr>
            <w:rFonts w:cs="Times New Roman"/>
            <w:noProof/>
            <w:kern w:val="2"/>
            <w:sz w:val="21"/>
          </w:rPr>
          <w:tab/>
        </w:r>
        <w:r w:rsidRPr="00773716">
          <w:rPr>
            <w:rStyle w:val="a9"/>
            <w:rFonts w:hint="eastAsia"/>
            <w:noProof/>
          </w:rPr>
          <w:t>协同工作</w:t>
        </w:r>
        <w:r>
          <w:rPr>
            <w:noProof/>
            <w:webHidden/>
          </w:rPr>
          <w:tab/>
        </w:r>
        <w:r>
          <w:rPr>
            <w:noProof/>
            <w:webHidden/>
          </w:rPr>
          <w:fldChar w:fldCharType="begin"/>
        </w:r>
        <w:r>
          <w:rPr>
            <w:noProof/>
            <w:webHidden/>
          </w:rPr>
          <w:instrText xml:space="preserve"> PAGEREF _Toc457387386 \h </w:instrText>
        </w:r>
        <w:r>
          <w:rPr>
            <w:noProof/>
            <w:webHidden/>
          </w:rPr>
        </w:r>
        <w:r>
          <w:rPr>
            <w:noProof/>
            <w:webHidden/>
          </w:rPr>
          <w:fldChar w:fldCharType="separate"/>
        </w:r>
        <w:r>
          <w:rPr>
            <w:noProof/>
            <w:webHidden/>
          </w:rPr>
          <w:t>22</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7" w:history="1">
        <w:r w:rsidRPr="00773716">
          <w:rPr>
            <w:rStyle w:val="a9"/>
            <w:noProof/>
          </w:rPr>
          <w:t>3.5.4</w:t>
        </w:r>
        <w:r>
          <w:rPr>
            <w:rFonts w:cs="Times New Roman"/>
            <w:noProof/>
            <w:kern w:val="2"/>
            <w:sz w:val="21"/>
          </w:rPr>
          <w:tab/>
        </w:r>
        <w:r w:rsidRPr="00773716">
          <w:rPr>
            <w:rStyle w:val="a9"/>
            <w:rFonts w:hint="eastAsia"/>
            <w:noProof/>
          </w:rPr>
          <w:t>文档中心</w:t>
        </w:r>
        <w:r>
          <w:rPr>
            <w:noProof/>
            <w:webHidden/>
          </w:rPr>
          <w:tab/>
        </w:r>
        <w:r>
          <w:rPr>
            <w:noProof/>
            <w:webHidden/>
          </w:rPr>
          <w:fldChar w:fldCharType="begin"/>
        </w:r>
        <w:r>
          <w:rPr>
            <w:noProof/>
            <w:webHidden/>
          </w:rPr>
          <w:instrText xml:space="preserve"> PAGEREF _Toc457387387 \h </w:instrText>
        </w:r>
        <w:r>
          <w:rPr>
            <w:noProof/>
            <w:webHidden/>
          </w:rPr>
        </w:r>
        <w:r>
          <w:rPr>
            <w:noProof/>
            <w:webHidden/>
          </w:rPr>
          <w:fldChar w:fldCharType="separate"/>
        </w:r>
        <w:r>
          <w:rPr>
            <w:noProof/>
            <w:webHidden/>
          </w:rPr>
          <w:t>24</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8" w:history="1">
        <w:r w:rsidRPr="00773716">
          <w:rPr>
            <w:rStyle w:val="a9"/>
            <w:noProof/>
          </w:rPr>
          <w:t>3.5.5</w:t>
        </w:r>
        <w:r>
          <w:rPr>
            <w:rFonts w:cs="Times New Roman"/>
            <w:noProof/>
            <w:kern w:val="2"/>
            <w:sz w:val="21"/>
          </w:rPr>
          <w:tab/>
        </w:r>
        <w:r w:rsidRPr="00773716">
          <w:rPr>
            <w:rStyle w:val="a9"/>
            <w:rFonts w:hint="eastAsia"/>
            <w:noProof/>
          </w:rPr>
          <w:t>会议管理</w:t>
        </w:r>
        <w:r>
          <w:rPr>
            <w:noProof/>
            <w:webHidden/>
          </w:rPr>
          <w:tab/>
        </w:r>
        <w:r>
          <w:rPr>
            <w:noProof/>
            <w:webHidden/>
          </w:rPr>
          <w:fldChar w:fldCharType="begin"/>
        </w:r>
        <w:r>
          <w:rPr>
            <w:noProof/>
            <w:webHidden/>
          </w:rPr>
          <w:instrText xml:space="preserve"> PAGEREF _Toc457387388 \h </w:instrText>
        </w:r>
        <w:r>
          <w:rPr>
            <w:noProof/>
            <w:webHidden/>
          </w:rPr>
        </w:r>
        <w:r>
          <w:rPr>
            <w:noProof/>
            <w:webHidden/>
          </w:rPr>
          <w:fldChar w:fldCharType="separate"/>
        </w:r>
        <w:r>
          <w:rPr>
            <w:noProof/>
            <w:webHidden/>
          </w:rPr>
          <w:t>25</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89" w:history="1">
        <w:r w:rsidRPr="00773716">
          <w:rPr>
            <w:rStyle w:val="a9"/>
            <w:noProof/>
          </w:rPr>
          <w:t>3.5.6</w:t>
        </w:r>
        <w:r>
          <w:rPr>
            <w:rFonts w:cs="Times New Roman"/>
            <w:noProof/>
            <w:kern w:val="2"/>
            <w:sz w:val="21"/>
          </w:rPr>
          <w:tab/>
        </w:r>
        <w:r w:rsidRPr="00773716">
          <w:rPr>
            <w:rStyle w:val="a9"/>
            <w:rFonts w:hint="eastAsia"/>
            <w:noProof/>
          </w:rPr>
          <w:t>移动办公</w:t>
        </w:r>
        <w:r>
          <w:rPr>
            <w:noProof/>
            <w:webHidden/>
          </w:rPr>
          <w:tab/>
        </w:r>
        <w:r>
          <w:rPr>
            <w:noProof/>
            <w:webHidden/>
          </w:rPr>
          <w:fldChar w:fldCharType="begin"/>
        </w:r>
        <w:r>
          <w:rPr>
            <w:noProof/>
            <w:webHidden/>
          </w:rPr>
          <w:instrText xml:space="preserve"> PAGEREF _Toc457387389 \h </w:instrText>
        </w:r>
        <w:r>
          <w:rPr>
            <w:noProof/>
            <w:webHidden/>
          </w:rPr>
        </w:r>
        <w:r>
          <w:rPr>
            <w:noProof/>
            <w:webHidden/>
          </w:rPr>
          <w:fldChar w:fldCharType="separate"/>
        </w:r>
        <w:r>
          <w:rPr>
            <w:noProof/>
            <w:webHidden/>
          </w:rPr>
          <w:t>26</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90" w:history="1">
        <w:r w:rsidRPr="00773716">
          <w:rPr>
            <w:rStyle w:val="a9"/>
            <w:noProof/>
          </w:rPr>
          <w:t>3.5.7</w:t>
        </w:r>
        <w:r>
          <w:rPr>
            <w:rFonts w:cs="Times New Roman"/>
            <w:noProof/>
            <w:kern w:val="2"/>
            <w:sz w:val="21"/>
          </w:rPr>
          <w:tab/>
        </w:r>
        <w:r w:rsidRPr="00773716">
          <w:rPr>
            <w:rStyle w:val="a9"/>
            <w:noProof/>
          </w:rPr>
          <w:t>#</w:t>
        </w:r>
        <w:r w:rsidRPr="00773716">
          <w:rPr>
            <w:rStyle w:val="a9"/>
            <w:rFonts w:hint="eastAsia"/>
            <w:noProof/>
          </w:rPr>
          <w:t>微信办公</w:t>
        </w:r>
        <w:r>
          <w:rPr>
            <w:noProof/>
            <w:webHidden/>
          </w:rPr>
          <w:tab/>
        </w:r>
        <w:r>
          <w:rPr>
            <w:noProof/>
            <w:webHidden/>
          </w:rPr>
          <w:fldChar w:fldCharType="begin"/>
        </w:r>
        <w:r>
          <w:rPr>
            <w:noProof/>
            <w:webHidden/>
          </w:rPr>
          <w:instrText xml:space="preserve"> PAGEREF _Toc457387390 \h </w:instrText>
        </w:r>
        <w:r>
          <w:rPr>
            <w:noProof/>
            <w:webHidden/>
          </w:rPr>
        </w:r>
        <w:r>
          <w:rPr>
            <w:noProof/>
            <w:webHidden/>
          </w:rPr>
          <w:fldChar w:fldCharType="separate"/>
        </w:r>
        <w:r>
          <w:rPr>
            <w:noProof/>
            <w:webHidden/>
          </w:rPr>
          <w:t>27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91" w:history="1">
        <w:r w:rsidRPr="00773716">
          <w:rPr>
            <w:rStyle w:val="a9"/>
            <w:noProof/>
          </w:rPr>
          <w:t>3.5.8</w:t>
        </w:r>
        <w:r>
          <w:rPr>
            <w:rFonts w:cs="Times New Roman"/>
            <w:noProof/>
            <w:kern w:val="2"/>
            <w:sz w:val="21"/>
          </w:rPr>
          <w:tab/>
        </w:r>
        <w:r w:rsidRPr="00773716">
          <w:rPr>
            <w:rStyle w:val="a9"/>
            <w:noProof/>
          </w:rPr>
          <w:t>#</w:t>
        </w:r>
        <w:r w:rsidRPr="00773716">
          <w:rPr>
            <w:rStyle w:val="a9"/>
            <w:rFonts w:hint="eastAsia"/>
            <w:noProof/>
          </w:rPr>
          <w:t>即时通讯</w:t>
        </w:r>
        <w:r>
          <w:rPr>
            <w:noProof/>
            <w:webHidden/>
          </w:rPr>
          <w:tab/>
        </w:r>
        <w:r>
          <w:rPr>
            <w:noProof/>
            <w:webHidden/>
          </w:rPr>
          <w:fldChar w:fldCharType="begin"/>
        </w:r>
        <w:r>
          <w:rPr>
            <w:noProof/>
            <w:webHidden/>
          </w:rPr>
          <w:instrText xml:space="preserve"> PAGEREF _Toc457387391 \h </w:instrText>
        </w:r>
        <w:r>
          <w:rPr>
            <w:noProof/>
            <w:webHidden/>
          </w:rPr>
        </w:r>
        <w:r>
          <w:rPr>
            <w:noProof/>
            <w:webHidden/>
          </w:rPr>
          <w:fldChar w:fldCharType="separate"/>
        </w:r>
        <w:r>
          <w:rPr>
            <w:noProof/>
            <w:webHidden/>
          </w:rPr>
          <w:t>27</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92" w:history="1">
        <w:r w:rsidRPr="00773716">
          <w:rPr>
            <w:rStyle w:val="a9"/>
            <w:noProof/>
          </w:rPr>
          <w:t>3.5.9</w:t>
        </w:r>
        <w:r>
          <w:rPr>
            <w:rFonts w:cs="Times New Roman"/>
            <w:noProof/>
            <w:kern w:val="2"/>
            <w:sz w:val="21"/>
          </w:rPr>
          <w:tab/>
        </w:r>
        <w:r w:rsidRPr="00773716">
          <w:rPr>
            <w:rStyle w:val="a9"/>
            <w:rFonts w:hint="eastAsia"/>
            <w:noProof/>
          </w:rPr>
          <w:t>系统集成</w:t>
        </w:r>
        <w:r>
          <w:rPr>
            <w:noProof/>
            <w:webHidden/>
          </w:rPr>
          <w:tab/>
        </w:r>
        <w:r>
          <w:rPr>
            <w:noProof/>
            <w:webHidden/>
          </w:rPr>
          <w:fldChar w:fldCharType="begin"/>
        </w:r>
        <w:r>
          <w:rPr>
            <w:noProof/>
            <w:webHidden/>
          </w:rPr>
          <w:instrText xml:space="preserve"> PAGEREF _Toc457387392 \h </w:instrText>
        </w:r>
        <w:r>
          <w:rPr>
            <w:noProof/>
            <w:webHidden/>
          </w:rPr>
        </w:r>
        <w:r>
          <w:rPr>
            <w:noProof/>
            <w:webHidden/>
          </w:rPr>
          <w:fldChar w:fldCharType="separate"/>
        </w:r>
        <w:r>
          <w:rPr>
            <w:noProof/>
            <w:webHidden/>
          </w:rPr>
          <w:t>27</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93" w:history="1">
        <w:r w:rsidRPr="00773716">
          <w:rPr>
            <w:rStyle w:val="a9"/>
            <w:rFonts w:ascii="宋体" w:hAnsi="宋体"/>
            <w:noProof/>
          </w:rPr>
          <w:t>3.6</w:t>
        </w:r>
        <w:r>
          <w:rPr>
            <w:rFonts w:cs="Times New Roman"/>
            <w:noProof/>
            <w:kern w:val="2"/>
            <w:sz w:val="21"/>
          </w:rPr>
          <w:tab/>
        </w:r>
        <w:r w:rsidRPr="00773716">
          <w:rPr>
            <w:rStyle w:val="a9"/>
            <w:rFonts w:ascii="宋体" w:hAnsi="宋体" w:hint="eastAsia"/>
            <w:noProof/>
          </w:rPr>
          <w:t>原有业务系统集成</w:t>
        </w:r>
        <w:r>
          <w:rPr>
            <w:noProof/>
            <w:webHidden/>
          </w:rPr>
          <w:tab/>
        </w:r>
        <w:r>
          <w:rPr>
            <w:noProof/>
            <w:webHidden/>
          </w:rPr>
          <w:fldChar w:fldCharType="begin"/>
        </w:r>
        <w:r>
          <w:rPr>
            <w:noProof/>
            <w:webHidden/>
          </w:rPr>
          <w:instrText xml:space="preserve"> PAGEREF _Toc457387393 \h </w:instrText>
        </w:r>
        <w:r>
          <w:rPr>
            <w:noProof/>
            <w:webHidden/>
          </w:rPr>
        </w:r>
        <w:r>
          <w:rPr>
            <w:noProof/>
            <w:webHidden/>
          </w:rPr>
          <w:fldChar w:fldCharType="separate"/>
        </w:r>
        <w:r>
          <w:rPr>
            <w:noProof/>
            <w:webHidden/>
          </w:rPr>
          <w:t>28</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94" w:history="1">
        <w:r w:rsidRPr="00773716">
          <w:rPr>
            <w:rStyle w:val="a9"/>
            <w:rFonts w:ascii="宋体" w:hAnsi="宋体"/>
            <w:noProof/>
          </w:rPr>
          <w:t>3.7</w:t>
        </w:r>
        <w:r>
          <w:rPr>
            <w:rFonts w:cs="Times New Roman"/>
            <w:noProof/>
            <w:kern w:val="2"/>
            <w:sz w:val="21"/>
          </w:rPr>
          <w:tab/>
        </w:r>
        <w:r w:rsidRPr="00773716">
          <w:rPr>
            <w:rStyle w:val="a9"/>
            <w:rFonts w:ascii="宋体" w:hAnsi="宋体" w:hint="eastAsia"/>
            <w:noProof/>
          </w:rPr>
          <w:t>配套工具类系统建设要求</w:t>
        </w:r>
        <w:r>
          <w:rPr>
            <w:noProof/>
            <w:webHidden/>
          </w:rPr>
          <w:tab/>
        </w:r>
        <w:r>
          <w:rPr>
            <w:noProof/>
            <w:webHidden/>
          </w:rPr>
          <w:fldChar w:fldCharType="begin"/>
        </w:r>
        <w:r>
          <w:rPr>
            <w:noProof/>
            <w:webHidden/>
          </w:rPr>
          <w:instrText xml:space="preserve"> PAGEREF _Toc457387394 \h </w:instrText>
        </w:r>
        <w:r>
          <w:rPr>
            <w:noProof/>
            <w:webHidden/>
          </w:rPr>
        </w:r>
        <w:r>
          <w:rPr>
            <w:noProof/>
            <w:webHidden/>
          </w:rPr>
          <w:fldChar w:fldCharType="separate"/>
        </w:r>
        <w:r>
          <w:rPr>
            <w:noProof/>
            <w:webHidden/>
          </w:rPr>
          <w:t>28</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95" w:history="1">
        <w:r w:rsidRPr="00773716">
          <w:rPr>
            <w:rStyle w:val="a9"/>
            <w:noProof/>
          </w:rPr>
          <w:t>3.7.1</w:t>
        </w:r>
        <w:r>
          <w:rPr>
            <w:rFonts w:cs="Times New Roman"/>
            <w:noProof/>
            <w:kern w:val="2"/>
            <w:sz w:val="21"/>
          </w:rPr>
          <w:tab/>
        </w:r>
        <w:r w:rsidRPr="00773716">
          <w:rPr>
            <w:rStyle w:val="a9"/>
            <w:rFonts w:hint="eastAsia"/>
            <w:noProof/>
          </w:rPr>
          <w:t>数据库及负载均衡系统</w:t>
        </w:r>
        <w:r>
          <w:rPr>
            <w:noProof/>
            <w:webHidden/>
          </w:rPr>
          <w:tab/>
        </w:r>
        <w:r>
          <w:rPr>
            <w:noProof/>
            <w:webHidden/>
          </w:rPr>
          <w:fldChar w:fldCharType="begin"/>
        </w:r>
        <w:r>
          <w:rPr>
            <w:noProof/>
            <w:webHidden/>
          </w:rPr>
          <w:instrText xml:space="preserve"> PAGEREF _Toc457387395 \h </w:instrText>
        </w:r>
        <w:r>
          <w:rPr>
            <w:noProof/>
            <w:webHidden/>
          </w:rPr>
        </w:r>
        <w:r>
          <w:rPr>
            <w:noProof/>
            <w:webHidden/>
          </w:rPr>
          <w:fldChar w:fldCharType="separate"/>
        </w:r>
        <w:r>
          <w:rPr>
            <w:noProof/>
            <w:webHidden/>
          </w:rPr>
          <w:t>28</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396" w:history="1">
        <w:r w:rsidRPr="00773716">
          <w:rPr>
            <w:rStyle w:val="a9"/>
            <w:noProof/>
          </w:rPr>
          <w:t>3.7.2</w:t>
        </w:r>
        <w:r>
          <w:rPr>
            <w:rFonts w:cs="Times New Roman"/>
            <w:noProof/>
            <w:kern w:val="2"/>
            <w:sz w:val="21"/>
          </w:rPr>
          <w:tab/>
        </w:r>
        <w:r w:rsidRPr="00773716">
          <w:rPr>
            <w:rStyle w:val="a9"/>
            <w:rFonts w:hint="eastAsia"/>
            <w:noProof/>
          </w:rPr>
          <w:t>应用服务器中间件</w:t>
        </w:r>
        <w:r>
          <w:rPr>
            <w:noProof/>
            <w:webHidden/>
          </w:rPr>
          <w:tab/>
        </w:r>
        <w:r>
          <w:rPr>
            <w:noProof/>
            <w:webHidden/>
          </w:rPr>
          <w:fldChar w:fldCharType="begin"/>
        </w:r>
        <w:r>
          <w:rPr>
            <w:noProof/>
            <w:webHidden/>
          </w:rPr>
          <w:instrText xml:space="preserve"> PAGEREF _Toc457387396 \h </w:instrText>
        </w:r>
        <w:r>
          <w:rPr>
            <w:noProof/>
            <w:webHidden/>
          </w:rPr>
        </w:r>
        <w:r>
          <w:rPr>
            <w:noProof/>
            <w:webHidden/>
          </w:rPr>
          <w:fldChar w:fldCharType="separate"/>
        </w:r>
        <w:r>
          <w:rPr>
            <w:noProof/>
            <w:webHidden/>
          </w:rPr>
          <w:t>30</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397" w:history="1">
        <w:r w:rsidRPr="00773716">
          <w:rPr>
            <w:rStyle w:val="a9"/>
            <w:rFonts w:ascii="宋体" w:hAnsi="宋体"/>
            <w:noProof/>
          </w:rPr>
          <w:t>4</w:t>
        </w:r>
        <w:r>
          <w:rPr>
            <w:rFonts w:cs="Times New Roman"/>
            <w:noProof/>
            <w:kern w:val="2"/>
            <w:sz w:val="21"/>
          </w:rPr>
          <w:tab/>
        </w:r>
        <w:r w:rsidRPr="00773716">
          <w:rPr>
            <w:rStyle w:val="a9"/>
            <w:rFonts w:ascii="宋体" w:hAnsi="宋体" w:hint="eastAsia"/>
            <w:noProof/>
          </w:rPr>
          <w:t>项目实施服务要求</w:t>
        </w:r>
        <w:r>
          <w:rPr>
            <w:noProof/>
            <w:webHidden/>
          </w:rPr>
          <w:tab/>
        </w:r>
        <w:r>
          <w:rPr>
            <w:noProof/>
            <w:webHidden/>
          </w:rPr>
          <w:fldChar w:fldCharType="begin"/>
        </w:r>
        <w:r>
          <w:rPr>
            <w:noProof/>
            <w:webHidden/>
          </w:rPr>
          <w:instrText xml:space="preserve"> PAGEREF _Toc457387397 \h </w:instrText>
        </w:r>
        <w:r>
          <w:rPr>
            <w:noProof/>
            <w:webHidden/>
          </w:rPr>
        </w:r>
        <w:r>
          <w:rPr>
            <w:noProof/>
            <w:webHidden/>
          </w:rPr>
          <w:fldChar w:fldCharType="separate"/>
        </w:r>
        <w:r>
          <w:rPr>
            <w:noProof/>
            <w:webHidden/>
          </w:rPr>
          <w:t>32</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98" w:history="1">
        <w:r w:rsidRPr="00773716">
          <w:rPr>
            <w:rStyle w:val="a9"/>
            <w:rFonts w:ascii="宋体" w:hAnsi="宋体"/>
            <w:noProof/>
          </w:rPr>
          <w:t>4.1</w:t>
        </w:r>
        <w:r>
          <w:rPr>
            <w:rFonts w:cs="Times New Roman"/>
            <w:noProof/>
            <w:kern w:val="2"/>
            <w:sz w:val="21"/>
          </w:rPr>
          <w:tab/>
        </w:r>
        <w:r w:rsidRPr="00773716">
          <w:rPr>
            <w:rStyle w:val="a9"/>
            <w:rFonts w:ascii="宋体" w:hAnsi="宋体" w:hint="eastAsia"/>
            <w:noProof/>
          </w:rPr>
          <w:t>时间进度要求</w:t>
        </w:r>
        <w:r>
          <w:rPr>
            <w:noProof/>
            <w:webHidden/>
          </w:rPr>
          <w:tab/>
        </w:r>
        <w:r>
          <w:rPr>
            <w:noProof/>
            <w:webHidden/>
          </w:rPr>
          <w:fldChar w:fldCharType="begin"/>
        </w:r>
        <w:r>
          <w:rPr>
            <w:noProof/>
            <w:webHidden/>
          </w:rPr>
          <w:instrText xml:space="preserve"> PAGEREF _Toc457387398 \h </w:instrText>
        </w:r>
        <w:r>
          <w:rPr>
            <w:noProof/>
            <w:webHidden/>
          </w:rPr>
        </w:r>
        <w:r>
          <w:rPr>
            <w:noProof/>
            <w:webHidden/>
          </w:rPr>
          <w:fldChar w:fldCharType="separate"/>
        </w:r>
        <w:r>
          <w:rPr>
            <w:noProof/>
            <w:webHidden/>
          </w:rPr>
          <w:t>32</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399" w:history="1">
        <w:r w:rsidRPr="00773716">
          <w:rPr>
            <w:rStyle w:val="a9"/>
            <w:rFonts w:ascii="宋体" w:hAnsi="宋体"/>
            <w:noProof/>
          </w:rPr>
          <w:t>4.2</w:t>
        </w:r>
        <w:r>
          <w:rPr>
            <w:rFonts w:cs="Times New Roman"/>
            <w:noProof/>
            <w:kern w:val="2"/>
            <w:sz w:val="21"/>
          </w:rPr>
          <w:tab/>
        </w:r>
        <w:r w:rsidRPr="00773716">
          <w:rPr>
            <w:rStyle w:val="a9"/>
            <w:rFonts w:ascii="宋体" w:hAnsi="宋体" w:hint="eastAsia"/>
            <w:noProof/>
          </w:rPr>
          <w:t>实施方案</w:t>
        </w:r>
        <w:r>
          <w:rPr>
            <w:noProof/>
            <w:webHidden/>
          </w:rPr>
          <w:tab/>
        </w:r>
        <w:r>
          <w:rPr>
            <w:noProof/>
            <w:webHidden/>
          </w:rPr>
          <w:fldChar w:fldCharType="begin"/>
        </w:r>
        <w:r>
          <w:rPr>
            <w:noProof/>
            <w:webHidden/>
          </w:rPr>
          <w:instrText xml:space="preserve"> PAGEREF _Toc457387399 \h </w:instrText>
        </w:r>
        <w:r>
          <w:rPr>
            <w:noProof/>
            <w:webHidden/>
          </w:rPr>
        </w:r>
        <w:r>
          <w:rPr>
            <w:noProof/>
            <w:webHidden/>
          </w:rPr>
          <w:fldChar w:fldCharType="separate"/>
        </w:r>
        <w:r>
          <w:rPr>
            <w:noProof/>
            <w:webHidden/>
          </w:rPr>
          <w:t>32</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0" w:history="1">
        <w:r w:rsidRPr="00773716">
          <w:rPr>
            <w:rStyle w:val="a9"/>
            <w:noProof/>
          </w:rPr>
          <w:t>4.2.1</w:t>
        </w:r>
        <w:r>
          <w:rPr>
            <w:rFonts w:cs="Times New Roman"/>
            <w:noProof/>
            <w:kern w:val="2"/>
            <w:sz w:val="21"/>
          </w:rPr>
          <w:tab/>
        </w:r>
        <w:r w:rsidRPr="00773716">
          <w:rPr>
            <w:rStyle w:val="a9"/>
            <w:rFonts w:hint="eastAsia"/>
            <w:noProof/>
          </w:rPr>
          <w:t>组织架构与职责</w:t>
        </w:r>
        <w:r>
          <w:rPr>
            <w:noProof/>
            <w:webHidden/>
          </w:rPr>
          <w:tab/>
        </w:r>
        <w:r>
          <w:rPr>
            <w:noProof/>
            <w:webHidden/>
          </w:rPr>
          <w:fldChar w:fldCharType="begin"/>
        </w:r>
        <w:r>
          <w:rPr>
            <w:noProof/>
            <w:webHidden/>
          </w:rPr>
          <w:instrText xml:space="preserve"> PAGEREF _Toc457387400 \h </w:instrText>
        </w:r>
        <w:r>
          <w:rPr>
            <w:noProof/>
            <w:webHidden/>
          </w:rPr>
        </w:r>
        <w:r>
          <w:rPr>
            <w:noProof/>
            <w:webHidden/>
          </w:rPr>
          <w:fldChar w:fldCharType="separate"/>
        </w:r>
        <w:r>
          <w:rPr>
            <w:noProof/>
            <w:webHidden/>
          </w:rPr>
          <w:t>32</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1" w:history="1">
        <w:r w:rsidRPr="00773716">
          <w:rPr>
            <w:rStyle w:val="a9"/>
            <w:noProof/>
          </w:rPr>
          <w:t>4.2.2</w:t>
        </w:r>
        <w:r>
          <w:rPr>
            <w:rFonts w:cs="Times New Roman"/>
            <w:noProof/>
            <w:kern w:val="2"/>
            <w:sz w:val="21"/>
          </w:rPr>
          <w:tab/>
        </w:r>
        <w:r w:rsidRPr="00773716">
          <w:rPr>
            <w:rStyle w:val="a9"/>
            <w:rFonts w:hint="eastAsia"/>
            <w:noProof/>
          </w:rPr>
          <w:t>实施阶段划分</w:t>
        </w:r>
        <w:r>
          <w:rPr>
            <w:noProof/>
            <w:webHidden/>
          </w:rPr>
          <w:tab/>
        </w:r>
        <w:r>
          <w:rPr>
            <w:noProof/>
            <w:webHidden/>
          </w:rPr>
          <w:fldChar w:fldCharType="begin"/>
        </w:r>
        <w:r>
          <w:rPr>
            <w:noProof/>
            <w:webHidden/>
          </w:rPr>
          <w:instrText xml:space="preserve"> PAGEREF _Toc457387401 \h </w:instrText>
        </w:r>
        <w:r>
          <w:rPr>
            <w:noProof/>
            <w:webHidden/>
          </w:rPr>
        </w:r>
        <w:r>
          <w:rPr>
            <w:noProof/>
            <w:webHidden/>
          </w:rPr>
          <w:fldChar w:fldCharType="separate"/>
        </w:r>
        <w:r>
          <w:rPr>
            <w:noProof/>
            <w:webHidden/>
          </w:rPr>
          <w:t>32</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2" w:history="1">
        <w:r w:rsidRPr="00773716">
          <w:rPr>
            <w:rStyle w:val="a9"/>
            <w:noProof/>
          </w:rPr>
          <w:t>4.2.3</w:t>
        </w:r>
        <w:r>
          <w:rPr>
            <w:rFonts w:cs="Times New Roman"/>
            <w:noProof/>
            <w:kern w:val="2"/>
            <w:sz w:val="21"/>
          </w:rPr>
          <w:tab/>
        </w:r>
        <w:r w:rsidRPr="00773716">
          <w:rPr>
            <w:rStyle w:val="a9"/>
            <w:rFonts w:hint="eastAsia"/>
            <w:noProof/>
          </w:rPr>
          <w:t>项目管理要求</w:t>
        </w:r>
        <w:r>
          <w:rPr>
            <w:noProof/>
            <w:webHidden/>
          </w:rPr>
          <w:tab/>
        </w:r>
        <w:r>
          <w:rPr>
            <w:noProof/>
            <w:webHidden/>
          </w:rPr>
          <w:fldChar w:fldCharType="begin"/>
        </w:r>
        <w:r>
          <w:rPr>
            <w:noProof/>
            <w:webHidden/>
          </w:rPr>
          <w:instrText xml:space="preserve"> PAGEREF _Toc457387402 \h </w:instrText>
        </w:r>
        <w:r>
          <w:rPr>
            <w:noProof/>
            <w:webHidden/>
          </w:rPr>
        </w:r>
        <w:r>
          <w:rPr>
            <w:noProof/>
            <w:webHidden/>
          </w:rPr>
          <w:fldChar w:fldCharType="separate"/>
        </w:r>
        <w:r>
          <w:rPr>
            <w:noProof/>
            <w:webHidden/>
          </w:rPr>
          <w:t>33</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3" w:history="1">
        <w:r w:rsidRPr="00773716">
          <w:rPr>
            <w:rStyle w:val="a9"/>
            <w:noProof/>
          </w:rPr>
          <w:t>4.2.4</w:t>
        </w:r>
        <w:r>
          <w:rPr>
            <w:rFonts w:cs="Times New Roman"/>
            <w:noProof/>
            <w:kern w:val="2"/>
            <w:sz w:val="21"/>
          </w:rPr>
          <w:tab/>
        </w:r>
        <w:r w:rsidRPr="00773716">
          <w:rPr>
            <w:rStyle w:val="a9"/>
            <w:rFonts w:hint="eastAsia"/>
            <w:noProof/>
          </w:rPr>
          <w:t>项目配置管理</w:t>
        </w:r>
        <w:r>
          <w:rPr>
            <w:noProof/>
            <w:webHidden/>
          </w:rPr>
          <w:tab/>
        </w:r>
        <w:r>
          <w:rPr>
            <w:noProof/>
            <w:webHidden/>
          </w:rPr>
          <w:fldChar w:fldCharType="begin"/>
        </w:r>
        <w:r>
          <w:rPr>
            <w:noProof/>
            <w:webHidden/>
          </w:rPr>
          <w:instrText xml:space="preserve"> PAGEREF _Toc457387403 \h </w:instrText>
        </w:r>
        <w:r>
          <w:rPr>
            <w:noProof/>
            <w:webHidden/>
          </w:rPr>
        </w:r>
        <w:r>
          <w:rPr>
            <w:noProof/>
            <w:webHidden/>
          </w:rPr>
          <w:fldChar w:fldCharType="separate"/>
        </w:r>
        <w:r>
          <w:rPr>
            <w:noProof/>
            <w:webHidden/>
          </w:rPr>
          <w:t>33</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4" w:history="1">
        <w:r w:rsidRPr="00773716">
          <w:rPr>
            <w:rStyle w:val="a9"/>
            <w:noProof/>
          </w:rPr>
          <w:t>4.2.5</w:t>
        </w:r>
        <w:r>
          <w:rPr>
            <w:rFonts w:cs="Times New Roman"/>
            <w:noProof/>
            <w:kern w:val="2"/>
            <w:sz w:val="21"/>
          </w:rPr>
          <w:tab/>
        </w:r>
        <w:r w:rsidRPr="00773716">
          <w:rPr>
            <w:rStyle w:val="a9"/>
            <w:rFonts w:hint="eastAsia"/>
            <w:noProof/>
          </w:rPr>
          <w:t>项目管理规范和手段</w:t>
        </w:r>
        <w:r>
          <w:rPr>
            <w:noProof/>
            <w:webHidden/>
          </w:rPr>
          <w:tab/>
        </w:r>
        <w:r>
          <w:rPr>
            <w:noProof/>
            <w:webHidden/>
          </w:rPr>
          <w:fldChar w:fldCharType="begin"/>
        </w:r>
        <w:r>
          <w:rPr>
            <w:noProof/>
            <w:webHidden/>
          </w:rPr>
          <w:instrText xml:space="preserve"> PAGEREF _Toc457387404 \h </w:instrText>
        </w:r>
        <w:r>
          <w:rPr>
            <w:noProof/>
            <w:webHidden/>
          </w:rPr>
        </w:r>
        <w:r>
          <w:rPr>
            <w:noProof/>
            <w:webHidden/>
          </w:rPr>
          <w:fldChar w:fldCharType="separate"/>
        </w:r>
        <w:r>
          <w:rPr>
            <w:noProof/>
            <w:webHidden/>
          </w:rPr>
          <w:t>33</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5" w:history="1">
        <w:r w:rsidRPr="00773716">
          <w:rPr>
            <w:rStyle w:val="a9"/>
            <w:noProof/>
          </w:rPr>
          <w:t>4.2.6</w:t>
        </w:r>
        <w:r>
          <w:rPr>
            <w:rFonts w:cs="Times New Roman"/>
            <w:noProof/>
            <w:kern w:val="2"/>
            <w:sz w:val="21"/>
          </w:rPr>
          <w:tab/>
        </w:r>
        <w:r w:rsidRPr="00773716">
          <w:rPr>
            <w:rStyle w:val="a9"/>
            <w:rFonts w:hint="eastAsia"/>
            <w:noProof/>
          </w:rPr>
          <w:t>项目管理控制</w:t>
        </w:r>
        <w:r>
          <w:rPr>
            <w:noProof/>
            <w:webHidden/>
          </w:rPr>
          <w:tab/>
        </w:r>
        <w:r>
          <w:rPr>
            <w:noProof/>
            <w:webHidden/>
          </w:rPr>
          <w:fldChar w:fldCharType="begin"/>
        </w:r>
        <w:r>
          <w:rPr>
            <w:noProof/>
            <w:webHidden/>
          </w:rPr>
          <w:instrText xml:space="preserve"> PAGEREF _Toc457387405 \h </w:instrText>
        </w:r>
        <w:r>
          <w:rPr>
            <w:noProof/>
            <w:webHidden/>
          </w:rPr>
        </w:r>
        <w:r>
          <w:rPr>
            <w:noProof/>
            <w:webHidden/>
          </w:rPr>
          <w:fldChar w:fldCharType="separate"/>
        </w:r>
        <w:r>
          <w:rPr>
            <w:noProof/>
            <w:webHidden/>
          </w:rPr>
          <w:t>33</w:t>
        </w:r>
        <w:r>
          <w:rPr>
            <w:noProof/>
            <w:webHidden/>
          </w:rPr>
          <w:fldChar w:fldCharType="end"/>
        </w:r>
      </w:hyperlink>
    </w:p>
    <w:p w:rsidR="00C33721" w:rsidRDefault="00C33721" w:rsidP="00C33721">
      <w:pPr>
        <w:pStyle w:val="30"/>
        <w:tabs>
          <w:tab w:val="left" w:pos="1260"/>
          <w:tab w:val="right" w:leader="dot" w:pos="8296"/>
        </w:tabs>
        <w:rPr>
          <w:rFonts w:cs="Times New Roman"/>
          <w:noProof/>
          <w:kern w:val="2"/>
          <w:sz w:val="21"/>
        </w:rPr>
      </w:pPr>
      <w:hyperlink w:anchor="_Toc457387406" w:history="1">
        <w:r w:rsidRPr="00773716">
          <w:rPr>
            <w:rStyle w:val="a9"/>
            <w:noProof/>
          </w:rPr>
          <w:t>4.2.7</w:t>
        </w:r>
        <w:r>
          <w:rPr>
            <w:rFonts w:cs="Times New Roman"/>
            <w:noProof/>
            <w:kern w:val="2"/>
            <w:sz w:val="21"/>
          </w:rPr>
          <w:tab/>
        </w:r>
        <w:r w:rsidRPr="00773716">
          <w:rPr>
            <w:rStyle w:val="a9"/>
            <w:rFonts w:hint="eastAsia"/>
            <w:noProof/>
          </w:rPr>
          <w:t>风险管理</w:t>
        </w:r>
        <w:r>
          <w:rPr>
            <w:noProof/>
            <w:webHidden/>
          </w:rPr>
          <w:tab/>
        </w:r>
        <w:r>
          <w:rPr>
            <w:noProof/>
            <w:webHidden/>
          </w:rPr>
          <w:fldChar w:fldCharType="begin"/>
        </w:r>
        <w:r>
          <w:rPr>
            <w:noProof/>
            <w:webHidden/>
          </w:rPr>
          <w:instrText xml:space="preserve"> PAGEREF _Toc457387406 \h </w:instrText>
        </w:r>
        <w:r>
          <w:rPr>
            <w:noProof/>
            <w:webHidden/>
          </w:rPr>
        </w:r>
        <w:r>
          <w:rPr>
            <w:noProof/>
            <w:webHidden/>
          </w:rPr>
          <w:fldChar w:fldCharType="separate"/>
        </w:r>
        <w:r>
          <w:rPr>
            <w:noProof/>
            <w:webHidden/>
          </w:rPr>
          <w:t>33</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407" w:history="1">
        <w:r w:rsidRPr="00773716">
          <w:rPr>
            <w:rStyle w:val="a9"/>
            <w:rFonts w:ascii="宋体" w:hAnsi="宋体"/>
            <w:noProof/>
          </w:rPr>
          <w:t>4.3</w:t>
        </w:r>
        <w:r>
          <w:rPr>
            <w:rFonts w:cs="Times New Roman"/>
            <w:noProof/>
            <w:kern w:val="2"/>
            <w:sz w:val="21"/>
          </w:rPr>
          <w:tab/>
        </w:r>
        <w:r w:rsidRPr="00773716">
          <w:rPr>
            <w:rStyle w:val="a9"/>
            <w:rFonts w:ascii="宋体" w:hAnsi="宋体" w:hint="eastAsia"/>
            <w:noProof/>
          </w:rPr>
          <w:t>培训要求</w:t>
        </w:r>
        <w:r>
          <w:rPr>
            <w:noProof/>
            <w:webHidden/>
          </w:rPr>
          <w:tab/>
        </w:r>
        <w:r>
          <w:rPr>
            <w:noProof/>
            <w:webHidden/>
          </w:rPr>
          <w:fldChar w:fldCharType="begin"/>
        </w:r>
        <w:r>
          <w:rPr>
            <w:noProof/>
            <w:webHidden/>
          </w:rPr>
          <w:instrText xml:space="preserve"> PAGEREF _Toc457387407 \h </w:instrText>
        </w:r>
        <w:r>
          <w:rPr>
            <w:noProof/>
            <w:webHidden/>
          </w:rPr>
        </w:r>
        <w:r>
          <w:rPr>
            <w:noProof/>
            <w:webHidden/>
          </w:rPr>
          <w:fldChar w:fldCharType="separate"/>
        </w:r>
        <w:r>
          <w:rPr>
            <w:noProof/>
            <w:webHidden/>
          </w:rPr>
          <w:t>34</w:t>
        </w:r>
        <w:r>
          <w:rPr>
            <w:noProof/>
            <w:webHidden/>
          </w:rPr>
          <w:fldChar w:fldCharType="end"/>
        </w:r>
      </w:hyperlink>
    </w:p>
    <w:p w:rsidR="00C33721" w:rsidRDefault="00C33721" w:rsidP="00C33721">
      <w:pPr>
        <w:pStyle w:val="20"/>
        <w:tabs>
          <w:tab w:val="left" w:pos="840"/>
          <w:tab w:val="right" w:leader="dot" w:pos="8296"/>
        </w:tabs>
        <w:rPr>
          <w:rFonts w:cs="Times New Roman"/>
          <w:noProof/>
          <w:kern w:val="2"/>
          <w:sz w:val="21"/>
        </w:rPr>
      </w:pPr>
      <w:hyperlink w:anchor="_Toc457387408" w:history="1">
        <w:r w:rsidRPr="00773716">
          <w:rPr>
            <w:rStyle w:val="a9"/>
            <w:rFonts w:ascii="宋体" w:hAnsi="宋体"/>
            <w:noProof/>
          </w:rPr>
          <w:t>4.4</w:t>
        </w:r>
        <w:r>
          <w:rPr>
            <w:rFonts w:cs="Times New Roman"/>
            <w:noProof/>
            <w:kern w:val="2"/>
            <w:sz w:val="21"/>
          </w:rPr>
          <w:tab/>
        </w:r>
        <w:r w:rsidRPr="00773716">
          <w:rPr>
            <w:rStyle w:val="a9"/>
            <w:rFonts w:ascii="宋体" w:hAnsi="宋体" w:hint="eastAsia"/>
            <w:noProof/>
          </w:rPr>
          <w:t>后期服务要求</w:t>
        </w:r>
        <w:r>
          <w:rPr>
            <w:noProof/>
            <w:webHidden/>
          </w:rPr>
          <w:tab/>
        </w:r>
        <w:r>
          <w:rPr>
            <w:noProof/>
            <w:webHidden/>
          </w:rPr>
          <w:fldChar w:fldCharType="begin"/>
        </w:r>
        <w:r>
          <w:rPr>
            <w:noProof/>
            <w:webHidden/>
          </w:rPr>
          <w:instrText xml:space="preserve"> PAGEREF _Toc457387408 \h </w:instrText>
        </w:r>
        <w:r>
          <w:rPr>
            <w:noProof/>
            <w:webHidden/>
          </w:rPr>
        </w:r>
        <w:r>
          <w:rPr>
            <w:noProof/>
            <w:webHidden/>
          </w:rPr>
          <w:fldChar w:fldCharType="separate"/>
        </w:r>
        <w:r>
          <w:rPr>
            <w:noProof/>
            <w:webHidden/>
          </w:rPr>
          <w:t>34</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409" w:history="1">
        <w:r w:rsidRPr="00773716">
          <w:rPr>
            <w:rStyle w:val="a9"/>
            <w:rFonts w:ascii="宋体" w:hAnsi="宋体"/>
            <w:noProof/>
          </w:rPr>
          <w:t>5</w:t>
        </w:r>
        <w:r>
          <w:rPr>
            <w:rFonts w:cs="Times New Roman"/>
            <w:noProof/>
            <w:kern w:val="2"/>
            <w:sz w:val="21"/>
          </w:rPr>
          <w:tab/>
        </w:r>
        <w:r w:rsidRPr="00773716">
          <w:rPr>
            <w:rStyle w:val="a9"/>
            <w:rFonts w:ascii="宋体" w:hAnsi="宋体" w:hint="eastAsia"/>
            <w:noProof/>
          </w:rPr>
          <w:t>验收要求</w:t>
        </w:r>
        <w:r>
          <w:rPr>
            <w:noProof/>
            <w:webHidden/>
          </w:rPr>
          <w:tab/>
        </w:r>
        <w:r>
          <w:rPr>
            <w:noProof/>
            <w:webHidden/>
          </w:rPr>
          <w:fldChar w:fldCharType="begin"/>
        </w:r>
        <w:r>
          <w:rPr>
            <w:noProof/>
            <w:webHidden/>
          </w:rPr>
          <w:instrText xml:space="preserve"> PAGEREF _Toc457387409 \h </w:instrText>
        </w:r>
        <w:r>
          <w:rPr>
            <w:noProof/>
            <w:webHidden/>
          </w:rPr>
        </w:r>
        <w:r>
          <w:rPr>
            <w:noProof/>
            <w:webHidden/>
          </w:rPr>
          <w:fldChar w:fldCharType="separate"/>
        </w:r>
        <w:r>
          <w:rPr>
            <w:noProof/>
            <w:webHidden/>
          </w:rPr>
          <w:t>34</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410" w:history="1">
        <w:r w:rsidRPr="00773716">
          <w:rPr>
            <w:rStyle w:val="a9"/>
            <w:rFonts w:ascii="宋体" w:hAnsi="宋体"/>
            <w:noProof/>
          </w:rPr>
          <w:t>6</w:t>
        </w:r>
        <w:r>
          <w:rPr>
            <w:rFonts w:cs="Times New Roman"/>
            <w:noProof/>
            <w:kern w:val="2"/>
            <w:sz w:val="21"/>
          </w:rPr>
          <w:tab/>
        </w:r>
        <w:r w:rsidRPr="00773716">
          <w:rPr>
            <w:rStyle w:val="a9"/>
            <w:rFonts w:ascii="宋体" w:hAnsi="宋体" w:hint="eastAsia"/>
            <w:noProof/>
          </w:rPr>
          <w:t>售后服务</w:t>
        </w:r>
        <w:r>
          <w:rPr>
            <w:noProof/>
            <w:webHidden/>
          </w:rPr>
          <w:tab/>
        </w:r>
        <w:r>
          <w:rPr>
            <w:noProof/>
            <w:webHidden/>
          </w:rPr>
          <w:fldChar w:fldCharType="begin"/>
        </w:r>
        <w:r>
          <w:rPr>
            <w:noProof/>
            <w:webHidden/>
          </w:rPr>
          <w:instrText xml:space="preserve"> PAGEREF _Toc457387410 \h </w:instrText>
        </w:r>
        <w:r>
          <w:rPr>
            <w:noProof/>
            <w:webHidden/>
          </w:rPr>
        </w:r>
        <w:r>
          <w:rPr>
            <w:noProof/>
            <w:webHidden/>
          </w:rPr>
          <w:fldChar w:fldCharType="separate"/>
        </w:r>
        <w:r>
          <w:rPr>
            <w:noProof/>
            <w:webHidden/>
          </w:rPr>
          <w:t>35</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411" w:history="1">
        <w:r w:rsidRPr="00773716">
          <w:rPr>
            <w:rStyle w:val="a9"/>
            <w:rFonts w:ascii="宋体" w:hAnsi="宋体"/>
            <w:noProof/>
          </w:rPr>
          <w:t>7</w:t>
        </w:r>
        <w:r>
          <w:rPr>
            <w:rFonts w:cs="Times New Roman"/>
            <w:noProof/>
            <w:kern w:val="2"/>
            <w:sz w:val="21"/>
          </w:rPr>
          <w:tab/>
        </w:r>
        <w:r w:rsidRPr="00773716">
          <w:rPr>
            <w:rStyle w:val="a9"/>
            <w:rFonts w:ascii="宋体" w:hAnsi="宋体" w:hint="eastAsia"/>
            <w:noProof/>
          </w:rPr>
          <w:t>投标要求</w:t>
        </w:r>
        <w:r>
          <w:rPr>
            <w:noProof/>
            <w:webHidden/>
          </w:rPr>
          <w:tab/>
        </w:r>
        <w:r>
          <w:rPr>
            <w:noProof/>
            <w:webHidden/>
          </w:rPr>
          <w:fldChar w:fldCharType="begin"/>
        </w:r>
        <w:r>
          <w:rPr>
            <w:noProof/>
            <w:webHidden/>
          </w:rPr>
          <w:instrText xml:space="preserve"> PAGEREF _Toc457387411 \h </w:instrText>
        </w:r>
        <w:r>
          <w:rPr>
            <w:noProof/>
            <w:webHidden/>
          </w:rPr>
        </w:r>
        <w:r>
          <w:rPr>
            <w:noProof/>
            <w:webHidden/>
          </w:rPr>
          <w:fldChar w:fldCharType="separate"/>
        </w:r>
        <w:r>
          <w:rPr>
            <w:noProof/>
            <w:webHidden/>
          </w:rPr>
          <w:t>36</w:t>
        </w:r>
        <w:r>
          <w:rPr>
            <w:noProof/>
            <w:webHidden/>
          </w:rPr>
          <w:fldChar w:fldCharType="end"/>
        </w:r>
      </w:hyperlink>
    </w:p>
    <w:p w:rsidR="00C33721" w:rsidRDefault="00C33721" w:rsidP="00C33721">
      <w:pPr>
        <w:pStyle w:val="20"/>
        <w:tabs>
          <w:tab w:val="left" w:pos="1050"/>
          <w:tab w:val="right" w:leader="dot" w:pos="8296"/>
        </w:tabs>
        <w:rPr>
          <w:rFonts w:cs="Times New Roman"/>
          <w:noProof/>
          <w:kern w:val="2"/>
          <w:sz w:val="21"/>
        </w:rPr>
      </w:pPr>
      <w:hyperlink w:anchor="_Toc457387412" w:history="1">
        <w:r w:rsidRPr="00773716">
          <w:rPr>
            <w:rStyle w:val="a9"/>
            <w:rFonts w:ascii="宋体" w:hAnsi="宋体"/>
            <w:noProof/>
          </w:rPr>
          <w:t>7.1.</w:t>
        </w:r>
        <w:r>
          <w:rPr>
            <w:rFonts w:cs="Times New Roman"/>
            <w:noProof/>
            <w:kern w:val="2"/>
            <w:sz w:val="21"/>
          </w:rPr>
          <w:tab/>
        </w:r>
        <w:r w:rsidRPr="00773716">
          <w:rPr>
            <w:rStyle w:val="a9"/>
            <w:rFonts w:ascii="宋体" w:hAnsi="宋体" w:cs="宋体" w:hint="eastAsia"/>
            <w:noProof/>
          </w:rPr>
          <w:t>演示说明</w:t>
        </w:r>
        <w:r>
          <w:rPr>
            <w:noProof/>
            <w:webHidden/>
          </w:rPr>
          <w:tab/>
        </w:r>
        <w:r>
          <w:rPr>
            <w:noProof/>
            <w:webHidden/>
          </w:rPr>
          <w:fldChar w:fldCharType="begin"/>
        </w:r>
        <w:r>
          <w:rPr>
            <w:noProof/>
            <w:webHidden/>
          </w:rPr>
          <w:instrText xml:space="preserve"> PAGEREF _Toc457387412 \h </w:instrText>
        </w:r>
        <w:r>
          <w:rPr>
            <w:noProof/>
            <w:webHidden/>
          </w:rPr>
        </w:r>
        <w:r>
          <w:rPr>
            <w:noProof/>
            <w:webHidden/>
          </w:rPr>
          <w:fldChar w:fldCharType="separate"/>
        </w:r>
        <w:r>
          <w:rPr>
            <w:noProof/>
            <w:webHidden/>
          </w:rPr>
          <w:t>36</w:t>
        </w:r>
        <w:r>
          <w:rPr>
            <w:noProof/>
            <w:webHidden/>
          </w:rPr>
          <w:fldChar w:fldCharType="end"/>
        </w:r>
      </w:hyperlink>
    </w:p>
    <w:p w:rsidR="00C33721" w:rsidRDefault="00C33721" w:rsidP="00C33721">
      <w:pPr>
        <w:pStyle w:val="20"/>
        <w:tabs>
          <w:tab w:val="left" w:pos="1050"/>
          <w:tab w:val="right" w:leader="dot" w:pos="8296"/>
        </w:tabs>
        <w:rPr>
          <w:rFonts w:cs="Times New Roman"/>
          <w:noProof/>
          <w:kern w:val="2"/>
          <w:sz w:val="21"/>
        </w:rPr>
      </w:pPr>
      <w:hyperlink w:anchor="_Toc457387413" w:history="1">
        <w:r w:rsidRPr="00773716">
          <w:rPr>
            <w:rStyle w:val="a9"/>
            <w:rFonts w:ascii="宋体" w:hAnsi="宋体" w:cs="宋体"/>
            <w:noProof/>
          </w:rPr>
          <w:t>7.2.</w:t>
        </w:r>
        <w:r>
          <w:rPr>
            <w:rFonts w:cs="Times New Roman"/>
            <w:noProof/>
            <w:kern w:val="2"/>
            <w:sz w:val="21"/>
          </w:rPr>
          <w:tab/>
        </w:r>
        <w:r w:rsidRPr="00773716">
          <w:rPr>
            <w:rStyle w:val="a9"/>
            <w:rFonts w:ascii="宋体" w:hAnsi="宋体" w:cs="宋体" w:hint="eastAsia"/>
            <w:noProof/>
          </w:rPr>
          <w:t>技术应答</w:t>
        </w:r>
        <w:r>
          <w:rPr>
            <w:noProof/>
            <w:webHidden/>
          </w:rPr>
          <w:tab/>
        </w:r>
        <w:r>
          <w:rPr>
            <w:noProof/>
            <w:webHidden/>
          </w:rPr>
          <w:fldChar w:fldCharType="begin"/>
        </w:r>
        <w:r>
          <w:rPr>
            <w:noProof/>
            <w:webHidden/>
          </w:rPr>
          <w:instrText xml:space="preserve"> PAGEREF _Toc457387413 \h </w:instrText>
        </w:r>
        <w:r>
          <w:rPr>
            <w:noProof/>
            <w:webHidden/>
          </w:rPr>
        </w:r>
        <w:r>
          <w:rPr>
            <w:noProof/>
            <w:webHidden/>
          </w:rPr>
          <w:fldChar w:fldCharType="separate"/>
        </w:r>
        <w:r>
          <w:rPr>
            <w:noProof/>
            <w:webHidden/>
          </w:rPr>
          <w:t>37</w:t>
        </w:r>
        <w:r>
          <w:rPr>
            <w:noProof/>
            <w:webHidden/>
          </w:rPr>
          <w:fldChar w:fldCharType="end"/>
        </w:r>
      </w:hyperlink>
    </w:p>
    <w:p w:rsidR="00C33721" w:rsidRDefault="00C33721" w:rsidP="00C33721">
      <w:pPr>
        <w:pStyle w:val="10"/>
        <w:tabs>
          <w:tab w:val="left" w:pos="440"/>
          <w:tab w:val="right" w:leader="dot" w:pos="8296"/>
        </w:tabs>
        <w:rPr>
          <w:rFonts w:cs="Times New Roman"/>
          <w:noProof/>
          <w:kern w:val="2"/>
          <w:sz w:val="21"/>
        </w:rPr>
      </w:pPr>
      <w:hyperlink w:anchor="_Toc457387414" w:history="1">
        <w:r w:rsidRPr="00773716">
          <w:rPr>
            <w:rStyle w:val="a9"/>
            <w:rFonts w:ascii="宋体" w:hAnsi="宋体"/>
            <w:noProof/>
          </w:rPr>
          <w:t>8</w:t>
        </w:r>
        <w:r>
          <w:rPr>
            <w:rFonts w:cs="Times New Roman"/>
            <w:noProof/>
            <w:kern w:val="2"/>
            <w:sz w:val="21"/>
          </w:rPr>
          <w:tab/>
        </w:r>
        <w:r w:rsidRPr="00773716">
          <w:rPr>
            <w:rStyle w:val="a9"/>
            <w:rFonts w:ascii="宋体" w:hAnsi="宋体" w:hint="eastAsia"/>
            <w:noProof/>
          </w:rPr>
          <w:t>评分标准</w:t>
        </w:r>
        <w:r>
          <w:rPr>
            <w:noProof/>
            <w:webHidden/>
          </w:rPr>
          <w:tab/>
        </w:r>
        <w:r>
          <w:rPr>
            <w:noProof/>
            <w:webHidden/>
          </w:rPr>
          <w:fldChar w:fldCharType="begin"/>
        </w:r>
        <w:r>
          <w:rPr>
            <w:noProof/>
            <w:webHidden/>
          </w:rPr>
          <w:instrText xml:space="preserve"> PAGEREF _Toc457387414 \h </w:instrText>
        </w:r>
        <w:r>
          <w:rPr>
            <w:noProof/>
            <w:webHidden/>
          </w:rPr>
        </w:r>
        <w:r>
          <w:rPr>
            <w:noProof/>
            <w:webHidden/>
          </w:rPr>
          <w:fldChar w:fldCharType="separate"/>
        </w:r>
        <w:r>
          <w:rPr>
            <w:noProof/>
            <w:webHidden/>
          </w:rPr>
          <w:t>39</w:t>
        </w:r>
        <w:r>
          <w:rPr>
            <w:noProof/>
            <w:webHidden/>
          </w:rPr>
          <w:fldChar w:fldCharType="end"/>
        </w:r>
      </w:hyperlink>
    </w:p>
    <w:p w:rsidR="00C33721" w:rsidRPr="00557B81" w:rsidRDefault="00C33721" w:rsidP="00C33721">
      <w:pPr>
        <w:spacing w:line="360" w:lineRule="auto"/>
        <w:rPr>
          <w:rFonts w:ascii="宋体" w:hAnsi="宋体"/>
        </w:rPr>
      </w:pPr>
      <w:r w:rsidRPr="00557B81">
        <w:rPr>
          <w:rFonts w:ascii="宋体" w:hAnsi="宋体"/>
        </w:rPr>
        <w:fldChar w:fldCharType="end"/>
      </w:r>
    </w:p>
    <w:p w:rsidR="00C33721" w:rsidRPr="00557B81" w:rsidRDefault="00C33721" w:rsidP="00C33721">
      <w:pPr>
        <w:pStyle w:val="1"/>
        <w:spacing w:line="360" w:lineRule="auto"/>
        <w:rPr>
          <w:rFonts w:ascii="宋体" w:hAnsi="宋体"/>
          <w:sz w:val="21"/>
          <w:szCs w:val="21"/>
        </w:rPr>
      </w:pPr>
      <w:r w:rsidRPr="00557B81">
        <w:rPr>
          <w:rFonts w:ascii="宋体" w:hAnsi="宋体"/>
          <w:sz w:val="21"/>
          <w:szCs w:val="21"/>
        </w:rPr>
        <w:br w:type="page"/>
      </w:r>
      <w:bookmarkStart w:id="1" w:name="_Toc439861738"/>
      <w:bookmarkStart w:id="2" w:name="_Toc457387363"/>
      <w:r w:rsidRPr="00557B81">
        <w:rPr>
          <w:rFonts w:ascii="宋体" w:hAnsi="宋体" w:hint="eastAsia"/>
          <w:sz w:val="21"/>
          <w:szCs w:val="21"/>
        </w:rPr>
        <w:lastRenderedPageBreak/>
        <w:t>商务要求</w:t>
      </w:r>
      <w:bookmarkEnd w:id="1"/>
      <w:bookmarkEnd w:id="2"/>
    </w:p>
    <w:p w:rsidR="00C33721" w:rsidRPr="008B2C78" w:rsidRDefault="00C33721" w:rsidP="00C33721">
      <w:pPr>
        <w:pStyle w:val="2"/>
        <w:spacing w:line="360" w:lineRule="auto"/>
        <w:rPr>
          <w:rFonts w:ascii="宋体" w:hAnsi="宋体"/>
          <w:sz w:val="21"/>
          <w:szCs w:val="21"/>
        </w:rPr>
      </w:pPr>
      <w:bookmarkStart w:id="3" w:name="_Toc439861739"/>
      <w:bookmarkStart w:id="4" w:name="_Toc457387364"/>
      <w:r w:rsidRPr="008B2C78">
        <w:rPr>
          <w:rFonts w:ascii="宋体" w:hAnsi="宋体" w:hint="eastAsia"/>
          <w:sz w:val="21"/>
          <w:szCs w:val="21"/>
        </w:rPr>
        <w:t>公司资质</w:t>
      </w:r>
      <w:bookmarkEnd w:id="3"/>
      <w:bookmarkEnd w:id="4"/>
    </w:p>
    <w:p w:rsidR="00C33721" w:rsidRPr="008B2C78" w:rsidRDefault="00C33721" w:rsidP="00C33721">
      <w:pPr>
        <w:widowControl/>
        <w:spacing w:line="360" w:lineRule="auto"/>
        <w:ind w:firstLineChars="200" w:firstLine="420"/>
        <w:jc w:val="left"/>
        <w:rPr>
          <w:rFonts w:ascii="宋体" w:hAnsi="宋体"/>
        </w:rPr>
      </w:pPr>
      <w:r w:rsidRPr="008B2C78">
        <w:rPr>
          <w:rFonts w:ascii="宋体" w:hAnsi="宋体" w:cs="宋体" w:hint="eastAsia"/>
        </w:rPr>
        <w:t>投标人应具备《中华人民共和国政府采购法》第二十二条规定的条件，且符合、承认并承诺履行招标文件各项规定的国内法人</w:t>
      </w:r>
      <w:r w:rsidRPr="008B2C78">
        <w:rPr>
          <w:rFonts w:ascii="宋体" w:hAnsi="宋体"/>
        </w:rPr>
        <w:t>(</w:t>
      </w:r>
      <w:r w:rsidRPr="008B2C78">
        <w:rPr>
          <w:rFonts w:ascii="宋体" w:hAnsi="宋体" w:cs="宋体" w:hint="eastAsia"/>
        </w:rPr>
        <w:t>含授权人</w:t>
      </w:r>
      <w:r w:rsidRPr="008B2C78">
        <w:rPr>
          <w:rFonts w:ascii="宋体" w:hAnsi="宋体"/>
        </w:rPr>
        <w:t>)</w:t>
      </w:r>
      <w:r w:rsidRPr="008B2C78">
        <w:rPr>
          <w:rFonts w:ascii="宋体" w:hAnsi="宋体" w:cs="宋体" w:hint="eastAsia"/>
        </w:rPr>
        <w:t>和其他组织（不包括在港澳台地区注册成立的法人和其它组织），并必须具有以下特定条件的：</w:t>
      </w:r>
    </w:p>
    <w:p w:rsidR="00C33721" w:rsidRPr="008B2C78" w:rsidRDefault="00C33721" w:rsidP="00C33721">
      <w:pPr>
        <w:widowControl/>
        <w:spacing w:line="360" w:lineRule="auto"/>
        <w:ind w:firstLineChars="200" w:firstLine="420"/>
        <w:jc w:val="left"/>
        <w:rPr>
          <w:rFonts w:ascii="宋体" w:hAnsi="宋体"/>
          <w:color w:val="FF0000"/>
        </w:rPr>
      </w:pPr>
      <w:r w:rsidRPr="008B2C78">
        <w:rPr>
          <w:rFonts w:ascii="宋体" w:hAnsi="宋体"/>
        </w:rPr>
        <w:t>1</w:t>
      </w:r>
      <w:r w:rsidRPr="008B2C78">
        <w:rPr>
          <w:rFonts w:ascii="宋体" w:hAnsi="宋体" w:cs="宋体" w:hint="eastAsia"/>
        </w:rPr>
        <w:t>、投标人须具有</w:t>
      </w:r>
      <w:r w:rsidRPr="008B2C78">
        <w:rPr>
          <w:rFonts w:ascii="宋体" w:hAnsi="宋体"/>
        </w:rPr>
        <w:t>CMMI</w:t>
      </w:r>
      <w:r w:rsidRPr="008B2C78">
        <w:rPr>
          <w:rFonts w:ascii="宋体" w:hAnsi="宋体" w:cs="宋体" w:hint="eastAsia"/>
        </w:rPr>
        <w:t>成熟度认证</w:t>
      </w:r>
      <w:r w:rsidRPr="008B2C78">
        <w:rPr>
          <w:rFonts w:ascii="宋体" w:hAnsi="宋体"/>
        </w:rPr>
        <w:t>3</w:t>
      </w:r>
      <w:r w:rsidRPr="008B2C78">
        <w:rPr>
          <w:rFonts w:ascii="宋体" w:hAnsi="宋体" w:cs="宋体" w:hint="eastAsia"/>
        </w:rPr>
        <w:t>级或以上资质；</w:t>
      </w:r>
    </w:p>
    <w:p w:rsidR="00C33721" w:rsidRPr="008B2C78" w:rsidRDefault="00C33721" w:rsidP="00C33721">
      <w:pPr>
        <w:widowControl/>
        <w:spacing w:line="360" w:lineRule="auto"/>
        <w:ind w:firstLineChars="200" w:firstLine="420"/>
        <w:jc w:val="left"/>
        <w:rPr>
          <w:rFonts w:ascii="宋体" w:hAnsi="宋体"/>
        </w:rPr>
      </w:pPr>
      <w:r w:rsidRPr="008B2C78">
        <w:rPr>
          <w:rFonts w:ascii="宋体" w:hAnsi="宋体" w:hint="eastAsia"/>
        </w:rPr>
        <w:t>2</w:t>
      </w:r>
      <w:r w:rsidRPr="008B2C78">
        <w:rPr>
          <w:rFonts w:ascii="宋体" w:hAnsi="宋体" w:cs="宋体" w:hint="eastAsia"/>
        </w:rPr>
        <w:t>、本项目拒绝投标人以联合体方式参加投标；</w:t>
      </w:r>
    </w:p>
    <w:p w:rsidR="00C33721" w:rsidRPr="008B2C78" w:rsidRDefault="00C33721" w:rsidP="00C33721">
      <w:pPr>
        <w:widowControl/>
        <w:spacing w:line="360" w:lineRule="auto"/>
        <w:ind w:firstLineChars="200" w:firstLine="420"/>
        <w:jc w:val="left"/>
        <w:rPr>
          <w:rFonts w:ascii="宋体" w:hAnsi="宋体"/>
        </w:rPr>
      </w:pPr>
      <w:r w:rsidRPr="008B2C78">
        <w:rPr>
          <w:rFonts w:ascii="宋体" w:hAnsi="宋体" w:hint="eastAsia"/>
        </w:rPr>
        <w:t>3</w:t>
      </w:r>
      <w:r w:rsidRPr="008B2C78">
        <w:rPr>
          <w:rFonts w:ascii="宋体" w:hAnsi="宋体" w:cs="宋体" w:hint="eastAsia"/>
        </w:rPr>
        <w:t>、投标人</w:t>
      </w:r>
      <w:r w:rsidRPr="008B2C78">
        <w:rPr>
          <w:rFonts w:ascii="宋体" w:hAnsi="宋体" w:cs="Arial" w:hint="eastAsia"/>
        </w:rPr>
        <w:t>须提供</w:t>
      </w:r>
      <w:r w:rsidRPr="008B2C78">
        <w:rPr>
          <w:rFonts w:ascii="宋体" w:hAnsi="宋体" w:cs="Arial"/>
        </w:rPr>
        <w:t>所投</w:t>
      </w:r>
      <w:r w:rsidRPr="008B2C78">
        <w:rPr>
          <w:rFonts w:ascii="宋体" w:hAnsi="宋体" w:cs="Arial" w:hint="eastAsia"/>
        </w:rPr>
        <w:t>配套</w:t>
      </w:r>
      <w:r w:rsidRPr="008B2C78">
        <w:rPr>
          <w:rFonts w:ascii="宋体" w:hAnsi="宋体" w:cs="Arial"/>
        </w:rPr>
        <w:t>工具类产品</w:t>
      </w:r>
      <w:r w:rsidRPr="008B2C78">
        <w:rPr>
          <w:rFonts w:ascii="宋体" w:hAnsi="宋体" w:cs="Arial" w:hint="eastAsia"/>
        </w:rPr>
        <w:t>的原厂商授权函和服务承诺函原件。</w:t>
      </w:r>
    </w:p>
    <w:p w:rsidR="00C33721" w:rsidRPr="00557B81" w:rsidRDefault="00C33721" w:rsidP="00C33721">
      <w:pPr>
        <w:widowControl/>
        <w:spacing w:line="360" w:lineRule="auto"/>
        <w:ind w:firstLineChars="200" w:firstLine="420"/>
        <w:jc w:val="left"/>
        <w:rPr>
          <w:rFonts w:ascii="宋体" w:hAnsi="宋体"/>
        </w:rPr>
      </w:pPr>
      <w:r w:rsidRPr="008B2C78">
        <w:rPr>
          <w:rFonts w:ascii="宋体" w:hAnsi="宋体" w:cs="宋体" w:hint="eastAsia"/>
        </w:rPr>
        <w:t>4、投标人应具有履行合同所必需的专业技术能力，投标人必须自行提供服务，不得将项目进行任何方式的转包。</w:t>
      </w:r>
    </w:p>
    <w:p w:rsidR="00C33721" w:rsidRPr="00557B81" w:rsidRDefault="00C33721" w:rsidP="00C33721">
      <w:pPr>
        <w:pStyle w:val="1"/>
        <w:spacing w:line="360" w:lineRule="auto"/>
        <w:rPr>
          <w:rFonts w:ascii="宋体" w:hAnsi="宋体"/>
          <w:sz w:val="21"/>
          <w:szCs w:val="21"/>
        </w:rPr>
      </w:pPr>
      <w:bookmarkStart w:id="5" w:name="_Toc439861743"/>
      <w:bookmarkStart w:id="6" w:name="_Toc457387365"/>
      <w:r w:rsidRPr="00557B81">
        <w:rPr>
          <w:rFonts w:ascii="宋体" w:hAnsi="宋体" w:hint="eastAsia"/>
          <w:sz w:val="21"/>
          <w:szCs w:val="21"/>
        </w:rPr>
        <w:t>项目概述</w:t>
      </w:r>
      <w:bookmarkEnd w:id="5"/>
      <w:bookmarkEnd w:id="6"/>
    </w:p>
    <w:p w:rsidR="00C33721" w:rsidRPr="00557B81" w:rsidRDefault="00C33721" w:rsidP="00C33721">
      <w:pPr>
        <w:pStyle w:val="2"/>
        <w:spacing w:line="360" w:lineRule="auto"/>
        <w:rPr>
          <w:rFonts w:ascii="宋体" w:hAnsi="宋体"/>
          <w:sz w:val="21"/>
          <w:szCs w:val="21"/>
        </w:rPr>
      </w:pPr>
      <w:bookmarkStart w:id="7" w:name="_Toc439861744"/>
      <w:bookmarkStart w:id="8" w:name="_Toc457387366"/>
      <w:r w:rsidRPr="00557B81">
        <w:rPr>
          <w:rFonts w:ascii="宋体" w:hAnsi="宋体" w:hint="eastAsia"/>
          <w:sz w:val="21"/>
          <w:szCs w:val="21"/>
        </w:rPr>
        <w:t>建设背景</w:t>
      </w:r>
      <w:bookmarkEnd w:id="7"/>
      <w:bookmarkEnd w:id="8"/>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中国劳动关系学院是中华全国总工会所属，重点培养劳动关系和工会等领域从事协调劳动关系、工会工作、劳动法、经济管理、公共管理等方面人才的普通高等学校，学校有北京、河北涿州两个校区。</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通过前期多年的信息化建设，已经具备较为完善的信息系统基础环境。目前我校校园网分为北京校区和涿州校区两个子网，用光纤点对点互联为一个局域网。网络信息中心</w:t>
      </w:r>
      <w:r w:rsidRPr="00557B81">
        <w:rPr>
          <w:rFonts w:ascii="宋体" w:hAnsi="宋体" w:cs="宋体"/>
        </w:rPr>
        <w:t>负责全</w:t>
      </w:r>
      <w:r w:rsidRPr="00557B81">
        <w:rPr>
          <w:rFonts w:ascii="宋体" w:hAnsi="宋体" w:cs="宋体" w:hint="eastAsia"/>
        </w:rPr>
        <w:t>校</w:t>
      </w:r>
      <w:r w:rsidRPr="00557B81">
        <w:rPr>
          <w:rFonts w:ascii="宋体" w:hAnsi="宋体" w:cs="宋体"/>
        </w:rPr>
        <w:t>计算机网络</w:t>
      </w:r>
      <w:r w:rsidRPr="00557B81">
        <w:rPr>
          <w:rFonts w:ascii="宋体" w:hAnsi="宋体" w:cs="宋体" w:hint="eastAsia"/>
        </w:rPr>
        <w:t>整体</w:t>
      </w:r>
      <w:r w:rsidRPr="00557B81">
        <w:rPr>
          <w:rFonts w:ascii="宋体" w:hAnsi="宋体" w:cs="宋体"/>
        </w:rPr>
        <w:t>建设、</w:t>
      </w:r>
      <w:r w:rsidRPr="00557B81">
        <w:rPr>
          <w:rFonts w:ascii="宋体" w:hAnsi="宋体" w:cs="宋体" w:hint="eastAsia"/>
        </w:rPr>
        <w:t>信息系统建设运行维护、计算机及</w:t>
      </w:r>
      <w:r w:rsidRPr="00557B81">
        <w:rPr>
          <w:rFonts w:ascii="宋体" w:hAnsi="宋体" w:cs="宋体"/>
        </w:rPr>
        <w:t>网络设备运行维护管理、网络用户管理、</w:t>
      </w:r>
      <w:r w:rsidRPr="00557B81">
        <w:rPr>
          <w:rFonts w:ascii="宋体" w:hAnsi="宋体" w:cs="宋体" w:hint="eastAsia"/>
        </w:rPr>
        <w:t>校园卡系统管理运维、网络教学机房管理维护</w:t>
      </w:r>
      <w:r w:rsidRPr="00557B81">
        <w:rPr>
          <w:rFonts w:ascii="宋体" w:hAnsi="宋体" w:cs="宋体"/>
        </w:rPr>
        <w:t>等工作。</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学校</w:t>
      </w:r>
      <w:r w:rsidRPr="00557B81">
        <w:rPr>
          <w:rFonts w:ascii="宋体" w:hAnsi="宋体" w:cs="宋体"/>
        </w:rPr>
        <w:t>拥有</w:t>
      </w:r>
      <w:r w:rsidRPr="00557B81">
        <w:rPr>
          <w:rFonts w:ascii="宋体" w:hAnsi="宋体" w:cs="宋体" w:hint="eastAsia"/>
        </w:rPr>
        <w:t>核心机房2个，网络教学机房</w:t>
      </w:r>
      <w:r w:rsidRPr="00557B81">
        <w:rPr>
          <w:rFonts w:ascii="宋体" w:hAnsi="宋体" w:cs="宋体"/>
        </w:rPr>
        <w:t>15个</w:t>
      </w:r>
      <w:r w:rsidRPr="00557B81">
        <w:rPr>
          <w:rFonts w:ascii="宋体" w:hAnsi="宋体" w:cs="宋体" w:hint="eastAsia"/>
        </w:rPr>
        <w:t>(</w:t>
      </w:r>
      <w:r w:rsidRPr="00557B81">
        <w:rPr>
          <w:rFonts w:ascii="宋体" w:hAnsi="宋体" w:cs="宋体"/>
        </w:rPr>
        <w:t>座位750个</w:t>
      </w:r>
      <w:r w:rsidRPr="00557B81">
        <w:rPr>
          <w:rFonts w:ascii="宋体" w:hAnsi="宋体" w:cs="宋体" w:hint="eastAsia"/>
        </w:rPr>
        <w:t>)</w:t>
      </w:r>
      <w:r w:rsidRPr="00557B81">
        <w:rPr>
          <w:rFonts w:ascii="宋体" w:hAnsi="宋体" w:cs="宋体"/>
        </w:rPr>
        <w:t>，计算机1204台，全</w:t>
      </w:r>
      <w:r w:rsidRPr="00557B81">
        <w:rPr>
          <w:rFonts w:ascii="宋体" w:hAnsi="宋体" w:cs="宋体" w:hint="eastAsia"/>
        </w:rPr>
        <w:t>校有线</w:t>
      </w:r>
      <w:r w:rsidRPr="00557B81">
        <w:rPr>
          <w:rFonts w:ascii="宋体" w:hAnsi="宋体" w:cs="宋体"/>
        </w:rPr>
        <w:t>网络信息点数7885个，</w:t>
      </w:r>
      <w:r w:rsidRPr="00557B81">
        <w:rPr>
          <w:rFonts w:ascii="宋体" w:hAnsi="宋体" w:cs="宋体" w:hint="eastAsia"/>
        </w:rPr>
        <w:t>无线网络信息点数450个，</w:t>
      </w:r>
      <w:r w:rsidRPr="00557B81">
        <w:rPr>
          <w:rFonts w:ascii="宋体" w:hAnsi="宋体" w:cs="宋体"/>
        </w:rPr>
        <w:t>核心设备</w:t>
      </w:r>
      <w:r w:rsidRPr="00557B81">
        <w:rPr>
          <w:rFonts w:ascii="宋体" w:hAnsi="宋体" w:cs="宋体" w:hint="eastAsia"/>
        </w:rPr>
        <w:t>中核心交换机和防火墙为万</w:t>
      </w:r>
      <w:r w:rsidRPr="00557B81">
        <w:rPr>
          <w:rFonts w:ascii="宋体" w:hAnsi="宋体" w:cs="宋体"/>
        </w:rPr>
        <w:t>兆级，</w:t>
      </w:r>
      <w:r w:rsidRPr="00557B81">
        <w:rPr>
          <w:rFonts w:ascii="宋体" w:hAnsi="宋体" w:cs="宋体" w:hint="eastAsia"/>
        </w:rPr>
        <w:t>其余都为千兆级,</w:t>
      </w:r>
      <w:r w:rsidRPr="00557B81">
        <w:rPr>
          <w:rFonts w:ascii="宋体" w:hAnsi="宋体" w:cs="宋体"/>
        </w:rPr>
        <w:t>共计</w:t>
      </w:r>
      <w:r w:rsidRPr="00557B81">
        <w:rPr>
          <w:rFonts w:ascii="宋体" w:hAnsi="宋体" w:cs="宋体" w:hint="eastAsia"/>
        </w:rPr>
        <w:t>14</w:t>
      </w:r>
      <w:r w:rsidRPr="00557B81">
        <w:rPr>
          <w:rFonts w:ascii="宋体" w:hAnsi="宋体" w:cs="宋体"/>
        </w:rPr>
        <w:t>台，服务器共计</w:t>
      </w:r>
      <w:r w:rsidRPr="00557B81">
        <w:rPr>
          <w:rFonts w:ascii="宋体" w:hAnsi="宋体" w:cs="宋体" w:hint="eastAsia"/>
        </w:rPr>
        <w:t>51</w:t>
      </w:r>
      <w:r w:rsidRPr="00557B81">
        <w:rPr>
          <w:rFonts w:ascii="宋体" w:hAnsi="宋体" w:cs="宋体"/>
        </w:rPr>
        <w:t>台，交换机</w:t>
      </w:r>
      <w:r w:rsidRPr="00557B81">
        <w:rPr>
          <w:rFonts w:ascii="宋体" w:hAnsi="宋体" w:cs="宋体" w:hint="eastAsia"/>
        </w:rPr>
        <w:t>3</w:t>
      </w:r>
      <w:r w:rsidRPr="00557B81">
        <w:rPr>
          <w:rFonts w:ascii="宋体" w:hAnsi="宋体" w:cs="宋体"/>
        </w:rPr>
        <w:t>34台，二级网站3</w:t>
      </w:r>
      <w:r w:rsidRPr="00557B81">
        <w:rPr>
          <w:rFonts w:ascii="宋体" w:hAnsi="宋体" w:cs="宋体" w:hint="eastAsia"/>
        </w:rPr>
        <w:t>3</w:t>
      </w:r>
      <w:r w:rsidRPr="00557B81">
        <w:rPr>
          <w:rFonts w:ascii="宋体" w:hAnsi="宋体" w:cs="宋体"/>
        </w:rPr>
        <w:t>个，应用系统</w:t>
      </w:r>
      <w:r w:rsidRPr="00557B81">
        <w:rPr>
          <w:rFonts w:ascii="宋体" w:hAnsi="宋体" w:cs="宋体" w:hint="eastAsia"/>
        </w:rPr>
        <w:t>20</w:t>
      </w:r>
      <w:r w:rsidRPr="00557B81">
        <w:rPr>
          <w:rFonts w:ascii="宋体" w:hAnsi="宋体" w:cs="宋体"/>
        </w:rPr>
        <w:t>个，</w:t>
      </w:r>
      <w:r w:rsidRPr="00557B81">
        <w:rPr>
          <w:rFonts w:ascii="宋体" w:hAnsi="宋体" w:cs="宋体" w:hint="eastAsia"/>
        </w:rPr>
        <w:t>校园卡8500张，</w:t>
      </w:r>
      <w:r w:rsidRPr="00557B81">
        <w:rPr>
          <w:rFonts w:ascii="宋体" w:hAnsi="宋体" w:cs="宋体"/>
        </w:rPr>
        <w:t>电子邮件系统用户数545个</w:t>
      </w:r>
      <w:r w:rsidRPr="00557B81">
        <w:rPr>
          <w:rFonts w:ascii="宋体" w:hAnsi="宋体" w:cs="宋体" w:hint="eastAsia"/>
        </w:rPr>
        <w:t>，通过网络信息技术对全校8000师生提供信息化服务</w:t>
      </w:r>
      <w:r w:rsidRPr="00557B81">
        <w:rPr>
          <w:rFonts w:ascii="宋体" w:hAnsi="宋体" w:cs="宋体"/>
        </w:rPr>
        <w:t>。</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两校区</w:t>
      </w:r>
      <w:r w:rsidRPr="00557B81">
        <w:rPr>
          <w:rFonts w:ascii="宋体" w:hAnsi="宋体" w:cs="宋体"/>
        </w:rPr>
        <w:t>校园网出口总带宽</w:t>
      </w:r>
      <w:r w:rsidRPr="00557B81">
        <w:rPr>
          <w:rFonts w:ascii="宋体" w:hAnsi="宋体" w:cs="宋体" w:hint="eastAsia"/>
        </w:rPr>
        <w:t>2.98G</w:t>
      </w:r>
      <w:r w:rsidRPr="00557B81">
        <w:rPr>
          <w:rFonts w:ascii="宋体" w:hAnsi="宋体" w:cs="宋体"/>
        </w:rPr>
        <w:t>bps，两校区网络实现点对点</w:t>
      </w:r>
      <w:r w:rsidRPr="00557B81">
        <w:rPr>
          <w:rFonts w:ascii="宋体" w:hAnsi="宋体" w:cs="宋体" w:hint="eastAsia"/>
        </w:rPr>
        <w:t>1.6Gbps</w:t>
      </w:r>
      <w:r w:rsidRPr="00557B81">
        <w:rPr>
          <w:rFonts w:ascii="宋体" w:hAnsi="宋体" w:cs="宋体"/>
        </w:rPr>
        <w:t>互联，</w:t>
      </w:r>
      <w:r w:rsidRPr="00557B81">
        <w:rPr>
          <w:rFonts w:ascii="宋体" w:hAnsi="宋体" w:cs="宋体" w:hint="eastAsia"/>
        </w:rPr>
        <w:t>两校区同时上网高峰期在线用户数为4200人。</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lastRenderedPageBreak/>
        <w:t>在应用系统建设方面，我校先后建设了站群系统、教务系统、校园卡系统、邮件系统、人事系统、财务系统、图书系统、科研系统、资产系统、计费系统、宿管系统、在线选宿舍、医疗系统、心理系统等管理系统，这些系统在为自己部门的工作提供便捷的同时，也为校内的师生员工们教学、科研和管理提供了相应的信息查询、统计等功能，随着学校信息化不断发展，各个业务部门也在不断地加快数据信息化部分，需要共享的数据类别已经由原有的基础数据扩展到学校主要业务数据，这造成现有各</w:t>
      </w:r>
      <w:r w:rsidRPr="00557B81">
        <w:rPr>
          <w:rFonts w:ascii="宋体" w:hAnsi="宋体" w:cs="宋体"/>
        </w:rPr>
        <w:t>应用系统</w:t>
      </w:r>
      <w:r w:rsidRPr="00557B81">
        <w:rPr>
          <w:rFonts w:ascii="宋体" w:hAnsi="宋体" w:cs="宋体" w:hint="eastAsia"/>
        </w:rPr>
        <w:t>数据不能</w:t>
      </w:r>
      <w:r w:rsidRPr="00557B81">
        <w:rPr>
          <w:rFonts w:ascii="宋体" w:hAnsi="宋体" w:cs="宋体"/>
        </w:rPr>
        <w:t>满足共享与交换的需求</w:t>
      </w:r>
      <w:r w:rsidRPr="00557B81">
        <w:rPr>
          <w:rFonts w:ascii="宋体" w:hAnsi="宋体" w:cs="宋体" w:hint="eastAsia"/>
        </w:rPr>
        <w:t>，</w:t>
      </w:r>
      <w:r w:rsidRPr="00557B81">
        <w:rPr>
          <w:rFonts w:ascii="宋体" w:hAnsi="宋体" w:cs="宋体"/>
        </w:rPr>
        <w:t>存在</w:t>
      </w:r>
      <w:r w:rsidRPr="00557B81">
        <w:rPr>
          <w:rFonts w:ascii="宋体" w:hAnsi="宋体" w:cs="宋体" w:hint="eastAsia"/>
        </w:rPr>
        <w:t>“信息孤岛”现象，同时办公手段单一，加上两校区办学的特点，严重制约高速发展的工作需求</w:t>
      </w:r>
      <w:r w:rsidRPr="00557B81">
        <w:rPr>
          <w:rFonts w:ascii="宋体" w:hAnsi="宋体" w:cs="宋体"/>
        </w:rPr>
        <w:t>。</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基于以上情况，我校信息化建设领导</w:t>
      </w:r>
      <w:r w:rsidRPr="00557B81">
        <w:rPr>
          <w:rFonts w:ascii="宋体" w:hAnsi="宋体" w:cs="宋体"/>
        </w:rPr>
        <w:t>小组</w:t>
      </w:r>
      <w:r w:rsidRPr="00557B81">
        <w:rPr>
          <w:rFonts w:ascii="宋体" w:hAnsi="宋体" w:cs="宋体" w:hint="eastAsia"/>
        </w:rPr>
        <w:t>立足学校历史背景，从学校实际情况出发进行数字校园的规划建设。结合当前高校信息化的发展趋势和学校的发展规划，构建满足学校教学、科研、管理、生活与服务要求的开放性的运行支撑环境，为校内外各类人员提供完善的个性化服务支持，为学校的教学、科研和管理提供完善的数字校园平台，同时建设办公自动化系统提升学校办公效率和流程规范。</w:t>
      </w:r>
    </w:p>
    <w:p w:rsidR="00C33721" w:rsidRPr="00557B81" w:rsidRDefault="00C33721" w:rsidP="00C33721">
      <w:pPr>
        <w:pStyle w:val="2"/>
        <w:spacing w:line="360" w:lineRule="auto"/>
        <w:rPr>
          <w:rFonts w:ascii="宋体" w:hAnsi="宋体"/>
          <w:sz w:val="21"/>
          <w:szCs w:val="21"/>
        </w:rPr>
      </w:pPr>
      <w:bookmarkStart w:id="9" w:name="_Toc439861745"/>
      <w:bookmarkStart w:id="10" w:name="_Toc457387367"/>
      <w:r w:rsidRPr="00557B81">
        <w:rPr>
          <w:rFonts w:ascii="宋体" w:hAnsi="宋体" w:hint="eastAsia"/>
          <w:sz w:val="21"/>
          <w:szCs w:val="21"/>
        </w:rPr>
        <w:t>建设内容</w:t>
      </w:r>
      <w:bookmarkEnd w:id="9"/>
      <w:bookmarkEnd w:id="10"/>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本次招标主要围绕学校数字校园平台的建设来进行，通过本次数字校园项目的建设（一期）解决学校当前的信息化问题，提升学校的管理水平和效率的同时，给学校用户提供完善的个性化服务支持。</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本期主要建设内容：</w:t>
      </w:r>
    </w:p>
    <w:p w:rsidR="00C33721" w:rsidRPr="00557B81" w:rsidRDefault="00C33721" w:rsidP="00C33721">
      <w:pPr>
        <w:pStyle w:val="a6"/>
        <w:numPr>
          <w:ilvl w:val="0"/>
          <w:numId w:val="2"/>
        </w:numPr>
        <w:ind w:left="0" w:firstLineChars="0" w:firstLine="476"/>
        <w:rPr>
          <w:rFonts w:ascii="宋体" w:hAnsi="宋体"/>
          <w:sz w:val="21"/>
          <w:szCs w:val="21"/>
        </w:rPr>
      </w:pPr>
      <w:r w:rsidRPr="00557B81">
        <w:rPr>
          <w:rFonts w:ascii="宋体" w:hAnsi="宋体" w:cs="宋体" w:hint="eastAsia"/>
          <w:sz w:val="21"/>
          <w:szCs w:val="21"/>
        </w:rPr>
        <w:t>信息系统标准体系建设：实现我校信息标准体系的建设，并提供信息标准维护管理工具，实现对标准的建立、新增、修改、升级、废除等全生命周期的管理及维护。</w:t>
      </w:r>
    </w:p>
    <w:p w:rsidR="00C33721" w:rsidRPr="00557B81" w:rsidRDefault="00C33721" w:rsidP="00C33721">
      <w:pPr>
        <w:pStyle w:val="a6"/>
        <w:numPr>
          <w:ilvl w:val="0"/>
          <w:numId w:val="2"/>
        </w:numPr>
        <w:ind w:left="0" w:firstLineChars="0" w:firstLine="476"/>
        <w:rPr>
          <w:rFonts w:ascii="宋体" w:hAnsi="宋体"/>
          <w:sz w:val="21"/>
          <w:szCs w:val="21"/>
        </w:rPr>
      </w:pPr>
      <w:r w:rsidRPr="00557B81">
        <w:rPr>
          <w:rFonts w:ascii="宋体" w:hAnsi="宋体" w:cs="宋体" w:hint="eastAsia"/>
          <w:sz w:val="21"/>
          <w:szCs w:val="21"/>
        </w:rPr>
        <w:t>主数据平台：打通各业务系统的数据壁垒，实现数据的交换及共享，积累高质量数据，为我校后期数据应用提供支撑。</w:t>
      </w:r>
    </w:p>
    <w:p w:rsidR="00C33721" w:rsidRPr="00557B81" w:rsidRDefault="00C33721" w:rsidP="00C33721">
      <w:pPr>
        <w:pStyle w:val="a6"/>
        <w:numPr>
          <w:ilvl w:val="0"/>
          <w:numId w:val="2"/>
        </w:numPr>
        <w:ind w:left="0" w:firstLineChars="0" w:firstLine="476"/>
        <w:rPr>
          <w:rFonts w:ascii="宋体" w:hAnsi="宋体"/>
          <w:sz w:val="21"/>
          <w:szCs w:val="21"/>
        </w:rPr>
      </w:pPr>
      <w:r w:rsidRPr="00557B81">
        <w:rPr>
          <w:rFonts w:ascii="宋体" w:hAnsi="宋体" w:cs="宋体" w:hint="eastAsia"/>
          <w:sz w:val="21"/>
          <w:szCs w:val="21"/>
        </w:rPr>
        <w:t>业务系统集成：整合现有各部门管理系统，保证全校信息的共享，对加强信息资源的利用，提高学习和工作效率，促进管理服务水平的实质性提升。</w:t>
      </w:r>
    </w:p>
    <w:p w:rsidR="00C33721" w:rsidRPr="00557B81" w:rsidRDefault="00C33721" w:rsidP="00C33721">
      <w:pPr>
        <w:pStyle w:val="a6"/>
        <w:numPr>
          <w:ilvl w:val="0"/>
          <w:numId w:val="2"/>
        </w:numPr>
        <w:ind w:left="0" w:firstLineChars="0" w:firstLine="476"/>
        <w:rPr>
          <w:rFonts w:ascii="宋体" w:hAnsi="宋体"/>
          <w:sz w:val="21"/>
          <w:szCs w:val="21"/>
        </w:rPr>
      </w:pPr>
      <w:r w:rsidRPr="00557B81">
        <w:rPr>
          <w:rFonts w:ascii="宋体" w:hAnsi="宋体" w:cs="宋体" w:hint="eastAsia"/>
          <w:sz w:val="21"/>
          <w:szCs w:val="21"/>
        </w:rPr>
        <w:t>统一身份认证与管理平台：实现不同身份用户权限范围内各平台系统的单点登录、统一身份认证、身份数据的管理及认证的监控审计等。</w:t>
      </w:r>
    </w:p>
    <w:p w:rsidR="00C33721" w:rsidRPr="00557B81" w:rsidRDefault="00C33721" w:rsidP="00C33721">
      <w:pPr>
        <w:pStyle w:val="a6"/>
        <w:numPr>
          <w:ilvl w:val="0"/>
          <w:numId w:val="2"/>
        </w:numPr>
        <w:ind w:left="0" w:firstLineChars="0" w:firstLine="476"/>
        <w:rPr>
          <w:rFonts w:ascii="宋体" w:hAnsi="宋体"/>
          <w:sz w:val="21"/>
          <w:szCs w:val="21"/>
        </w:rPr>
      </w:pPr>
      <w:r w:rsidRPr="00557B81">
        <w:rPr>
          <w:rFonts w:ascii="宋体" w:hAnsi="宋体" w:cs="宋体" w:hint="eastAsia"/>
          <w:sz w:val="21"/>
          <w:szCs w:val="21"/>
        </w:rPr>
        <w:t>服务门户平台：实现师生个性化综合信息的全面展现及服务的提供。将从主数据平台中抽取共享数据、核心数据展示至师生个人信息中心、服务中心、公告中心等，实现</w:t>
      </w:r>
      <w:r w:rsidRPr="00557B81">
        <w:rPr>
          <w:rFonts w:ascii="宋体" w:hAnsi="宋体" w:cs="宋体" w:hint="eastAsia"/>
          <w:sz w:val="21"/>
          <w:szCs w:val="21"/>
        </w:rPr>
        <w:lastRenderedPageBreak/>
        <w:t>主数据平台数据在上层应用的展示与使用。</w:t>
      </w:r>
    </w:p>
    <w:p w:rsidR="00C33721" w:rsidRPr="00557B81" w:rsidRDefault="00C33721" w:rsidP="00C33721">
      <w:pPr>
        <w:pStyle w:val="a6"/>
        <w:numPr>
          <w:ilvl w:val="0"/>
          <w:numId w:val="2"/>
        </w:numPr>
        <w:ind w:left="0" w:firstLineChars="0" w:firstLine="476"/>
        <w:rPr>
          <w:rFonts w:ascii="宋体" w:hAnsi="宋体" w:cs="宋体"/>
          <w:sz w:val="21"/>
          <w:szCs w:val="21"/>
        </w:rPr>
      </w:pPr>
      <w:r w:rsidRPr="00557B81">
        <w:rPr>
          <w:rFonts w:ascii="宋体" w:hAnsi="宋体" w:cs="宋体" w:hint="eastAsia"/>
          <w:sz w:val="21"/>
          <w:szCs w:val="21"/>
        </w:rPr>
        <w:t>办公</w:t>
      </w:r>
      <w:r w:rsidRPr="00557B81">
        <w:rPr>
          <w:rFonts w:ascii="宋体" w:hAnsi="宋体" w:cs="宋体"/>
          <w:sz w:val="21"/>
          <w:szCs w:val="21"/>
        </w:rPr>
        <w:t>自动化</w:t>
      </w:r>
      <w:r w:rsidRPr="00557B81">
        <w:rPr>
          <w:rFonts w:ascii="宋体" w:hAnsi="宋体" w:cs="宋体" w:hint="eastAsia"/>
          <w:sz w:val="21"/>
          <w:szCs w:val="21"/>
        </w:rPr>
        <w:t>系统：</w:t>
      </w:r>
      <w:r w:rsidRPr="00557B81">
        <w:rPr>
          <w:rFonts w:ascii="宋体" w:hAnsi="宋体" w:cs="宋体"/>
          <w:sz w:val="21"/>
          <w:szCs w:val="21"/>
        </w:rPr>
        <w:t>通过</w:t>
      </w:r>
      <w:r w:rsidRPr="00557B81">
        <w:rPr>
          <w:rFonts w:ascii="宋体" w:hAnsi="宋体" w:cs="宋体" w:hint="eastAsia"/>
          <w:sz w:val="21"/>
          <w:szCs w:val="21"/>
        </w:rPr>
        <w:t>计算机技术、网络技术和办公管理技术，为</w:t>
      </w:r>
      <w:r w:rsidRPr="00557B81">
        <w:rPr>
          <w:rFonts w:ascii="宋体" w:hAnsi="宋体" w:cs="宋体"/>
          <w:sz w:val="21"/>
          <w:szCs w:val="21"/>
        </w:rPr>
        <w:t>高校搭建一个</w:t>
      </w:r>
      <w:r w:rsidRPr="00557B81">
        <w:rPr>
          <w:rFonts w:ascii="宋体" w:hAnsi="宋体" w:cs="宋体" w:hint="eastAsia"/>
          <w:sz w:val="21"/>
          <w:szCs w:val="21"/>
        </w:rPr>
        <w:t>办公</w:t>
      </w:r>
      <w:r w:rsidRPr="00557B81">
        <w:rPr>
          <w:rFonts w:ascii="宋体" w:hAnsi="宋体" w:cs="宋体"/>
          <w:sz w:val="21"/>
          <w:szCs w:val="21"/>
        </w:rPr>
        <w:t>自动化、文档一体化、管理规范化</w:t>
      </w:r>
      <w:r w:rsidRPr="00557B81">
        <w:rPr>
          <w:rFonts w:ascii="宋体" w:hAnsi="宋体" w:cs="宋体" w:hint="eastAsia"/>
          <w:sz w:val="21"/>
          <w:szCs w:val="21"/>
        </w:rPr>
        <w:t>的信息化</w:t>
      </w:r>
      <w:r w:rsidRPr="00557B81">
        <w:rPr>
          <w:rFonts w:ascii="宋体" w:hAnsi="宋体" w:cs="宋体"/>
          <w:sz w:val="21"/>
          <w:szCs w:val="21"/>
        </w:rPr>
        <w:t>工作环境，提升学校的管理水平和效率。</w:t>
      </w:r>
      <w:r w:rsidRPr="00557B81">
        <w:rPr>
          <w:rFonts w:ascii="宋体" w:hAnsi="宋体" w:cs="宋体" w:hint="eastAsia"/>
          <w:sz w:val="21"/>
          <w:szCs w:val="21"/>
        </w:rPr>
        <w:t>包括</w:t>
      </w:r>
      <w:r w:rsidRPr="00557B81">
        <w:rPr>
          <w:rFonts w:ascii="宋体" w:hAnsi="宋体" w:cs="宋体"/>
          <w:sz w:val="21"/>
          <w:szCs w:val="21"/>
        </w:rPr>
        <w:t>：公文管理、学校文件管理</w:t>
      </w:r>
      <w:r w:rsidRPr="00557B81">
        <w:rPr>
          <w:rFonts w:ascii="宋体" w:hAnsi="宋体" w:cs="宋体" w:hint="eastAsia"/>
          <w:sz w:val="21"/>
          <w:szCs w:val="21"/>
        </w:rPr>
        <w:t>、</w:t>
      </w:r>
      <w:r w:rsidRPr="00557B81">
        <w:rPr>
          <w:rFonts w:ascii="宋体" w:hAnsi="宋体" w:cs="宋体"/>
          <w:sz w:val="21"/>
          <w:szCs w:val="21"/>
        </w:rPr>
        <w:t>日程安排、会议管理</w:t>
      </w:r>
      <w:r w:rsidRPr="00557B81">
        <w:rPr>
          <w:rFonts w:ascii="宋体" w:hAnsi="宋体" w:cs="宋体" w:hint="eastAsia"/>
          <w:sz w:val="21"/>
          <w:szCs w:val="21"/>
        </w:rPr>
        <w:t>、</w:t>
      </w:r>
      <w:r w:rsidRPr="00557B81">
        <w:rPr>
          <w:rFonts w:ascii="宋体" w:hAnsi="宋体" w:cs="宋体"/>
          <w:sz w:val="21"/>
          <w:szCs w:val="21"/>
        </w:rPr>
        <w:t>日常办公、个人办公、流程与表单自定义、系统管理等</w:t>
      </w:r>
      <w:r w:rsidRPr="00557B81">
        <w:rPr>
          <w:rFonts w:ascii="宋体" w:hAnsi="宋体" w:cs="宋体" w:hint="eastAsia"/>
          <w:sz w:val="21"/>
          <w:szCs w:val="21"/>
        </w:rPr>
        <w:t>。</w:t>
      </w:r>
    </w:p>
    <w:p w:rsidR="00C33721" w:rsidRPr="00557B81" w:rsidRDefault="00C33721" w:rsidP="00C33721">
      <w:pPr>
        <w:pStyle w:val="a6"/>
        <w:numPr>
          <w:ilvl w:val="0"/>
          <w:numId w:val="2"/>
        </w:numPr>
        <w:ind w:left="0" w:firstLineChars="0" w:firstLine="476"/>
        <w:rPr>
          <w:rFonts w:ascii="宋体" w:hAnsi="宋体"/>
          <w:sz w:val="21"/>
          <w:szCs w:val="21"/>
        </w:rPr>
      </w:pPr>
      <w:r w:rsidRPr="00557B81">
        <w:rPr>
          <w:rFonts w:ascii="宋体" w:hAnsi="宋体" w:cs="宋体" w:hint="eastAsia"/>
          <w:sz w:val="21"/>
          <w:szCs w:val="21"/>
        </w:rPr>
        <w:t>项目配套软件建设：基于我校现有</w:t>
      </w:r>
      <w:r w:rsidRPr="00557B81">
        <w:rPr>
          <w:rFonts w:ascii="宋体" w:hAnsi="宋体"/>
          <w:sz w:val="21"/>
          <w:szCs w:val="21"/>
        </w:rPr>
        <w:t>IT</w:t>
      </w:r>
      <w:r w:rsidRPr="00557B81">
        <w:rPr>
          <w:rFonts w:ascii="宋体" w:hAnsi="宋体" w:cs="宋体" w:hint="eastAsia"/>
          <w:sz w:val="21"/>
          <w:szCs w:val="21"/>
        </w:rPr>
        <w:t>基础环境，结合本期项目建设内容，配套建设数据库及</w:t>
      </w:r>
      <w:r w:rsidRPr="00557B81">
        <w:rPr>
          <w:rFonts w:ascii="宋体" w:hAnsi="宋体" w:cs="宋体"/>
          <w:sz w:val="21"/>
          <w:szCs w:val="21"/>
        </w:rPr>
        <w:t>负载均衡</w:t>
      </w:r>
      <w:r w:rsidRPr="00557B81">
        <w:rPr>
          <w:rFonts w:ascii="宋体" w:hAnsi="宋体" w:cs="宋体" w:hint="eastAsia"/>
          <w:sz w:val="21"/>
          <w:szCs w:val="21"/>
        </w:rPr>
        <w:t>系统、数据</w:t>
      </w:r>
      <w:r w:rsidRPr="00557B81">
        <w:rPr>
          <w:rFonts w:ascii="宋体" w:hAnsi="宋体"/>
          <w:sz w:val="21"/>
          <w:szCs w:val="21"/>
        </w:rPr>
        <w:t>ETL</w:t>
      </w:r>
      <w:r w:rsidRPr="00557B81">
        <w:rPr>
          <w:rFonts w:ascii="宋体" w:hAnsi="宋体" w:cs="宋体" w:hint="eastAsia"/>
          <w:sz w:val="21"/>
          <w:szCs w:val="21"/>
        </w:rPr>
        <w:t>工具软件、</w:t>
      </w:r>
      <w:r w:rsidRPr="00557B81">
        <w:rPr>
          <w:rFonts w:ascii="宋体" w:hAnsi="宋体"/>
          <w:sz w:val="21"/>
          <w:szCs w:val="21"/>
        </w:rPr>
        <w:t>J2EE</w:t>
      </w:r>
      <w:r w:rsidRPr="00557B81">
        <w:rPr>
          <w:rFonts w:ascii="宋体" w:hAnsi="宋体" w:cs="宋体" w:hint="eastAsia"/>
          <w:sz w:val="21"/>
          <w:szCs w:val="21"/>
        </w:rPr>
        <w:t>应用服务器中间件系统。</w:t>
      </w:r>
    </w:p>
    <w:p w:rsidR="00C33721" w:rsidRPr="00557B81" w:rsidRDefault="00C33721" w:rsidP="00C33721">
      <w:pPr>
        <w:pStyle w:val="2"/>
        <w:spacing w:line="360" w:lineRule="auto"/>
        <w:rPr>
          <w:rFonts w:ascii="宋体" w:hAnsi="宋体"/>
          <w:sz w:val="21"/>
          <w:szCs w:val="21"/>
        </w:rPr>
      </w:pPr>
      <w:bookmarkStart w:id="11" w:name="_Toc439861746"/>
      <w:bookmarkStart w:id="12" w:name="_Toc457387368"/>
      <w:r w:rsidRPr="00557B81">
        <w:rPr>
          <w:rFonts w:ascii="宋体" w:hAnsi="宋体" w:hint="eastAsia"/>
          <w:sz w:val="21"/>
          <w:szCs w:val="21"/>
        </w:rPr>
        <w:t>建设原则及要求</w:t>
      </w:r>
      <w:bookmarkEnd w:id="11"/>
      <w:bookmarkEnd w:id="12"/>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系统建设需要考虑各个层面的需求和特性，采用多层架构实现，充分考虑整体架构设计的科学性、数据结构设计的合理性、核心算法设计的先进性、部署设计的灵活性，确保系统的整体性能优越，完全满足我校发展的要求。总体建设需遵循以下原则：</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1</w:t>
      </w:r>
      <w:r w:rsidRPr="00557B81">
        <w:rPr>
          <w:rFonts w:ascii="宋体" w:hAnsi="宋体" w:cs="宋体" w:hint="eastAsia"/>
        </w:rPr>
        <w:t>、符合标准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系统建设必须符合我国相关部门制订的标准，在统一身份认证中，对安全策略、密码与安全设备选用、网络互联、安全管理等必须符合我国信息安全法律法规。</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2</w:t>
      </w:r>
      <w:r w:rsidRPr="00557B81">
        <w:rPr>
          <w:rFonts w:ascii="宋体" w:hAnsi="宋体" w:cs="宋体" w:hint="eastAsia"/>
        </w:rPr>
        <w:t>、易操作性原则</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易操作性主要表现在以下几个方面：易管理、易使用、方便开发、易学习。</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3</w:t>
      </w:r>
      <w:r w:rsidRPr="00557B81">
        <w:rPr>
          <w:rFonts w:ascii="宋体" w:hAnsi="宋体" w:cs="宋体" w:hint="eastAsia"/>
        </w:rPr>
        <w:t>、实用、高效、可扩展原则</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本项目中所采用的产品，要便于操作、实用高效。同时，随着</w:t>
      </w:r>
      <w:r w:rsidRPr="00557B81">
        <w:rPr>
          <w:rFonts w:ascii="宋体" w:hAnsi="宋体"/>
        </w:rPr>
        <w:t>IT</w:t>
      </w:r>
      <w:r w:rsidRPr="00557B81">
        <w:rPr>
          <w:rFonts w:ascii="宋体" w:hAnsi="宋体" w:cs="宋体" w:hint="eastAsia"/>
        </w:rPr>
        <w:t>技术和学校业务的不断发展，数字校园系统将会发生各种变化，系统设计必须能适应这种变化，在系统实施过程中，系统的结构、配置也会发生这样或那样的变化，该平台要有一定的灵活性来适应这种变化。</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4</w:t>
      </w:r>
      <w:r w:rsidRPr="00557B81">
        <w:rPr>
          <w:rFonts w:ascii="宋体" w:hAnsi="宋体" w:cs="宋体" w:hint="eastAsia"/>
        </w:rPr>
        <w:t>、标准化与一致性原则</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数字校园是一个庞大的系统工程，其体系的设计必须遵循一系列的标准，确保各个分系统的一致性，整个系统能安全地互联互通、信息共享。采用业界成熟的系统软件帮助建立标准体系及框架。基于统一的系统软件平台，数字校园各应用模块可逐步融合。</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5</w:t>
      </w:r>
      <w:r w:rsidRPr="00557B81">
        <w:rPr>
          <w:rFonts w:ascii="宋体" w:hAnsi="宋体" w:cs="宋体" w:hint="eastAsia"/>
        </w:rPr>
        <w:t>、需求、风险、成本折衷原则</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lastRenderedPageBreak/>
        <w:t>任何系统都不可能一直满足业务发展的需要，我校数字校园建设项目也如此。鉴于这种情况，在设计系统时，要在需求、风险和成本之间进行平衡和折中。同时，要尽量保护已有投资。</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6</w:t>
      </w:r>
      <w:r w:rsidRPr="00557B81">
        <w:rPr>
          <w:rFonts w:ascii="宋体" w:hAnsi="宋体" w:cs="宋体" w:hint="eastAsia"/>
        </w:rPr>
        <w:t>、整体规划设计原则</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本次招标项目只是我校数字校园建设的一个部分，是一个基础工作，在设计系统时，必须根据我校关于数字校园建设的要求，为以后的建设保留接口，方便扩展，要能保证我校后期建设的方便。</w:t>
      </w:r>
    </w:p>
    <w:p w:rsidR="00C33721" w:rsidRPr="00557B81" w:rsidRDefault="00C33721" w:rsidP="00C33721">
      <w:pPr>
        <w:pStyle w:val="1"/>
        <w:spacing w:line="360" w:lineRule="auto"/>
        <w:rPr>
          <w:rFonts w:ascii="宋体" w:hAnsi="宋体"/>
          <w:sz w:val="21"/>
          <w:szCs w:val="21"/>
        </w:rPr>
      </w:pPr>
      <w:bookmarkStart w:id="13" w:name="_Toc439861747"/>
      <w:bookmarkStart w:id="14" w:name="_Toc457387369"/>
      <w:r w:rsidRPr="00557B81">
        <w:rPr>
          <w:rFonts w:ascii="宋体" w:hAnsi="宋体" w:hint="eastAsia"/>
          <w:sz w:val="21"/>
          <w:szCs w:val="21"/>
        </w:rPr>
        <w:t>项目详细需求</w:t>
      </w:r>
      <w:bookmarkEnd w:id="13"/>
      <w:bookmarkEnd w:id="14"/>
    </w:p>
    <w:p w:rsidR="00C33721" w:rsidRPr="00557B81" w:rsidRDefault="00C33721" w:rsidP="00C33721">
      <w:pPr>
        <w:pStyle w:val="2"/>
        <w:spacing w:line="360" w:lineRule="auto"/>
        <w:rPr>
          <w:rFonts w:ascii="宋体" w:hAnsi="宋体"/>
          <w:sz w:val="21"/>
          <w:szCs w:val="21"/>
        </w:rPr>
      </w:pPr>
      <w:bookmarkStart w:id="15" w:name="_Toc439861748"/>
      <w:bookmarkStart w:id="16" w:name="_Toc457387370"/>
      <w:r w:rsidRPr="00557B81">
        <w:rPr>
          <w:rFonts w:ascii="宋体" w:hAnsi="宋体" w:hint="eastAsia"/>
          <w:sz w:val="21"/>
          <w:szCs w:val="21"/>
        </w:rPr>
        <w:t>项目整体架构</w:t>
      </w:r>
      <w:bookmarkEnd w:id="15"/>
      <w:bookmarkEnd w:id="16"/>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中国劳动关系学院数字校园项目共包括主数据平台建设、统一身份认证与管理平台建设、服务门户平台、办公</w:t>
      </w:r>
      <w:r w:rsidRPr="00557B81">
        <w:rPr>
          <w:rFonts w:ascii="宋体" w:hAnsi="宋体" w:cs="宋体"/>
        </w:rPr>
        <w:t>自动化系统</w:t>
      </w:r>
      <w:r w:rsidRPr="00557B81">
        <w:rPr>
          <w:rFonts w:ascii="宋体" w:hAnsi="宋体" w:cs="宋体" w:hint="eastAsia"/>
        </w:rPr>
        <w:t>、</w:t>
      </w:r>
      <w:r w:rsidRPr="00557B81">
        <w:rPr>
          <w:rFonts w:ascii="宋体" w:hAnsi="宋体" w:cs="宋体"/>
        </w:rPr>
        <w:t>应用</w:t>
      </w:r>
      <w:r w:rsidRPr="00557B81">
        <w:rPr>
          <w:rFonts w:ascii="宋体" w:hAnsi="宋体" w:cs="宋体" w:hint="eastAsia"/>
        </w:rPr>
        <w:t>系统集成和配套工具类系统建设六大内容，以下分小节描述。</w:t>
      </w:r>
    </w:p>
    <w:p w:rsidR="00C33721" w:rsidRPr="00557B81" w:rsidRDefault="00C33721" w:rsidP="00C33721">
      <w:pPr>
        <w:pStyle w:val="2"/>
        <w:spacing w:line="360" w:lineRule="auto"/>
        <w:rPr>
          <w:rFonts w:ascii="宋体" w:hAnsi="宋体"/>
          <w:sz w:val="21"/>
          <w:szCs w:val="21"/>
        </w:rPr>
      </w:pPr>
      <w:bookmarkStart w:id="17" w:name="_Toc439861753"/>
      <w:bookmarkStart w:id="18" w:name="_Toc457387371"/>
      <w:r w:rsidRPr="00557B81">
        <w:rPr>
          <w:rFonts w:ascii="宋体" w:hAnsi="宋体" w:hint="eastAsia"/>
          <w:sz w:val="21"/>
          <w:szCs w:val="21"/>
        </w:rPr>
        <w:t>主数据平台建设</w:t>
      </w:r>
      <w:bookmarkEnd w:id="17"/>
      <w:bookmarkEnd w:id="18"/>
    </w:p>
    <w:p w:rsidR="00C33721" w:rsidRPr="00557B81" w:rsidRDefault="00C33721" w:rsidP="00C33721">
      <w:pPr>
        <w:pStyle w:val="3"/>
        <w:spacing w:line="360" w:lineRule="auto"/>
      </w:pPr>
      <w:bookmarkStart w:id="19" w:name="_Toc439861754"/>
      <w:bookmarkStart w:id="20" w:name="_Toc457387372"/>
      <w:r w:rsidRPr="00557B81">
        <w:rPr>
          <w:rFonts w:hint="eastAsia"/>
        </w:rPr>
        <w:t>建设目标</w:t>
      </w:r>
      <w:bookmarkEnd w:id="19"/>
      <w:bookmarkEnd w:id="20"/>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主数据管理平台实现全校各业务系统和管理系统的基础数据和共享数据进行统一管理。主数据管理平台负责数据标准和数据质量的制定、执行、检查、比对、修正以及对所有的业务系统和外部数据服务需求开放数据服务，并通过抽取、清洗、转换的数据加工过程，保证校内主数据的高质量和唯一性以及数据的可管理性。主数据管理平台应提供主数据管理业务所需的全套工具，便于系统的维护和管理。</w:t>
      </w:r>
    </w:p>
    <w:p w:rsidR="00C33721" w:rsidRPr="00557B81" w:rsidRDefault="00C33721" w:rsidP="00C33721">
      <w:pPr>
        <w:pStyle w:val="3"/>
        <w:spacing w:line="360" w:lineRule="auto"/>
      </w:pPr>
      <w:bookmarkStart w:id="21" w:name="_Toc439861755"/>
      <w:bookmarkStart w:id="22" w:name="_Toc457387373"/>
      <w:r w:rsidRPr="00557B81">
        <w:rPr>
          <w:rFonts w:hint="eastAsia"/>
        </w:rPr>
        <w:t>建设内容</w:t>
      </w:r>
      <w:bookmarkEnd w:id="21"/>
      <w:bookmarkEnd w:id="22"/>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信息标准管理工具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提供可供参考的代码标准模式及数据共享和交换需求的主数据模式。要根据我校实际情况确定信息子集，并伴随着各类应用的建设与更新同步进行修订、补充，信息子集的制订范</w:t>
      </w:r>
      <w:r w:rsidRPr="00557B81">
        <w:rPr>
          <w:rFonts w:ascii="宋体" w:hAnsi="宋体" w:hint="eastAsia"/>
        </w:rPr>
        <w:lastRenderedPageBreak/>
        <w:t>围应能涵盖我校所有业务，如：人事信息子集、教务信息子集、财务信息子集、本科生信息子集、资产信息子集等。</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按照业务系统维度，以代码标准表为颗粒度，规划每张代码标准的创建与使用</w:t>
      </w:r>
      <w:r w:rsidRPr="00557B81">
        <w:rPr>
          <w:rFonts w:ascii="宋体" w:hAnsi="宋体"/>
        </w:rPr>
        <w:t xml:space="preserve">(UC </w:t>
      </w:r>
      <w:r w:rsidRPr="00557B81">
        <w:rPr>
          <w:rFonts w:ascii="宋体" w:hAnsi="宋体" w:hint="eastAsia"/>
        </w:rPr>
        <w:t>矩阵</w:t>
      </w:r>
      <w:r w:rsidRPr="00557B81">
        <w:rPr>
          <w:rFonts w:ascii="宋体" w:hAnsi="宋体"/>
        </w:rPr>
        <w:t>)；提供导出、规划功能，并按照业务系统维度，以字段属性为颗粒度，规划每张表、每个字段属性的创建与使用(UC矩阵)；提供编辑、导出、规划功能。</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提供代码标准管理、代码标准查询、代码使用范围检索、代码映射关系、代码使用情况检查等多种功能，以帮助学校便于实现对标准的“制定（</w:t>
      </w:r>
      <w:r w:rsidRPr="00557B81">
        <w:rPr>
          <w:rFonts w:ascii="宋体" w:hAnsi="宋体"/>
        </w:rPr>
        <w:t>Draw）、维护（Edit）、理解（Understand）、分享（Share）、集成（Integration）”等功能，通过代码使用情况检测，自动将主数据平台中的代码标准与业务系统的执行、使用情况进行对比，找出其中差异，形成检测报告，为数据管理人员调整标准或调整业务系统代码提供依据，监督代码标准的执行情况。</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＃提供信息标准管理工具软件著作权登记证书（复印件）。</w:t>
      </w:r>
    </w:p>
    <w:p w:rsidR="00C33721" w:rsidRPr="00557B81" w:rsidRDefault="00C33721" w:rsidP="00C33721">
      <w:pPr>
        <w:pStyle w:val="4"/>
        <w:spacing w:line="360" w:lineRule="auto"/>
        <w:rPr>
          <w:rFonts w:ascii="宋体" w:hAnsi="宋体"/>
          <w:sz w:val="21"/>
          <w:szCs w:val="21"/>
        </w:rPr>
      </w:pPr>
      <w:r>
        <w:rPr>
          <w:rFonts w:ascii="宋体" w:hAnsi="宋体" w:hint="eastAsia"/>
          <w:sz w:val="21"/>
          <w:szCs w:val="21"/>
        </w:rPr>
        <w:t>#</w:t>
      </w:r>
      <w:r w:rsidRPr="00557B81">
        <w:rPr>
          <w:rFonts w:ascii="宋体" w:hAnsi="宋体" w:hint="eastAsia"/>
          <w:sz w:val="21"/>
          <w:szCs w:val="21"/>
        </w:rPr>
        <w:t>数据备份管理工具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数据备份管理工具用于构建主数据仓库，保留主数据的历史数据，每天把主数据、代码标准库中前一天发生变化的增量数据同步备份到数据仓库，能重现每天的数据情况，对时间维度上的数据分析工作提供重要手段；能检索数据备份情况，能导出主数据表的任何一天的数据切片，供线下数据分析使用。</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＃提供数据备份工具软件著作权登记证书（复印件）。</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数据集成监控工具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数据集成监控工具以图形化的方式，展现系统的各种运行和异常情况，并且按照事件的重要程度，将最重要的信息展现在最醒目的位置；提供系统健康检测、标准建设情况、数据集成监控、数据库监控、数据流向查询、数据质量监控等功能。</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＃提供数据集成监控工具软件著作权登记证书（复印件）。</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lastRenderedPageBreak/>
        <w:t>元数据工具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对主数据和代码标准模型进行维护，提供语义支持，实现对底层模型的集中维护和管理，提供对数据分类的管理；主数据和业务系统代码表之间映射关系的管理；检测元数据和系统数据库之间表、字段以及字段属性的不一致情况，根据元数据检测情况创建数据库实体对象。</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＃提供元数据工具软件著作权登记证书（复印件</w:t>
      </w:r>
      <w:r w:rsidRPr="00557B81">
        <w:rPr>
          <w:rFonts w:ascii="宋体" w:hAnsi="宋体"/>
        </w:rPr>
        <w:t>）</w:t>
      </w:r>
      <w:r w:rsidRPr="00557B81">
        <w:rPr>
          <w:rFonts w:ascii="宋体" w:hAnsi="宋体" w:hint="eastAsia"/>
        </w:rPr>
        <w:t>。</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数据集成工具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授权给业务部门，通过简单导入、导出功能完成数据采集，并通过主数据平台分发到其它应用系统。</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可按部门、数据权限许可查询相关数据，支持字段组合查询，支持</w:t>
      </w:r>
      <w:r w:rsidRPr="00557B81">
        <w:rPr>
          <w:rFonts w:ascii="宋体" w:hAnsi="宋体"/>
        </w:rPr>
        <w:t>EXCEL导出，支持记录变更历史查询。</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采用成熟的商用中间件作为数据集成工具，完成从源到目标的数据交换。系统应能支持数据的双向传递，使得各类系统业务数据实时共享，并提供过程的调度和监控。数据集成工具要求如下：</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1)</w:t>
      </w:r>
      <w:r w:rsidRPr="00557B81">
        <w:rPr>
          <w:rFonts w:ascii="宋体" w:hAnsi="宋体"/>
        </w:rPr>
        <w:tab/>
      </w:r>
      <w:r w:rsidRPr="00557B81">
        <w:rPr>
          <w:rFonts w:ascii="宋体" w:hAnsi="宋体" w:hint="eastAsia"/>
        </w:rPr>
        <w:t>集成接口支持，为不同类型的数据源提供接口，包括：</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支持主流</w:t>
      </w:r>
      <w:r w:rsidRPr="00557B81">
        <w:rPr>
          <w:rFonts w:ascii="宋体" w:hAnsi="宋体"/>
        </w:rPr>
        <w:t>RDBMS如：Oracle、DB2、Sybase、SQL Server、InfoMix的数据集成。</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支持非主流</w:t>
      </w:r>
      <w:r w:rsidRPr="00557B81">
        <w:rPr>
          <w:rFonts w:ascii="宋体" w:hAnsi="宋体"/>
        </w:rPr>
        <w:t>RDBMS如：MySQL、Derby、HypersonicSQL、PostgreSQL的数据集成。</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w:t>
      </w:r>
      <w:r w:rsidRPr="00557B81">
        <w:rPr>
          <w:rFonts w:ascii="宋体" w:hAnsi="宋体"/>
        </w:rPr>
        <w:t>ODBC数据源如：Foxpro、Access、Excel等的数据集成接口。</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支持消息类型数据源如：</w:t>
      </w:r>
      <w:r w:rsidRPr="00557B81">
        <w:rPr>
          <w:rFonts w:ascii="宋体" w:hAnsi="宋体"/>
        </w:rPr>
        <w:t>JMS Queue、JMS Topic的数据集成。</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支持如格式化的</w:t>
      </w:r>
      <w:r w:rsidRPr="00557B81">
        <w:rPr>
          <w:rFonts w:ascii="宋体" w:hAnsi="宋体"/>
        </w:rPr>
        <w:t>txt及XML的文件数据集成。</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w:t>
      </w:r>
      <w:r w:rsidRPr="00557B81">
        <w:rPr>
          <w:rFonts w:ascii="宋体" w:hAnsi="宋体"/>
        </w:rPr>
        <w:t>Web Service的数据集成。</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支持其他特殊类型数据格式如：</w:t>
      </w:r>
      <w:r w:rsidRPr="00557B81">
        <w:rPr>
          <w:rFonts w:ascii="宋体" w:hAnsi="宋体"/>
        </w:rPr>
        <w:t>LOB字段（BLOB、CLOB）的数据集成。</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2)</w:t>
      </w:r>
      <w:r w:rsidRPr="00557B81">
        <w:rPr>
          <w:rFonts w:ascii="宋体" w:hAnsi="宋体"/>
        </w:rPr>
        <w:tab/>
      </w:r>
      <w:r>
        <w:rPr>
          <w:rFonts w:ascii="宋体" w:hAnsi="宋体" w:hint="eastAsia"/>
        </w:rPr>
        <w:t>#</w:t>
      </w:r>
      <w:r w:rsidRPr="00557B81">
        <w:rPr>
          <w:rFonts w:ascii="宋体" w:hAnsi="宋体" w:hint="eastAsia"/>
        </w:rPr>
        <w:t>数据集成</w:t>
      </w:r>
      <w:r w:rsidRPr="00557B81">
        <w:rPr>
          <w:rFonts w:ascii="宋体" w:hAnsi="宋体"/>
        </w:rPr>
        <w:t>KM模块</w:t>
      </w:r>
    </w:p>
    <w:p w:rsidR="00C33721" w:rsidRPr="00557B81" w:rsidRDefault="00C33721" w:rsidP="00C33721">
      <w:pPr>
        <w:pStyle w:val="a6"/>
        <w:ind w:firstLine="420"/>
        <w:rPr>
          <w:rFonts w:ascii="宋体" w:hAnsi="宋体"/>
          <w:sz w:val="21"/>
          <w:szCs w:val="21"/>
        </w:rPr>
      </w:pPr>
      <w:r w:rsidRPr="00557B81">
        <w:rPr>
          <w:rFonts w:ascii="宋体" w:hAnsi="宋体" w:hint="eastAsia"/>
          <w:sz w:val="21"/>
          <w:szCs w:val="21"/>
        </w:rPr>
        <w:t>提供数据集成知识库（</w:t>
      </w:r>
      <w:r w:rsidRPr="00557B81">
        <w:rPr>
          <w:rFonts w:ascii="宋体" w:hAnsi="宋体"/>
          <w:sz w:val="21"/>
          <w:szCs w:val="21"/>
        </w:rPr>
        <w:t>KM</w:t>
      </w:r>
      <w:r w:rsidRPr="00557B81">
        <w:rPr>
          <w:rFonts w:ascii="宋体" w:hAnsi="宋体" w:hint="eastAsia"/>
          <w:sz w:val="21"/>
          <w:szCs w:val="21"/>
        </w:rPr>
        <w:t>），要求提供支持各类数据集成场景的接口代码包，要求提供代码示例；便于为学校后期数据集成提供便利性。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3)</w:t>
      </w:r>
      <w:r w:rsidRPr="00557B81">
        <w:rPr>
          <w:rFonts w:ascii="宋体" w:hAnsi="宋体"/>
        </w:rPr>
        <w:tab/>
      </w:r>
      <w:r w:rsidRPr="00557B81">
        <w:rPr>
          <w:rFonts w:ascii="宋体" w:hAnsi="宋体" w:hint="eastAsia"/>
        </w:rPr>
        <w:t>拓扑管理工具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对数据源和调度代理进行管理，支持</w:t>
      </w:r>
      <w:r w:rsidRPr="00557B81">
        <w:rPr>
          <w:rFonts w:ascii="宋体" w:hAnsi="宋体"/>
        </w:rPr>
        <w:t>RDBMS、文本、消息、Web Service等各种数据源接口。</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4)</w:t>
      </w:r>
      <w:r w:rsidRPr="00557B81">
        <w:rPr>
          <w:rFonts w:ascii="宋体" w:hAnsi="宋体"/>
        </w:rPr>
        <w:tab/>
      </w:r>
      <w:r w:rsidRPr="00557B81">
        <w:rPr>
          <w:rFonts w:ascii="宋体" w:hAnsi="宋体" w:hint="eastAsia"/>
        </w:rPr>
        <w:t>集成设计工具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lastRenderedPageBreak/>
        <w:t>对数据集成项目提供图形化界面进行设计和开发。</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5)</w:t>
      </w:r>
      <w:r w:rsidRPr="00557B81">
        <w:rPr>
          <w:rFonts w:ascii="宋体" w:hAnsi="宋体"/>
        </w:rPr>
        <w:tab/>
      </w:r>
      <w:r w:rsidRPr="00557B81">
        <w:rPr>
          <w:rFonts w:ascii="宋体" w:hAnsi="宋体" w:hint="eastAsia"/>
        </w:rPr>
        <w:t>集成查看工具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查看数据集成项目的运行情况，可以对集成过程进行调试。</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6)</w:t>
      </w:r>
      <w:r w:rsidRPr="00557B81">
        <w:rPr>
          <w:rFonts w:ascii="宋体" w:hAnsi="宋体"/>
        </w:rPr>
        <w:tab/>
      </w:r>
      <w:r w:rsidRPr="00557B81">
        <w:rPr>
          <w:rFonts w:ascii="宋体" w:hAnsi="宋体" w:hint="eastAsia"/>
        </w:rPr>
        <w:t>集成调度工具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对各个数据集成同步任务进行调度控制，以此完成定制化的数据集成过程。</w:t>
      </w:r>
    </w:p>
    <w:p w:rsidR="00C33721" w:rsidRPr="00557B81" w:rsidRDefault="00C33721" w:rsidP="00C33721">
      <w:pPr>
        <w:widowControl/>
        <w:spacing w:line="360" w:lineRule="auto"/>
        <w:ind w:firstLineChars="200" w:firstLine="420"/>
        <w:jc w:val="left"/>
        <w:rPr>
          <w:rFonts w:ascii="宋体" w:hAnsi="宋体"/>
          <w:b/>
        </w:rPr>
      </w:pPr>
      <w:r>
        <w:rPr>
          <w:rFonts w:ascii="宋体" w:hAnsi="宋体" w:hint="eastAsia"/>
        </w:rPr>
        <w:t>#</w:t>
      </w:r>
      <w:r w:rsidRPr="00557B81">
        <w:rPr>
          <w:rFonts w:ascii="宋体" w:hAnsi="宋体" w:hint="eastAsia"/>
          <w:b/>
        </w:rPr>
        <w:t>系统</w:t>
      </w:r>
      <w:r w:rsidRPr="00557B81">
        <w:rPr>
          <w:rFonts w:ascii="宋体" w:hAnsi="宋体"/>
          <w:b/>
        </w:rPr>
        <w:t>能</w:t>
      </w:r>
      <w:r w:rsidRPr="00557B81">
        <w:rPr>
          <w:rFonts w:ascii="宋体" w:hAnsi="宋体" w:hint="eastAsia"/>
          <w:b/>
        </w:rPr>
        <w:t>提供数据对数据源和调度代理进行管理，支持</w:t>
      </w:r>
      <w:r w:rsidRPr="00557B81">
        <w:rPr>
          <w:rFonts w:ascii="宋体" w:hAnsi="宋体"/>
          <w:b/>
        </w:rPr>
        <w:t>Web Service等各种数据源接口</w:t>
      </w:r>
      <w:r w:rsidRPr="00557B81">
        <w:rPr>
          <w:rFonts w:ascii="宋体" w:hAnsi="宋体" w:hint="eastAsia"/>
          <w:b/>
        </w:rPr>
        <w:t>。</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w:t>
      </w:r>
      <w:r w:rsidRPr="00557B81">
        <w:rPr>
          <w:rFonts w:ascii="宋体" w:hAnsi="宋体"/>
        </w:rPr>
        <w:t>提供数据集成</w:t>
      </w:r>
      <w:r w:rsidRPr="00557B81">
        <w:rPr>
          <w:rFonts w:ascii="宋体" w:hAnsi="宋体" w:hint="eastAsia"/>
        </w:rPr>
        <w:t>工具软件著作权登记证书（复印件）。</w:t>
      </w:r>
    </w:p>
    <w:p w:rsidR="00C33721" w:rsidRPr="00557B81" w:rsidRDefault="00C33721" w:rsidP="00C33721">
      <w:pPr>
        <w:pStyle w:val="4"/>
        <w:spacing w:line="360" w:lineRule="auto"/>
        <w:rPr>
          <w:rFonts w:ascii="宋体" w:hAnsi="宋体"/>
          <w:sz w:val="21"/>
          <w:szCs w:val="21"/>
        </w:rPr>
      </w:pPr>
      <w:r>
        <w:rPr>
          <w:rFonts w:ascii="宋体" w:hAnsi="宋体" w:hint="eastAsia"/>
          <w:sz w:val="21"/>
          <w:szCs w:val="21"/>
        </w:rPr>
        <w:t>#</w:t>
      </w:r>
      <w:r w:rsidRPr="00557B81">
        <w:rPr>
          <w:rFonts w:ascii="宋体" w:hAnsi="宋体" w:hint="eastAsia"/>
          <w:sz w:val="21"/>
          <w:szCs w:val="21"/>
        </w:rPr>
        <w:t>数据共享接口发布工具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数据共享接口发布工具采用面向服务体系架构</w:t>
      </w:r>
      <w:r w:rsidRPr="00557B81">
        <w:rPr>
          <w:rFonts w:ascii="宋体" w:hAnsi="宋体"/>
        </w:rPr>
        <w:t>(Service Oriented Architecture，SOA)，把主数据封装成数据接口开放出去，供第三方开发者使用。可根据需要限制IP地址、使用用户密码验证或者限制调用频率，以保证安全性。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 xml:space="preserve"> 采用Web Service数据服务共享方式，可以减少对数据库的直接访问，满足实时、按需的共享需求。</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＃提供数据共享接口发布工具软件著作权登记证书</w:t>
      </w:r>
      <w:r w:rsidRPr="00557B81">
        <w:rPr>
          <w:rFonts w:ascii="宋体" w:hAnsi="宋体" w:hint="eastAsia"/>
          <w:b/>
          <w:bCs/>
        </w:rPr>
        <w:t>（复印件）</w:t>
      </w:r>
      <w:r w:rsidRPr="00557B81">
        <w:rPr>
          <w:rFonts w:ascii="宋体" w:hAnsi="宋体" w:hint="eastAsia"/>
        </w:rPr>
        <w:t>。</w:t>
      </w:r>
    </w:p>
    <w:p w:rsidR="00C33721" w:rsidRPr="00557B81" w:rsidRDefault="00C33721" w:rsidP="00C33721">
      <w:pPr>
        <w:pStyle w:val="4"/>
        <w:spacing w:line="360" w:lineRule="auto"/>
        <w:rPr>
          <w:rFonts w:ascii="宋体" w:hAnsi="宋体"/>
          <w:sz w:val="21"/>
          <w:szCs w:val="21"/>
        </w:rPr>
      </w:pPr>
      <w:r>
        <w:rPr>
          <w:rFonts w:ascii="宋体" w:hAnsi="宋体" w:hint="eastAsia"/>
          <w:sz w:val="21"/>
          <w:szCs w:val="21"/>
        </w:rPr>
        <w:t>#</w:t>
      </w:r>
      <w:r w:rsidRPr="00557B81">
        <w:rPr>
          <w:rFonts w:ascii="宋体" w:hAnsi="宋体" w:hint="eastAsia"/>
          <w:sz w:val="21"/>
          <w:szCs w:val="21"/>
        </w:rPr>
        <w:t>数据质量检测工具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根据元数据库中的语义规则的信息加上系统预置和用户自定义数据质量检查规则，分析数据质量，生成质量报表，传递给用户，为用户提供决策支持。</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要求支持功能</w:t>
      </w:r>
      <w:r w:rsidRPr="00557B81">
        <w:rPr>
          <w:rFonts w:ascii="宋体" w:hAnsi="宋体" w:hint="eastAsia"/>
        </w:rPr>
        <w:t>：</w:t>
      </w:r>
      <w:r w:rsidRPr="00557B81">
        <w:rPr>
          <w:rFonts w:ascii="宋体" w:hAnsi="宋体"/>
        </w:rPr>
        <w:t>检查规则</w:t>
      </w:r>
      <w:r w:rsidRPr="00557B81">
        <w:rPr>
          <w:rFonts w:ascii="宋体" w:hAnsi="宋体" w:hint="eastAsia"/>
        </w:rPr>
        <w:t>、</w:t>
      </w:r>
      <w:r w:rsidRPr="00557B81">
        <w:rPr>
          <w:rFonts w:ascii="宋体" w:hAnsi="宋体"/>
        </w:rPr>
        <w:t>检查任务</w:t>
      </w:r>
      <w:r w:rsidRPr="00557B81">
        <w:rPr>
          <w:rFonts w:ascii="宋体" w:hAnsi="宋体" w:hint="eastAsia"/>
        </w:rPr>
        <w:t>、</w:t>
      </w:r>
      <w:r w:rsidRPr="00557B81">
        <w:rPr>
          <w:rFonts w:ascii="宋体" w:hAnsi="宋体"/>
        </w:rPr>
        <w:t>检查任务调度</w:t>
      </w:r>
      <w:r w:rsidRPr="00557B81">
        <w:rPr>
          <w:rFonts w:ascii="宋体" w:hAnsi="宋体" w:hint="eastAsia"/>
        </w:rPr>
        <w:t>、</w:t>
      </w:r>
      <w:r w:rsidRPr="00557B81">
        <w:rPr>
          <w:rFonts w:ascii="宋体" w:hAnsi="宋体"/>
        </w:rPr>
        <w:t>检测结果提醒与推送</w:t>
      </w:r>
      <w:r w:rsidRPr="00557B81">
        <w:rPr>
          <w:rFonts w:ascii="宋体" w:hAnsi="宋体" w:hint="eastAsia"/>
        </w:rPr>
        <w:t>、检查结果查询。</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系统</w:t>
      </w:r>
      <w:r w:rsidRPr="00557B81">
        <w:rPr>
          <w:rFonts w:ascii="宋体" w:hAnsi="宋体"/>
        </w:rPr>
        <w:t>能支持检查规则</w:t>
      </w:r>
      <w:r w:rsidRPr="00557B81">
        <w:rPr>
          <w:rFonts w:ascii="宋体" w:hAnsi="宋体" w:hint="eastAsia"/>
        </w:rPr>
        <w:t>、</w:t>
      </w:r>
      <w:r w:rsidRPr="00557B81">
        <w:rPr>
          <w:rFonts w:ascii="宋体" w:hAnsi="宋体"/>
        </w:rPr>
        <w:t>检查任务</w:t>
      </w:r>
      <w:r w:rsidRPr="00557B81">
        <w:rPr>
          <w:rFonts w:ascii="宋体" w:hAnsi="宋体" w:hint="eastAsia"/>
        </w:rPr>
        <w:t>、</w:t>
      </w:r>
      <w:r w:rsidRPr="00557B81">
        <w:rPr>
          <w:rFonts w:ascii="宋体" w:hAnsi="宋体"/>
        </w:rPr>
        <w:t>检查任务调度</w:t>
      </w:r>
      <w:r w:rsidRPr="00557B81">
        <w:rPr>
          <w:rFonts w:ascii="宋体" w:hAnsi="宋体" w:hint="eastAsia"/>
        </w:rPr>
        <w:t>、</w:t>
      </w:r>
      <w:r w:rsidRPr="00557B81">
        <w:rPr>
          <w:rFonts w:ascii="宋体" w:hAnsi="宋体"/>
        </w:rPr>
        <w:t>检测结果提醒与推送</w:t>
      </w:r>
      <w:r w:rsidRPr="00557B81">
        <w:rPr>
          <w:rFonts w:ascii="宋体" w:hAnsi="宋体" w:hint="eastAsia"/>
        </w:rPr>
        <w:t>、检查结果查询等</w:t>
      </w:r>
      <w:r w:rsidRPr="00557B81">
        <w:rPr>
          <w:rFonts w:ascii="宋体" w:hAnsi="宋体"/>
        </w:rPr>
        <w:t>功能</w:t>
      </w:r>
      <w:r w:rsidRPr="00557B81">
        <w:rPr>
          <w:rFonts w:ascii="宋体" w:hAnsi="宋体" w:hint="eastAsia"/>
        </w:rPr>
        <w:t>。</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＃提供数据质量检测工具软件著作权登记证书（复印件）。</w:t>
      </w:r>
    </w:p>
    <w:p w:rsidR="00C33721" w:rsidRPr="00557B81" w:rsidRDefault="00C33721" w:rsidP="00C33721">
      <w:pPr>
        <w:pStyle w:val="3"/>
        <w:spacing w:line="360" w:lineRule="auto"/>
      </w:pPr>
      <w:bookmarkStart w:id="23" w:name="_Toc445238059"/>
      <w:bookmarkStart w:id="24" w:name="_Toc445238061"/>
      <w:bookmarkStart w:id="25" w:name="_Toc445238063"/>
      <w:bookmarkStart w:id="26" w:name="_Toc445238066"/>
      <w:bookmarkStart w:id="27" w:name="_Toc445238067"/>
      <w:bookmarkStart w:id="28" w:name="_Toc445238068"/>
      <w:bookmarkStart w:id="29" w:name="_Toc445238069"/>
      <w:bookmarkStart w:id="30" w:name="_Toc445238070"/>
      <w:bookmarkStart w:id="31" w:name="_Toc445238071"/>
      <w:bookmarkStart w:id="32" w:name="_Toc445238072"/>
      <w:bookmarkStart w:id="33" w:name="_Toc445238073"/>
      <w:bookmarkStart w:id="34" w:name="_Toc445238074"/>
      <w:bookmarkStart w:id="35" w:name="_Toc445238075"/>
      <w:bookmarkStart w:id="36" w:name="_Toc445238076"/>
      <w:bookmarkStart w:id="37" w:name="_Toc445238077"/>
      <w:bookmarkStart w:id="38" w:name="_Toc445238078"/>
      <w:bookmarkStart w:id="39" w:name="_Toc445238079"/>
      <w:bookmarkStart w:id="40" w:name="_Toc445238080"/>
      <w:bookmarkStart w:id="41" w:name="_Toc445238081"/>
      <w:bookmarkStart w:id="42" w:name="_Toc445238082"/>
      <w:bookmarkStart w:id="43" w:name="_Toc445238083"/>
      <w:bookmarkStart w:id="44" w:name="_Toc445238084"/>
      <w:bookmarkStart w:id="45" w:name="_Toc445238085"/>
      <w:bookmarkStart w:id="46" w:name="_Toc445238086"/>
      <w:bookmarkStart w:id="47" w:name="_Toc445238087"/>
      <w:bookmarkStart w:id="48" w:name="_Toc445238088"/>
      <w:bookmarkStart w:id="49" w:name="_Toc445238091"/>
      <w:bookmarkStart w:id="50" w:name="_Toc445238092"/>
      <w:bookmarkStart w:id="51" w:name="_Toc45738737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557B81">
        <w:rPr>
          <w:rFonts w:hint="eastAsia"/>
        </w:rPr>
        <w:t>技术要求</w:t>
      </w:r>
      <w:bookmarkEnd w:id="51"/>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1</w:t>
      </w:r>
      <w:r w:rsidRPr="00557B81">
        <w:rPr>
          <w:rFonts w:ascii="宋体" w:hAnsi="宋体" w:hint="eastAsia"/>
        </w:rPr>
        <w:t>、</w:t>
      </w:r>
      <w:r>
        <w:rPr>
          <w:rFonts w:ascii="宋体" w:hAnsi="宋体" w:hint="eastAsia"/>
        </w:rPr>
        <w:t>#</w:t>
      </w:r>
      <w:r w:rsidRPr="00557B81">
        <w:rPr>
          <w:rFonts w:ascii="宋体" w:hAnsi="宋体" w:hint="eastAsia"/>
        </w:rPr>
        <w:t>主数据管理平台须采用</w:t>
      </w:r>
      <w:r w:rsidRPr="00557B81">
        <w:rPr>
          <w:rFonts w:ascii="宋体" w:hAnsi="宋体"/>
        </w:rPr>
        <w:t>Oracle Data Integrator产品作为其核心运行内核，确保产品稳定性。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2</w:t>
      </w:r>
      <w:r w:rsidRPr="00557B81">
        <w:rPr>
          <w:rFonts w:ascii="宋体" w:hAnsi="宋体" w:hint="eastAsia"/>
        </w:rPr>
        <w:t>、可集成性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lastRenderedPageBreak/>
        <w:t>平台应能提供丰富的</w:t>
      </w:r>
      <w:r w:rsidRPr="00557B81">
        <w:rPr>
          <w:rFonts w:ascii="宋体" w:hAnsi="宋体"/>
        </w:rPr>
        <w:t>API接口程序，实现异构数据源的共享和交换，支持各种主流、非主流关系型数据库、ODBC数据源、Web Service、Tabled-Txt文件、网络协议等，以满</w:t>
      </w:r>
      <w:r w:rsidRPr="00557B81">
        <w:rPr>
          <w:rFonts w:ascii="宋体" w:hAnsi="宋体" w:hint="eastAsia"/>
        </w:rPr>
        <w:t>足连接不同数据源的需求；平台应支持教职工基本信息、人员照片、科研信息、本科生基本信息、研究生基本信息、学生成绩、宿舍信息、课程信息、学院负责人、系统统一角色等应用接口程序。</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可采用同步或异步的方式实现数据的交换及推送，可设定运行周期。</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3</w:t>
      </w:r>
      <w:r w:rsidRPr="00557B81">
        <w:rPr>
          <w:rFonts w:ascii="宋体" w:hAnsi="宋体" w:hint="eastAsia"/>
        </w:rPr>
        <w:t>、开放性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数据集成过程要求支持</w:t>
      </w:r>
      <w:r w:rsidRPr="00557B81">
        <w:rPr>
          <w:rFonts w:ascii="宋体" w:hAnsi="宋体"/>
        </w:rPr>
        <w:t>Linux、UNIX、WINDOWS、AIX、HP UNIX等操作系统平台，支持主流数据库，包括Oracle、Sybase、DB2、SQL Server等，完全支持跨平台的部署。需要开放的ETL代码生成器。</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提供可自定义的接口定义工具，用户可根据简单配置在主数据平台发布对外服务接口供其他业务系统调用。</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4</w:t>
      </w:r>
      <w:r w:rsidRPr="00557B81">
        <w:rPr>
          <w:rFonts w:ascii="宋体" w:hAnsi="宋体" w:hint="eastAsia"/>
        </w:rPr>
        <w:t>、高性能</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平台的建设应基于商业中间件，中间件应能提供统一的可视化的开发工具，能图形化的设计和定义抽取、转换、加载流程。</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采用成熟的</w:t>
      </w:r>
      <w:r w:rsidRPr="00557B81">
        <w:rPr>
          <w:rFonts w:ascii="宋体" w:hAnsi="宋体"/>
        </w:rPr>
        <w:t>E-LT的方式完成数据集成工作。</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对于所交换的数据，可以采取</w:t>
      </w:r>
      <w:r w:rsidRPr="00557B81">
        <w:rPr>
          <w:rFonts w:ascii="宋体" w:hAnsi="宋体"/>
        </w:rPr>
        <w:t>CDC机制，每次只捕获、集成有变化部分的数据，从而减轻数据交换平台的网络传输及系统处理的负担。CDC的实现方式可以通过触发器、系统日志位及标志位等方式实现。</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提供完全抽取和增量抽取方式。</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数据集成过程支持批量操作，保证集成效率。</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5</w:t>
      </w:r>
      <w:r w:rsidRPr="00557B81">
        <w:rPr>
          <w:rFonts w:ascii="宋体" w:hAnsi="宋体" w:hint="eastAsia"/>
        </w:rPr>
        <w:t>、可管理性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工具应遵循可视图形化方式，以适应学校业务需求的变化，标准动态迭代，数据共享需求变化、系统优化调整；提供可视化的配置工具，适应可视化数据建模、数据转换、接口流设计和调试等。提供全方位查询、健康监测等工具或手段，以适应数据生命周期跟踪，系统健康状况跟踪等管理过程需求。</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可以自行通过工具构建信息标准，避免直接操作数据等不规范操作。也能检测标准数据和数据实体之间差异，避免不规范操作导致的不一致。</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能检测各业务系统代码的使用情况，对集成数据的质量进行评估，推动业务系统标准化。</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lastRenderedPageBreak/>
        <w:t>能规划各业务系统或部门的外部数据关系，为信息治理提供清晰思路；也能提供执行情况和规划情况差异，便于挖掘工作不到位或下一步治理重心。</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说明：</w:t>
      </w:r>
    </w:p>
    <w:p w:rsidR="00C33721" w:rsidRPr="00557B81" w:rsidRDefault="00C33721" w:rsidP="00C33721">
      <w:pPr>
        <w:widowControl/>
        <w:snapToGrid w:val="0"/>
        <w:spacing w:line="360" w:lineRule="auto"/>
        <w:ind w:firstLineChars="200" w:firstLine="420"/>
        <w:jc w:val="left"/>
        <w:rPr>
          <w:rFonts w:ascii="宋体" w:hAnsi="宋体"/>
        </w:rPr>
      </w:pPr>
      <w:r w:rsidRPr="00557B81">
        <w:rPr>
          <w:rFonts w:ascii="宋体" w:hAnsi="宋体"/>
        </w:rPr>
        <w:t>本项目需要实现</w:t>
      </w:r>
      <w:r w:rsidRPr="00557B81">
        <w:rPr>
          <w:rFonts w:ascii="宋体" w:hAnsi="宋体" w:hint="eastAsia"/>
        </w:rPr>
        <w:t>下表</w:t>
      </w:r>
      <w:r w:rsidRPr="00557B81">
        <w:rPr>
          <w:rFonts w:ascii="宋体" w:hAnsi="宋体"/>
        </w:rPr>
        <w:t>所示系统与</w:t>
      </w:r>
      <w:r w:rsidRPr="00557B81">
        <w:rPr>
          <w:rFonts w:ascii="宋体" w:hAnsi="宋体" w:hint="eastAsia"/>
        </w:rPr>
        <w:t>主数据平台</w:t>
      </w:r>
      <w:r w:rsidRPr="00557B81">
        <w:rPr>
          <w:rFonts w:ascii="宋体" w:hAnsi="宋体"/>
        </w:rPr>
        <w:t>实现交换的集成，要求中标公司根据系统的具体建设情况与用户需求，给出详细的集成方案，并说明集成效果。</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1517"/>
        <w:gridCol w:w="1871"/>
        <w:gridCol w:w="1701"/>
        <w:gridCol w:w="1389"/>
        <w:gridCol w:w="1163"/>
      </w:tblGrid>
      <w:tr w:rsidR="00C33721" w:rsidRPr="00557B81" w:rsidTr="00665742">
        <w:tc>
          <w:tcPr>
            <w:tcW w:w="718" w:type="dxa"/>
          </w:tcPr>
          <w:p w:rsidR="00C33721" w:rsidRPr="00557B81" w:rsidRDefault="00C33721" w:rsidP="00665742">
            <w:pPr>
              <w:spacing w:line="360" w:lineRule="auto"/>
              <w:rPr>
                <w:rFonts w:ascii="宋体" w:hAnsi="宋体"/>
              </w:rPr>
            </w:pPr>
            <w:r w:rsidRPr="00557B81">
              <w:rPr>
                <w:rFonts w:ascii="宋体" w:hAnsi="宋体" w:hint="eastAsia"/>
              </w:rPr>
              <w:t>序号</w:t>
            </w:r>
          </w:p>
        </w:tc>
        <w:tc>
          <w:tcPr>
            <w:tcW w:w="1517" w:type="dxa"/>
          </w:tcPr>
          <w:p w:rsidR="00C33721" w:rsidRPr="00557B81" w:rsidRDefault="00C33721" w:rsidP="00665742">
            <w:pPr>
              <w:spacing w:line="360" w:lineRule="auto"/>
              <w:rPr>
                <w:rFonts w:ascii="宋体" w:hAnsi="宋体"/>
              </w:rPr>
            </w:pPr>
            <w:r w:rsidRPr="00557B81">
              <w:rPr>
                <w:rFonts w:ascii="宋体" w:hAnsi="宋体" w:hint="eastAsia"/>
              </w:rPr>
              <w:t>主管部门</w:t>
            </w:r>
          </w:p>
        </w:tc>
        <w:tc>
          <w:tcPr>
            <w:tcW w:w="1871" w:type="dxa"/>
          </w:tcPr>
          <w:p w:rsidR="00C33721" w:rsidRPr="00557B81" w:rsidRDefault="00C33721" w:rsidP="00665742">
            <w:pPr>
              <w:spacing w:line="360" w:lineRule="auto"/>
              <w:rPr>
                <w:rFonts w:ascii="宋体" w:hAnsi="宋体"/>
              </w:rPr>
            </w:pPr>
            <w:r w:rsidRPr="00557B81">
              <w:rPr>
                <w:rFonts w:ascii="宋体" w:hAnsi="宋体" w:hint="eastAsia"/>
              </w:rPr>
              <w:t>信息系统</w:t>
            </w:r>
          </w:p>
        </w:tc>
        <w:tc>
          <w:tcPr>
            <w:tcW w:w="1701" w:type="dxa"/>
          </w:tcPr>
          <w:p w:rsidR="00C33721" w:rsidRPr="00557B81" w:rsidRDefault="00C33721" w:rsidP="00665742">
            <w:pPr>
              <w:spacing w:line="360" w:lineRule="auto"/>
              <w:rPr>
                <w:rFonts w:ascii="宋体" w:hAnsi="宋体"/>
              </w:rPr>
            </w:pPr>
            <w:r w:rsidRPr="00557B81">
              <w:rPr>
                <w:rFonts w:ascii="宋体" w:hAnsi="宋体" w:hint="eastAsia"/>
              </w:rPr>
              <w:t>产品提供公司</w:t>
            </w:r>
          </w:p>
        </w:tc>
        <w:tc>
          <w:tcPr>
            <w:tcW w:w="1389" w:type="dxa"/>
          </w:tcPr>
          <w:p w:rsidR="00C33721" w:rsidRPr="00557B81" w:rsidRDefault="00C33721" w:rsidP="00665742">
            <w:pPr>
              <w:spacing w:line="360" w:lineRule="auto"/>
              <w:rPr>
                <w:rFonts w:ascii="宋体" w:hAnsi="宋体"/>
              </w:rPr>
            </w:pPr>
            <w:r w:rsidRPr="00557B81">
              <w:rPr>
                <w:rFonts w:ascii="宋体" w:hAnsi="宋体"/>
              </w:rPr>
              <w:t>数据库</w:t>
            </w:r>
            <w:r w:rsidRPr="00557B81">
              <w:rPr>
                <w:rFonts w:ascii="宋体" w:hAnsi="宋体" w:hint="eastAsia"/>
              </w:rPr>
              <w:t>类型</w:t>
            </w:r>
          </w:p>
        </w:tc>
        <w:tc>
          <w:tcPr>
            <w:tcW w:w="1163" w:type="dxa"/>
          </w:tcPr>
          <w:p w:rsidR="00C33721" w:rsidRPr="00557B81" w:rsidRDefault="00C33721" w:rsidP="00665742">
            <w:pPr>
              <w:spacing w:line="360" w:lineRule="auto"/>
              <w:rPr>
                <w:rFonts w:ascii="宋体" w:hAnsi="宋体"/>
              </w:rPr>
            </w:pPr>
            <w:r w:rsidRPr="00557B81">
              <w:rPr>
                <w:rFonts w:ascii="宋体" w:hAnsi="宋体" w:hint="eastAsia"/>
              </w:rPr>
              <w:t>上线年份</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1</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教务处</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教务管理系统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 xml:space="preserve">强智 </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2004</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3</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干部人事处</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人力管理系统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易普行</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oracle</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2016</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4</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科研处</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科研管理系统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 xml:space="preserve">易普拉格 </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2008</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5</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图书馆</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图书管理系统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汇文</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2002</w:t>
            </w:r>
          </w:p>
        </w:tc>
      </w:tr>
      <w:tr w:rsidR="00C33721" w:rsidRPr="00557B81" w:rsidTr="00665742">
        <w:tc>
          <w:tcPr>
            <w:tcW w:w="718" w:type="dxa"/>
            <w:vMerge w:val="restart"/>
            <w:vAlign w:val="center"/>
          </w:tcPr>
          <w:p w:rsidR="00C33721" w:rsidRPr="00557B81" w:rsidRDefault="00C33721" w:rsidP="00665742">
            <w:pPr>
              <w:spacing w:line="360" w:lineRule="auto"/>
              <w:jc w:val="center"/>
              <w:rPr>
                <w:rFonts w:ascii="宋体" w:hAnsi="宋体"/>
              </w:rPr>
            </w:pPr>
            <w:r w:rsidRPr="00557B81">
              <w:rPr>
                <w:rFonts w:ascii="宋体" w:hAnsi="宋体" w:hint="eastAsia"/>
              </w:rPr>
              <w:t>6</w:t>
            </w:r>
          </w:p>
        </w:tc>
        <w:tc>
          <w:tcPr>
            <w:tcW w:w="1517" w:type="dxa"/>
            <w:vMerge w:val="restart"/>
            <w:vAlign w:val="center"/>
          </w:tcPr>
          <w:p w:rsidR="00C33721" w:rsidRPr="00557B81" w:rsidRDefault="00C33721" w:rsidP="00665742">
            <w:pPr>
              <w:spacing w:line="360" w:lineRule="auto"/>
              <w:rPr>
                <w:rFonts w:ascii="宋体" w:hAnsi="宋体"/>
              </w:rPr>
            </w:pPr>
            <w:r w:rsidRPr="00557B81">
              <w:rPr>
                <w:rFonts w:ascii="宋体" w:hAnsi="宋体" w:hint="eastAsia"/>
              </w:rPr>
              <w:t>财务处</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财务管理系统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 xml:space="preserve">天财 </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2009</w:t>
            </w:r>
          </w:p>
        </w:tc>
      </w:tr>
      <w:tr w:rsidR="00C33721" w:rsidRPr="00557B81" w:rsidTr="00665742">
        <w:tc>
          <w:tcPr>
            <w:tcW w:w="718" w:type="dxa"/>
            <w:vMerge/>
            <w:vAlign w:val="center"/>
          </w:tcPr>
          <w:p w:rsidR="00C33721" w:rsidRPr="00557B81" w:rsidRDefault="00C33721" w:rsidP="00665742">
            <w:pPr>
              <w:spacing w:line="360" w:lineRule="auto"/>
              <w:jc w:val="center"/>
              <w:rPr>
                <w:rFonts w:ascii="宋体" w:hAnsi="宋体"/>
              </w:rPr>
            </w:pPr>
          </w:p>
        </w:tc>
        <w:tc>
          <w:tcPr>
            <w:tcW w:w="1517" w:type="dxa"/>
            <w:vMerge/>
            <w:vAlign w:val="center"/>
          </w:tcPr>
          <w:p w:rsidR="00C33721" w:rsidRPr="00557B81" w:rsidRDefault="00C33721" w:rsidP="00665742">
            <w:pPr>
              <w:spacing w:line="360" w:lineRule="auto"/>
              <w:rPr>
                <w:rFonts w:ascii="宋体" w:hAnsi="宋体"/>
              </w:rPr>
            </w:pP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工资查询系统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 xml:space="preserve">天财 </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2010</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7</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资产规划处</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资产管理系统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普诺迪</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2012</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8</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党委组宣部</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站群与新闻系统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通元</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mysql</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2013</w:t>
            </w:r>
          </w:p>
        </w:tc>
      </w:tr>
      <w:tr w:rsidR="00C33721" w:rsidRPr="00557B81" w:rsidTr="00665742">
        <w:tc>
          <w:tcPr>
            <w:tcW w:w="718" w:type="dxa"/>
            <w:vAlign w:val="center"/>
          </w:tcPr>
          <w:p w:rsidR="00C33721" w:rsidRPr="00557B81" w:rsidRDefault="00C33721" w:rsidP="00665742">
            <w:pPr>
              <w:spacing w:line="360" w:lineRule="auto"/>
              <w:jc w:val="center"/>
              <w:rPr>
                <w:rFonts w:ascii="宋体" w:hAnsi="宋体"/>
              </w:rPr>
            </w:pPr>
            <w:r w:rsidRPr="00557B81">
              <w:rPr>
                <w:rFonts w:ascii="宋体" w:hAnsi="宋体" w:hint="eastAsia"/>
              </w:rPr>
              <w:t>9</w:t>
            </w:r>
          </w:p>
        </w:tc>
        <w:tc>
          <w:tcPr>
            <w:tcW w:w="1517" w:type="dxa"/>
            <w:vAlign w:val="center"/>
          </w:tcPr>
          <w:p w:rsidR="00C33721" w:rsidRPr="00557B81" w:rsidRDefault="00C33721" w:rsidP="00665742">
            <w:pPr>
              <w:spacing w:line="360" w:lineRule="auto"/>
              <w:rPr>
                <w:rFonts w:ascii="宋体" w:hAnsi="宋体"/>
              </w:rPr>
            </w:pPr>
            <w:r w:rsidRPr="00557B81">
              <w:rPr>
                <w:rFonts w:ascii="宋体" w:hAnsi="宋体" w:hint="eastAsia"/>
              </w:rPr>
              <w:t>后勤</w:t>
            </w:r>
            <w:r w:rsidRPr="00557B81">
              <w:rPr>
                <w:rFonts w:ascii="宋体" w:hAnsi="宋体"/>
              </w:rPr>
              <w:t>处</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宿舍管理系统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金智</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oracle</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2014</w:t>
            </w:r>
          </w:p>
        </w:tc>
      </w:tr>
      <w:tr w:rsidR="00C33721" w:rsidRPr="00557B81" w:rsidTr="00665742">
        <w:tc>
          <w:tcPr>
            <w:tcW w:w="718" w:type="dxa"/>
            <w:vMerge w:val="restart"/>
            <w:vAlign w:val="center"/>
          </w:tcPr>
          <w:p w:rsidR="00C33721" w:rsidRPr="00557B81" w:rsidRDefault="00C33721" w:rsidP="00665742">
            <w:pPr>
              <w:spacing w:line="360" w:lineRule="auto"/>
              <w:jc w:val="center"/>
              <w:rPr>
                <w:rFonts w:ascii="宋体" w:hAnsi="宋体"/>
              </w:rPr>
            </w:pPr>
            <w:r w:rsidRPr="00557B81">
              <w:rPr>
                <w:rFonts w:ascii="宋体" w:hAnsi="宋体" w:hint="eastAsia"/>
              </w:rPr>
              <w:t>10</w:t>
            </w:r>
          </w:p>
        </w:tc>
        <w:tc>
          <w:tcPr>
            <w:tcW w:w="1517" w:type="dxa"/>
            <w:vMerge w:val="restart"/>
            <w:vAlign w:val="center"/>
          </w:tcPr>
          <w:p w:rsidR="00C33721" w:rsidRPr="00557B81" w:rsidRDefault="00C33721" w:rsidP="00665742">
            <w:pPr>
              <w:spacing w:line="360" w:lineRule="auto"/>
              <w:rPr>
                <w:rFonts w:ascii="宋体" w:hAnsi="宋体"/>
              </w:rPr>
            </w:pPr>
            <w:r w:rsidRPr="00557B81">
              <w:rPr>
                <w:rFonts w:ascii="宋体" w:hAnsi="宋体" w:hint="eastAsia"/>
              </w:rPr>
              <w:t>网络信息中心</w:t>
            </w: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校园卡管理系统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 xml:space="preserve">新开普 </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oracle</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2007</w:t>
            </w:r>
          </w:p>
        </w:tc>
      </w:tr>
      <w:tr w:rsidR="00C33721" w:rsidRPr="00557B81" w:rsidTr="00665742">
        <w:tc>
          <w:tcPr>
            <w:tcW w:w="718" w:type="dxa"/>
            <w:vMerge/>
            <w:vAlign w:val="center"/>
          </w:tcPr>
          <w:p w:rsidR="00C33721" w:rsidRPr="00557B81" w:rsidRDefault="00C33721" w:rsidP="00665742">
            <w:pPr>
              <w:spacing w:line="360" w:lineRule="auto"/>
              <w:jc w:val="center"/>
              <w:rPr>
                <w:rFonts w:ascii="宋体" w:hAnsi="宋体"/>
              </w:rPr>
            </w:pPr>
          </w:p>
        </w:tc>
        <w:tc>
          <w:tcPr>
            <w:tcW w:w="1517" w:type="dxa"/>
            <w:vMerge/>
            <w:vAlign w:val="center"/>
          </w:tcPr>
          <w:p w:rsidR="00C33721" w:rsidRPr="00557B81" w:rsidRDefault="00C33721" w:rsidP="00665742">
            <w:pPr>
              <w:spacing w:line="360" w:lineRule="auto"/>
              <w:rPr>
                <w:rFonts w:ascii="宋体" w:hAnsi="宋体"/>
              </w:rPr>
            </w:pP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邮件管理系统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亿邮</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mysql</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2003</w:t>
            </w:r>
          </w:p>
        </w:tc>
      </w:tr>
      <w:tr w:rsidR="00C33721" w:rsidRPr="00557B81" w:rsidTr="00665742">
        <w:tc>
          <w:tcPr>
            <w:tcW w:w="718" w:type="dxa"/>
            <w:vMerge/>
            <w:vAlign w:val="center"/>
          </w:tcPr>
          <w:p w:rsidR="00C33721" w:rsidRPr="00557B81" w:rsidRDefault="00C33721" w:rsidP="00665742">
            <w:pPr>
              <w:spacing w:line="360" w:lineRule="auto"/>
              <w:jc w:val="center"/>
              <w:rPr>
                <w:rFonts w:ascii="宋体" w:hAnsi="宋体"/>
              </w:rPr>
            </w:pPr>
          </w:p>
        </w:tc>
        <w:tc>
          <w:tcPr>
            <w:tcW w:w="1517" w:type="dxa"/>
            <w:vMerge/>
            <w:vAlign w:val="center"/>
          </w:tcPr>
          <w:p w:rsidR="00C33721" w:rsidRPr="00557B81" w:rsidRDefault="00C33721" w:rsidP="00665742">
            <w:pPr>
              <w:spacing w:line="360" w:lineRule="auto"/>
              <w:rPr>
                <w:rFonts w:ascii="宋体" w:hAnsi="宋体"/>
              </w:rPr>
            </w:pPr>
          </w:p>
        </w:tc>
        <w:tc>
          <w:tcPr>
            <w:tcW w:w="1871" w:type="dxa"/>
            <w:vAlign w:val="center"/>
          </w:tcPr>
          <w:p w:rsidR="00C33721" w:rsidRPr="00557B81" w:rsidRDefault="00C33721" w:rsidP="00665742">
            <w:pPr>
              <w:spacing w:line="360" w:lineRule="auto"/>
              <w:rPr>
                <w:rFonts w:ascii="宋体" w:hAnsi="宋体"/>
              </w:rPr>
            </w:pPr>
            <w:r w:rsidRPr="00557B81">
              <w:rPr>
                <w:rFonts w:ascii="宋体" w:hAnsi="宋体" w:hint="eastAsia"/>
              </w:rPr>
              <w:t>流量计费系统</w:t>
            </w:r>
          </w:p>
        </w:tc>
        <w:tc>
          <w:tcPr>
            <w:tcW w:w="1701" w:type="dxa"/>
            <w:vAlign w:val="center"/>
          </w:tcPr>
          <w:p w:rsidR="00C33721" w:rsidRPr="00557B81" w:rsidRDefault="00C33721" w:rsidP="00665742">
            <w:pPr>
              <w:spacing w:line="360" w:lineRule="auto"/>
              <w:rPr>
                <w:rFonts w:ascii="宋体" w:hAnsi="宋体"/>
              </w:rPr>
            </w:pPr>
            <w:r w:rsidRPr="00557B81">
              <w:rPr>
                <w:rFonts w:ascii="宋体" w:hAnsi="宋体" w:hint="eastAsia"/>
              </w:rPr>
              <w:t xml:space="preserve">城市热点 </w:t>
            </w:r>
          </w:p>
        </w:tc>
        <w:tc>
          <w:tcPr>
            <w:tcW w:w="1389" w:type="dxa"/>
          </w:tcPr>
          <w:p w:rsidR="00C33721" w:rsidRPr="00557B81" w:rsidRDefault="00C33721" w:rsidP="00665742">
            <w:pPr>
              <w:spacing w:line="360" w:lineRule="auto"/>
              <w:rPr>
                <w:rFonts w:ascii="宋体" w:hAnsi="宋体"/>
              </w:rPr>
            </w:pPr>
            <w:r w:rsidRPr="00557B81">
              <w:rPr>
                <w:rFonts w:ascii="宋体" w:hAnsi="宋体" w:hint="eastAsia"/>
              </w:rPr>
              <w:t>sqlserver</w:t>
            </w:r>
          </w:p>
        </w:tc>
        <w:tc>
          <w:tcPr>
            <w:tcW w:w="1163" w:type="dxa"/>
            <w:vAlign w:val="center"/>
          </w:tcPr>
          <w:p w:rsidR="00C33721" w:rsidRPr="00557B81" w:rsidRDefault="00C33721" w:rsidP="00665742">
            <w:pPr>
              <w:spacing w:line="360" w:lineRule="auto"/>
              <w:rPr>
                <w:rFonts w:ascii="宋体" w:hAnsi="宋体"/>
              </w:rPr>
            </w:pPr>
            <w:r w:rsidRPr="00557B81">
              <w:rPr>
                <w:rFonts w:ascii="宋体" w:hAnsi="宋体" w:hint="eastAsia"/>
              </w:rPr>
              <w:t>2004</w:t>
            </w:r>
          </w:p>
        </w:tc>
      </w:tr>
    </w:tbl>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说明</w:t>
      </w:r>
      <w:r w:rsidRPr="00557B81">
        <w:rPr>
          <w:rFonts w:ascii="宋体" w:hAnsi="宋体" w:hint="eastAsia"/>
        </w:rPr>
        <w:t>，</w:t>
      </w:r>
      <w:r w:rsidRPr="00557B81">
        <w:rPr>
          <w:rFonts w:ascii="宋体" w:hAnsi="宋体"/>
        </w:rPr>
        <w:t>此表中所列的系统及责任公司为</w:t>
      </w:r>
      <w:r w:rsidRPr="00557B81">
        <w:rPr>
          <w:rFonts w:ascii="宋体" w:hAnsi="宋体" w:hint="eastAsia"/>
        </w:rPr>
        <w:t>中国劳动</w:t>
      </w:r>
      <w:r w:rsidRPr="00557B81">
        <w:rPr>
          <w:rFonts w:ascii="宋体" w:hAnsi="宋体"/>
        </w:rPr>
        <w:t>关系学院截止至2016年4月30日的情况统计，供投标公司成本估算参考使用，不作为项目实施的实际需求。项目进入实施阶段后，中标公司需重新对</w:t>
      </w:r>
      <w:r w:rsidRPr="00557B81">
        <w:rPr>
          <w:rFonts w:ascii="宋体" w:hAnsi="宋体" w:hint="eastAsia"/>
        </w:rPr>
        <w:t>中国劳动</w:t>
      </w:r>
      <w:r w:rsidRPr="00557B81">
        <w:rPr>
          <w:rFonts w:ascii="宋体" w:hAnsi="宋体"/>
        </w:rPr>
        <w:t>关系学院系统对接需求开展调研工作，如因学校信息发展造成学校对接列表与</w:t>
      </w:r>
      <w:r w:rsidRPr="00557B81">
        <w:rPr>
          <w:rFonts w:ascii="宋体" w:hAnsi="宋体" w:hint="eastAsia"/>
        </w:rPr>
        <w:t>此表</w:t>
      </w:r>
      <w:r w:rsidRPr="00557B81">
        <w:rPr>
          <w:rFonts w:ascii="宋体" w:hAnsi="宋体"/>
        </w:rPr>
        <w:t>存在出入的，以学校需求为准，且投标公司应将</w:t>
      </w:r>
      <w:r w:rsidRPr="00557B81">
        <w:rPr>
          <w:rFonts w:ascii="宋体" w:hAnsi="宋体" w:hint="eastAsia"/>
        </w:rPr>
        <w:t>第三方系统开发公司的集成费用及</w:t>
      </w:r>
      <w:r w:rsidRPr="00557B81">
        <w:rPr>
          <w:rFonts w:ascii="宋体" w:hAnsi="宋体"/>
        </w:rPr>
        <w:t>我方对接需求变更可能造成的成本变动纳入投标价格估算中，未来不得以我方对接需求变动为由申请追加项目款项。</w:t>
      </w:r>
    </w:p>
    <w:p w:rsidR="00C33721" w:rsidRPr="00557B81" w:rsidRDefault="00C33721" w:rsidP="00C33721">
      <w:pPr>
        <w:pStyle w:val="2"/>
        <w:spacing w:line="360" w:lineRule="auto"/>
        <w:rPr>
          <w:rFonts w:ascii="宋体" w:hAnsi="宋体"/>
          <w:sz w:val="21"/>
          <w:szCs w:val="21"/>
        </w:rPr>
      </w:pPr>
      <w:bookmarkStart w:id="52" w:name="_Toc439861759"/>
      <w:bookmarkStart w:id="53" w:name="_Toc430160772"/>
      <w:bookmarkStart w:id="54" w:name="_Toc222813881"/>
      <w:bookmarkStart w:id="55" w:name="_Toc457387375"/>
      <w:r w:rsidRPr="00557B81">
        <w:rPr>
          <w:rFonts w:ascii="宋体" w:hAnsi="宋体" w:hint="eastAsia"/>
          <w:sz w:val="21"/>
          <w:szCs w:val="21"/>
        </w:rPr>
        <w:t>统一身份认证</w:t>
      </w:r>
      <w:bookmarkEnd w:id="52"/>
      <w:r w:rsidRPr="00557B81">
        <w:rPr>
          <w:rFonts w:ascii="宋体" w:hAnsi="宋体" w:hint="eastAsia"/>
          <w:sz w:val="21"/>
          <w:szCs w:val="21"/>
        </w:rPr>
        <w:t>与管理平台</w:t>
      </w:r>
      <w:bookmarkEnd w:id="53"/>
      <w:bookmarkEnd w:id="55"/>
    </w:p>
    <w:p w:rsidR="00C33721" w:rsidRPr="00557B81" w:rsidRDefault="00C33721" w:rsidP="00C33721">
      <w:pPr>
        <w:pStyle w:val="3"/>
        <w:spacing w:line="360" w:lineRule="auto"/>
      </w:pPr>
      <w:bookmarkStart w:id="56" w:name="_Toc457387376"/>
      <w:r w:rsidRPr="00557B81">
        <w:rPr>
          <w:rFonts w:hint="eastAsia"/>
        </w:rPr>
        <w:t>建设目标</w:t>
      </w:r>
      <w:bookmarkEnd w:id="56"/>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身份认证平台应能实现身份数据的统一存储、统一管理，实现全校各类应用的单点登陆，</w:t>
      </w:r>
      <w:r w:rsidRPr="00557B81">
        <w:rPr>
          <w:rFonts w:ascii="宋体" w:hAnsi="宋体" w:cs="宋体" w:hint="eastAsia"/>
        </w:rPr>
        <w:lastRenderedPageBreak/>
        <w:t>以及各类访问与操作安全审计。同时，还提供便利的工具，便于系统的维护和管理。</w:t>
      </w:r>
    </w:p>
    <w:p w:rsidR="00C33721" w:rsidRPr="00557B81" w:rsidRDefault="00C33721" w:rsidP="00C33721">
      <w:pPr>
        <w:pStyle w:val="3"/>
        <w:spacing w:line="360" w:lineRule="auto"/>
      </w:pPr>
      <w:bookmarkStart w:id="57" w:name="_Toc457387377"/>
      <w:r w:rsidRPr="00557B81">
        <w:rPr>
          <w:rFonts w:hint="eastAsia"/>
        </w:rPr>
        <w:t>建设内容</w:t>
      </w:r>
      <w:bookmarkEnd w:id="57"/>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身份管理控制台</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1、</w:t>
      </w:r>
      <w:r w:rsidRPr="00557B81">
        <w:rPr>
          <w:rFonts w:ascii="宋体" w:hAnsi="宋体" w:cs="宋体" w:hint="eastAsia"/>
        </w:rPr>
        <w:tab/>
        <w:t>系统概况</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概况提供系统运行状态的总览，使管理员对当前系统的运行状态一目了然，便于管理员及时发现问题和异常。管理员可以查看帐号概况、认证概况、服务器状态和系统结构概况等。</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2、</w:t>
      </w:r>
      <w:r w:rsidRPr="00557B81">
        <w:rPr>
          <w:rFonts w:ascii="宋体" w:hAnsi="宋体" w:cs="宋体" w:hint="eastAsia"/>
        </w:rPr>
        <w:tab/>
        <w:t>帐号管理</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帐号功能帮助管理员完成全校身份帐号数据的查询、增加、删除、修改、过期设置、锁定/解锁和加入组操作；需提供基于Excel文件的帐号批量操作功能；提供基于差异视图的帐号同步功能；提供平台内帐号操作行为的统计功能。</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3、</w:t>
      </w:r>
      <w:r w:rsidRPr="00557B81">
        <w:rPr>
          <w:rFonts w:ascii="宋体" w:hAnsi="宋体" w:cs="宋体" w:hint="eastAsia"/>
        </w:rPr>
        <w:tab/>
        <w:t>认证管理</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认证功能提供对全校身份认证相关数据的管理功能，包括对认证集成应用的管理和全校用户认证行为记录的查询和统计。</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4、</w:t>
      </w:r>
      <w:r w:rsidRPr="00557B81">
        <w:rPr>
          <w:rFonts w:ascii="宋体" w:hAnsi="宋体" w:cs="宋体" w:hint="eastAsia"/>
        </w:rPr>
        <w:tab/>
        <w:t>授权管理</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提供校内身份类型组的管理功能，用于区分用户的身份类型，为校内应用提供资源级授权。</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同时应提供身份帐号入组和出组的管理功能，可基于Excel文件实现批量操作；提供授权管理行为的统计功能。</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5、</w:t>
      </w:r>
      <w:r w:rsidRPr="00557B81">
        <w:rPr>
          <w:rFonts w:ascii="宋体" w:hAnsi="宋体" w:cs="宋体" w:hint="eastAsia"/>
        </w:rPr>
        <w:tab/>
        <w:t>系统管理</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需提供一些对平台运行起支撑作用的数据管理和功能设置，包括操作日志管理、管理员管理和配置管理功能。</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认证服务反向代理</w:t>
      </w:r>
    </w:p>
    <w:p w:rsidR="00C33721" w:rsidRPr="00557B81" w:rsidRDefault="00C33721" w:rsidP="00C33721">
      <w:pPr>
        <w:spacing w:line="360" w:lineRule="auto"/>
        <w:ind w:firstLineChars="200" w:firstLine="420"/>
        <w:rPr>
          <w:rFonts w:ascii="宋体" w:hAnsi="宋体" w:cs="宋体"/>
        </w:rPr>
      </w:pPr>
      <w:r>
        <w:rPr>
          <w:rFonts w:ascii="宋体" w:hAnsi="宋体" w:hint="eastAsia"/>
        </w:rPr>
        <w:t>#</w:t>
      </w:r>
      <w:r w:rsidRPr="00557B81">
        <w:rPr>
          <w:rFonts w:ascii="宋体" w:hAnsi="宋体" w:cs="宋体" w:hint="eastAsia"/>
        </w:rPr>
        <w:t>需支持基于</w:t>
      </w:r>
      <w:r w:rsidRPr="00557B81">
        <w:rPr>
          <w:rFonts w:ascii="宋体" w:hAnsi="宋体" w:cs="宋体"/>
        </w:rPr>
        <w:t>nginx的反向代理集成方式。</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集群部署</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提供大并发访问下的高可用性，支持集群工作模式，具备多机热备和负载均衡的能力。</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lastRenderedPageBreak/>
        <w:t>审计管理</w:t>
      </w:r>
    </w:p>
    <w:p w:rsidR="00C33721" w:rsidRPr="00557B81" w:rsidRDefault="00C33721" w:rsidP="00C33721">
      <w:pPr>
        <w:spacing w:line="360" w:lineRule="auto"/>
        <w:ind w:firstLineChars="200" w:firstLine="420"/>
        <w:rPr>
          <w:rFonts w:ascii="宋体" w:hAnsi="宋体" w:cs="宋体"/>
        </w:rPr>
      </w:pPr>
      <w:r>
        <w:rPr>
          <w:rFonts w:ascii="宋体" w:hAnsi="宋体" w:hint="eastAsia"/>
        </w:rPr>
        <w:t>#</w:t>
      </w:r>
      <w:r w:rsidRPr="00557B81">
        <w:rPr>
          <w:rFonts w:ascii="宋体" w:hAnsi="宋体" w:cs="宋体" w:hint="eastAsia"/>
        </w:rPr>
        <w:t>审计功能旨在为管理员提供及时发现问题之用，需能审计出异常的帐号、不合理的认证行为，用于发现系统可能存在的安全问题和隐患。</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监控管理</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监控功能为管理员提供了掌握系统各项服务运行状态的功能，可帮助管理员尽早发现系统运行问题。监控内容应包括总体状态、会话状态、服务器状态和监控配置功能。</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分级密码管理</w:t>
      </w:r>
    </w:p>
    <w:p w:rsidR="00C33721" w:rsidRPr="00557B81" w:rsidRDefault="00C33721" w:rsidP="00C33721">
      <w:pPr>
        <w:spacing w:line="360" w:lineRule="auto"/>
        <w:ind w:firstLineChars="200" w:firstLine="420"/>
        <w:rPr>
          <w:rFonts w:ascii="宋体" w:hAnsi="宋体" w:cs="宋体"/>
        </w:rPr>
      </w:pPr>
      <w:r>
        <w:rPr>
          <w:rFonts w:ascii="宋体" w:hAnsi="宋体" w:hint="eastAsia"/>
        </w:rPr>
        <w:t>#</w:t>
      </w:r>
      <w:r w:rsidRPr="00557B81">
        <w:rPr>
          <w:rFonts w:ascii="宋体" w:hAnsi="宋体" w:cs="宋体" w:hint="eastAsia"/>
        </w:rPr>
        <w:t>需能支持对学校内部的二级管理模式，可分级管理账户、密码，各级管理员只能管理权限范围内的账户。</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身份数据存储</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按照学校特点和应用现状设计用户、组、权限模型，并按照模型设计完成数据存储。所有的用户信息应分别存放在LDAP目录服务和数据库中，通过可靠的机制完成两者的同步，用户身份信息在目录服务中以层次结构，面向对象的数据库的方式集中存储管理，从而保证身份数据的一致性和完整性，为校园各类应用提供一致的用户信息访问。</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支持设置用户容器，方便平台和硬件平台、应用系统等通过LDAP接口的方式实现身份集成。</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身份认证</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提供平台的身份认证基础服务，包括对用户身份的识别验证和对用户单点登录会话的管理和维护。支持用户登录后在不同系统之间漫游而不需要再次输入密码。平台应支持B/S模式的单点登录以及基于C/S结构下的账户统一认证，包括，Java、.Net、PHP等。</w:t>
      </w:r>
    </w:p>
    <w:p w:rsidR="00C33721" w:rsidRPr="00557B81" w:rsidRDefault="00C33721" w:rsidP="00C33721">
      <w:pPr>
        <w:spacing w:line="360" w:lineRule="auto"/>
        <w:ind w:firstLineChars="200" w:firstLine="420"/>
        <w:rPr>
          <w:rFonts w:ascii="宋体" w:hAnsi="宋体" w:cs="宋体"/>
        </w:rPr>
      </w:pPr>
      <w:r>
        <w:rPr>
          <w:rFonts w:ascii="宋体" w:hAnsi="宋体" w:hint="eastAsia"/>
        </w:rPr>
        <w:t>#</w:t>
      </w:r>
      <w:r w:rsidRPr="00557B81">
        <w:rPr>
          <w:rFonts w:ascii="宋体" w:hAnsi="宋体" w:cs="宋体" w:hint="eastAsia"/>
        </w:rPr>
        <w:t>平台需能同时支持学校移动应用客户端的统一身份认证集成，需能支持短信动态验证码的验证方式，需能支持和第三方系统帐号（新浪微博、微信、</w:t>
      </w:r>
      <w:r w:rsidRPr="00557B81">
        <w:rPr>
          <w:rFonts w:ascii="宋体" w:hAnsi="宋体" w:cs="宋体"/>
        </w:rPr>
        <w:t>QQ</w:t>
      </w:r>
      <w:r w:rsidRPr="00557B81">
        <w:rPr>
          <w:rFonts w:ascii="宋体" w:hAnsi="宋体" w:cs="宋体" w:hint="eastAsia"/>
        </w:rPr>
        <w:t>）绑定和认证功能，需提供密码变动短信通知功能，可提供特殊系统二次登录设置功能。</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lastRenderedPageBreak/>
        <w:t>对外服务</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1、</w:t>
      </w:r>
      <w:r w:rsidRPr="00557B81">
        <w:rPr>
          <w:rFonts w:ascii="宋体" w:hAnsi="宋体" w:cs="宋体" w:hint="eastAsia"/>
        </w:rPr>
        <w:tab/>
        <w:t>集成接口</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为实现统一认证和单点登录提供接口和通道，可以支持跨平台和各种开发语言的应用系统接入平台，如目前学校各类应用系统所使用的asp、.net、JAVA、PHP等多种开发语言；</w:t>
      </w:r>
      <w:r>
        <w:rPr>
          <w:rFonts w:ascii="宋体" w:hAnsi="宋体" w:hint="eastAsia"/>
        </w:rPr>
        <w:t>#</w:t>
      </w:r>
      <w:r w:rsidRPr="00557B81">
        <w:rPr>
          <w:rFonts w:ascii="宋体" w:hAnsi="宋体" w:cs="宋体" w:hint="eastAsia"/>
        </w:rPr>
        <w:t>支持</w:t>
      </w:r>
      <w:r w:rsidRPr="00557B81">
        <w:rPr>
          <w:rFonts w:ascii="宋体" w:hAnsi="宋体" w:cs="宋体"/>
        </w:rPr>
        <w:t>CAS4.0、SAML1.1、X509协议，能将各类应用纳入认证范围，真正实现集中统一的认证。</w:t>
      </w:r>
      <w:r w:rsidRPr="00557B81">
        <w:rPr>
          <w:rFonts w:ascii="宋体" w:hAnsi="宋体" w:cs="宋体" w:hint="eastAsia"/>
        </w:rPr>
        <w:t>身份、授权、认证功能相互独立，可以灵活的与第三方产品对接。支持底层多种通用结构的认证技术协议，至少包括LADP等。</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rPr>
        <w:t>2、</w:t>
      </w:r>
      <w:r>
        <w:rPr>
          <w:rFonts w:ascii="宋体" w:hAnsi="宋体" w:hint="eastAsia"/>
        </w:rPr>
        <w:t>#</w:t>
      </w:r>
      <w:r w:rsidRPr="00557B81">
        <w:rPr>
          <w:rFonts w:ascii="宋体" w:hAnsi="宋体" w:cs="宋体"/>
        </w:rPr>
        <w:t>OAuth开放服务</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需提供完善的</w:t>
      </w:r>
      <w:r w:rsidRPr="00557B81">
        <w:rPr>
          <w:rFonts w:ascii="宋体" w:hAnsi="宋体" w:cs="宋体"/>
        </w:rPr>
        <w:t>OAuth应用注册、服务管理功能。未注册的应用不允许授权。</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3、</w:t>
      </w:r>
      <w:r w:rsidRPr="00557B81">
        <w:rPr>
          <w:rFonts w:ascii="宋体" w:hAnsi="宋体" w:cs="宋体" w:hint="eastAsia"/>
        </w:rPr>
        <w:tab/>
        <w:t>身份自助服务</w:t>
      </w:r>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身份自助服务主要面向高校内的最终用户，包括所有学生、教师和工作人员。身份自助服务可满足用户对自己帐号信息和密码信息的维护需求，同时用户还可以查询到自己的帐号的使用信息和维护信息。</w:t>
      </w:r>
    </w:p>
    <w:p w:rsidR="00C33721" w:rsidRPr="00557B81" w:rsidRDefault="00C33721" w:rsidP="00C33721">
      <w:pPr>
        <w:spacing w:line="360" w:lineRule="auto"/>
        <w:ind w:firstLineChars="200" w:firstLine="420"/>
        <w:rPr>
          <w:rFonts w:ascii="宋体" w:hAnsi="宋体" w:cs="宋体"/>
        </w:rPr>
      </w:pPr>
      <w:r>
        <w:rPr>
          <w:rFonts w:ascii="宋体" w:hAnsi="宋体" w:hint="eastAsia"/>
        </w:rPr>
        <w:t>#</w:t>
      </w:r>
      <w:r w:rsidRPr="00557B81">
        <w:rPr>
          <w:rFonts w:ascii="宋体" w:hAnsi="宋体" w:cs="宋体" w:hint="eastAsia"/>
        </w:rPr>
        <w:t>身份自助服务也包括用户找回密码的功能，还可以为多帐号用户提供账号绑定的功能。对安全级别要求较高的系统，需能支持二次登录的设置。</w:t>
      </w:r>
    </w:p>
    <w:p w:rsidR="00C33721" w:rsidRPr="00557B81" w:rsidRDefault="00C33721" w:rsidP="00C33721">
      <w:pPr>
        <w:pStyle w:val="3"/>
        <w:spacing w:line="360" w:lineRule="auto"/>
      </w:pPr>
      <w:bookmarkStart w:id="58" w:name="_Toc457387378"/>
      <w:r w:rsidRPr="00557B81">
        <w:rPr>
          <w:rFonts w:hint="eastAsia"/>
        </w:rPr>
        <w:t>技术要求</w:t>
      </w:r>
      <w:bookmarkEnd w:id="58"/>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1、标准化</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·必须采用基于</w:t>
      </w:r>
      <w:r w:rsidRPr="00557B81">
        <w:rPr>
          <w:rFonts w:ascii="宋体" w:hAnsi="宋体"/>
        </w:rPr>
        <w:t>LDAP标准的目录服务器存储身份数据，并提供身份认证。</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·平台需基于</w:t>
      </w:r>
      <w:r w:rsidRPr="00557B81">
        <w:rPr>
          <w:rFonts w:ascii="宋体" w:hAnsi="宋体"/>
        </w:rPr>
        <w:t>J2EE标准架构，要求在安全认证方面基于JAAS技术。</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2、可集成性</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·提供多种认证接口的异构支持，包括代理认证和LDAP目录服务接口。</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·支持多种语言的接口方式，包括Nginx反向代理、Java、.Net、PHP等。</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·支持Unix、Linux、Windows多种平台，完全支持跨平台的部署。</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3、可扩展性</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·身份、授权、认证功能相对独立，可以灵活的与第三方产品对接。</w:t>
      </w:r>
    </w:p>
    <w:p w:rsidR="00C33721" w:rsidRPr="00557B81" w:rsidRDefault="00C33721" w:rsidP="00C33721">
      <w:pPr>
        <w:spacing w:line="360" w:lineRule="auto"/>
        <w:ind w:firstLineChars="200" w:firstLine="420"/>
        <w:rPr>
          <w:rFonts w:ascii="宋体" w:hAnsi="宋体"/>
        </w:rPr>
      </w:pPr>
      <w:r w:rsidRPr="00557B81">
        <w:rPr>
          <w:rFonts w:ascii="宋体" w:hAnsi="宋体" w:hint="eastAsia"/>
          <w:color w:val="FF0000"/>
        </w:rPr>
        <w:t>·</w:t>
      </w:r>
      <w:r>
        <w:rPr>
          <w:rFonts w:ascii="宋体" w:hAnsi="宋体" w:hint="eastAsia"/>
        </w:rPr>
        <w:t>#</w:t>
      </w:r>
      <w:r w:rsidRPr="00557B81">
        <w:rPr>
          <w:rFonts w:ascii="宋体" w:hAnsi="宋体" w:hint="eastAsia"/>
        </w:rPr>
        <w:t>可实现用户名</w:t>
      </w:r>
      <w:r w:rsidRPr="00557B81">
        <w:rPr>
          <w:rFonts w:ascii="宋体" w:hAnsi="宋体"/>
        </w:rPr>
        <w:t>/口令认证模式，手机号绑定认证，支持动态口令认证接口、CA证书认证接口。</w:t>
      </w:r>
    </w:p>
    <w:p w:rsidR="00C33721" w:rsidRPr="00557B81" w:rsidRDefault="00C33721" w:rsidP="00C33721">
      <w:pPr>
        <w:spacing w:line="360" w:lineRule="auto"/>
        <w:ind w:firstLineChars="200" w:firstLine="420"/>
        <w:rPr>
          <w:rFonts w:ascii="宋体" w:hAnsi="宋体"/>
        </w:rPr>
      </w:pPr>
      <w:r w:rsidRPr="00557B81">
        <w:rPr>
          <w:rFonts w:ascii="宋体" w:hAnsi="宋体" w:hint="eastAsia"/>
          <w:color w:val="FF0000"/>
        </w:rPr>
        <w:lastRenderedPageBreak/>
        <w:t>·</w:t>
      </w:r>
      <w:r>
        <w:rPr>
          <w:rFonts w:ascii="宋体" w:hAnsi="宋体" w:hint="eastAsia"/>
        </w:rPr>
        <w:t>#</w:t>
      </w:r>
      <w:r w:rsidRPr="00557B81">
        <w:rPr>
          <w:rFonts w:ascii="宋体" w:hAnsi="宋体" w:hint="eastAsia"/>
        </w:rPr>
        <w:t>可支持</w:t>
      </w:r>
      <w:r w:rsidRPr="00557B81">
        <w:rPr>
          <w:rFonts w:ascii="宋体" w:hAnsi="宋体"/>
        </w:rPr>
        <w:t>OAuth2.0协议，支持绑定第三方授权认证方式。</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·支持集群、热备、负载均衡集成。</w:t>
      </w:r>
    </w:p>
    <w:p w:rsidR="00C33721" w:rsidRPr="00557B81" w:rsidRDefault="00C33721" w:rsidP="00C33721">
      <w:pPr>
        <w:spacing w:line="360" w:lineRule="auto"/>
        <w:ind w:firstLineChars="200" w:firstLine="420"/>
        <w:rPr>
          <w:rFonts w:ascii="宋体" w:hAnsi="宋体"/>
        </w:rPr>
      </w:pPr>
      <w:r w:rsidRPr="00557B81">
        <w:rPr>
          <w:rFonts w:ascii="宋体" w:hAnsi="宋体" w:hint="eastAsia"/>
          <w:color w:val="FF0000"/>
        </w:rPr>
        <w:t>·</w:t>
      </w:r>
      <w:r>
        <w:rPr>
          <w:rFonts w:ascii="宋体" w:hAnsi="宋体" w:hint="eastAsia"/>
        </w:rPr>
        <w:t>#</w:t>
      </w:r>
      <w:r w:rsidRPr="00557B81">
        <w:rPr>
          <w:rFonts w:ascii="宋体" w:hAnsi="宋体" w:hint="eastAsia"/>
        </w:rPr>
        <w:t>支持同一个域内的多个应用系统间的单点登录，具有开放的跨平台</w:t>
      </w:r>
      <w:r w:rsidRPr="00557B81">
        <w:rPr>
          <w:rFonts w:ascii="宋体" w:hAnsi="宋体"/>
        </w:rPr>
        <w:t>SSO实现技术。支持学校移动app客户端的统一身份认证集成，并能支持网页端、移动端同时登录。</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4、安全性</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要求系统对用户登录信息进行加密传输，保证数据能在客户端与单点登录服务器之间、WEB代理与单点登录服务器之间进行安全通信，保证数据传输的安全性。</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系统需提供用户密码加密功能，支持扩展SSHA、MD5、SHA、RC4等多种密码加密算法，加密算法不可逆，加密后数据不可被复制猜测；并可以快速扩展用户属性信息。</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基于非共享Cookie的CAS认证方式，集成应用不能读到CAS域名下的安全令牌。</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对用户的操作行为进行日志记录，以追溯用户的行为过失，确保数据安全。</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系统支持帐号恶意登录的锁定功能，并可通过短信提醒用户，确保帐号安全。</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系统支持帐号单点登录设置，确保同一时刻帐号只在一个终端登录。</w:t>
      </w:r>
    </w:p>
    <w:p w:rsidR="00C33721" w:rsidRPr="00557B81" w:rsidRDefault="00C33721" w:rsidP="00C33721">
      <w:pPr>
        <w:spacing w:line="360" w:lineRule="auto"/>
        <w:ind w:firstLineChars="200" w:firstLine="420"/>
        <w:rPr>
          <w:rFonts w:ascii="宋体" w:hAnsi="宋体"/>
          <w:color w:val="FF0000"/>
        </w:rPr>
      </w:pPr>
      <w:r w:rsidRPr="00557B81">
        <w:rPr>
          <w:rFonts w:ascii="宋体" w:hAnsi="宋体" w:hint="eastAsia"/>
        </w:rPr>
        <w:t>需能支持二次登录的设置及异动提醒功能。</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5、高性能</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可为数百个应用提供统一身份认证服务的同时保证亚秒级的认证操作时间。</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#支持</w:t>
      </w:r>
      <w:r w:rsidRPr="00557B81">
        <w:rPr>
          <w:rFonts w:ascii="宋体" w:hAnsi="宋体"/>
        </w:rPr>
        <w:t>10万级的用户注册；常用服务器配置下，单机部署时应能支持最大800人的并发用户数，双机负载均衡部署时支持1500人的并发用户数。投标方需写明该负载情况的测试服务器配置。</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对资源池连接数、滞后时间的调整（滞后时间是指在线用户多少时间不活动，此用户的资源连接就应该释放）。</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6、高效特性</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提供灵活的同步策略配置，并通过小工具将权威数据源中新建和变更的用户身份数据同步至统一身份认证与管理平台。</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7、可管理性</w:t>
      </w:r>
    </w:p>
    <w:p w:rsidR="00C33721" w:rsidRPr="00557B81" w:rsidRDefault="00C33721" w:rsidP="00C33721">
      <w:pPr>
        <w:spacing w:line="360" w:lineRule="auto"/>
        <w:ind w:firstLineChars="200" w:firstLine="420"/>
        <w:rPr>
          <w:rFonts w:ascii="宋体" w:hAnsi="宋体"/>
        </w:rPr>
      </w:pPr>
      <w:r w:rsidRPr="00557B81">
        <w:rPr>
          <w:rFonts w:ascii="宋体" w:hAnsi="宋体" w:hint="eastAsia"/>
        </w:rPr>
        <w:t>集中的身份数据管理，不仅提供用户帐号的维护，还能提供便捷的批量导入等功能。平台应提供相关服务器的软硬件环境的监视，发现异常自动发出告警，并通知责任人。平台应提供历史事件的查询和认证会话的相关操作，建立完善的事后追溯机制。</w:t>
      </w:r>
    </w:p>
    <w:p w:rsidR="00C33721" w:rsidRPr="00557B81" w:rsidRDefault="00C33721" w:rsidP="00C33721">
      <w:pPr>
        <w:pStyle w:val="2"/>
        <w:spacing w:line="360" w:lineRule="auto"/>
        <w:rPr>
          <w:rFonts w:ascii="宋体" w:hAnsi="宋体"/>
          <w:sz w:val="21"/>
          <w:szCs w:val="21"/>
        </w:rPr>
      </w:pPr>
      <w:bookmarkStart w:id="59" w:name="_Toc457387379"/>
      <w:bookmarkEnd w:id="54"/>
      <w:r w:rsidRPr="00557B81">
        <w:rPr>
          <w:rFonts w:ascii="宋体" w:hAnsi="宋体" w:hint="eastAsia"/>
          <w:sz w:val="21"/>
          <w:szCs w:val="21"/>
        </w:rPr>
        <w:lastRenderedPageBreak/>
        <w:t>服务门户平台</w:t>
      </w:r>
      <w:bookmarkEnd w:id="59"/>
    </w:p>
    <w:p w:rsidR="00C33721" w:rsidRPr="00557B81" w:rsidRDefault="00C33721" w:rsidP="00C33721">
      <w:pPr>
        <w:pStyle w:val="3"/>
        <w:spacing w:line="360" w:lineRule="auto"/>
      </w:pPr>
      <w:bookmarkStart w:id="60" w:name="_Toc457387380"/>
      <w:r w:rsidRPr="00557B81">
        <w:rPr>
          <w:rFonts w:hint="eastAsia"/>
        </w:rPr>
        <w:t>建设目标</w:t>
      </w:r>
      <w:bookmarkEnd w:id="60"/>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服务门户平台是师生等各类用户进入学校综合服务平台的唯一入口，建成后将为师生等各类用户提供一站式、个性化的信息及应用服务。同时也是全校的服务门户平台，是构建学校数字化校园可持续发展生态体系的重要支撑工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服务门户平台通过对平台上的所有应用的运行情况、访问情况、应用平均停留时间、使用评价等运转情况的监管，实现用户行为分析、应用性能分析，提升应用服务质量。</w:t>
      </w:r>
    </w:p>
    <w:p w:rsidR="00C33721" w:rsidRPr="00557B81" w:rsidRDefault="00C33721" w:rsidP="00C33721">
      <w:pPr>
        <w:pStyle w:val="3"/>
        <w:spacing w:line="360" w:lineRule="auto"/>
      </w:pPr>
      <w:bookmarkStart w:id="61" w:name="_Toc457387381"/>
      <w:r w:rsidRPr="00557B81">
        <w:rPr>
          <w:rFonts w:hint="eastAsia"/>
        </w:rPr>
        <w:t>建设内容</w:t>
      </w:r>
      <w:bookmarkEnd w:id="61"/>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基础平台建设</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一</w:t>
      </w:r>
      <w:r w:rsidRPr="00557B81">
        <w:rPr>
          <w:rFonts w:ascii="宋体" w:hAnsi="宋体" w:hint="eastAsia"/>
        </w:rPr>
        <w:t>、应用管理中心</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1)应用管理</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需包括应用的创建、授权、配置、开放策略设定、上下线等功能。为方便海量应用的管理，需提供应用文件夹功能。为方便应用的推广，还应提供专题推荐功能。</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2)系统管理</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需包括站点管理、应用版本管理、缓存管理、</w:t>
      </w:r>
      <w:r w:rsidRPr="00557B81">
        <w:rPr>
          <w:rFonts w:ascii="宋体" w:hAnsi="宋体"/>
        </w:rPr>
        <w:t>widget管理。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3)业务域管理</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支持按业务域对应用进行管理，提供业务域内应用管理功能及业务域管理员设定功能。</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4)用户组管理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支持按用户组对用户进行应用授权管理。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5)意见反馈管理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提供用户意见反馈的管理功能，包括反馈意见的查看、回复等。</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6)评价管理</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提供管理员对应用评价的管理功能，便于实时了解应用评级、排行信息。</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7)</w:t>
      </w:r>
      <w:r w:rsidRPr="00557B81">
        <w:rPr>
          <w:rFonts w:ascii="宋体" w:hAnsi="宋体" w:hint="eastAsia"/>
        </w:rPr>
        <w:t>移动管理</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提供对学校移动</w:t>
      </w:r>
      <w:r w:rsidRPr="00557B81">
        <w:rPr>
          <w:rFonts w:ascii="宋体" w:hAnsi="宋体"/>
        </w:rPr>
        <w:t>app的版本管理以及显示内容的广告位、海报、首页等管理。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二</w:t>
      </w:r>
      <w:r w:rsidRPr="00557B81">
        <w:rPr>
          <w:rFonts w:ascii="宋体" w:hAnsi="宋体" w:hint="eastAsia"/>
        </w:rPr>
        <w:t>、基础服务平台</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lastRenderedPageBreak/>
        <w:t>在提供应用的推荐、收藏、搜索、评价、反馈等功能基础上还需提供热门应用、最新应用、周期性应用、专题推荐的推送功能。并提供面向用户个人的来自多个业务应用的消息中心，要求按时间轴方式逆序展示，便于师生用户查看。</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PC端服务门户</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做为学校信息化应用的统一入口,承载接入的应用，并提供应用的按角色区分的展现界面，应用中心支持应用的多维度搜索，需提供场景、人群、分类等多种方式的检索条件，方便用户快速找到自己需要的应用，门户支持双登录帐号(统一身份认证、门户用户认证)可将临时人员添加到门户帐号方便临时登录。</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包含服务门户首页、应用服务中心、个人服务中心、应用侧边栏。服务门户首页需能提供角色快速入口、业务域快速入口、最新应用快速入口等。应用服务中心需能展示所有的应用，提供便捷的应用检索和定位功能，方便用户快速找到想要获取的应用服务。个人服务中心须包括个人数据、待办事项、流程跟踪、我的收藏、应用推荐等功能。提供个性化的应用侧边栏，可以便捷的呼入呼出，可加载和配置显示各种widget小部件，例如通知公告、资讯等。</w:t>
      </w:r>
    </w:p>
    <w:p w:rsidR="00C33721" w:rsidRPr="00557B81" w:rsidRDefault="00C33721" w:rsidP="00C33721">
      <w:pPr>
        <w:pStyle w:val="4"/>
        <w:spacing w:line="360" w:lineRule="auto"/>
        <w:rPr>
          <w:rFonts w:ascii="宋体" w:hAnsi="宋体"/>
          <w:sz w:val="21"/>
          <w:szCs w:val="21"/>
        </w:rPr>
      </w:pPr>
      <w:r w:rsidRPr="00557B81">
        <w:rPr>
          <w:rFonts w:ascii="宋体" w:hAnsi="宋体" w:hint="eastAsia"/>
          <w:sz w:val="21"/>
          <w:szCs w:val="21"/>
        </w:rPr>
        <w:t>公共应用</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需在平台上提供部分公共应用，包括通知公告、资讯订阅、调查问卷、在线咨询、待办提醒、校园黄页。</w:t>
      </w:r>
    </w:p>
    <w:p w:rsidR="00C33721" w:rsidRPr="00557B81" w:rsidRDefault="00C33721" w:rsidP="00C33721">
      <w:pPr>
        <w:pStyle w:val="3"/>
        <w:spacing w:line="360" w:lineRule="auto"/>
      </w:pPr>
      <w:bookmarkStart w:id="62" w:name="_Toc457387382"/>
      <w:r w:rsidRPr="00557B81">
        <w:rPr>
          <w:rFonts w:hint="eastAsia"/>
        </w:rPr>
        <w:t>技术要求</w:t>
      </w:r>
      <w:bookmarkEnd w:id="62"/>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1、应用接入标准</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需提供校园应用接入标准与管理规范，应用按照标准与规范可以接入服务门户平台展现。</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2、交互设计规范</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需提供校园应用交互设计规范，并提供样式文件。</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3、平台应用分离部署</w:t>
      </w:r>
    </w:p>
    <w:p w:rsidR="00C33721" w:rsidRPr="00557B81" w:rsidRDefault="00C33721" w:rsidP="00C33721">
      <w:pPr>
        <w:widowControl/>
        <w:spacing w:line="360" w:lineRule="auto"/>
        <w:ind w:firstLineChars="200" w:firstLine="420"/>
        <w:jc w:val="left"/>
        <w:rPr>
          <w:rFonts w:ascii="宋体" w:hAnsi="宋体"/>
          <w:color w:val="FF0000"/>
        </w:rPr>
      </w:pPr>
      <w:r>
        <w:rPr>
          <w:rFonts w:ascii="宋体" w:hAnsi="宋体" w:hint="eastAsia"/>
        </w:rPr>
        <w:t>#</w:t>
      </w:r>
      <w:r w:rsidRPr="00557B81">
        <w:rPr>
          <w:rFonts w:ascii="宋体" w:hAnsi="宋体" w:hint="eastAsia"/>
        </w:rPr>
        <w:t>需能支持服务门户平台和应用分离部署，高访问量的应用不会影响其他应用和服务门户平台性能。</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lastRenderedPageBreak/>
        <w:t>4、跨平台性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需支持Linux、Unix、Windows多种平台，完全支持跨平台的部署。</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5、容错性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在集群模式下，运行环境出现故障时仍能提供稳定、持续的服务。</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6、高性能</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系统能够支持在大规模用户的访问的情况下仍然能够提供高速运行的服务，至少支持10000人的同时在线访问、1600人的同时并发。</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7、可管理性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提供应用管理界面,可以对应访问权限进行分级赋权，设置应用的业务周期。</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hint="eastAsia"/>
        </w:rPr>
        <w:t>8、监控应用运行数据</w:t>
      </w:r>
    </w:p>
    <w:p w:rsidR="00C33721" w:rsidRPr="00557B81" w:rsidRDefault="00C33721" w:rsidP="00C33721">
      <w:pPr>
        <w:widowControl/>
        <w:spacing w:line="360" w:lineRule="auto"/>
        <w:ind w:firstLineChars="200" w:firstLine="420"/>
        <w:jc w:val="left"/>
        <w:rPr>
          <w:rFonts w:ascii="宋体" w:hAnsi="宋体"/>
        </w:rPr>
      </w:pPr>
      <w:r>
        <w:rPr>
          <w:rFonts w:ascii="宋体" w:hAnsi="宋体" w:hint="eastAsia"/>
        </w:rPr>
        <w:t>#</w:t>
      </w:r>
      <w:r w:rsidRPr="00557B81">
        <w:rPr>
          <w:rFonts w:ascii="宋体" w:hAnsi="宋体" w:hint="eastAsia"/>
        </w:rPr>
        <w:t>提供接口监控接入应用的运行信息、用户行为信息、应用异常信息等运行相关信息。</w:t>
      </w:r>
    </w:p>
    <w:p w:rsidR="00C33721" w:rsidRPr="00557B81" w:rsidRDefault="00C33721" w:rsidP="00C33721">
      <w:pPr>
        <w:pStyle w:val="2"/>
        <w:spacing w:line="360" w:lineRule="auto"/>
        <w:rPr>
          <w:rFonts w:ascii="宋体" w:hAnsi="宋体"/>
          <w:sz w:val="21"/>
          <w:szCs w:val="21"/>
        </w:rPr>
      </w:pPr>
      <w:bookmarkStart w:id="63" w:name="_Toc445356745"/>
      <w:bookmarkStart w:id="64" w:name="_Toc457387383"/>
      <w:r w:rsidRPr="00557B81">
        <w:rPr>
          <w:rFonts w:ascii="宋体" w:hAnsi="宋体" w:hint="eastAsia"/>
          <w:sz w:val="21"/>
          <w:szCs w:val="21"/>
        </w:rPr>
        <w:t>办公自动化系统</w:t>
      </w:r>
      <w:bookmarkEnd w:id="63"/>
      <w:bookmarkEnd w:id="64"/>
    </w:p>
    <w:p w:rsidR="00C33721" w:rsidRPr="00557B81" w:rsidRDefault="00C33721" w:rsidP="00C33721">
      <w:pPr>
        <w:pStyle w:val="3"/>
        <w:spacing w:line="360" w:lineRule="auto"/>
      </w:pPr>
      <w:bookmarkStart w:id="65" w:name="_Toc457387384"/>
      <w:r w:rsidRPr="00557B81">
        <w:rPr>
          <w:rFonts w:hint="eastAsia"/>
        </w:rPr>
        <w:t>技术要求</w:t>
      </w:r>
      <w:r w:rsidRPr="00557B81">
        <w:t>：</w:t>
      </w:r>
      <w:bookmarkEnd w:id="65"/>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要求采用先进的技术架构和设计方法，融合先进的管理思想，</w:t>
      </w:r>
      <w:r w:rsidRPr="00557B81">
        <w:rPr>
          <w:rFonts w:ascii="宋体" w:hAnsi="宋体" w:cs="宋体"/>
        </w:rPr>
        <w:t>用国际通用的技术标准</w:t>
      </w:r>
      <w:r w:rsidRPr="00557B81">
        <w:rPr>
          <w:rFonts w:ascii="宋体" w:hAnsi="宋体" w:cs="宋体" w:hint="eastAsia"/>
        </w:rPr>
        <w:t>，产品结构化程度高、灵活性、扩展性、兼容性、升级性好、速度快。</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采用标准</w:t>
      </w:r>
      <w:r w:rsidRPr="00557B81">
        <w:rPr>
          <w:rFonts w:ascii="宋体" w:hAnsi="宋体" w:cs="宋体"/>
        </w:rPr>
        <w:t>J2EE平台，</w:t>
      </w:r>
      <w:r w:rsidRPr="00557B81">
        <w:rPr>
          <w:rFonts w:ascii="宋体" w:hAnsi="宋体" w:cs="宋体" w:hint="eastAsia"/>
        </w:rPr>
        <w:t>系统采用Java、php、C等主流框架和语言开发。</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2</w:t>
      </w:r>
      <w:r w:rsidRPr="00557B81">
        <w:rPr>
          <w:rFonts w:ascii="宋体" w:hAnsi="宋体" w:cs="宋体" w:hint="eastAsia"/>
        </w:rPr>
        <w:t>支持多种数据库部署：Oracle、SQl Server、My SQL等。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3 </w:t>
      </w:r>
      <w:r w:rsidRPr="00557B81">
        <w:rPr>
          <w:rFonts w:ascii="宋体" w:hAnsi="宋体" w:cs="宋体" w:hint="eastAsia"/>
        </w:rPr>
        <w:t>支持多门户空间自定义，适应学校多级部门不同的展现需求。</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4 </w:t>
      </w:r>
      <w:r w:rsidRPr="00557B81">
        <w:rPr>
          <w:rFonts w:ascii="宋体" w:hAnsi="宋体" w:cs="宋体" w:hint="eastAsia"/>
        </w:rPr>
        <w:t>支持</w:t>
      </w:r>
      <w:r w:rsidRPr="00557B81">
        <w:rPr>
          <w:rFonts w:ascii="宋体" w:hAnsi="宋体" w:cs="宋体"/>
        </w:rPr>
        <w:t>Windows Server/Linux操作系统部署，重点考虑Linux操作系统部署。</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5 </w:t>
      </w:r>
      <w:r w:rsidRPr="00557B81">
        <w:rPr>
          <w:rFonts w:ascii="宋体" w:hAnsi="宋体" w:cs="宋体" w:hint="eastAsia"/>
        </w:rPr>
        <w:t>系统具备完善的基于</w:t>
      </w:r>
      <w:r w:rsidRPr="00557B81">
        <w:rPr>
          <w:rFonts w:ascii="宋体" w:hAnsi="宋体" w:cs="宋体"/>
        </w:rPr>
        <w:t>WEB SERVICE的标准接口，接口间采用国际统一的基于XML协议标准，方便与其它系统进行整合，需提供完整的接口API手册和数据字典。</w:t>
      </w:r>
    </w:p>
    <w:p w:rsidR="00C33721" w:rsidRPr="00557B81" w:rsidRDefault="00C33721" w:rsidP="00C33721">
      <w:pPr>
        <w:widowControl/>
        <w:spacing w:line="360" w:lineRule="auto"/>
        <w:ind w:firstLineChars="200" w:firstLine="420"/>
        <w:jc w:val="left"/>
        <w:rPr>
          <w:rFonts w:ascii="宋体" w:hAnsi="宋体" w:cs="宋体"/>
          <w:color w:val="FF0000"/>
        </w:rPr>
      </w:pPr>
      <w:r w:rsidRPr="00557B81">
        <w:rPr>
          <w:rFonts w:ascii="宋体" w:hAnsi="宋体" w:cs="宋体"/>
        </w:rPr>
        <w:t>6</w:t>
      </w:r>
      <w:r>
        <w:rPr>
          <w:rFonts w:ascii="宋体" w:hAnsi="宋体" w:cs="宋体" w:hint="eastAsia"/>
        </w:rPr>
        <w:t>#</w:t>
      </w:r>
      <w:r w:rsidRPr="00557B81">
        <w:rPr>
          <w:rFonts w:ascii="宋体" w:hAnsi="宋体" w:cs="宋体" w:hint="eastAsia"/>
        </w:rPr>
        <w:t>系统必须具备完善的安全保障机制，如密码过期提醒、登录失败次数限制、动态验证码、</w:t>
      </w:r>
      <w:r w:rsidRPr="00557B81">
        <w:rPr>
          <w:rFonts w:ascii="宋体" w:hAnsi="宋体" w:cs="宋体"/>
        </w:rPr>
        <w:t>IP访问控制、密码强度验证、附件加密等。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7</w:t>
      </w:r>
      <w:r>
        <w:rPr>
          <w:rFonts w:ascii="宋体" w:hAnsi="宋体" w:cs="宋体" w:hint="eastAsia"/>
        </w:rPr>
        <w:t>#</w:t>
      </w:r>
      <w:r w:rsidRPr="00557B81">
        <w:rPr>
          <w:rFonts w:ascii="宋体" w:hAnsi="宋体" w:cs="宋体" w:hint="eastAsia"/>
        </w:rPr>
        <w:t>系统架构应采用纯B/S模式，客户端零安装, 通过微软IE11及以下版本、safari、火狐、360、chrome等浏览器能稳定可靠使用，保障浏览器的兼容性，系统的维护和版本更新应只限于在服务器上进行。</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lastRenderedPageBreak/>
        <w:t xml:space="preserve">8 </w:t>
      </w:r>
      <w:r>
        <w:rPr>
          <w:rFonts w:ascii="宋体" w:hAnsi="宋体" w:cs="宋体" w:hint="eastAsia"/>
        </w:rPr>
        <w:t>#</w:t>
      </w:r>
      <w:r w:rsidRPr="00557B81">
        <w:rPr>
          <w:rFonts w:ascii="宋体" w:hAnsi="宋体" w:cs="宋体" w:hint="eastAsia"/>
        </w:rPr>
        <w:t>支持以</w:t>
      </w:r>
      <w:r w:rsidRPr="00557B81">
        <w:rPr>
          <w:rFonts w:ascii="宋体" w:hAnsi="宋体" w:cs="宋体"/>
        </w:rPr>
        <w:t>APP模式移动办公，兼容安卓、IOS两种不同系统智能设备，实现公文审批、流程审批、离线消息提醒、语音处理、移动门户拖拽配置、文档阅览、通知查看、日程同步、统计、会议回执、语音交流、移动设备绑定等功能。</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9 </w:t>
      </w:r>
      <w:r>
        <w:rPr>
          <w:rFonts w:ascii="宋体" w:hAnsi="宋体" w:cs="宋体" w:hint="eastAsia"/>
        </w:rPr>
        <w:t>#</w:t>
      </w:r>
      <w:r w:rsidRPr="00557B81">
        <w:rPr>
          <w:rFonts w:ascii="宋体" w:hAnsi="宋体" w:cs="宋体" w:hint="eastAsia"/>
        </w:rPr>
        <w:t>系统必须满足我校</w:t>
      </w:r>
      <w:r w:rsidRPr="00557B81">
        <w:rPr>
          <w:rFonts w:ascii="宋体" w:hAnsi="宋体" w:cs="宋体"/>
        </w:rPr>
        <w:t>800人日常办公需要，</w:t>
      </w:r>
      <w:r w:rsidRPr="00557B81">
        <w:rPr>
          <w:rFonts w:ascii="宋体" w:hAnsi="宋体" w:cs="宋体" w:hint="eastAsia"/>
        </w:rPr>
        <w:t>含同时并发PC端500用户许可和移动端100用户许可，</w:t>
      </w:r>
      <w:r w:rsidRPr="00557B81">
        <w:rPr>
          <w:rFonts w:ascii="宋体" w:hAnsi="宋体" w:cs="宋体"/>
        </w:rPr>
        <w:t>包括PC与移动两种登录方式。</w:t>
      </w:r>
    </w:p>
    <w:p w:rsidR="00C33721" w:rsidRPr="00557B81" w:rsidRDefault="00C33721" w:rsidP="00C33721">
      <w:pPr>
        <w:pStyle w:val="3"/>
        <w:spacing w:line="360" w:lineRule="auto"/>
      </w:pPr>
      <w:bookmarkStart w:id="66" w:name="_Toc457387385"/>
      <w:r w:rsidRPr="00557B81">
        <w:rPr>
          <w:rFonts w:hint="eastAsia"/>
        </w:rPr>
        <w:t>功能模块</w:t>
      </w:r>
      <w:r w:rsidRPr="00557B81">
        <w:t>:</w:t>
      </w:r>
      <w:bookmarkEnd w:id="66"/>
    </w:p>
    <w:p w:rsidR="00C33721" w:rsidRPr="00557B81" w:rsidRDefault="00C33721" w:rsidP="00C33721">
      <w:pPr>
        <w:widowControl/>
        <w:spacing w:line="360" w:lineRule="auto"/>
        <w:ind w:firstLineChars="200" w:firstLine="422"/>
        <w:jc w:val="left"/>
        <w:rPr>
          <w:rFonts w:ascii="宋体" w:hAnsi="宋体" w:cs="宋体"/>
          <w:b/>
        </w:rPr>
      </w:pPr>
      <w:r w:rsidRPr="00557B81">
        <w:rPr>
          <w:rFonts w:ascii="宋体" w:hAnsi="宋体" w:cs="宋体" w:hint="eastAsia"/>
          <w:b/>
        </w:rPr>
        <w:t>信息门户</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实现</w:t>
      </w:r>
      <w:r w:rsidRPr="00557B81">
        <w:rPr>
          <w:rFonts w:ascii="宋体" w:hAnsi="宋体" w:cs="宋体" w:hint="eastAsia"/>
        </w:rPr>
        <w:t>学校</w:t>
      </w:r>
      <w:r w:rsidRPr="00557B81">
        <w:rPr>
          <w:rFonts w:ascii="宋体" w:hAnsi="宋体" w:cs="宋体"/>
        </w:rPr>
        <w:t>统一</w:t>
      </w:r>
      <w:r w:rsidRPr="00557B81">
        <w:rPr>
          <w:rFonts w:ascii="宋体" w:hAnsi="宋体" w:cs="宋体" w:hint="eastAsia"/>
        </w:rPr>
        <w:t>办公</w:t>
      </w:r>
      <w:r w:rsidRPr="00557B81">
        <w:rPr>
          <w:rFonts w:ascii="宋体" w:hAnsi="宋体" w:cs="宋体"/>
        </w:rPr>
        <w:t>入口</w:t>
      </w:r>
      <w:r w:rsidRPr="00557B81">
        <w:rPr>
          <w:rFonts w:ascii="宋体" w:hAnsi="宋体" w:cs="宋体" w:hint="eastAsia"/>
        </w:rPr>
        <w:t>，能够汇聚</w:t>
      </w:r>
      <w:r w:rsidRPr="00557B81">
        <w:rPr>
          <w:rFonts w:ascii="宋体" w:hAnsi="宋体" w:cs="宋体"/>
        </w:rPr>
        <w:t>OA系统中各模块的信息集中推送。应支持多级门户的灵活扩展，满足学校各层级人员的不同需要。</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支持</w:t>
      </w:r>
      <w:r w:rsidRPr="00557B81">
        <w:rPr>
          <w:rFonts w:ascii="宋体" w:hAnsi="宋体" w:cs="宋体"/>
        </w:rPr>
        <w:t>WEB端的门户样式自定义，如栏目风格、换肤、整体背景、LOGO、登录背景；</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2 </w:t>
      </w:r>
      <w:r w:rsidRPr="00557B81">
        <w:rPr>
          <w:rFonts w:ascii="宋体" w:hAnsi="宋体" w:cs="宋体" w:hint="eastAsia"/>
        </w:rPr>
        <w:t>支持鼠标拖拽模式定义门户样式；</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3 支持挂接外部系统页面；</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4</w:t>
      </w:r>
      <w:r w:rsidRPr="00557B81">
        <w:rPr>
          <w:rFonts w:ascii="宋体" w:hAnsi="宋体" w:cs="宋体" w:hint="eastAsia"/>
        </w:rPr>
        <w:t>支持移动门户登录。</w:t>
      </w:r>
    </w:p>
    <w:p w:rsidR="00C33721" w:rsidRPr="00557B81" w:rsidRDefault="00C33721" w:rsidP="00C33721">
      <w:pPr>
        <w:widowControl/>
        <w:spacing w:line="360" w:lineRule="auto"/>
        <w:ind w:firstLineChars="200" w:firstLine="422"/>
        <w:jc w:val="left"/>
        <w:rPr>
          <w:rFonts w:ascii="宋体" w:hAnsi="宋体" w:cs="宋体"/>
          <w:b/>
        </w:rPr>
      </w:pPr>
      <w:r w:rsidRPr="00557B81">
        <w:rPr>
          <w:rFonts w:ascii="宋体" w:hAnsi="宋体" w:cs="宋体" w:hint="eastAsia"/>
          <w:b/>
        </w:rPr>
        <w:t>公文管理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应包括发文管理、收文管理、签报管理、公文督办、公文查询、公文统计等日常公文管理需求，满足学校公文流转的实际需要。</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一、发文管理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公文发文过程中文件的核稿，复核，文件签发，套红盖章封发等等一系列的处理</w:t>
      </w:r>
      <w:r w:rsidRPr="00557B81">
        <w:rPr>
          <w:rFonts w:ascii="宋体" w:hAnsi="宋体" w:cs="宋体" w:hint="eastAsia"/>
        </w:rPr>
        <w:t>。</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加签</w:t>
      </w:r>
      <w:r w:rsidRPr="00557B81">
        <w:rPr>
          <w:rFonts w:ascii="宋体" w:hAnsi="宋体" w:cs="宋体" w:hint="eastAsia"/>
        </w:rPr>
        <w:t>：</w:t>
      </w:r>
      <w:r w:rsidRPr="00557B81">
        <w:rPr>
          <w:rFonts w:ascii="宋体" w:hAnsi="宋体" w:cs="宋体"/>
        </w:rPr>
        <w:t>在当前节点后面增加后续节点，可以加签给外单位人员。</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当前会签</w:t>
      </w:r>
      <w:r w:rsidRPr="00557B81">
        <w:rPr>
          <w:rFonts w:ascii="宋体" w:hAnsi="宋体" w:cs="宋体" w:hint="eastAsia"/>
        </w:rPr>
        <w:t>：</w:t>
      </w:r>
      <w:r w:rsidRPr="00557B81">
        <w:rPr>
          <w:rFonts w:ascii="宋体" w:hAnsi="宋体" w:cs="宋体"/>
        </w:rPr>
        <w:t>在流程中增加一个与当前节点并列的节点，节点权限为会签。</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回退</w:t>
      </w:r>
      <w:r w:rsidRPr="00557B81">
        <w:rPr>
          <w:rFonts w:ascii="宋体" w:hAnsi="宋体" w:cs="宋体" w:hint="eastAsia"/>
        </w:rPr>
        <w:t>：</w:t>
      </w:r>
      <w:r w:rsidRPr="00557B81">
        <w:rPr>
          <w:rFonts w:ascii="宋体" w:hAnsi="宋体" w:cs="宋体"/>
        </w:rPr>
        <w:t>将公文回退给前一节点。当公文已被处理归档时，不允许回退。</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指定回退</w:t>
      </w:r>
      <w:r w:rsidRPr="00557B81">
        <w:rPr>
          <w:rFonts w:ascii="宋体" w:hAnsi="宋体" w:cs="宋体" w:hint="eastAsia"/>
        </w:rPr>
        <w:t>：</w:t>
      </w:r>
      <w:r w:rsidRPr="00557B81">
        <w:rPr>
          <w:rFonts w:ascii="宋体" w:hAnsi="宋体" w:cs="宋体"/>
        </w:rPr>
        <w:t>将公文指定回退给已处理的节点。可以选择“直接提交给我”或“流程重走”。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减签</w:t>
      </w:r>
      <w:r w:rsidRPr="00557B81">
        <w:rPr>
          <w:rFonts w:ascii="宋体" w:hAnsi="宋体" w:cs="宋体" w:hint="eastAsia"/>
        </w:rPr>
        <w:t>：</w:t>
      </w:r>
      <w:r w:rsidRPr="00557B81">
        <w:rPr>
          <w:rFonts w:ascii="宋体" w:hAnsi="宋体" w:cs="宋体"/>
        </w:rPr>
        <w:t>有选择性的减掉当前节点后面的节点。</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修改正文</w:t>
      </w:r>
      <w:r w:rsidRPr="00557B81">
        <w:rPr>
          <w:rFonts w:ascii="宋体" w:hAnsi="宋体" w:cs="宋体" w:hint="eastAsia"/>
        </w:rPr>
        <w:t>：</w:t>
      </w:r>
      <w:r w:rsidRPr="00557B81">
        <w:rPr>
          <w:rFonts w:ascii="宋体" w:hAnsi="宋体" w:cs="宋体"/>
        </w:rPr>
        <w:t>对公文正文进行编辑。</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知会</w:t>
      </w:r>
      <w:r w:rsidRPr="00557B81">
        <w:rPr>
          <w:rFonts w:ascii="宋体" w:hAnsi="宋体" w:cs="宋体" w:hint="eastAsia"/>
        </w:rPr>
        <w:t>：</w:t>
      </w:r>
      <w:r w:rsidRPr="00557B81">
        <w:rPr>
          <w:rFonts w:ascii="宋体" w:hAnsi="宋体" w:cs="宋体"/>
        </w:rPr>
        <w:t>在当前节点后面加知会节点。</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多级会签</w:t>
      </w:r>
      <w:r w:rsidRPr="00557B81">
        <w:rPr>
          <w:rFonts w:ascii="宋体" w:hAnsi="宋体" w:cs="宋体" w:hint="eastAsia"/>
        </w:rPr>
        <w:t>：</w:t>
      </w:r>
      <w:r w:rsidRPr="00557B81">
        <w:rPr>
          <w:rFonts w:ascii="宋体" w:hAnsi="宋体" w:cs="宋体"/>
        </w:rPr>
        <w:t>将公文会签给他人，流程中增加处理节点，待所有会签者处理完毕后，流程又流转到进行多级会签操作的处理者中，待其处理完后流程才往下流转。被增加节点可以选</w:t>
      </w:r>
      <w:r w:rsidRPr="00557B81">
        <w:rPr>
          <w:rFonts w:ascii="宋体" w:hAnsi="宋体" w:cs="宋体"/>
        </w:rPr>
        <w:lastRenderedPageBreak/>
        <w:t>择人员和部门，选择部门则匹配部门的部门管理员、部门主管、部门收发员。支持跨单位会签。</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终止</w:t>
      </w:r>
      <w:r w:rsidRPr="00557B81">
        <w:rPr>
          <w:rFonts w:ascii="宋体" w:hAnsi="宋体" w:cs="宋体" w:hint="eastAsia"/>
        </w:rPr>
        <w:t>：</w:t>
      </w:r>
      <w:r w:rsidRPr="00557B81">
        <w:rPr>
          <w:rFonts w:ascii="宋体" w:hAnsi="宋体" w:cs="宋体"/>
        </w:rPr>
        <w:t>终止流程，当前节点后面的节点将收不到这个流程。</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撤销</w:t>
      </w:r>
      <w:r w:rsidRPr="00557B81">
        <w:rPr>
          <w:rFonts w:ascii="宋体" w:hAnsi="宋体" w:cs="宋体" w:hint="eastAsia"/>
        </w:rPr>
        <w:t>：</w:t>
      </w:r>
      <w:r w:rsidRPr="00557B81">
        <w:rPr>
          <w:rFonts w:ascii="宋体" w:hAnsi="宋体" w:cs="宋体"/>
        </w:rPr>
        <w:t>将流程直接回退到发起人的待发事项中。当公文已被处理归档时，不允许撤销</w:t>
      </w:r>
      <w:r w:rsidRPr="00557B81">
        <w:rPr>
          <w:rFonts w:ascii="宋体" w:hAnsi="宋体" w:cs="宋体" w:hint="eastAsia"/>
        </w:rPr>
        <w:t>。</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正文套红</w:t>
      </w:r>
      <w:r w:rsidRPr="00557B81">
        <w:rPr>
          <w:rFonts w:ascii="宋体" w:hAnsi="宋体" w:cs="宋体" w:hint="eastAsia"/>
        </w:rPr>
        <w:t>：</w:t>
      </w:r>
      <w:r w:rsidRPr="00557B81">
        <w:rPr>
          <w:rFonts w:ascii="宋体" w:hAnsi="宋体" w:cs="宋体"/>
        </w:rPr>
        <w:t>将正文内容按正文套红模板的格式套入指定位置。</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文单套红</w:t>
      </w:r>
      <w:r w:rsidRPr="00557B81">
        <w:rPr>
          <w:rFonts w:ascii="宋体" w:hAnsi="宋体" w:cs="宋体" w:hint="eastAsia"/>
        </w:rPr>
        <w:t>：</w:t>
      </w:r>
      <w:r w:rsidRPr="00557B81">
        <w:rPr>
          <w:rFonts w:ascii="宋体" w:hAnsi="宋体" w:cs="宋体"/>
        </w:rPr>
        <w:t>将文单内容按文单套红模板的格式套入指定位置，用于打印。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传阅</w:t>
      </w:r>
      <w:r w:rsidRPr="00557B81">
        <w:rPr>
          <w:rFonts w:ascii="宋体" w:hAnsi="宋体" w:cs="宋体" w:hint="eastAsia"/>
        </w:rPr>
        <w:t>：</w:t>
      </w:r>
      <w:r w:rsidRPr="00557B81">
        <w:rPr>
          <w:rFonts w:ascii="宋体" w:hAnsi="宋体" w:cs="宋体"/>
        </w:rPr>
        <w:t>将公文传阅相关人员，被传阅人节点权限为阅读。</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文单签批</w:t>
      </w:r>
      <w:r w:rsidRPr="00557B81">
        <w:rPr>
          <w:rFonts w:ascii="宋体" w:hAnsi="宋体" w:cs="宋体" w:hint="eastAsia"/>
        </w:rPr>
        <w:t>：</w:t>
      </w:r>
      <w:r w:rsidRPr="00557B81">
        <w:rPr>
          <w:rFonts w:ascii="宋体" w:hAnsi="宋体" w:cs="宋体"/>
        </w:rPr>
        <w:t>对文单进行手写签批及盖章，提交后会显示在文单的该节点意见框中。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公文督办</w:t>
      </w:r>
      <w:r w:rsidRPr="00557B81">
        <w:rPr>
          <w:rFonts w:ascii="宋体" w:hAnsi="宋体" w:cs="宋体" w:hint="eastAsia"/>
        </w:rPr>
        <w:t>：</w:t>
      </w:r>
      <w:r w:rsidRPr="00557B81">
        <w:rPr>
          <w:rFonts w:ascii="宋体" w:hAnsi="宋体" w:cs="宋体"/>
        </w:rPr>
        <w:t>设置或修改公文的督办人及期限。</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转公告</w:t>
      </w:r>
      <w:r w:rsidRPr="00557B81">
        <w:rPr>
          <w:rFonts w:ascii="宋体" w:hAnsi="宋体" w:cs="宋体" w:hint="eastAsia"/>
        </w:rPr>
        <w:t>：</w:t>
      </w:r>
      <w:r w:rsidRPr="00557B81">
        <w:rPr>
          <w:rFonts w:ascii="宋体" w:hAnsi="宋体" w:cs="宋体"/>
        </w:rPr>
        <w:t>将公文正文及附件发送到有发布权限的单位、部门公告板块中。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打印</w:t>
      </w:r>
      <w:r w:rsidRPr="00557B81">
        <w:rPr>
          <w:rFonts w:ascii="宋体" w:hAnsi="宋体" w:cs="宋体" w:hint="eastAsia"/>
        </w:rPr>
        <w:t>：</w:t>
      </w:r>
      <w:r w:rsidRPr="00557B81">
        <w:rPr>
          <w:rFonts w:ascii="宋体" w:hAnsi="宋体" w:cs="宋体"/>
        </w:rPr>
        <w:t>打印文单的权限，当节点无该操作时，不允许打印文单。</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关联文档</w:t>
      </w:r>
      <w:r w:rsidRPr="00557B81">
        <w:rPr>
          <w:rFonts w:ascii="宋体" w:hAnsi="宋体" w:cs="宋体" w:hint="eastAsia"/>
        </w:rPr>
        <w:t>：</w:t>
      </w:r>
      <w:r w:rsidRPr="00557B81">
        <w:rPr>
          <w:rFonts w:ascii="宋体" w:hAnsi="宋体" w:cs="宋体"/>
        </w:rPr>
        <w:t>插入关联文档到公文中。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交换类型</w:t>
      </w:r>
      <w:r w:rsidRPr="00557B81">
        <w:rPr>
          <w:rFonts w:ascii="宋体" w:hAnsi="宋体" w:cs="宋体" w:hint="eastAsia"/>
        </w:rPr>
        <w:t>：</w:t>
      </w:r>
      <w:r w:rsidRPr="00557B81">
        <w:rPr>
          <w:rFonts w:ascii="宋体" w:hAnsi="宋体" w:cs="宋体"/>
        </w:rPr>
        <w:t>选择交换类型后，公文进入相应收发员的交换中心中。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正文打印</w:t>
      </w:r>
      <w:r w:rsidRPr="00557B81">
        <w:rPr>
          <w:rFonts w:ascii="宋体" w:hAnsi="宋体" w:cs="宋体" w:hint="eastAsia"/>
        </w:rPr>
        <w:t>、</w:t>
      </w:r>
      <w:r w:rsidRPr="00557B81">
        <w:rPr>
          <w:rFonts w:ascii="宋体" w:hAnsi="宋体" w:cs="宋体"/>
        </w:rPr>
        <w:t>正文保存</w:t>
      </w:r>
      <w:r w:rsidRPr="00557B81">
        <w:rPr>
          <w:rFonts w:ascii="宋体" w:hAnsi="宋体" w:cs="宋体" w:hint="eastAsia"/>
        </w:rPr>
        <w:t>：</w:t>
      </w:r>
      <w:r w:rsidRPr="00557B81">
        <w:rPr>
          <w:rFonts w:ascii="宋体" w:hAnsi="宋体" w:cs="宋体"/>
        </w:rPr>
        <w:t>保存正文的权限，当节点无该操作时，不允许保存正文。</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处理后归档</w:t>
      </w:r>
      <w:r w:rsidRPr="00557B81">
        <w:rPr>
          <w:rFonts w:ascii="宋体" w:hAnsi="宋体" w:cs="宋体" w:hint="eastAsia"/>
        </w:rPr>
        <w:t>：</w:t>
      </w:r>
      <w:r w:rsidRPr="00557B81">
        <w:rPr>
          <w:rFonts w:ascii="宋体" w:hAnsi="宋体" w:cs="宋体"/>
        </w:rPr>
        <w:t>流程日志</w:t>
      </w:r>
      <w:r w:rsidRPr="00557B81">
        <w:rPr>
          <w:rFonts w:ascii="宋体" w:hAnsi="宋体" w:cs="宋体" w:hint="eastAsia"/>
        </w:rPr>
        <w:t>：</w:t>
      </w:r>
      <w:r w:rsidRPr="00557B81">
        <w:rPr>
          <w:rFonts w:ascii="宋体" w:hAnsi="宋体" w:cs="宋体"/>
        </w:rPr>
        <w:t>流程中，通过节点点击流程日志的图标进入流程日志，进而回溯工作流程的流转过程。日志中记录的操作有：拟文、登记、撤销流程、处理提交、暂存待办、加签、减签、当前会签、知会、传阅、增加节点、删除节点、替换节点、回退、取回、终止流程、转发、修改文单、封发、归档、多级会签。</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二、收文管理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用于完成外来电子公文的自动登记、纸制公文的手工登记，以及拟办、批示、承办、办理、阅读、归档的处理过程。所有这些处理节点的名称和操作权限，均可自定义。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待登记</w:t>
      </w:r>
      <w:r w:rsidRPr="00557B81">
        <w:rPr>
          <w:rFonts w:ascii="宋体" w:hAnsi="宋体" w:cs="宋体" w:hint="eastAsia"/>
        </w:rPr>
        <w:t>：</w:t>
      </w:r>
      <w:r w:rsidRPr="00557B81">
        <w:rPr>
          <w:rFonts w:ascii="宋体" w:hAnsi="宋体" w:cs="宋体"/>
        </w:rPr>
        <w:t>对公文交换中已签收的公文进行登记。可以通过登记纸质公文来进行公文登记。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待发</w:t>
      </w:r>
      <w:r w:rsidRPr="00557B81">
        <w:rPr>
          <w:rFonts w:ascii="宋体" w:hAnsi="宋体" w:cs="宋体" w:hint="eastAsia"/>
        </w:rPr>
        <w:t>：</w:t>
      </w:r>
      <w:r w:rsidRPr="00557B81">
        <w:rPr>
          <w:rFonts w:ascii="宋体" w:hAnsi="宋体" w:cs="宋体"/>
        </w:rPr>
        <w:t>暂时不想发送的公文被保存在这个列表中。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已发</w:t>
      </w:r>
      <w:r w:rsidRPr="00557B81">
        <w:rPr>
          <w:rFonts w:ascii="宋体" w:hAnsi="宋体" w:cs="宋体" w:hint="eastAsia"/>
        </w:rPr>
        <w:t>：</w:t>
      </w:r>
      <w:r w:rsidRPr="00557B81">
        <w:rPr>
          <w:rFonts w:ascii="宋体" w:hAnsi="宋体" w:cs="宋体"/>
        </w:rPr>
        <w:t>已经发送出去的公文保存在这个列表中。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待办</w:t>
      </w:r>
      <w:r w:rsidRPr="00557B81">
        <w:rPr>
          <w:rFonts w:ascii="宋体" w:hAnsi="宋体" w:cs="宋体" w:hint="eastAsia"/>
        </w:rPr>
        <w:t>：</w:t>
      </w:r>
      <w:r w:rsidRPr="00557B81">
        <w:rPr>
          <w:rFonts w:ascii="宋体" w:hAnsi="宋体" w:cs="宋体"/>
        </w:rPr>
        <w:t>列表显示未处理的公文，可以进行公文办理、手写批注、文字批注、文件的批阅、修改、批示等操作。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在办</w:t>
      </w:r>
      <w:r w:rsidRPr="00557B81">
        <w:rPr>
          <w:rFonts w:ascii="宋体" w:hAnsi="宋体" w:cs="宋体" w:hint="eastAsia"/>
        </w:rPr>
        <w:t>：</w:t>
      </w:r>
      <w:r w:rsidRPr="00557B81">
        <w:rPr>
          <w:rFonts w:ascii="宋体" w:hAnsi="宋体" w:cs="宋体"/>
        </w:rPr>
        <w:t>列表显示【暂存待办】后的公文。</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已办</w:t>
      </w:r>
      <w:r w:rsidRPr="00557B81">
        <w:rPr>
          <w:rFonts w:ascii="宋体" w:hAnsi="宋体" w:cs="宋体" w:hint="eastAsia"/>
        </w:rPr>
        <w:t>：</w:t>
      </w:r>
      <w:r w:rsidRPr="00557B81">
        <w:rPr>
          <w:rFonts w:ascii="宋体" w:hAnsi="宋体" w:cs="宋体"/>
        </w:rPr>
        <w:t>已经办理了公文操作的文件保留在这个列表中。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查询</w:t>
      </w:r>
      <w:r w:rsidRPr="00557B81">
        <w:rPr>
          <w:rFonts w:ascii="宋体" w:hAnsi="宋体" w:cs="宋体" w:hint="eastAsia"/>
        </w:rPr>
        <w:t>：</w:t>
      </w:r>
      <w:r w:rsidRPr="00557B81">
        <w:rPr>
          <w:rFonts w:ascii="宋体" w:hAnsi="宋体" w:cs="宋体"/>
        </w:rPr>
        <w:t>在工具栏的右侧，可根据不同的条件进行准确的查询。</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签报管理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lastRenderedPageBreak/>
        <w:t>用于组织内部的公文流转，以形成一个拟文、审核、审批（或会签）、签发、批示、办理、阅读和归档的处理过程。所有这些处理节点的名称和操作权限，均可自行定义。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拟文</w:t>
      </w:r>
      <w:r w:rsidRPr="00557B81">
        <w:rPr>
          <w:rFonts w:ascii="宋体" w:hAnsi="宋体" w:cs="宋体" w:hint="eastAsia"/>
        </w:rPr>
        <w:t>：</w:t>
      </w:r>
      <w:r w:rsidRPr="00557B81">
        <w:rPr>
          <w:rFonts w:ascii="宋体" w:hAnsi="宋体" w:cs="宋体"/>
        </w:rPr>
        <w:t>具有签报发起权的用户才显示【拟文】按钮，起草签报文件</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待发</w:t>
      </w:r>
      <w:r w:rsidRPr="00557B81">
        <w:rPr>
          <w:rFonts w:ascii="宋体" w:hAnsi="宋体" w:cs="宋体" w:hint="eastAsia"/>
        </w:rPr>
        <w:t>：</w:t>
      </w:r>
      <w:r w:rsidRPr="00557B81">
        <w:rPr>
          <w:rFonts w:ascii="宋体" w:hAnsi="宋体" w:cs="宋体"/>
        </w:rPr>
        <w:t>暂时不想发送的公文被保存在这个列表中。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已发</w:t>
      </w:r>
      <w:r w:rsidRPr="00557B81">
        <w:rPr>
          <w:rFonts w:ascii="宋体" w:hAnsi="宋体" w:cs="宋体" w:hint="eastAsia"/>
        </w:rPr>
        <w:t>：</w:t>
      </w:r>
      <w:r w:rsidRPr="00557B81">
        <w:rPr>
          <w:rFonts w:ascii="宋体" w:hAnsi="宋体" w:cs="宋体"/>
        </w:rPr>
        <w:t>已经发送出去的公文保存在这个列表中。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待办</w:t>
      </w:r>
      <w:r w:rsidRPr="00557B81">
        <w:rPr>
          <w:rFonts w:ascii="宋体" w:hAnsi="宋体" w:cs="宋体" w:hint="eastAsia"/>
        </w:rPr>
        <w:t>：</w:t>
      </w:r>
      <w:r w:rsidRPr="00557B81">
        <w:rPr>
          <w:rFonts w:ascii="宋体" w:hAnsi="宋体" w:cs="宋体"/>
        </w:rPr>
        <w:t>列表显示未处理的公文，可以进行公文办理、手写批注、文字批注、文件的批阅、修改、批示等操作。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在办</w:t>
      </w:r>
      <w:r w:rsidRPr="00557B81">
        <w:rPr>
          <w:rFonts w:ascii="宋体" w:hAnsi="宋体" w:cs="宋体" w:hint="eastAsia"/>
        </w:rPr>
        <w:t>：</w:t>
      </w:r>
      <w:r w:rsidRPr="00557B81">
        <w:rPr>
          <w:rFonts w:ascii="宋体" w:hAnsi="宋体" w:cs="宋体"/>
        </w:rPr>
        <w:t>列表显示【暂存待办】的公文，可以进行公文办理、手写批注、文字批注、文件的批阅、修改、批示等操作。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已办</w:t>
      </w:r>
      <w:r w:rsidRPr="00557B81">
        <w:rPr>
          <w:rFonts w:ascii="宋体" w:hAnsi="宋体" w:cs="宋体" w:hint="eastAsia"/>
        </w:rPr>
        <w:t>：</w:t>
      </w:r>
      <w:r w:rsidRPr="00557B81">
        <w:rPr>
          <w:rFonts w:ascii="宋体" w:hAnsi="宋体" w:cs="宋体"/>
        </w:rPr>
        <w:t>已经办理了公文操作的文件保留在这个列表中。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查询</w:t>
      </w:r>
      <w:r w:rsidRPr="00557B81">
        <w:rPr>
          <w:rFonts w:ascii="宋体" w:hAnsi="宋体" w:cs="宋体" w:hint="eastAsia"/>
        </w:rPr>
        <w:t>：</w:t>
      </w:r>
      <w:r w:rsidRPr="00557B81">
        <w:rPr>
          <w:rFonts w:ascii="宋体" w:hAnsi="宋体" w:cs="宋体"/>
        </w:rPr>
        <w:t>在工具栏的右侧，可根据不同的条件进行准确的查询。</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公文查询</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支持按照多种维度查询公文，如公文类别、标题、主题词、公文文号、拟稿人、发起日期、主送单位、签发人、签发日期等，</w:t>
      </w:r>
      <w:r w:rsidRPr="00557B81">
        <w:rPr>
          <w:rFonts w:ascii="宋体" w:hAnsi="宋体" w:cs="宋体"/>
        </w:rPr>
        <w:t>查询当前用户参与的公文流程。</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五、公文统计</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w:t>
      </w:r>
      <w:r w:rsidRPr="00557B81">
        <w:rPr>
          <w:rFonts w:ascii="宋体" w:hAnsi="宋体" w:cs="宋体"/>
        </w:rPr>
        <w:t>按照公文的收文发文进行统计，并提供相应的查询，将查询的数据导出为excel文件。点击列表中的公文条目，可以查看文单详细内容。只有部门收发员或单位收发员才具有此功能菜单。部门收发员统计本部门的公文，单位收发员统计本单位的公文。</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公文督办</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w:t>
      </w:r>
      <w:r w:rsidRPr="00557B81">
        <w:rPr>
          <w:rFonts w:ascii="宋体" w:hAnsi="宋体" w:cs="宋体"/>
        </w:rPr>
        <w:t>公文督办人对公文进行督促办理，向办理公文的人员发出督办意见，并可以改变正在进行着的公文的处理流程。</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督办期限</w:t>
      </w:r>
      <w:r w:rsidRPr="00557B81">
        <w:rPr>
          <w:rFonts w:ascii="宋体" w:hAnsi="宋体" w:cs="宋体" w:hint="eastAsia"/>
        </w:rPr>
        <w:t>：</w:t>
      </w:r>
      <w:r w:rsidRPr="00557B81">
        <w:rPr>
          <w:rFonts w:ascii="宋体" w:hAnsi="宋体" w:cs="宋体"/>
        </w:rPr>
        <w:t>对督办人员进行公文督办的有效期进行规定，提示在该期限进行督办公文，过了督办期，系统提醒督办人，日期呈现红色，提醒督办人修改督办日期。</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督办人员</w:t>
      </w:r>
      <w:r w:rsidRPr="00557B81">
        <w:rPr>
          <w:rFonts w:ascii="宋体" w:hAnsi="宋体" w:cs="宋体" w:hint="eastAsia"/>
        </w:rPr>
        <w:t>：</w:t>
      </w:r>
      <w:r w:rsidRPr="00557B81">
        <w:rPr>
          <w:rFonts w:ascii="宋体" w:hAnsi="宋体" w:cs="宋体"/>
        </w:rPr>
        <w:t>选择对公文进行督办的人员。</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催办</w:t>
      </w:r>
      <w:r w:rsidRPr="00557B81">
        <w:rPr>
          <w:rFonts w:ascii="宋体" w:hAnsi="宋体" w:cs="宋体" w:hint="eastAsia"/>
        </w:rPr>
        <w:t>：</w:t>
      </w:r>
      <w:r w:rsidRPr="00557B81">
        <w:rPr>
          <w:rFonts w:ascii="宋体" w:hAnsi="宋体" w:cs="宋体"/>
        </w:rPr>
        <w:t>对流程中未办理的人员进行催办，点击催办次数可弹出催办记录列表</w:t>
      </w:r>
      <w:r w:rsidRPr="00557B81">
        <w:rPr>
          <w:rFonts w:ascii="宋体" w:hAnsi="宋体" w:cs="宋体" w:hint="eastAsia"/>
        </w:rPr>
        <w:t>。</w:t>
      </w:r>
    </w:p>
    <w:p w:rsidR="00C33721" w:rsidRPr="00557B81" w:rsidRDefault="00C33721" w:rsidP="00C33721">
      <w:pPr>
        <w:pStyle w:val="3"/>
        <w:spacing w:line="360" w:lineRule="auto"/>
      </w:pPr>
      <w:bookmarkStart w:id="67" w:name="_Toc457387386"/>
      <w:r w:rsidRPr="00557B81">
        <w:rPr>
          <w:rFonts w:hint="eastAsia"/>
        </w:rPr>
        <w:t>协同工作</w:t>
      </w:r>
      <w:bookmarkEnd w:id="67"/>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图形化流程：可以用图形化的方式，由客户端灵活地自建流程等。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lastRenderedPageBreak/>
        <w:t>2分支流程：支持多分枝流程设定，支持以数字和非数字类型字段设定判断条件，支持自动和手动模式执行分支流程，支持部门、组、岗位、职务级别的组合条件定义，支持对所填表单的数据项设置逻辑判断条件。</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3系统模板定义：协同的分支流程定义，普通分支流程能够根据部门、职务、权限等系统内部定义的职能进行判断，表单流程还应支持根据表单填写的内容进行分支的判断；</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4丰富的流程策略：可以取回、撤销、终止、回退、指定节点回退、</w:t>
      </w:r>
      <w:r w:rsidRPr="00557B81">
        <w:rPr>
          <w:rFonts w:ascii="宋体" w:hAnsi="宋体" w:cs="宋体" w:hint="eastAsia"/>
        </w:rPr>
        <w:t>加签、会签、减签、知会、转发等高级操作，以上操作可以灵活的按照岗位授权使用；</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5协同意见回复：处理意见可以在同一页面中直接回复，展开震荡讨论，回复意见可隐藏，隐藏范围可选；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6流程跟踪、留痕：支持图形化流程状态跟踪，每个处理节点应能清晰的标识其当前状态，如已处理、未处理、已查看、处理中等。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7归档：支持流程事项作为一体化文档预归档到文档中心。</w:t>
      </w:r>
    </w:p>
    <w:p w:rsidR="00C33721" w:rsidRPr="00557B81" w:rsidRDefault="00C33721" w:rsidP="00C33721">
      <w:pPr>
        <w:widowControl/>
        <w:spacing w:line="360" w:lineRule="auto"/>
        <w:ind w:firstLineChars="200" w:firstLine="422"/>
        <w:jc w:val="left"/>
        <w:rPr>
          <w:rFonts w:ascii="宋体" w:hAnsi="宋体" w:cs="宋体"/>
          <w:b/>
        </w:rPr>
      </w:pPr>
      <w:r w:rsidRPr="00557B81">
        <w:rPr>
          <w:rFonts w:ascii="宋体" w:hAnsi="宋体" w:cs="宋体" w:hint="eastAsia"/>
          <w:b/>
        </w:rPr>
        <w:t>审批管理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通过</w:t>
      </w:r>
      <w:r w:rsidRPr="00557B81">
        <w:rPr>
          <w:rFonts w:ascii="宋体" w:hAnsi="宋体" w:cs="宋体"/>
        </w:rPr>
        <w:t>OA系统实现学校全面的办公审批、业务审批，实现制度的落地，规范流程审批，提升流程审批效率和质量。实现学校、各科室、各院系部处等多级单位的日常办公业务管理、制度流程审批管理；达到从上下级单位之间的审批运转、协作沟通。</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审批流程定义</w:t>
      </w:r>
    </w:p>
    <w:p w:rsidR="00C33721" w:rsidRPr="00557B81" w:rsidRDefault="00C33721" w:rsidP="00C33721">
      <w:pPr>
        <w:widowControl/>
        <w:spacing w:line="360" w:lineRule="auto"/>
        <w:ind w:firstLineChars="200" w:firstLine="420"/>
        <w:jc w:val="left"/>
        <w:rPr>
          <w:rFonts w:ascii="宋体" w:hAnsi="宋体" w:cs="宋体"/>
          <w:color w:val="FF0000"/>
        </w:rPr>
      </w:pPr>
      <w:r w:rsidRPr="00557B81">
        <w:rPr>
          <w:rFonts w:ascii="宋体" w:hAnsi="宋体" w:cs="宋体" w:hint="eastAsia"/>
        </w:rPr>
        <w:t>通过审批流程定义完成各个办公流程、制度流程、业务流程的建立实现，完成学校各项工作、制度的落地及文档审批过程。#需提供工作流程系统搭建系统发明专利。</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支持流程零代码灵活自定义，通过鼠标拖拽、点选方式及可实现流程配置；</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支持串发、并发、会签各种复杂流程配置；</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支持个人、岗位、角色、部门、组、单位等维度配置流程节点；</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支持流程分支条件灵活配置，可根据当前登录人角色、职务、岗位、填报内容设置分支条件；</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支持流程节点权限控制，可按照节点控制浏览、编辑、隐藏方式达到字段级权限控制；</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支持流程、节点效率分析；</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支持流程异常处理机制，如流程超期自动提醒、自动跳过、自动跳转到制定人员等机制；</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2 </w:t>
      </w:r>
      <w:r w:rsidRPr="00557B81">
        <w:rPr>
          <w:rFonts w:ascii="宋体" w:hAnsi="宋体" w:cs="宋体" w:hint="eastAsia"/>
        </w:rPr>
        <w:t>流程表单设计</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lastRenderedPageBreak/>
        <w:t>系统提供支持国际通用表单标准的表单自定义工具进行表单设计，确保表单格式与数据结构的分离，方便表单数据的管理和应用。用户可根据需求自由定义各种表单，实现相关流程的审批。</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3 </w:t>
      </w:r>
      <w:r w:rsidRPr="00557B81">
        <w:rPr>
          <w:rFonts w:ascii="宋体" w:hAnsi="宋体" w:cs="宋体" w:hint="eastAsia"/>
        </w:rPr>
        <w:t>表单流程绑定</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表单流程绑定过程中，需要确定流程中每个人对表单中的数据项的权限；并对缺省显示数据例如：姓名，部门进行标签定义；定义数据格填写操作；进行分支条件的设置。</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4 </w:t>
      </w:r>
      <w:r w:rsidRPr="00557B81">
        <w:rPr>
          <w:rFonts w:ascii="宋体" w:hAnsi="宋体" w:cs="宋体" w:hint="eastAsia"/>
        </w:rPr>
        <w:t>流程操作权限管理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办公系统支持流程各种节点多种操作，例如：跟踪设置，取消跟踪，转发流程，加签，减签，回退，撤销，终止，取回等多种操作。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支持节点权限定义，控制表单单元格的操作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5 </w:t>
      </w:r>
      <w:r w:rsidRPr="00557B81">
        <w:rPr>
          <w:rFonts w:ascii="宋体" w:hAnsi="宋体" w:cs="宋体" w:hint="eastAsia"/>
        </w:rPr>
        <w:t>流程模板设置及节点权限管理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系统允许自行建立流程的节点名称和节点处理相关的操作和动作。单位管理员也可以根据本单位的具体流程情况，预先设置一些常用的节点权限，供调用。</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6 </w:t>
      </w:r>
      <w:r w:rsidRPr="00557B81">
        <w:rPr>
          <w:rFonts w:ascii="宋体" w:hAnsi="宋体" w:cs="宋体" w:hint="eastAsia"/>
        </w:rPr>
        <w:t>审批流程提醒</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在审批工作设置过程中可以随时调用沟通交流平台中的信息通道、邮件、</w:t>
      </w:r>
      <w:r w:rsidRPr="00557B81">
        <w:rPr>
          <w:rFonts w:ascii="宋体" w:hAnsi="宋体" w:cs="宋体"/>
        </w:rPr>
        <w:t>APP提醒等各项工具，对流程中的审批通知、提醒等进行多种形式的提醒。</w:t>
      </w:r>
    </w:p>
    <w:p w:rsidR="00C33721" w:rsidRPr="00557B81" w:rsidRDefault="00C33721" w:rsidP="00C33721">
      <w:pPr>
        <w:pStyle w:val="3"/>
        <w:spacing w:line="360" w:lineRule="auto"/>
      </w:pPr>
      <w:bookmarkStart w:id="68" w:name="_Toc457387387"/>
      <w:r w:rsidRPr="00557B81">
        <w:rPr>
          <w:rFonts w:hint="eastAsia"/>
        </w:rPr>
        <w:t>文档中心</w:t>
      </w:r>
      <w:bookmarkEnd w:id="68"/>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建立学校知识管理库，核心是将个人维护管理的工作知识文档，集中在部门、学校一级进行管理，并在此基础上实现知识在学校范围内的共享和应用。知识管理是一个循序渐进、不断循环、长期积累的过程，因此，学校的知识管理建设也需要遵循这个规则，先建立知识库、建立知识积累渠道、形成知识的初步积累和应用，而后再进行知识的深化应用。</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建立统一的知识库</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学校中的资料、知识、文件一般都各自存放在部门内或具体人员内，通过</w:t>
      </w:r>
      <w:r w:rsidRPr="00557B81">
        <w:rPr>
          <w:rFonts w:ascii="宋体" w:hAnsi="宋体" w:cs="宋体"/>
        </w:rPr>
        <w:t>OA的可建立统一的知识库，集合各个部门、各个岗位、各个人员上的工作资料和知识，并充分进行分享利用。</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2 </w:t>
      </w:r>
      <w:r w:rsidRPr="00557B81">
        <w:rPr>
          <w:rFonts w:ascii="宋体" w:hAnsi="宋体" w:cs="宋体" w:hint="eastAsia"/>
        </w:rPr>
        <w:t>提供丰富的知识积累渠道</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lastRenderedPageBreak/>
        <w:t>知识管理支持手工上传或者新建，也支持知识收藏、推荐、归档、订阅等多种形式，包括：手动建立知识文档，如</w:t>
      </w:r>
      <w:r w:rsidRPr="00557B81">
        <w:rPr>
          <w:rFonts w:ascii="宋体" w:hAnsi="宋体" w:cs="宋体"/>
        </w:rPr>
        <w:t xml:space="preserve">word、excel、HTML、wps；本地上传文件；流程知识自动归档；内部交流沉淀； </w:t>
      </w:r>
      <w:r w:rsidRPr="00557B81">
        <w:rPr>
          <w:rFonts w:ascii="宋体" w:hAnsi="宋体" w:cs="宋体" w:hint="eastAsia"/>
        </w:rPr>
        <w:t>计划日程安排时的沉淀；会议决议的沉淀；外部知识的自动获取；</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3 </w:t>
      </w:r>
      <w:r w:rsidRPr="00557B81">
        <w:rPr>
          <w:rFonts w:ascii="宋体" w:hAnsi="宋体" w:cs="宋体" w:hint="eastAsia"/>
        </w:rPr>
        <w:t>知识分享</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知识分享是知识价值的最大体现，学校可以通过知识的分享提高软实力，知识分享的手段包括：知识广场、个人知识中心、知识收藏、知识检索、知识订阅、知识推荐、知识评论、知识排行榜等。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4 </w:t>
      </w:r>
      <w:r w:rsidRPr="00557B81">
        <w:rPr>
          <w:rFonts w:ascii="宋体" w:hAnsi="宋体" w:cs="宋体" w:hint="eastAsia"/>
        </w:rPr>
        <w:t>权限管理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授权管理的内容分为文件夹和文件两类，授权的对象为机构、人员、角色、群组，文档目录权限包括：全部、浏览、写入、修改、列表、订阅权限，文件权限包括：发送都制定位置、转发、下载、编辑、收藏、推荐、移动、替换、删除、重命名、加锁、借阅、文档日志、文档订阅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5 </w:t>
      </w:r>
      <w:r w:rsidRPr="00557B81">
        <w:rPr>
          <w:rFonts w:ascii="宋体" w:hAnsi="宋体" w:cs="宋体" w:hint="eastAsia"/>
        </w:rPr>
        <w:t>访问日志管理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系统将自动记录各种对文件夹、文件的访问、操作的过程，知识管理人员可以通过日志信息了解文件的访问情况。</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6 </w:t>
      </w:r>
      <w:r w:rsidRPr="00557B81">
        <w:rPr>
          <w:rFonts w:ascii="宋体" w:hAnsi="宋体" w:cs="宋体" w:hint="eastAsia"/>
        </w:rPr>
        <w:t>文档存储</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为保障系统文件安全，知识中心的所有文档将通过加密存储在</w:t>
      </w:r>
      <w:r w:rsidRPr="00557B81">
        <w:rPr>
          <w:rFonts w:ascii="宋体" w:hAnsi="宋体" w:cs="宋体"/>
        </w:rPr>
        <w:t>OA服务器上。</w:t>
      </w:r>
    </w:p>
    <w:p w:rsidR="00C33721" w:rsidRPr="00557B81" w:rsidRDefault="00C33721" w:rsidP="00C33721">
      <w:pPr>
        <w:pStyle w:val="3"/>
        <w:spacing w:line="360" w:lineRule="auto"/>
      </w:pPr>
      <w:bookmarkStart w:id="69" w:name="_Toc457387388"/>
      <w:r w:rsidRPr="00557B81">
        <w:rPr>
          <w:rFonts w:hint="eastAsia"/>
        </w:rPr>
        <w:t>会议管理</w:t>
      </w:r>
      <w:bookmarkEnd w:id="69"/>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w:t>
      </w:r>
      <w:r w:rsidRPr="00557B81">
        <w:rPr>
          <w:rFonts w:ascii="宋体" w:hAnsi="宋体" w:cs="宋体" w:hint="eastAsia"/>
        </w:rPr>
        <w:t>支持会议室资源管理，支持按照会议室授权管理，通过图形化等比较直观的方式申请会议室，支持会议室占用看板，时间冲突检测。</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2</w:t>
      </w:r>
      <w:r w:rsidRPr="00557B81">
        <w:rPr>
          <w:rFonts w:ascii="宋体" w:hAnsi="宋体" w:cs="宋体" w:hint="eastAsia"/>
        </w:rPr>
        <w:t>、在线发起会议邀请，关联已申请会议室，选择主送人、抄送人、会议时间、会议提醒时间设置、会议议题上报等信息项。</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3支持会议在线回执，直观统计参会、待定、不参加会议人数。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4支持会议纪要在线编辑。</w:t>
      </w:r>
    </w:p>
    <w:p w:rsidR="00C33721" w:rsidRPr="00557B81" w:rsidRDefault="00C33721" w:rsidP="00C33721">
      <w:pPr>
        <w:pStyle w:val="3"/>
        <w:spacing w:line="360" w:lineRule="auto"/>
      </w:pPr>
      <w:bookmarkStart w:id="70" w:name="_Toc457387389"/>
      <w:r w:rsidRPr="00557B81">
        <w:rPr>
          <w:rFonts w:hint="eastAsia"/>
        </w:rPr>
        <w:lastRenderedPageBreak/>
        <w:t>移动办公</w:t>
      </w:r>
      <w:bookmarkEnd w:id="70"/>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考虑到未来领导的使用需求，系统应支持移动办公，支持通过移动设备，如三星、华为、小米、</w:t>
      </w:r>
      <w:r w:rsidRPr="00557B81">
        <w:rPr>
          <w:rFonts w:ascii="宋体" w:hAnsi="宋体" w:cs="宋体"/>
        </w:rPr>
        <w:t>HTC、E人E本等安卓系统手机、Iphone、IPAD等实现日常公文审批、信息浏览、任务交办、日程查看等功能。</w:t>
      </w:r>
    </w:p>
    <w:p w:rsidR="00C33721" w:rsidRPr="00557B81" w:rsidRDefault="00C33721" w:rsidP="00C33721">
      <w:pPr>
        <w:widowControl/>
        <w:spacing w:line="360" w:lineRule="auto"/>
        <w:ind w:firstLineChars="200" w:firstLine="420"/>
        <w:jc w:val="left"/>
        <w:rPr>
          <w:rFonts w:ascii="宋体" w:hAnsi="宋体" w:cs="宋体"/>
          <w:color w:val="FF0000"/>
        </w:rPr>
      </w:pPr>
      <w:r w:rsidRPr="00557B81">
        <w:rPr>
          <w:rFonts w:ascii="宋体" w:hAnsi="宋体" w:cs="宋体" w:hint="eastAsia"/>
        </w:rPr>
        <w:t>#提供安卓、IOS版本软件测试报告。</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自动识别手机终端</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支持自动识别手机终端，电脑操作与手机操作统一入口，无需记忆复杂的入口地址；</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2 </w:t>
      </w:r>
      <w:r>
        <w:rPr>
          <w:rFonts w:ascii="宋体" w:hAnsi="宋体" w:cs="宋体" w:hint="eastAsia"/>
        </w:rPr>
        <w:t>#</w:t>
      </w:r>
      <w:r w:rsidRPr="00557B81">
        <w:rPr>
          <w:rFonts w:ascii="宋体" w:hAnsi="宋体" w:cs="宋体" w:hint="eastAsia"/>
        </w:rPr>
        <w:t>支持手势密码登录</w:t>
      </w:r>
      <w:r w:rsidRPr="00557B81">
        <w:rPr>
          <w:rFonts w:ascii="宋体" w:hAnsi="宋体" w:cs="宋体"/>
        </w:rPr>
        <w:t>OA账户；</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3 </w:t>
      </w:r>
      <w:r w:rsidRPr="00557B81">
        <w:rPr>
          <w:rFonts w:ascii="宋体" w:hAnsi="宋体" w:cs="宋体" w:hint="eastAsia"/>
        </w:rPr>
        <w:t>支持移动端设置自动登录。</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4</w:t>
      </w:r>
      <w:r w:rsidRPr="00557B81">
        <w:rPr>
          <w:rFonts w:ascii="宋体" w:hAnsi="宋体" w:cs="宋体" w:hint="eastAsia"/>
        </w:rPr>
        <w:t>硬件设备授权</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5 #当用户为了保障帐号安全只想在自己的设备上登陆移动端时，就可以将自己的账号与设备进行绑定操作。当用户</w:t>
      </w:r>
      <w:r w:rsidRPr="00557B81">
        <w:rPr>
          <w:rFonts w:ascii="宋体" w:hAnsi="宋体" w:cs="宋体" w:hint="eastAsia"/>
        </w:rPr>
        <w:t>移动设备</w:t>
      </w:r>
      <w:r w:rsidRPr="00557B81">
        <w:rPr>
          <w:rFonts w:ascii="宋体" w:hAnsi="宋体" w:cs="宋体"/>
        </w:rPr>
        <w:t>丢失，并且</w:t>
      </w:r>
      <w:r w:rsidRPr="00557B81">
        <w:rPr>
          <w:rFonts w:ascii="宋体" w:hAnsi="宋体" w:cs="宋体" w:hint="eastAsia"/>
        </w:rPr>
        <w:t>设备</w:t>
      </w:r>
      <w:r w:rsidRPr="00557B81">
        <w:rPr>
          <w:rFonts w:ascii="宋体" w:hAnsi="宋体" w:cs="宋体"/>
        </w:rPr>
        <w:t>上可以自动登录移动端，为保障账户安全，可以设置该人员为高安全级别，必须与设备</w:t>
      </w:r>
      <w:r w:rsidRPr="00557B81">
        <w:rPr>
          <w:rFonts w:ascii="宋体" w:hAnsi="宋体" w:cs="宋体" w:hint="eastAsia"/>
        </w:rPr>
        <w:t>重新</w:t>
      </w:r>
      <w:r w:rsidRPr="00557B81">
        <w:rPr>
          <w:rFonts w:ascii="宋体" w:hAnsi="宋体" w:cs="宋体"/>
        </w:rPr>
        <w:t>绑定后才能使用。</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6</w:t>
      </w:r>
      <w:r w:rsidRPr="00557B81">
        <w:rPr>
          <w:rFonts w:ascii="宋体" w:hAnsi="宋体" w:cs="宋体" w:hint="eastAsia"/>
        </w:rPr>
        <w:t>移动访问授权:系统管理员可通过系统管理权限进行移动访问授权控制。</w:t>
      </w:r>
    </w:p>
    <w:p w:rsidR="00C33721" w:rsidRPr="00557B81" w:rsidRDefault="00C33721" w:rsidP="00C33721">
      <w:pPr>
        <w:widowControl/>
        <w:spacing w:line="360" w:lineRule="auto"/>
        <w:ind w:firstLineChars="200" w:firstLine="420"/>
        <w:jc w:val="left"/>
        <w:rPr>
          <w:rFonts w:ascii="宋体" w:hAnsi="宋体" w:cs="宋体"/>
          <w:color w:val="FF0000"/>
        </w:rPr>
      </w:pPr>
      <w:r w:rsidRPr="00557B81">
        <w:rPr>
          <w:rFonts w:ascii="宋体" w:hAnsi="宋体" w:cs="宋体"/>
        </w:rPr>
        <w:t xml:space="preserve">7 </w:t>
      </w:r>
      <w:r>
        <w:rPr>
          <w:rFonts w:ascii="宋体" w:hAnsi="宋体" w:cs="宋体" w:hint="eastAsia"/>
        </w:rPr>
        <w:t>#</w:t>
      </w:r>
      <w:r w:rsidRPr="00557B81">
        <w:rPr>
          <w:rFonts w:ascii="宋体" w:hAnsi="宋体" w:cs="宋体" w:hint="eastAsia"/>
        </w:rPr>
        <w:t>移动消息提醒:可以通过移动设备获取所有待办任务、公告信息的更新提醒，并支持离线消息提醒。</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8</w:t>
      </w:r>
      <w:r w:rsidRPr="00557B81">
        <w:rPr>
          <w:rFonts w:ascii="宋体" w:hAnsi="宋体" w:cs="宋体" w:hint="eastAsia"/>
        </w:rPr>
        <w:t>移动协同处理:应包括待办事项、已办事项、已发事项、待发事项，可在移动端查看正文、图形化流程、回复意见（可震荡式回复意见）、相关附件文档、当前流程处理状态（包括未阅、已阅、暂存待办、已办四种不同状态，并采用不同图形化标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审批或处理过程中支持各种灵活机制，如加签、会签、回退、终止、撤销、取回、知会、转发等，满足灵活审批的需要。</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9#</w:t>
      </w:r>
      <w:r w:rsidRPr="00557B81">
        <w:rPr>
          <w:rFonts w:ascii="宋体" w:hAnsi="宋体" w:cs="宋体" w:hint="eastAsia"/>
        </w:rPr>
        <w:t>移动协同发起:支持在移动端根据工作需要发起工作流程，包括以语音模式、拍照模式（可图片定位）、模板流程，手动拖拽模式配置所见即所得的图形化流程、关联历史流程、关联有权限浏览的文档等。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10</w:t>
      </w:r>
      <w:r w:rsidRPr="00557B81">
        <w:rPr>
          <w:rFonts w:ascii="宋体" w:hAnsi="宋体" w:cs="宋体" w:hint="eastAsia"/>
        </w:rPr>
        <w:t>手写签批:领导</w:t>
      </w:r>
      <w:r w:rsidRPr="00557B81">
        <w:rPr>
          <w:rFonts w:ascii="宋体" w:hAnsi="宋体" w:cs="宋体"/>
        </w:rPr>
        <w:t>签批</w:t>
      </w:r>
      <w:r w:rsidRPr="00557B81">
        <w:rPr>
          <w:rFonts w:ascii="宋体" w:hAnsi="宋体" w:cs="宋体" w:hint="eastAsia"/>
        </w:rPr>
        <w:t>可直接</w:t>
      </w:r>
      <w:r w:rsidRPr="00557B81">
        <w:rPr>
          <w:rFonts w:ascii="宋体" w:hAnsi="宋体" w:cs="宋体"/>
        </w:rPr>
        <w:t>手写</w:t>
      </w:r>
      <w:r w:rsidRPr="00557B81">
        <w:rPr>
          <w:rFonts w:ascii="宋体" w:hAnsi="宋体" w:cs="宋体" w:hint="eastAsia"/>
        </w:rPr>
        <w:t>签字</w:t>
      </w:r>
      <w:r w:rsidRPr="00557B81">
        <w:rPr>
          <w:rFonts w:ascii="宋体" w:hAnsi="宋体" w:cs="宋体"/>
        </w:rPr>
        <w:t>，保留用户原始笔迹。</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11</w:t>
      </w:r>
      <w:r w:rsidRPr="00557B81">
        <w:rPr>
          <w:rFonts w:ascii="宋体" w:hAnsi="宋体" w:cs="宋体" w:hint="eastAsia"/>
        </w:rPr>
        <w:t>图形化统计阅览:支持在移动端调用已经被授权的统计汇总模板，图形化显示，如柱状图、饼状图、折线图等。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12</w:t>
      </w:r>
      <w:r w:rsidRPr="00557B81">
        <w:rPr>
          <w:rFonts w:ascii="宋体" w:hAnsi="宋体" w:cs="宋体" w:hint="eastAsia"/>
        </w:rPr>
        <w:t>文档调阅:支持在移动端调阅权限范围内文件，在线阅览，支持</w:t>
      </w:r>
      <w:r w:rsidRPr="00557B81">
        <w:rPr>
          <w:rFonts w:ascii="宋体" w:hAnsi="宋体" w:cs="宋体"/>
        </w:rPr>
        <w:t>OFFICE文档在Iphone、IPAD设备上打开。</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lastRenderedPageBreak/>
        <w:t>13</w:t>
      </w:r>
      <w:r w:rsidRPr="00557B81">
        <w:rPr>
          <w:rFonts w:ascii="宋体" w:hAnsi="宋体" w:cs="宋体" w:hint="eastAsia"/>
        </w:rPr>
        <w:t>移动通讯录:支持移动端通讯录查看，支持私人通讯录与公共通讯录，支持在通讯录直接拨打电话、发送短信，</w:t>
      </w:r>
      <w:r w:rsidRPr="00557B81">
        <w:rPr>
          <w:rFonts w:ascii="宋体" w:hAnsi="宋体" w:cs="宋体"/>
        </w:rPr>
        <w:t>支持</w:t>
      </w:r>
      <w:r w:rsidRPr="00557B81">
        <w:rPr>
          <w:rFonts w:ascii="宋体" w:hAnsi="宋体" w:cs="宋体" w:hint="eastAsia"/>
        </w:rPr>
        <w:t>名片</w:t>
      </w:r>
      <w:r w:rsidRPr="00557B81">
        <w:rPr>
          <w:rFonts w:ascii="宋体" w:hAnsi="宋体" w:cs="宋体"/>
        </w:rPr>
        <w:t>二维码本地保存和二维码扫描功能。</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14</w:t>
      </w:r>
      <w:r w:rsidRPr="00557B81">
        <w:rPr>
          <w:rFonts w:ascii="宋体" w:hAnsi="宋体" w:cs="宋体" w:hint="eastAsia"/>
        </w:rPr>
        <w:t>会议通知:支持在移动端浏览会议详细信息、所有人的参会状态、发送会议回执、已召开会议纪要等。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15</w:t>
      </w:r>
      <w:r w:rsidRPr="00557B81">
        <w:rPr>
          <w:rFonts w:ascii="宋体" w:hAnsi="宋体" w:cs="宋体" w:hint="eastAsia"/>
        </w:rPr>
        <w:t>时间安排:支持移动端</w:t>
      </w:r>
      <w:r w:rsidRPr="00557B81">
        <w:rPr>
          <w:rFonts w:ascii="宋体" w:hAnsi="宋体" w:cs="宋体"/>
        </w:rPr>
        <w:t>查看视图及列表显示的总览，时间安排中事项来源包括日程、会议、任务，计划及有期限的协同、公文</w:t>
      </w:r>
      <w:r w:rsidRPr="00557B81">
        <w:rPr>
          <w:rFonts w:ascii="宋体" w:hAnsi="宋体" w:cs="宋体" w:hint="eastAsia"/>
        </w:rPr>
        <w:t>。</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16</w:t>
      </w:r>
      <w:r w:rsidRPr="00557B81">
        <w:rPr>
          <w:rFonts w:ascii="宋体" w:hAnsi="宋体" w:cs="宋体" w:hint="eastAsia"/>
        </w:rPr>
        <w:t>移动首页定制:支持用户在个人账户中按照自己操作习惯拖拽式配置移动门户。</w:t>
      </w:r>
    </w:p>
    <w:p w:rsidR="00C33721" w:rsidRPr="00557B81" w:rsidRDefault="00C33721" w:rsidP="00C33721">
      <w:pPr>
        <w:pStyle w:val="3"/>
        <w:spacing w:line="360" w:lineRule="auto"/>
      </w:pPr>
      <w:bookmarkStart w:id="71" w:name="_Toc457387390"/>
      <w:r>
        <w:rPr>
          <w:rFonts w:hint="eastAsia"/>
        </w:rPr>
        <w:t>#</w:t>
      </w:r>
      <w:r w:rsidRPr="00557B81">
        <w:rPr>
          <w:rFonts w:hint="eastAsia"/>
        </w:rPr>
        <w:t>微信办公</w:t>
      </w:r>
      <w:bookmarkEnd w:id="71"/>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1查阅待办协同：完成账号绑定的用户，可以通过微信快速获取并查看当前待阅、待审批信息。</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2处理协同：快速处理、审批当前的办公信息。</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3待办会议：及时收到当前、未来的会议安排，避免缺席、迟到。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4查看新闻、通知、公告等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5发送消息：输入消息即可发送给指定人员，快速实现任务安排、工作通知、同时接收人在协同系统PC端和微信客户端均可收到并且能及时反馈。</w:t>
      </w:r>
    </w:p>
    <w:p w:rsidR="00C33721" w:rsidRPr="00557B81" w:rsidRDefault="00C33721" w:rsidP="00C33721">
      <w:pPr>
        <w:pStyle w:val="3"/>
        <w:spacing w:line="360" w:lineRule="auto"/>
      </w:pPr>
      <w:bookmarkStart w:id="72" w:name="_Toc457387391"/>
      <w:r w:rsidRPr="00557B81">
        <w:t>#</w:t>
      </w:r>
      <w:r w:rsidRPr="00557B81">
        <w:rPr>
          <w:rFonts w:hint="eastAsia"/>
        </w:rPr>
        <w:t>即时通讯</w:t>
      </w:r>
      <w:bookmarkEnd w:id="72"/>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1系统需自带即时交流工具，客户端形式；</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2 </w:t>
      </w:r>
      <w:r w:rsidRPr="00557B81">
        <w:rPr>
          <w:rFonts w:ascii="宋体" w:hAnsi="宋体" w:cs="宋体" w:hint="eastAsia"/>
        </w:rPr>
        <w:t>即时通讯不可限制在线人数；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3可在线收到提示、交流、传文件。</w:t>
      </w:r>
    </w:p>
    <w:p w:rsidR="00C33721" w:rsidRPr="00557B81" w:rsidRDefault="00C33721" w:rsidP="00C33721">
      <w:pPr>
        <w:pStyle w:val="3"/>
        <w:spacing w:line="360" w:lineRule="auto"/>
      </w:pPr>
      <w:bookmarkStart w:id="73" w:name="_Toc457387392"/>
      <w:r w:rsidRPr="00557B81">
        <w:rPr>
          <w:rFonts w:hint="eastAsia"/>
        </w:rPr>
        <w:t>系统</w:t>
      </w:r>
      <w:r w:rsidRPr="00557B81">
        <w:t>集成</w:t>
      </w:r>
      <w:bookmarkEnd w:id="73"/>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未来办公自动化系统将作为学校第一办公平台，要能够充分发挥平台优势，具备完备的</w:t>
      </w:r>
      <w:r w:rsidRPr="00557B81">
        <w:rPr>
          <w:rFonts w:ascii="宋体" w:hAnsi="宋体" w:cs="宋体"/>
        </w:rPr>
        <w:t>webservice接口，通过接口调用实现与其他系统的集成，为用户使用提高更好的应用体验。页面美工设计</w:t>
      </w:r>
      <w:r w:rsidRPr="00557B81">
        <w:rPr>
          <w:rFonts w:ascii="宋体" w:hAnsi="宋体" w:cs="宋体" w:hint="eastAsia"/>
        </w:rPr>
        <w:t>需</w:t>
      </w:r>
      <w:r w:rsidRPr="00557B81">
        <w:rPr>
          <w:rFonts w:ascii="宋体" w:hAnsi="宋体" w:cs="宋体"/>
        </w:rPr>
        <w:t>与数字化校园门户和主数据平台的对接</w:t>
      </w:r>
      <w:r w:rsidRPr="00557B81">
        <w:rPr>
          <w:rFonts w:ascii="宋体" w:hAnsi="宋体" w:cs="宋体" w:hint="eastAsia"/>
        </w:rPr>
        <w:t>。</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1 </w:t>
      </w:r>
      <w:r w:rsidRPr="00557B81">
        <w:rPr>
          <w:rFonts w:ascii="宋体" w:hAnsi="宋体" w:cs="宋体" w:hint="eastAsia"/>
        </w:rPr>
        <w:t>支持</w:t>
      </w:r>
      <w:r w:rsidRPr="00557B81">
        <w:rPr>
          <w:rFonts w:ascii="宋体" w:hAnsi="宋体" w:cs="宋体"/>
        </w:rPr>
        <w:t>CAS单点登录集成。</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lastRenderedPageBreak/>
        <w:t xml:space="preserve">2 </w:t>
      </w:r>
      <w:r w:rsidRPr="00557B81">
        <w:rPr>
          <w:rFonts w:ascii="宋体" w:hAnsi="宋体" w:cs="宋体" w:hint="eastAsia"/>
        </w:rPr>
        <w:t>支持与学校数据中心的集成，实现组织机构集成与自动开户功能，系统为数据中心提供新增、修改、删除的接口，数据中心通过调用接口实现组织机构、用户信息的推送信息达到同步效果。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rPr>
        <w:t xml:space="preserve">3 </w:t>
      </w:r>
      <w:r w:rsidRPr="00557B81">
        <w:rPr>
          <w:rFonts w:ascii="宋体" w:hAnsi="宋体" w:cs="宋体" w:hint="eastAsia"/>
        </w:rPr>
        <w:t>提供完备的数据字典，以便学校备用。</w:t>
      </w:r>
    </w:p>
    <w:p w:rsidR="00C33721" w:rsidRPr="00557B81" w:rsidRDefault="00C33721" w:rsidP="00C33721">
      <w:pPr>
        <w:pStyle w:val="2"/>
        <w:spacing w:line="360" w:lineRule="auto"/>
        <w:rPr>
          <w:rFonts w:ascii="宋体" w:hAnsi="宋体"/>
          <w:sz w:val="21"/>
          <w:szCs w:val="21"/>
        </w:rPr>
      </w:pPr>
      <w:bookmarkStart w:id="74" w:name="_Toc449606004"/>
      <w:bookmarkStart w:id="75" w:name="_Toc430617642"/>
      <w:bookmarkStart w:id="76" w:name="_Toc441153484"/>
      <w:bookmarkStart w:id="77" w:name="_Toc439861772"/>
      <w:bookmarkStart w:id="78" w:name="_Toc439861771"/>
      <w:bookmarkStart w:id="79" w:name="_Toc457387393"/>
      <w:bookmarkEnd w:id="74"/>
      <w:r w:rsidRPr="00557B81">
        <w:rPr>
          <w:rFonts w:ascii="宋体" w:hAnsi="宋体" w:hint="eastAsia"/>
          <w:sz w:val="21"/>
          <w:szCs w:val="21"/>
        </w:rPr>
        <w:t>原有业务系统集成</w:t>
      </w:r>
      <w:bookmarkEnd w:id="75"/>
      <w:bookmarkEnd w:id="79"/>
    </w:p>
    <w:p w:rsidR="00C33721" w:rsidRPr="00557B81" w:rsidRDefault="00C33721" w:rsidP="00C33721">
      <w:pPr>
        <w:pStyle w:val="a6"/>
        <w:ind w:firstLine="420"/>
        <w:rPr>
          <w:rFonts w:ascii="宋体" w:hAnsi="宋体"/>
          <w:sz w:val="21"/>
          <w:szCs w:val="21"/>
        </w:rPr>
      </w:pPr>
      <w:r w:rsidRPr="00557B81">
        <w:rPr>
          <w:rFonts w:ascii="宋体" w:hAnsi="宋体" w:hint="eastAsia"/>
          <w:sz w:val="21"/>
          <w:szCs w:val="21"/>
        </w:rPr>
        <w:t>学校目前已经建成了比较完善的校园网，学校已经具备了一些基础网络服务和部门级应用，主要包括：教务系统、人事系统</w:t>
      </w:r>
      <w:r w:rsidRPr="00557B81">
        <w:rPr>
          <w:rFonts w:ascii="宋体" w:hAnsi="宋体"/>
          <w:sz w:val="21"/>
          <w:szCs w:val="21"/>
        </w:rPr>
        <w:t>、财务系统、</w:t>
      </w:r>
      <w:r w:rsidRPr="00557B81">
        <w:rPr>
          <w:rFonts w:ascii="宋体" w:hAnsi="宋体" w:hint="eastAsia"/>
          <w:sz w:val="21"/>
          <w:szCs w:val="21"/>
        </w:rPr>
        <w:t>科研系统、图书系统、资产系统、计费系统、邮箱系统、宿舍</w:t>
      </w:r>
      <w:r w:rsidRPr="00557B81">
        <w:rPr>
          <w:rFonts w:ascii="宋体" w:hAnsi="宋体"/>
          <w:sz w:val="21"/>
          <w:szCs w:val="21"/>
        </w:rPr>
        <w:t>管理</w:t>
      </w:r>
      <w:r w:rsidRPr="00557B81">
        <w:rPr>
          <w:rFonts w:ascii="宋体" w:hAnsi="宋体" w:hint="eastAsia"/>
          <w:sz w:val="21"/>
          <w:szCs w:val="21"/>
        </w:rPr>
        <w:t>系统、校园</w:t>
      </w:r>
      <w:r w:rsidRPr="00557B81">
        <w:rPr>
          <w:rFonts w:ascii="宋体" w:hAnsi="宋体"/>
          <w:sz w:val="21"/>
          <w:szCs w:val="21"/>
        </w:rPr>
        <w:t>卡系统</w:t>
      </w:r>
      <w:r w:rsidRPr="00557B81">
        <w:rPr>
          <w:rFonts w:ascii="宋体" w:hAnsi="宋体" w:hint="eastAsia"/>
          <w:sz w:val="21"/>
          <w:szCs w:val="21"/>
        </w:rPr>
        <w:t>等等，已经积累了部分的数字化资源。</w:t>
      </w:r>
    </w:p>
    <w:p w:rsidR="00C33721" w:rsidRPr="00557B81" w:rsidRDefault="00C33721" w:rsidP="00C33721">
      <w:pPr>
        <w:pStyle w:val="a6"/>
        <w:ind w:firstLine="420"/>
        <w:rPr>
          <w:rFonts w:ascii="宋体" w:hAnsi="宋体"/>
          <w:sz w:val="21"/>
          <w:szCs w:val="21"/>
        </w:rPr>
      </w:pPr>
      <w:r w:rsidRPr="00557B81">
        <w:rPr>
          <w:rFonts w:ascii="宋体" w:hAnsi="宋体"/>
          <w:sz w:val="21"/>
          <w:szCs w:val="21"/>
        </w:rPr>
        <w:t>本期项目</w:t>
      </w:r>
      <w:r w:rsidRPr="00557B81">
        <w:rPr>
          <w:rFonts w:ascii="宋体" w:hAnsi="宋体" w:hint="eastAsia"/>
          <w:sz w:val="21"/>
          <w:szCs w:val="21"/>
        </w:rPr>
        <w:t>需要对学校已经建设的系统进行集成，</w:t>
      </w:r>
      <w:r w:rsidRPr="00557B81">
        <w:rPr>
          <w:rFonts w:ascii="宋体" w:hAnsi="宋体"/>
          <w:sz w:val="21"/>
          <w:szCs w:val="21"/>
        </w:rPr>
        <w:t>集成内容主要在以下几个层面进行：</w:t>
      </w:r>
    </w:p>
    <w:p w:rsidR="00C33721" w:rsidRPr="00557B81" w:rsidRDefault="00C33721" w:rsidP="00C33721">
      <w:pPr>
        <w:adjustRightInd w:val="0"/>
        <w:snapToGrid w:val="0"/>
        <w:spacing w:line="360" w:lineRule="auto"/>
        <w:ind w:firstLine="420"/>
        <w:rPr>
          <w:rFonts w:ascii="宋体" w:hAnsi="宋体"/>
        </w:rPr>
      </w:pPr>
      <w:r w:rsidRPr="00557B81">
        <w:rPr>
          <w:rFonts w:ascii="宋体" w:hAnsi="宋体"/>
        </w:rPr>
        <w:t>1</w:t>
      </w:r>
      <w:r w:rsidRPr="00557B81">
        <w:rPr>
          <w:rFonts w:ascii="宋体" w:hAnsi="宋体" w:hint="eastAsia"/>
        </w:rPr>
        <w:t>、</w:t>
      </w:r>
      <w:r w:rsidRPr="00557B81">
        <w:rPr>
          <w:rFonts w:ascii="宋体" w:hAnsi="宋体"/>
        </w:rPr>
        <w:t>认证集成</w:t>
      </w:r>
    </w:p>
    <w:p w:rsidR="00C33721" w:rsidRPr="00557B81" w:rsidRDefault="00C33721" w:rsidP="00C33721">
      <w:pPr>
        <w:adjustRightInd w:val="0"/>
        <w:snapToGrid w:val="0"/>
        <w:spacing w:line="360" w:lineRule="auto"/>
        <w:ind w:firstLine="420"/>
        <w:rPr>
          <w:rFonts w:ascii="宋体" w:hAnsi="宋体"/>
        </w:rPr>
      </w:pPr>
      <w:r w:rsidRPr="00557B81">
        <w:rPr>
          <w:rFonts w:ascii="宋体" w:hAnsi="宋体"/>
        </w:rPr>
        <w:t>根据现状确定一套用户身份信息，作为统一身份认证和数字化校园的用户权威身份信息，建立起统一的身份认证平台，完成目前适合集成认证的系统的集成工作，同时留有接口供后续建设的系统无缝的与统一身份认证进行集成。</w:t>
      </w:r>
    </w:p>
    <w:p w:rsidR="00C33721" w:rsidRPr="00557B81" w:rsidRDefault="00C33721" w:rsidP="00C33721">
      <w:pPr>
        <w:adjustRightInd w:val="0"/>
        <w:snapToGrid w:val="0"/>
        <w:spacing w:line="360" w:lineRule="auto"/>
        <w:ind w:firstLine="420"/>
        <w:rPr>
          <w:rFonts w:ascii="宋体" w:hAnsi="宋体"/>
        </w:rPr>
      </w:pPr>
      <w:r w:rsidRPr="00557B81">
        <w:rPr>
          <w:rFonts w:ascii="宋体" w:hAnsi="宋体"/>
        </w:rPr>
        <w:t>2</w:t>
      </w:r>
      <w:r w:rsidRPr="00557B81">
        <w:rPr>
          <w:rFonts w:ascii="宋体" w:hAnsi="宋体" w:hint="eastAsia"/>
        </w:rPr>
        <w:t>、门户</w:t>
      </w:r>
      <w:r w:rsidRPr="00557B81">
        <w:rPr>
          <w:rFonts w:ascii="宋体" w:hAnsi="宋体"/>
        </w:rPr>
        <w:t>集成</w:t>
      </w:r>
    </w:p>
    <w:p w:rsidR="00C33721" w:rsidRPr="00557B81" w:rsidRDefault="00C33721" w:rsidP="00C33721">
      <w:pPr>
        <w:adjustRightInd w:val="0"/>
        <w:snapToGrid w:val="0"/>
        <w:spacing w:line="360" w:lineRule="auto"/>
        <w:ind w:firstLine="420"/>
        <w:rPr>
          <w:rFonts w:ascii="宋体" w:hAnsi="宋体"/>
        </w:rPr>
      </w:pPr>
      <w:r w:rsidRPr="00557B81">
        <w:rPr>
          <w:rFonts w:ascii="宋体" w:hAnsi="宋体"/>
        </w:rPr>
        <w:t>通过</w:t>
      </w:r>
      <w:r w:rsidRPr="00557B81">
        <w:rPr>
          <w:rFonts w:ascii="宋体" w:hAnsi="宋体" w:hint="eastAsia"/>
        </w:rPr>
        <w:t>服务门户平台</w:t>
      </w:r>
      <w:r w:rsidRPr="00557B81">
        <w:rPr>
          <w:rFonts w:ascii="宋体" w:hAnsi="宋体"/>
        </w:rPr>
        <w:t>为广大师生提供个性化的综合信息服务，扩展部门级管理信息系统的信息服务能力。</w:t>
      </w:r>
    </w:p>
    <w:p w:rsidR="00C33721" w:rsidRPr="00557B81" w:rsidRDefault="00C33721" w:rsidP="00C33721">
      <w:pPr>
        <w:pStyle w:val="2"/>
        <w:spacing w:line="360" w:lineRule="auto"/>
        <w:rPr>
          <w:rFonts w:ascii="宋体" w:hAnsi="宋体"/>
          <w:sz w:val="21"/>
          <w:szCs w:val="21"/>
        </w:rPr>
      </w:pPr>
      <w:bookmarkStart w:id="80" w:name="_Toc457387394"/>
      <w:r w:rsidRPr="00557B81">
        <w:rPr>
          <w:rFonts w:ascii="宋体" w:hAnsi="宋体" w:hint="eastAsia"/>
          <w:sz w:val="21"/>
          <w:szCs w:val="21"/>
        </w:rPr>
        <w:t>配套工具类系统建设要求</w:t>
      </w:r>
      <w:bookmarkEnd w:id="76"/>
      <w:bookmarkEnd w:id="80"/>
    </w:p>
    <w:p w:rsidR="00C33721" w:rsidRPr="00557B81" w:rsidRDefault="00C33721" w:rsidP="00C33721">
      <w:pPr>
        <w:pStyle w:val="3"/>
        <w:spacing w:line="360" w:lineRule="auto"/>
      </w:pPr>
      <w:bookmarkStart w:id="81" w:name="_Toc457387395"/>
      <w:r w:rsidRPr="00557B81">
        <w:rPr>
          <w:rFonts w:hint="eastAsia"/>
        </w:rPr>
        <w:t>数据库及负载均衡系统</w:t>
      </w:r>
      <w:bookmarkEnd w:id="81"/>
    </w:p>
    <w:p w:rsidR="00C33721" w:rsidRPr="00557B81" w:rsidRDefault="00C33721" w:rsidP="00C33721">
      <w:pPr>
        <w:spacing w:line="360" w:lineRule="auto"/>
        <w:rPr>
          <w:rFonts w:ascii="宋体" w:hAnsi="宋体"/>
        </w:rPr>
      </w:pPr>
      <w:r w:rsidRPr="00557B81">
        <w:rPr>
          <w:rFonts w:ascii="宋体" w:hAnsi="宋体" w:hint="eastAsia"/>
        </w:rPr>
        <w:t>数据库</w:t>
      </w:r>
      <w:r w:rsidRPr="00557B81">
        <w:rPr>
          <w:rFonts w:ascii="宋体" w:hAnsi="宋体"/>
        </w:rPr>
        <w:t>及负载均衡系统</w:t>
      </w:r>
      <w:r w:rsidRPr="00557B81">
        <w:rPr>
          <w:rFonts w:ascii="宋体" w:hAnsi="宋体" w:hint="eastAsia"/>
        </w:rPr>
        <w:t>技术</w:t>
      </w:r>
      <w:r w:rsidRPr="00557B81">
        <w:rPr>
          <w:rFonts w:ascii="宋体" w:hAnsi="宋体"/>
        </w:rPr>
        <w:t>要求:</w:t>
      </w:r>
    </w:p>
    <w:tbl>
      <w:tblPr>
        <w:tblW w:w="9067" w:type="dxa"/>
        <w:tblBorders>
          <w:top w:val="single" w:sz="4" w:space="0" w:color="auto"/>
          <w:left w:val="single" w:sz="4" w:space="0" w:color="auto"/>
          <w:bottom w:val="single" w:sz="4" w:space="0" w:color="auto"/>
          <w:right w:val="single" w:sz="4" w:space="0" w:color="auto"/>
        </w:tblBorders>
        <w:tblLook w:val="0000"/>
      </w:tblPr>
      <w:tblGrid>
        <w:gridCol w:w="1838"/>
        <w:gridCol w:w="7229"/>
      </w:tblGrid>
      <w:tr w:rsidR="00C33721" w:rsidRPr="00557B81" w:rsidTr="00665742">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jc w:val="center"/>
              <w:rPr>
                <w:rFonts w:ascii="宋体" w:hAnsi="宋体" w:cs="宋体"/>
              </w:rPr>
            </w:pPr>
            <w:r w:rsidRPr="00557B81">
              <w:rPr>
                <w:rFonts w:ascii="宋体" w:hAnsi="宋体" w:cs="宋体" w:hint="eastAsia"/>
              </w:rPr>
              <w:t>成熟度要求</w:t>
            </w:r>
          </w:p>
        </w:tc>
        <w:tc>
          <w:tcPr>
            <w:tcW w:w="7229"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cs="宋体"/>
              </w:rPr>
            </w:pPr>
            <w:r w:rsidRPr="00557B81">
              <w:rPr>
                <w:rFonts w:ascii="宋体" w:hAnsi="宋体" w:cs="宋体" w:hint="eastAsia"/>
              </w:rPr>
              <w:t>支持当前最流行的数据库技术标准；完全支持中文国家标准中文字符的存储处理，支持</w:t>
            </w:r>
            <w:r w:rsidRPr="00557B81">
              <w:rPr>
                <w:rFonts w:ascii="宋体" w:hAnsi="宋体" w:cs="宋体"/>
              </w:rPr>
              <w:t xml:space="preserve">UNICODE通用编码格式； </w:t>
            </w:r>
          </w:p>
        </w:tc>
      </w:tr>
      <w:tr w:rsidR="00C33721" w:rsidRPr="00557B81" w:rsidTr="00665742">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jc w:val="center"/>
              <w:rPr>
                <w:rFonts w:ascii="宋体" w:hAnsi="宋体" w:cs="宋体"/>
              </w:rPr>
            </w:pPr>
            <w:r w:rsidRPr="00557B81">
              <w:rPr>
                <w:rFonts w:ascii="宋体" w:hAnsi="宋体" w:cs="宋体" w:hint="eastAsia"/>
              </w:rPr>
              <w:t>高效性要求</w:t>
            </w:r>
          </w:p>
        </w:tc>
        <w:tc>
          <w:tcPr>
            <w:tcW w:w="7229"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cs="宋体"/>
              </w:rPr>
            </w:pPr>
            <w:r w:rsidRPr="00557B81">
              <w:rPr>
                <w:rFonts w:ascii="宋体" w:hAnsi="宋体" w:cs="宋体" w:hint="eastAsia"/>
              </w:rPr>
              <w:t>支持大到</w:t>
            </w:r>
            <w:r w:rsidRPr="00557B81">
              <w:rPr>
                <w:rFonts w:ascii="宋体" w:hAnsi="宋体" w:cs="宋体"/>
              </w:rPr>
              <w:t>EB级数据量的存储管理；</w:t>
            </w:r>
          </w:p>
          <w:p w:rsidR="00C33721" w:rsidRPr="00557B81" w:rsidRDefault="00C33721" w:rsidP="00665742">
            <w:pPr>
              <w:spacing w:line="360" w:lineRule="auto"/>
              <w:rPr>
                <w:rFonts w:ascii="宋体" w:hAnsi="宋体" w:cs="宋体"/>
              </w:rPr>
            </w:pPr>
            <w:r w:rsidRPr="00557B81">
              <w:rPr>
                <w:rFonts w:ascii="宋体" w:hAnsi="宋体" w:cs="宋体" w:hint="eastAsia"/>
              </w:rPr>
              <w:t>提供并发控制机制</w:t>
            </w:r>
            <w:r w:rsidRPr="00557B81">
              <w:rPr>
                <w:rFonts w:ascii="宋体" w:hAnsi="宋体" w:cs="宋体"/>
              </w:rPr>
              <w:t xml:space="preserve">, </w:t>
            </w:r>
            <w:r w:rsidRPr="00557B81">
              <w:rPr>
                <w:rFonts w:ascii="宋体" w:hAnsi="宋体" w:cs="宋体" w:hint="eastAsia"/>
              </w:rPr>
              <w:t>必须支持数据库多版本读写一致性及自动的死锁处理能力。支持行级锁，而且行级锁不升级；</w:t>
            </w:r>
          </w:p>
          <w:p w:rsidR="00C33721" w:rsidRPr="00557B81" w:rsidRDefault="00C33721" w:rsidP="00665742">
            <w:pPr>
              <w:spacing w:line="360" w:lineRule="auto"/>
              <w:rPr>
                <w:rFonts w:ascii="宋体" w:hAnsi="宋体" w:cs="宋体"/>
              </w:rPr>
            </w:pPr>
            <w:r w:rsidRPr="00557B81">
              <w:rPr>
                <w:rFonts w:ascii="宋体" w:hAnsi="宋体" w:cs="宋体" w:hint="eastAsia"/>
              </w:rPr>
              <w:t>支持数据分区优化的大数据量处理功能；要求支持范围、列表、哈希、组合、引用、间隔等多种表分区方式；支持分区向导功能；</w:t>
            </w:r>
          </w:p>
        </w:tc>
      </w:tr>
      <w:tr w:rsidR="00C33721" w:rsidRPr="00557B81" w:rsidTr="00665742">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jc w:val="center"/>
              <w:rPr>
                <w:rFonts w:ascii="宋体" w:hAnsi="宋体"/>
              </w:rPr>
            </w:pPr>
            <w:r w:rsidRPr="00557B81">
              <w:rPr>
                <w:rFonts w:ascii="宋体" w:hAnsi="宋体" w:hint="eastAsia"/>
              </w:rPr>
              <w:t>可靠性要求</w:t>
            </w:r>
          </w:p>
        </w:tc>
        <w:tc>
          <w:tcPr>
            <w:tcW w:w="7229"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spacing w:val="-8"/>
              </w:rPr>
            </w:pPr>
            <w:r w:rsidRPr="00557B81">
              <w:rPr>
                <w:rFonts w:ascii="宋体" w:hAnsi="宋体"/>
                <w:spacing w:val="-8"/>
              </w:rPr>
              <w:t>支持在线备份与恢复，支持多级增量备份，应能支持基于磁盘的备份，支持多种数</w:t>
            </w:r>
            <w:r w:rsidRPr="00557B81">
              <w:rPr>
                <w:rFonts w:ascii="宋体" w:hAnsi="宋体"/>
                <w:spacing w:val="-8"/>
              </w:rPr>
              <w:lastRenderedPageBreak/>
              <w:t>据复制方式</w:t>
            </w:r>
            <w:r w:rsidRPr="00557B81">
              <w:rPr>
                <w:rFonts w:ascii="宋体" w:hAnsi="宋体" w:hint="eastAsia"/>
                <w:spacing w:val="-8"/>
              </w:rPr>
              <w:t>；</w:t>
            </w:r>
          </w:p>
          <w:p w:rsidR="00C33721" w:rsidRPr="00557B81" w:rsidRDefault="00C33721" w:rsidP="00665742">
            <w:pPr>
              <w:spacing w:line="360" w:lineRule="auto"/>
              <w:rPr>
                <w:rFonts w:ascii="宋体" w:hAnsi="宋体"/>
                <w:spacing w:val="-12"/>
              </w:rPr>
            </w:pPr>
            <w:r w:rsidRPr="00557B81">
              <w:rPr>
                <w:rFonts w:ascii="宋体" w:hAnsi="宋体" w:cs="Arial" w:hint="eastAsia"/>
              </w:rPr>
              <w:t>支持不依赖于第三方软件的异地容灾方案，且容灾数据库可打开用于查询、备份等操作；</w:t>
            </w:r>
          </w:p>
          <w:p w:rsidR="00C33721" w:rsidRPr="00557B81" w:rsidRDefault="00C33721" w:rsidP="00665742">
            <w:pPr>
              <w:spacing w:line="360" w:lineRule="auto"/>
              <w:rPr>
                <w:rFonts w:ascii="宋体" w:hAnsi="宋体"/>
                <w:spacing w:val="-12"/>
              </w:rPr>
            </w:pPr>
            <w:r w:rsidRPr="00557B81">
              <w:rPr>
                <w:rFonts w:ascii="宋体" w:hAnsi="宋体" w:cs="Arial" w:hint="eastAsia"/>
              </w:rPr>
              <w:t>必须支持数据库</w:t>
            </w:r>
            <w:r w:rsidRPr="00557B81">
              <w:rPr>
                <w:rFonts w:ascii="宋体" w:hAnsi="宋体" w:hint="eastAsia"/>
                <w:spacing w:val="-12"/>
              </w:rPr>
              <w:t>闪回</w:t>
            </w:r>
            <w:r w:rsidRPr="00557B81">
              <w:rPr>
                <w:rFonts w:ascii="宋体" w:hAnsi="宋体" w:cs="Arial" w:hint="eastAsia"/>
              </w:rPr>
              <w:t>技术，能保障数据库准确恢复到以前的某个时间点，支持库级、表级、行级的回滚技术；</w:t>
            </w:r>
          </w:p>
          <w:p w:rsidR="00C33721" w:rsidRPr="00557B81" w:rsidRDefault="00C33721" w:rsidP="00665742">
            <w:pPr>
              <w:spacing w:line="360" w:lineRule="auto"/>
              <w:rPr>
                <w:rFonts w:ascii="宋体" w:hAnsi="宋体" w:cs="Arial"/>
              </w:rPr>
            </w:pPr>
            <w:r w:rsidRPr="00557B81">
              <w:rPr>
                <w:rFonts w:ascii="宋体" w:hAnsi="宋体" w:cs="Arial"/>
              </w:rPr>
              <w:t>对数据库伸缩性的支持具有从单</w:t>
            </w:r>
            <w:r w:rsidRPr="00557B81">
              <w:rPr>
                <w:rFonts w:ascii="宋体" w:hAnsi="宋体" w:cs="Arial" w:hint="eastAsia"/>
              </w:rPr>
              <w:t>服务器</w:t>
            </w:r>
            <w:r w:rsidRPr="00557B81">
              <w:rPr>
                <w:rFonts w:ascii="宋体" w:hAnsi="宋体" w:cs="Arial"/>
              </w:rPr>
              <w:t>到</w:t>
            </w:r>
            <w:r w:rsidRPr="00557B81">
              <w:rPr>
                <w:rFonts w:ascii="宋体" w:hAnsi="宋体" w:cs="Arial" w:hint="eastAsia"/>
              </w:rPr>
              <w:t>多服务器</w:t>
            </w:r>
            <w:r w:rsidRPr="00557B81">
              <w:rPr>
                <w:rFonts w:ascii="宋体" w:hAnsi="宋体" w:cs="Arial"/>
              </w:rPr>
              <w:t>的扩充能力，</w:t>
            </w:r>
            <w:r w:rsidRPr="00557B81">
              <w:rPr>
                <w:rFonts w:ascii="宋体" w:hAnsi="宋体" w:cs="Arial" w:hint="eastAsia"/>
              </w:rPr>
              <w:t>必须</w:t>
            </w:r>
            <w:r w:rsidRPr="00557B81">
              <w:rPr>
                <w:rFonts w:ascii="宋体" w:hAnsi="宋体" w:cs="Arial"/>
              </w:rPr>
              <w:t>支持</w:t>
            </w:r>
            <w:r w:rsidRPr="00557B81">
              <w:rPr>
                <w:rFonts w:ascii="宋体" w:hAnsi="宋体" w:cs="Arial" w:hint="eastAsia"/>
              </w:rPr>
              <w:t>基于共享存储的真正应用集群</w:t>
            </w:r>
            <w:r w:rsidRPr="00557B81">
              <w:rPr>
                <w:rFonts w:ascii="宋体" w:hAnsi="宋体" w:cs="Arial"/>
              </w:rPr>
              <w:t>系统</w:t>
            </w:r>
            <w:r w:rsidRPr="00557B81">
              <w:rPr>
                <w:rFonts w:ascii="宋体" w:hAnsi="宋体" w:cs="Arial" w:hint="eastAsia"/>
              </w:rPr>
              <w:t>；</w:t>
            </w:r>
          </w:p>
          <w:p w:rsidR="00C33721" w:rsidRPr="00557B81" w:rsidRDefault="00C33721" w:rsidP="00665742">
            <w:pPr>
              <w:pStyle w:val="af"/>
              <w:spacing w:line="360" w:lineRule="auto"/>
              <w:ind w:firstLineChars="0" w:firstLine="0"/>
              <w:rPr>
                <w:rFonts w:ascii="宋体" w:hAnsi="宋体" w:cs="Arial"/>
                <w:szCs w:val="21"/>
              </w:rPr>
            </w:pPr>
            <w:r w:rsidRPr="00557B81">
              <w:rPr>
                <w:rFonts w:ascii="宋体" w:hAnsi="宋体" w:cs="Arial" w:hint="eastAsia"/>
                <w:szCs w:val="21"/>
              </w:rPr>
              <w:t>应具有强的容错能力、错误恢复能力、错误记录及预警能力，能在不影响数据库运行的条件下快速恢复已提交的修改。可以在秒级别将整个数据库、表、表中的记录或是事务恢复到指定时间点</w:t>
            </w:r>
          </w:p>
          <w:p w:rsidR="00C33721" w:rsidRPr="00557B81" w:rsidRDefault="00C33721" w:rsidP="00665742">
            <w:pPr>
              <w:pStyle w:val="af"/>
              <w:spacing w:line="360" w:lineRule="auto"/>
              <w:ind w:firstLineChars="0" w:firstLine="0"/>
              <w:rPr>
                <w:rFonts w:ascii="宋体" w:hAnsi="宋体" w:cs="Arial"/>
                <w:szCs w:val="21"/>
              </w:rPr>
            </w:pPr>
            <w:r w:rsidRPr="00557B81">
              <w:rPr>
                <w:rFonts w:ascii="宋体" w:hAnsi="宋体" w:cs="Arial" w:hint="eastAsia"/>
                <w:szCs w:val="21"/>
              </w:rPr>
              <w:t>数据库、表大小等参数可在线设置，支持在线重建索引</w:t>
            </w:r>
          </w:p>
        </w:tc>
      </w:tr>
      <w:tr w:rsidR="00C33721" w:rsidRPr="00557B81" w:rsidTr="00665742">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jc w:val="center"/>
              <w:rPr>
                <w:rFonts w:ascii="宋体" w:hAnsi="宋体"/>
              </w:rPr>
            </w:pPr>
            <w:r w:rsidRPr="00557B81">
              <w:rPr>
                <w:rFonts w:ascii="宋体" w:hAnsi="宋体" w:hint="eastAsia"/>
              </w:rPr>
              <w:lastRenderedPageBreak/>
              <w:t>安全性要求</w:t>
            </w:r>
          </w:p>
        </w:tc>
        <w:tc>
          <w:tcPr>
            <w:tcW w:w="7229"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spacing w:val="-8"/>
              </w:rPr>
            </w:pPr>
            <w:r w:rsidRPr="00557B81">
              <w:rPr>
                <w:rFonts w:ascii="宋体" w:hAnsi="宋体" w:hint="eastAsia"/>
                <w:spacing w:val="-8"/>
              </w:rPr>
              <w:t>支持</w:t>
            </w:r>
            <w:r w:rsidRPr="00557B81">
              <w:rPr>
                <w:rFonts w:ascii="宋体" w:hAnsi="宋体"/>
                <w:spacing w:val="-8"/>
              </w:rPr>
              <w:t xml:space="preserve">C2级安全标准，多级安全控制； </w:t>
            </w:r>
          </w:p>
          <w:p w:rsidR="00C33721" w:rsidRPr="00557B81" w:rsidRDefault="00C33721" w:rsidP="00665742">
            <w:pPr>
              <w:spacing w:line="360" w:lineRule="auto"/>
              <w:rPr>
                <w:rFonts w:ascii="宋体" w:hAnsi="宋体"/>
                <w:spacing w:val="-8"/>
              </w:rPr>
            </w:pPr>
            <w:r w:rsidRPr="00557B81">
              <w:rPr>
                <w:rFonts w:ascii="宋体" w:hAnsi="宋体" w:hint="eastAsia"/>
                <w:spacing w:val="-8"/>
              </w:rPr>
              <w:t>支持数据库存储加密、数据传输通道加密及相应冗余控制；</w:t>
            </w:r>
          </w:p>
          <w:p w:rsidR="00C33721" w:rsidRPr="00557B81" w:rsidRDefault="00C33721" w:rsidP="00665742">
            <w:pPr>
              <w:spacing w:line="360" w:lineRule="auto"/>
              <w:rPr>
                <w:rFonts w:ascii="宋体" w:hAnsi="宋体"/>
              </w:rPr>
            </w:pPr>
            <w:r w:rsidRPr="00557B81">
              <w:rPr>
                <w:rFonts w:ascii="宋体" w:hAnsi="宋体" w:hint="eastAsia"/>
                <w:spacing w:val="-8"/>
              </w:rPr>
              <w:t>支持数据库细粒度审计、透明数据加密、标签安全等数据库安全特性；</w:t>
            </w:r>
          </w:p>
        </w:tc>
      </w:tr>
      <w:tr w:rsidR="00C33721" w:rsidRPr="00557B81" w:rsidTr="00665742">
        <w:trPr>
          <w:trHeight w:val="1067"/>
        </w:trPr>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jc w:val="center"/>
              <w:rPr>
                <w:rFonts w:ascii="宋体" w:hAnsi="宋体"/>
              </w:rPr>
            </w:pPr>
            <w:r w:rsidRPr="00557B81">
              <w:rPr>
                <w:rFonts w:ascii="宋体" w:hAnsi="宋体" w:hint="eastAsia"/>
              </w:rPr>
              <w:t>开放性要求</w:t>
            </w:r>
          </w:p>
        </w:tc>
        <w:tc>
          <w:tcPr>
            <w:tcW w:w="7229"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spacing w:val="-8"/>
              </w:rPr>
            </w:pPr>
            <w:r w:rsidRPr="00557B81">
              <w:rPr>
                <w:rFonts w:ascii="宋体" w:hAnsi="宋体" w:hint="eastAsia"/>
                <w:spacing w:val="-8"/>
              </w:rPr>
              <w:t>支持主流厂商及市场主推的硬件平台及</w:t>
            </w:r>
            <w:r w:rsidRPr="00557B81">
              <w:rPr>
                <w:rFonts w:ascii="宋体" w:hAnsi="宋体"/>
                <w:spacing w:val="-8"/>
              </w:rPr>
              <w:t>Windows、Linux、Unix等操作系统；</w:t>
            </w:r>
          </w:p>
          <w:p w:rsidR="00C33721" w:rsidRPr="00557B81" w:rsidRDefault="00C33721" w:rsidP="00665742">
            <w:pPr>
              <w:spacing w:line="360" w:lineRule="auto"/>
              <w:rPr>
                <w:rFonts w:ascii="宋体" w:hAnsi="宋体"/>
                <w:spacing w:val="-8"/>
              </w:rPr>
            </w:pPr>
            <w:r w:rsidRPr="00557B81">
              <w:rPr>
                <w:rFonts w:ascii="宋体" w:hAnsi="宋体" w:hint="eastAsia"/>
                <w:spacing w:val="-8"/>
              </w:rPr>
              <w:t>支持主流的网络通信协议，应包括：</w:t>
            </w:r>
            <w:r w:rsidRPr="00557B81">
              <w:rPr>
                <w:rFonts w:ascii="宋体" w:hAnsi="宋体"/>
                <w:spacing w:val="-8"/>
              </w:rPr>
              <w:t>TCP/IP等；</w:t>
            </w:r>
          </w:p>
          <w:p w:rsidR="00C33721" w:rsidRPr="00557B81" w:rsidRDefault="00C33721" w:rsidP="00665742">
            <w:pPr>
              <w:spacing w:line="360" w:lineRule="auto"/>
              <w:rPr>
                <w:rFonts w:ascii="宋体" w:hAnsi="宋体"/>
                <w:spacing w:val="-8"/>
              </w:rPr>
            </w:pPr>
            <w:r w:rsidRPr="00557B81">
              <w:rPr>
                <w:rFonts w:ascii="宋体" w:hAnsi="宋体" w:hint="eastAsia"/>
                <w:spacing w:val="-8"/>
              </w:rPr>
              <w:t>支持</w:t>
            </w:r>
            <w:r w:rsidRPr="00557B81">
              <w:rPr>
                <w:rFonts w:ascii="宋体" w:hAnsi="宋体"/>
                <w:spacing w:val="-8"/>
              </w:rPr>
              <w:t>HTTP2.0、SSL等</w:t>
            </w:r>
            <w:r w:rsidRPr="00557B81">
              <w:rPr>
                <w:rFonts w:ascii="宋体" w:hAnsi="宋体" w:hint="eastAsia"/>
                <w:spacing w:val="-8"/>
              </w:rPr>
              <w:t>；</w:t>
            </w:r>
          </w:p>
          <w:p w:rsidR="00C33721" w:rsidRPr="00557B81" w:rsidRDefault="00C33721" w:rsidP="00665742">
            <w:pPr>
              <w:spacing w:line="360" w:lineRule="auto"/>
              <w:rPr>
                <w:rFonts w:ascii="宋体" w:hAnsi="宋体"/>
                <w:spacing w:val="-8"/>
              </w:rPr>
            </w:pPr>
            <w:r w:rsidRPr="00557B81">
              <w:rPr>
                <w:rFonts w:ascii="宋体" w:hAnsi="宋体" w:hint="eastAsia"/>
                <w:spacing w:val="-8"/>
              </w:rPr>
              <w:t>支持易用并具有广泛适应性的开发语言和工具，如</w:t>
            </w:r>
            <w:r w:rsidRPr="00557B81">
              <w:rPr>
                <w:rFonts w:ascii="宋体" w:hAnsi="宋体"/>
                <w:spacing w:val="-8"/>
              </w:rPr>
              <w:t>VC、VB、PB、JAVA、XML、WEB应用工具等等；</w:t>
            </w:r>
          </w:p>
          <w:p w:rsidR="00C33721" w:rsidRPr="00557B81" w:rsidRDefault="00C33721" w:rsidP="00665742">
            <w:pPr>
              <w:spacing w:line="360" w:lineRule="auto"/>
              <w:rPr>
                <w:rFonts w:ascii="宋体" w:hAnsi="宋体"/>
              </w:rPr>
            </w:pPr>
            <w:r w:rsidRPr="00557B81">
              <w:rPr>
                <w:rFonts w:ascii="宋体" w:hAnsi="宋体" w:hint="eastAsia"/>
                <w:spacing w:val="-8"/>
              </w:rPr>
              <w:t>支持当前流行的应用拓扑结构，如终端</w:t>
            </w:r>
            <w:r w:rsidRPr="00557B81">
              <w:rPr>
                <w:rFonts w:ascii="宋体" w:hAnsi="宋体"/>
                <w:spacing w:val="-8"/>
              </w:rPr>
              <w:t>/服务器、客户机/服务器、浏览器/应用服务器/数据库服务器处理模式等；</w:t>
            </w:r>
          </w:p>
        </w:tc>
      </w:tr>
      <w:tr w:rsidR="00C33721" w:rsidRPr="00557B81" w:rsidTr="00665742">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rPr>
            </w:pPr>
            <w:r w:rsidRPr="00557B81">
              <w:rPr>
                <w:rFonts w:ascii="宋体" w:hAnsi="宋体" w:hint="eastAsia"/>
              </w:rPr>
              <w:t>易管理性</w:t>
            </w:r>
          </w:p>
        </w:tc>
        <w:tc>
          <w:tcPr>
            <w:tcW w:w="7229"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spacing w:val="-8"/>
              </w:rPr>
            </w:pPr>
            <w:r w:rsidRPr="00557B81">
              <w:rPr>
                <w:rFonts w:ascii="宋体" w:hAnsi="宋体" w:hint="eastAsia"/>
                <w:spacing w:val="-8"/>
              </w:rPr>
              <w:t>提供单一的</w:t>
            </w:r>
            <w:r w:rsidRPr="00557B81">
              <w:rPr>
                <w:rFonts w:ascii="宋体" w:hAnsi="宋体"/>
                <w:spacing w:val="-8"/>
              </w:rPr>
              <w:t>BS模式管理控制台；</w:t>
            </w:r>
          </w:p>
          <w:p w:rsidR="00C33721" w:rsidRPr="00557B81" w:rsidRDefault="00C33721" w:rsidP="00665742">
            <w:pPr>
              <w:spacing w:line="360" w:lineRule="auto"/>
              <w:rPr>
                <w:rFonts w:ascii="宋体" w:hAnsi="宋体"/>
              </w:rPr>
            </w:pPr>
            <w:r w:rsidRPr="00557B81">
              <w:rPr>
                <w:rFonts w:ascii="宋体" w:hAnsi="宋体" w:hint="eastAsia"/>
                <w:spacing w:val="-8"/>
              </w:rPr>
              <w:t>要求数据库提供自我管理功能，实现数据库自我诊断、自我调优；</w:t>
            </w:r>
          </w:p>
        </w:tc>
      </w:tr>
      <w:tr w:rsidR="00C33721" w:rsidRPr="00557B81" w:rsidTr="00665742">
        <w:tc>
          <w:tcPr>
            <w:tcW w:w="1838"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bCs/>
              </w:rPr>
            </w:pPr>
            <w:r w:rsidRPr="00557B81">
              <w:rPr>
                <w:rFonts w:ascii="宋体" w:hAnsi="宋体" w:hint="eastAsia"/>
                <w:bCs/>
              </w:rPr>
              <w:t>服务要求</w:t>
            </w:r>
          </w:p>
        </w:tc>
        <w:tc>
          <w:tcPr>
            <w:tcW w:w="7229"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cs="Arial"/>
              </w:rPr>
            </w:pPr>
            <w:r w:rsidRPr="00557B81">
              <w:rPr>
                <w:rFonts w:ascii="宋体" w:hAnsi="宋体" w:hint="eastAsia"/>
              </w:rPr>
              <w:t>支持</w:t>
            </w:r>
            <w:r w:rsidRPr="00557B81">
              <w:rPr>
                <w:rFonts w:ascii="宋体" w:hAnsi="宋体"/>
              </w:rPr>
              <w:t>2颗CPU</w:t>
            </w:r>
          </w:p>
          <w:p w:rsidR="00C33721" w:rsidRPr="00557B81" w:rsidRDefault="00C33721" w:rsidP="00665742">
            <w:pPr>
              <w:spacing w:line="360" w:lineRule="auto"/>
              <w:rPr>
                <w:rFonts w:ascii="宋体" w:hAnsi="宋体" w:cs="Arial"/>
                <w:b/>
              </w:rPr>
            </w:pPr>
            <w:r>
              <w:rPr>
                <w:rFonts w:ascii="宋体" w:hAnsi="宋体" w:hint="eastAsia"/>
              </w:rPr>
              <w:t>#</w:t>
            </w:r>
            <w:r w:rsidRPr="00557B81">
              <w:rPr>
                <w:rFonts w:ascii="宋体" w:hAnsi="宋体" w:cs="Arial" w:hint="eastAsia"/>
              </w:rPr>
              <w:t>须提供</w:t>
            </w:r>
            <w:r w:rsidRPr="00557B81">
              <w:rPr>
                <w:rFonts w:ascii="宋体" w:hAnsi="宋体"/>
                <w:color w:val="000000"/>
              </w:rPr>
              <w:t>所投数据库原厂商出具针对本项目的授权书</w:t>
            </w:r>
            <w:r w:rsidRPr="00557B81">
              <w:rPr>
                <w:rFonts w:ascii="宋体" w:hAnsi="宋体" w:hint="eastAsia"/>
                <w:color w:val="000000"/>
              </w:rPr>
              <w:t>。</w:t>
            </w:r>
          </w:p>
        </w:tc>
      </w:tr>
    </w:tbl>
    <w:p w:rsidR="00C33721" w:rsidRPr="00557B81" w:rsidRDefault="00C33721" w:rsidP="00C33721">
      <w:pPr>
        <w:spacing w:line="360" w:lineRule="auto"/>
        <w:rPr>
          <w:rFonts w:ascii="宋体" w:hAnsi="宋体"/>
        </w:rPr>
      </w:pPr>
      <w:r w:rsidRPr="00557B81">
        <w:rPr>
          <w:rFonts w:ascii="宋体" w:hAnsi="宋体"/>
        </w:rPr>
        <w:t>2、数据集成</w:t>
      </w:r>
      <w:r w:rsidRPr="00557B81">
        <w:rPr>
          <w:rFonts w:ascii="宋体" w:hAnsi="宋体" w:hint="eastAsia"/>
        </w:rPr>
        <w:t>工具技术要求</w:t>
      </w:r>
    </w:p>
    <w:tbl>
      <w:tblPr>
        <w:tblW w:w="8926" w:type="dxa"/>
        <w:tblBorders>
          <w:top w:val="single" w:sz="4" w:space="0" w:color="auto"/>
          <w:left w:val="single" w:sz="4" w:space="0" w:color="auto"/>
          <w:bottom w:val="single" w:sz="4" w:space="0" w:color="auto"/>
          <w:right w:val="single" w:sz="4" w:space="0" w:color="auto"/>
        </w:tblBorders>
        <w:tblLook w:val="0000"/>
      </w:tblPr>
      <w:tblGrid>
        <w:gridCol w:w="1980"/>
        <w:gridCol w:w="6946"/>
      </w:tblGrid>
      <w:tr w:rsidR="00C33721" w:rsidRPr="00557B81" w:rsidTr="00665742">
        <w:tc>
          <w:tcPr>
            <w:tcW w:w="1980"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jc w:val="center"/>
              <w:rPr>
                <w:rFonts w:ascii="宋体" w:hAnsi="宋体"/>
              </w:rPr>
            </w:pPr>
            <w:r w:rsidRPr="00557B81">
              <w:rPr>
                <w:rFonts w:ascii="宋体" w:hAnsi="宋体" w:hint="eastAsia"/>
              </w:rPr>
              <w:t>主要功能要求</w:t>
            </w:r>
          </w:p>
        </w:tc>
        <w:tc>
          <w:tcPr>
            <w:tcW w:w="6946"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cs="Arial"/>
              </w:rPr>
            </w:pPr>
            <w:r w:rsidRPr="00557B81">
              <w:rPr>
                <w:rFonts w:ascii="宋体" w:hAnsi="宋体" w:cs="Arial" w:hint="eastAsia"/>
              </w:rPr>
              <w:t>支持不同系统上的所有转换和数据控制；</w:t>
            </w:r>
          </w:p>
          <w:p w:rsidR="00C33721" w:rsidRPr="00557B81" w:rsidRDefault="00C33721" w:rsidP="00665742">
            <w:pPr>
              <w:spacing w:line="360" w:lineRule="auto"/>
              <w:rPr>
                <w:rFonts w:ascii="宋体" w:hAnsi="宋体" w:cs="Arial"/>
              </w:rPr>
            </w:pPr>
            <w:r w:rsidRPr="00557B81">
              <w:rPr>
                <w:rFonts w:ascii="宋体" w:hAnsi="宋体" w:cs="Arial" w:hint="eastAsia"/>
              </w:rPr>
              <w:t>执行汇总、复杂的表间联接以及复杂的计算；</w:t>
            </w:r>
          </w:p>
          <w:p w:rsidR="00C33721" w:rsidRPr="00557B81" w:rsidRDefault="00C33721" w:rsidP="00665742">
            <w:pPr>
              <w:spacing w:line="360" w:lineRule="auto"/>
              <w:rPr>
                <w:rFonts w:ascii="宋体" w:hAnsi="宋体" w:cs="Arial"/>
              </w:rPr>
            </w:pPr>
            <w:r w:rsidRPr="00557B81">
              <w:rPr>
                <w:rFonts w:ascii="宋体" w:hAnsi="宋体" w:cs="Arial" w:hint="eastAsia"/>
              </w:rPr>
              <w:t>在数据处理过程中动态控制数据完整性；</w:t>
            </w:r>
          </w:p>
          <w:p w:rsidR="00C33721" w:rsidRPr="00557B81" w:rsidRDefault="00C33721" w:rsidP="00665742">
            <w:pPr>
              <w:spacing w:line="360" w:lineRule="auto"/>
              <w:rPr>
                <w:rFonts w:ascii="宋体" w:hAnsi="宋体" w:cs="Arial"/>
              </w:rPr>
            </w:pPr>
            <w:r w:rsidRPr="00557B81">
              <w:rPr>
                <w:rFonts w:ascii="宋体" w:hAnsi="宋体" w:cs="Arial" w:hint="eastAsia"/>
              </w:rPr>
              <w:lastRenderedPageBreak/>
              <w:t>快速、轻松地设计和部署集成基础架构，基本无需编程；</w:t>
            </w:r>
          </w:p>
          <w:p w:rsidR="00C33721" w:rsidRPr="00557B81" w:rsidRDefault="00C33721" w:rsidP="00665742">
            <w:pPr>
              <w:spacing w:line="360" w:lineRule="auto"/>
              <w:rPr>
                <w:rFonts w:ascii="宋体" w:hAnsi="宋体" w:cs="Arial"/>
              </w:rPr>
            </w:pPr>
            <w:r w:rsidRPr="00557B81">
              <w:rPr>
                <w:rFonts w:ascii="宋体" w:hAnsi="宋体" w:cs="Arial" w:hint="eastAsia"/>
              </w:rPr>
              <w:t>标准数据质量和可选的高级数据管理功能；</w:t>
            </w:r>
          </w:p>
          <w:p w:rsidR="00C33721" w:rsidRPr="00557B81" w:rsidRDefault="00C33721" w:rsidP="00665742">
            <w:pPr>
              <w:spacing w:line="360" w:lineRule="auto"/>
              <w:rPr>
                <w:rFonts w:ascii="宋体" w:hAnsi="宋体" w:cs="Arial"/>
              </w:rPr>
            </w:pPr>
            <w:r w:rsidRPr="00557B81">
              <w:rPr>
                <w:rFonts w:ascii="宋体" w:hAnsi="宋体" w:cs="Arial" w:hint="eastAsia"/>
              </w:rPr>
              <w:t>提供强大的元数据特性，包括相关性图表、交叉引用以及影响分析报告；</w:t>
            </w:r>
          </w:p>
          <w:p w:rsidR="00C33721" w:rsidRPr="00557B81" w:rsidRDefault="00C33721" w:rsidP="00665742">
            <w:pPr>
              <w:spacing w:line="360" w:lineRule="auto"/>
              <w:rPr>
                <w:rFonts w:ascii="宋体" w:hAnsi="宋体" w:cs="Arial"/>
              </w:rPr>
            </w:pPr>
            <w:r w:rsidRPr="00557B81">
              <w:rPr>
                <w:rFonts w:ascii="宋体" w:hAnsi="宋体" w:cs="Arial" w:hint="eastAsia"/>
              </w:rPr>
              <w:t>在源系统自动执行“更改数据捕获”；</w:t>
            </w:r>
          </w:p>
          <w:p w:rsidR="00C33721" w:rsidRPr="00557B81" w:rsidRDefault="00C33721" w:rsidP="00665742">
            <w:pPr>
              <w:spacing w:line="360" w:lineRule="auto"/>
              <w:rPr>
                <w:rFonts w:ascii="宋体" w:hAnsi="宋体" w:cs="Arial"/>
              </w:rPr>
            </w:pPr>
            <w:r w:rsidRPr="00557B81">
              <w:rPr>
                <w:rFonts w:ascii="宋体" w:hAnsi="宋体" w:cs="Arial" w:hint="eastAsia"/>
              </w:rPr>
              <w:t>可以访问和集成所有数据库系统，</w:t>
            </w:r>
            <w:r w:rsidRPr="00557B81">
              <w:rPr>
                <w:rFonts w:ascii="宋体" w:hAnsi="宋体" w:cs="Arial"/>
              </w:rPr>
              <w:t xml:space="preserve">ERP </w:t>
            </w:r>
            <w:r w:rsidRPr="00557B81">
              <w:rPr>
                <w:rFonts w:ascii="宋体" w:hAnsi="宋体" w:cs="Arial" w:hint="eastAsia"/>
              </w:rPr>
              <w:t>与</w:t>
            </w:r>
            <w:r w:rsidRPr="00557B81">
              <w:rPr>
                <w:rFonts w:ascii="宋体" w:hAnsi="宋体" w:cs="Arial"/>
              </w:rPr>
              <w:t xml:space="preserve"> CRM、B2B </w:t>
            </w:r>
            <w:r w:rsidRPr="00557B81">
              <w:rPr>
                <w:rFonts w:ascii="宋体" w:hAnsi="宋体" w:cs="Arial" w:hint="eastAsia"/>
              </w:rPr>
              <w:t>系统、平面文件、</w:t>
            </w:r>
            <w:r w:rsidRPr="00557B81">
              <w:rPr>
                <w:rFonts w:ascii="宋体" w:hAnsi="宋体" w:cs="Arial"/>
              </w:rPr>
              <w:t xml:space="preserve">LDAP </w:t>
            </w:r>
            <w:r w:rsidRPr="00557B81">
              <w:rPr>
                <w:rFonts w:ascii="宋体" w:hAnsi="宋体" w:cs="Arial" w:hint="eastAsia"/>
              </w:rPr>
              <w:t>信息库和</w:t>
            </w:r>
            <w:r w:rsidRPr="00557B81">
              <w:rPr>
                <w:rFonts w:ascii="宋体" w:hAnsi="宋体" w:cs="Arial"/>
              </w:rPr>
              <w:t xml:space="preserve"> XML </w:t>
            </w:r>
            <w:r w:rsidRPr="00557B81">
              <w:rPr>
                <w:rFonts w:ascii="宋体" w:hAnsi="宋体" w:cs="Arial" w:hint="eastAsia"/>
              </w:rPr>
              <w:t>数据源；</w:t>
            </w:r>
          </w:p>
          <w:p w:rsidR="00C33721" w:rsidRPr="00557B81" w:rsidRDefault="00C33721" w:rsidP="00665742">
            <w:pPr>
              <w:spacing w:line="360" w:lineRule="auto"/>
              <w:rPr>
                <w:rFonts w:ascii="宋体" w:hAnsi="宋体" w:cs="Arial"/>
              </w:rPr>
            </w:pPr>
            <w:r w:rsidRPr="00557B81">
              <w:rPr>
                <w:rFonts w:ascii="宋体" w:hAnsi="宋体" w:cs="Arial" w:hint="eastAsia"/>
              </w:rPr>
              <w:t>集成到面向服务的体系结构中，提供自动生成的数据服务；</w:t>
            </w:r>
          </w:p>
          <w:p w:rsidR="00C33721" w:rsidRPr="00557B81" w:rsidRDefault="00C33721" w:rsidP="00665742">
            <w:pPr>
              <w:spacing w:line="360" w:lineRule="auto"/>
              <w:rPr>
                <w:rFonts w:ascii="宋体" w:hAnsi="宋体" w:cs="Arial"/>
              </w:rPr>
            </w:pPr>
            <w:r w:rsidRPr="00557B81">
              <w:rPr>
                <w:rFonts w:ascii="宋体" w:hAnsi="宋体" w:cs="Arial" w:hint="eastAsia"/>
              </w:rPr>
              <w:t>为分布式数据库引擎生成原生代码，协调各引擎的运行；</w:t>
            </w:r>
          </w:p>
          <w:p w:rsidR="00C33721" w:rsidRPr="00557B81" w:rsidRDefault="00C33721" w:rsidP="00665742">
            <w:pPr>
              <w:spacing w:line="360" w:lineRule="auto"/>
              <w:rPr>
                <w:rFonts w:ascii="宋体" w:hAnsi="宋体"/>
                <w:spacing w:val="-8"/>
              </w:rPr>
            </w:pPr>
            <w:r w:rsidRPr="00557B81">
              <w:rPr>
                <w:rFonts w:ascii="宋体" w:hAnsi="宋体" w:cs="Arial" w:hint="eastAsia"/>
              </w:rPr>
              <w:t>执行完整的集成流程，从数据转换和传送，到错误恢复和报告。</w:t>
            </w:r>
          </w:p>
        </w:tc>
      </w:tr>
      <w:tr w:rsidR="00C33721" w:rsidRPr="00557B81" w:rsidTr="00665742">
        <w:tc>
          <w:tcPr>
            <w:tcW w:w="1980"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bCs/>
              </w:rPr>
            </w:pPr>
            <w:r w:rsidRPr="00557B81">
              <w:rPr>
                <w:rFonts w:ascii="宋体" w:hAnsi="宋体" w:hint="eastAsia"/>
                <w:bCs/>
              </w:rPr>
              <w:lastRenderedPageBreak/>
              <w:t>服务要求</w:t>
            </w:r>
          </w:p>
        </w:tc>
        <w:tc>
          <w:tcPr>
            <w:tcW w:w="6946"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cs="Arial"/>
              </w:rPr>
            </w:pPr>
            <w:r w:rsidRPr="00557B81">
              <w:rPr>
                <w:rFonts w:ascii="宋体" w:hAnsi="宋体" w:hint="eastAsia"/>
              </w:rPr>
              <w:t>支持</w:t>
            </w:r>
            <w:r w:rsidRPr="00557B81">
              <w:rPr>
                <w:rFonts w:ascii="宋体" w:hAnsi="宋体"/>
              </w:rPr>
              <w:t>2颗CPU</w:t>
            </w:r>
          </w:p>
          <w:p w:rsidR="00C33721" w:rsidRPr="00557B81" w:rsidRDefault="00C33721" w:rsidP="00665742">
            <w:pPr>
              <w:spacing w:line="360" w:lineRule="auto"/>
              <w:rPr>
                <w:rFonts w:ascii="宋体" w:hAnsi="宋体" w:cs="Arial"/>
              </w:rPr>
            </w:pPr>
            <w:r>
              <w:rPr>
                <w:rFonts w:ascii="宋体" w:hAnsi="宋体" w:hint="eastAsia"/>
              </w:rPr>
              <w:t>#</w:t>
            </w:r>
            <w:r w:rsidRPr="00557B81">
              <w:rPr>
                <w:rFonts w:ascii="宋体" w:hAnsi="宋体" w:cs="Arial" w:hint="eastAsia"/>
              </w:rPr>
              <w:t>须提供所投</w:t>
            </w:r>
            <w:r w:rsidRPr="00557B81">
              <w:rPr>
                <w:rFonts w:ascii="宋体" w:hAnsi="宋体" w:cs="Arial"/>
              </w:rPr>
              <w:t>产品</w:t>
            </w:r>
            <w:r w:rsidRPr="00557B81">
              <w:rPr>
                <w:rFonts w:ascii="宋体" w:hAnsi="宋体"/>
                <w:color w:val="000000"/>
              </w:rPr>
              <w:t>原厂商出具针对本项目的授权书</w:t>
            </w:r>
            <w:r w:rsidRPr="00557B81">
              <w:rPr>
                <w:rFonts w:ascii="宋体" w:hAnsi="宋体" w:hint="eastAsia"/>
                <w:color w:val="000000"/>
              </w:rPr>
              <w:t>。</w:t>
            </w:r>
          </w:p>
        </w:tc>
      </w:tr>
    </w:tbl>
    <w:p w:rsidR="00C33721" w:rsidRPr="00557B81" w:rsidRDefault="00C33721" w:rsidP="00C33721">
      <w:pPr>
        <w:pStyle w:val="3"/>
        <w:spacing w:line="360" w:lineRule="auto"/>
      </w:pPr>
      <w:bookmarkStart w:id="82" w:name="_Toc457387396"/>
      <w:r w:rsidRPr="00557B81">
        <w:rPr>
          <w:rFonts w:hint="eastAsia"/>
        </w:rPr>
        <w:t>应用服务器中间件</w:t>
      </w:r>
      <w:bookmarkEnd w:id="82"/>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7513"/>
      </w:tblGrid>
      <w:tr w:rsidR="00C33721" w:rsidRPr="00557B81" w:rsidTr="00665742">
        <w:tc>
          <w:tcPr>
            <w:tcW w:w="1413"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bCs/>
              </w:rPr>
            </w:pPr>
            <w:r w:rsidRPr="00557B81">
              <w:rPr>
                <w:rFonts w:ascii="宋体" w:hAnsi="宋体" w:hint="eastAsia"/>
                <w:bCs/>
              </w:rPr>
              <w:t>技术标准</w:t>
            </w:r>
          </w:p>
        </w:tc>
        <w:tc>
          <w:tcPr>
            <w:tcW w:w="7513"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Contexts and Dependency Injection for Java EE 1.0, </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Expression Language (EL) 2.2</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 JSP 2.2</w:t>
            </w:r>
            <w:r w:rsidRPr="00557B81">
              <w:rPr>
                <w:rFonts w:ascii="宋体" w:hAnsi="宋体" w:hint="eastAsia"/>
              </w:rPr>
              <w:t>、</w:t>
            </w:r>
            <w:r w:rsidRPr="00557B81">
              <w:rPr>
                <w:rFonts w:ascii="宋体" w:hAnsi="宋体"/>
              </w:rPr>
              <w:t>Servlets 3.0</w:t>
            </w:r>
            <w:r w:rsidRPr="00557B81">
              <w:rPr>
                <w:rFonts w:ascii="宋体" w:hAnsi="宋体" w:hint="eastAsia"/>
              </w:rPr>
              <w:t>、</w:t>
            </w:r>
            <w:r w:rsidRPr="00557B81">
              <w:rPr>
                <w:rFonts w:ascii="宋体" w:hAnsi="宋体"/>
              </w:rPr>
              <w:t>JSF 2.0</w:t>
            </w:r>
            <w:r w:rsidRPr="00557B81">
              <w:rPr>
                <w:rFonts w:ascii="宋体" w:hAnsi="宋体" w:hint="eastAsia"/>
              </w:rPr>
              <w:t>、</w:t>
            </w:r>
            <w:r w:rsidRPr="00557B81">
              <w:rPr>
                <w:rFonts w:ascii="宋体" w:hAnsi="宋体"/>
              </w:rPr>
              <w:t xml:space="preserve"> JSTL 1.2</w:t>
            </w:r>
            <w:r w:rsidRPr="00557B81">
              <w:rPr>
                <w:rFonts w:ascii="宋体" w:hAnsi="宋体" w:hint="eastAsia"/>
              </w:rPr>
              <w:t>标准</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 JDBC 3.0/ JNDI 1./MX 1.2, 1.0/ JTA 1.2, 1.1</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 EJB 3.1, JDO 2.0</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 JMS 1.1, </w:t>
            </w:r>
            <w:smartTag w:uri="urn:schemas-microsoft-com:office:smarttags" w:element="chsdate">
              <w:smartTagPr>
                <w:attr w:name="Year" w:val="1899"/>
                <w:attr w:name="Month" w:val="12"/>
                <w:attr w:name="Day" w:val="30"/>
                <w:attr w:name="IsLunarDate" w:val="False"/>
                <w:attr w:name="IsROCDate" w:val="False"/>
              </w:smartTagPr>
              <w:r w:rsidRPr="00557B81">
                <w:rPr>
                  <w:rFonts w:ascii="宋体" w:hAnsi="宋体"/>
                </w:rPr>
                <w:t>1.0.2</w:t>
              </w:r>
            </w:smartTag>
            <w:r w:rsidRPr="00557B81">
              <w:rPr>
                <w:rFonts w:ascii="宋体" w:hAnsi="宋体"/>
              </w:rPr>
              <w:t>b/ JAAS 1.2</w:t>
            </w:r>
            <w:r w:rsidRPr="00557B81">
              <w:rPr>
                <w:rFonts w:ascii="宋体" w:hAnsi="宋体" w:hint="eastAsia"/>
              </w:rPr>
              <w:t>、</w:t>
            </w:r>
            <w:r w:rsidRPr="00557B81">
              <w:rPr>
                <w:rFonts w:ascii="宋体" w:hAnsi="宋体"/>
              </w:rPr>
              <w:t xml:space="preserve"> JCA1.5, 1.0J2EE Management API 1.0 </w:t>
            </w:r>
            <w:r w:rsidRPr="00557B81">
              <w:rPr>
                <w:rFonts w:ascii="宋体" w:hAnsi="宋体" w:hint="eastAsia"/>
              </w:rPr>
              <w:t>和</w:t>
            </w:r>
            <w:r w:rsidRPr="00557B81">
              <w:rPr>
                <w:rFonts w:ascii="宋体" w:hAnsi="宋体"/>
              </w:rPr>
              <w:t>J2EE Deployment API 1.0</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WSDL 1.1/UDDI 2.0/SOAP 1.1/1.2 SAAJ 1.3/1.2, Web services metadata for the Java platform (JWS) 2.0, 1.0</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JAX-WS 2.2/2.0 &amp; JAXB 2.2/ 2.0</w:t>
            </w:r>
            <w:r w:rsidRPr="00557B81">
              <w:rPr>
                <w:rFonts w:ascii="宋体" w:hAnsi="宋体" w:hint="eastAsia"/>
              </w:rPr>
              <w:t>、</w:t>
            </w:r>
            <w:r w:rsidRPr="00557B81">
              <w:rPr>
                <w:rFonts w:ascii="宋体" w:hAnsi="宋体"/>
              </w:rPr>
              <w:t>JAX-RPC1.1</w:t>
            </w:r>
            <w:r w:rsidRPr="00557B81">
              <w:rPr>
                <w:rFonts w:ascii="宋体" w:hAnsi="宋体" w:hint="eastAsia"/>
              </w:rPr>
              <w:t>、</w:t>
            </w:r>
            <w:r w:rsidRPr="00557B81">
              <w:rPr>
                <w:rFonts w:ascii="宋体" w:hAnsi="宋体"/>
              </w:rPr>
              <w:t xml:space="preserve"> JAX-RS1.0</w:t>
            </w:r>
            <w:r w:rsidRPr="00557B81">
              <w:rPr>
                <w:rFonts w:ascii="宋体" w:hAnsi="宋体" w:hint="eastAsia"/>
              </w:rPr>
              <w:t>、</w:t>
            </w:r>
            <w:r w:rsidRPr="00557B81">
              <w:rPr>
                <w:rFonts w:ascii="宋体" w:hAnsi="宋体"/>
              </w:rPr>
              <w:t>JAX-R1.0, Java EE Enterprise Web services 1.2, 1.1</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Java Portlet Specification 2.0 (JSR 286)</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WebService</w:t>
            </w:r>
            <w:r w:rsidRPr="00557B81">
              <w:rPr>
                <w:rFonts w:ascii="宋体" w:hAnsi="宋体" w:hint="eastAsia"/>
              </w:rPr>
              <w:t>标准：</w:t>
            </w:r>
          </w:p>
          <w:p w:rsidR="00C33721" w:rsidRPr="00557B81" w:rsidRDefault="00C33721" w:rsidP="00665742">
            <w:pPr>
              <w:spacing w:line="360" w:lineRule="auto"/>
              <w:rPr>
                <w:rFonts w:ascii="宋体" w:hAnsi="宋体"/>
              </w:rPr>
            </w:pPr>
            <w:r w:rsidRPr="00557B81">
              <w:rPr>
                <w:rFonts w:ascii="宋体" w:hAnsi="宋体"/>
              </w:rPr>
              <w:t>WS-SecureConversation .3/</w:t>
            </w:r>
          </w:p>
          <w:p w:rsidR="00C33721" w:rsidRPr="00557B81" w:rsidRDefault="00C33721" w:rsidP="00665742">
            <w:pPr>
              <w:spacing w:line="360" w:lineRule="auto"/>
              <w:rPr>
                <w:rFonts w:ascii="宋体" w:hAnsi="宋体"/>
              </w:rPr>
            </w:pPr>
            <w:r w:rsidRPr="00557B81">
              <w:rPr>
                <w:rFonts w:ascii="宋体" w:hAnsi="宋体"/>
              </w:rPr>
              <w:t>WS-Security1.1, 1.0/</w:t>
            </w:r>
          </w:p>
          <w:p w:rsidR="00C33721" w:rsidRPr="00557B81" w:rsidRDefault="00C33721" w:rsidP="00665742">
            <w:pPr>
              <w:spacing w:line="360" w:lineRule="auto"/>
              <w:rPr>
                <w:rFonts w:ascii="宋体" w:hAnsi="宋体"/>
              </w:rPr>
            </w:pPr>
            <w:r w:rsidRPr="00557B81">
              <w:rPr>
                <w:rFonts w:ascii="宋体" w:hAnsi="宋体"/>
              </w:rPr>
              <w:t>WS-SecurityPolicy 1.2/</w:t>
            </w:r>
          </w:p>
          <w:p w:rsidR="00C33721" w:rsidRPr="00557B81" w:rsidRDefault="00C33721" w:rsidP="00665742">
            <w:pPr>
              <w:spacing w:line="360" w:lineRule="auto"/>
              <w:rPr>
                <w:rFonts w:ascii="宋体" w:hAnsi="宋体"/>
              </w:rPr>
            </w:pPr>
            <w:r w:rsidRPr="00557B81">
              <w:rPr>
                <w:rFonts w:ascii="宋体" w:hAnsi="宋体"/>
              </w:rPr>
              <w:lastRenderedPageBreak/>
              <w:t xml:space="preserve">WS-Policy 1.5, 1.2/ </w:t>
            </w:r>
          </w:p>
          <w:p w:rsidR="00C33721" w:rsidRPr="00557B81" w:rsidRDefault="00C33721" w:rsidP="00665742">
            <w:pPr>
              <w:spacing w:line="360" w:lineRule="auto"/>
              <w:rPr>
                <w:rFonts w:ascii="宋体" w:hAnsi="宋体"/>
              </w:rPr>
            </w:pPr>
            <w:r w:rsidRPr="00557B81">
              <w:rPr>
                <w:rFonts w:ascii="宋体" w:hAnsi="宋体"/>
              </w:rPr>
              <w:t>WS-PolicyAttachment 1.5, 1.2/</w:t>
            </w:r>
          </w:p>
          <w:p w:rsidR="00C33721" w:rsidRPr="00557B81" w:rsidRDefault="00C33721" w:rsidP="00665742">
            <w:pPr>
              <w:spacing w:line="360" w:lineRule="auto"/>
              <w:rPr>
                <w:rFonts w:ascii="宋体" w:hAnsi="宋体"/>
              </w:rPr>
            </w:pPr>
            <w:r w:rsidRPr="00557B81">
              <w:rPr>
                <w:rFonts w:ascii="宋体" w:hAnsi="宋体"/>
              </w:rPr>
              <w:t>WS-Addressing 1.0/</w:t>
            </w:r>
          </w:p>
          <w:p w:rsidR="00C33721" w:rsidRPr="00557B81" w:rsidRDefault="00C33721" w:rsidP="00665742">
            <w:pPr>
              <w:spacing w:line="360" w:lineRule="auto"/>
              <w:rPr>
                <w:rFonts w:ascii="宋体" w:hAnsi="宋体"/>
              </w:rPr>
            </w:pPr>
            <w:r w:rsidRPr="00557B81">
              <w:rPr>
                <w:rFonts w:ascii="宋体" w:hAnsi="宋体"/>
              </w:rPr>
              <w:t>WS ReliableMessaging 1.1, 1.0/</w:t>
            </w:r>
          </w:p>
          <w:p w:rsidR="00C33721" w:rsidRPr="00557B81" w:rsidRDefault="00C33721" w:rsidP="00665742">
            <w:pPr>
              <w:spacing w:line="360" w:lineRule="auto"/>
              <w:rPr>
                <w:rFonts w:ascii="宋体" w:hAnsi="宋体"/>
              </w:rPr>
            </w:pPr>
            <w:r w:rsidRPr="00557B81">
              <w:rPr>
                <w:rFonts w:ascii="宋体" w:hAnsi="宋体"/>
              </w:rPr>
              <w:t xml:space="preserve">WS-Trust 1.3  </w:t>
            </w:r>
          </w:p>
          <w:p w:rsidR="00C33721" w:rsidRPr="00557B81" w:rsidRDefault="00C33721" w:rsidP="00665742">
            <w:pPr>
              <w:spacing w:line="360" w:lineRule="auto"/>
              <w:rPr>
                <w:rFonts w:ascii="宋体" w:hAnsi="宋体"/>
              </w:rPr>
            </w:pPr>
            <w:r w:rsidRPr="00557B81">
              <w:rPr>
                <w:rFonts w:ascii="宋体" w:hAnsi="宋体"/>
              </w:rPr>
              <w:t>WS-AtomicTransaction (WS-AT)</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 SAML 2.0, 1.1 / SAML Token Profile 1.1, 1.0</w:t>
            </w:r>
          </w:p>
          <w:p w:rsidR="00C33721" w:rsidRPr="00557B81" w:rsidRDefault="00C33721" w:rsidP="00665742">
            <w:pPr>
              <w:spacing w:line="360" w:lineRule="auto"/>
              <w:rPr>
                <w:rFonts w:ascii="宋体" w:hAnsi="宋体"/>
              </w:rPr>
            </w:pPr>
            <w:r w:rsidRPr="00557B81">
              <w:rPr>
                <w:rFonts w:ascii="宋体" w:hAnsi="宋体" w:hint="eastAsia"/>
              </w:rPr>
              <w:t>支持基于</w:t>
            </w:r>
            <w:r w:rsidRPr="00557B81">
              <w:rPr>
                <w:rFonts w:ascii="宋体" w:hAnsi="宋体"/>
              </w:rPr>
              <w:t xml:space="preserve">HTTP </w:t>
            </w:r>
            <w:r w:rsidRPr="00557B81">
              <w:rPr>
                <w:rFonts w:ascii="宋体" w:hAnsi="宋体" w:hint="eastAsia"/>
              </w:rPr>
              <w:t>和</w:t>
            </w:r>
            <w:r w:rsidRPr="00557B81">
              <w:rPr>
                <w:rFonts w:ascii="宋体" w:hAnsi="宋体"/>
              </w:rPr>
              <w:t>JMS</w:t>
            </w:r>
            <w:r w:rsidRPr="00557B81">
              <w:rPr>
                <w:rFonts w:ascii="宋体" w:hAnsi="宋体" w:hint="eastAsia"/>
              </w:rPr>
              <w:t>协议都可实现同步和异步的</w:t>
            </w:r>
            <w:r w:rsidRPr="00557B81">
              <w:rPr>
                <w:rFonts w:ascii="宋体" w:hAnsi="宋体"/>
              </w:rPr>
              <w:t xml:space="preserve">Web Services </w:t>
            </w:r>
            <w:r w:rsidRPr="00557B81">
              <w:rPr>
                <w:rFonts w:ascii="宋体" w:hAnsi="宋体" w:hint="eastAsia"/>
              </w:rPr>
              <w:t>调用</w:t>
            </w:r>
          </w:p>
          <w:p w:rsidR="00C33721" w:rsidRPr="00557B81" w:rsidRDefault="00C33721" w:rsidP="00665742">
            <w:pPr>
              <w:spacing w:line="360" w:lineRule="auto"/>
              <w:rPr>
                <w:rFonts w:ascii="宋体" w:hAnsi="宋体"/>
              </w:rPr>
            </w:pPr>
            <w:r w:rsidRPr="00557B81">
              <w:rPr>
                <w:rFonts w:ascii="宋体" w:hAnsi="宋体" w:hint="eastAsia"/>
              </w:rPr>
              <w:t>支持基于</w:t>
            </w:r>
            <w:r w:rsidRPr="00557B81">
              <w:rPr>
                <w:rFonts w:ascii="宋体" w:hAnsi="宋体"/>
              </w:rPr>
              <w:t>Struts</w:t>
            </w:r>
            <w:r w:rsidRPr="00557B81">
              <w:rPr>
                <w:rFonts w:ascii="宋体" w:hAnsi="宋体" w:hint="eastAsia"/>
              </w:rPr>
              <w:t>的</w:t>
            </w:r>
            <w:r w:rsidRPr="00557B81">
              <w:rPr>
                <w:rFonts w:ascii="宋体" w:hAnsi="宋体"/>
              </w:rPr>
              <w:t>Java Pageflow</w:t>
            </w:r>
            <w:r w:rsidRPr="00557B81">
              <w:rPr>
                <w:rFonts w:ascii="宋体" w:hAnsi="宋体" w:hint="eastAsia"/>
              </w:rPr>
              <w:t>标准</w:t>
            </w:r>
          </w:p>
        </w:tc>
      </w:tr>
      <w:tr w:rsidR="00C33721" w:rsidRPr="00557B81" w:rsidTr="00665742">
        <w:tc>
          <w:tcPr>
            <w:tcW w:w="1413"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bCs/>
              </w:rPr>
            </w:pPr>
            <w:r w:rsidRPr="00557B81">
              <w:rPr>
                <w:rFonts w:ascii="宋体" w:hAnsi="宋体" w:hint="eastAsia"/>
                <w:bCs/>
              </w:rPr>
              <w:lastRenderedPageBreak/>
              <w:t>开发功能</w:t>
            </w:r>
          </w:p>
        </w:tc>
        <w:tc>
          <w:tcPr>
            <w:tcW w:w="7513"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rPr>
            </w:pPr>
            <w:r w:rsidRPr="00557B81">
              <w:rPr>
                <w:rFonts w:ascii="宋体" w:hAnsi="宋体" w:hint="eastAsia"/>
              </w:rPr>
              <w:t>内嵌</w:t>
            </w:r>
            <w:r w:rsidRPr="00557B81">
              <w:rPr>
                <w:rFonts w:ascii="宋体" w:hAnsi="宋体"/>
              </w:rPr>
              <w:t>Maven</w:t>
            </w:r>
            <w:r w:rsidRPr="00557B81">
              <w:rPr>
                <w:rFonts w:ascii="宋体" w:hAnsi="宋体" w:hint="eastAsia"/>
              </w:rPr>
              <w:t>的发布版本，无需单独配置即可使用。</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OSGi</w:t>
            </w:r>
            <w:r w:rsidRPr="00557B81">
              <w:rPr>
                <w:rFonts w:ascii="宋体" w:hAnsi="宋体" w:hint="eastAsia"/>
              </w:rPr>
              <w:t>绑定</w:t>
            </w:r>
          </w:p>
          <w:p w:rsidR="00C33721" w:rsidRPr="00557B81" w:rsidRDefault="00C33721" w:rsidP="00665742">
            <w:pPr>
              <w:spacing w:line="360" w:lineRule="auto"/>
              <w:rPr>
                <w:rFonts w:ascii="宋体" w:hAnsi="宋体"/>
              </w:rPr>
            </w:pPr>
            <w:r w:rsidRPr="00557B81">
              <w:rPr>
                <w:rFonts w:ascii="宋体" w:hAnsi="宋体" w:hint="eastAsia"/>
              </w:rPr>
              <w:t>内置移动开发框架支持智能电话和平板电脑的应用开发</w:t>
            </w:r>
          </w:p>
          <w:p w:rsidR="00C33721" w:rsidRPr="00557B81" w:rsidRDefault="00C33721" w:rsidP="00665742">
            <w:pPr>
              <w:spacing w:line="360" w:lineRule="auto"/>
              <w:rPr>
                <w:rFonts w:ascii="宋体" w:hAnsi="宋体"/>
              </w:rPr>
            </w:pPr>
            <w:r w:rsidRPr="00557B81">
              <w:rPr>
                <w:rFonts w:ascii="宋体" w:hAnsi="宋体" w:hint="eastAsia"/>
              </w:rPr>
              <w:t>内置对</w:t>
            </w:r>
            <w:r w:rsidRPr="00557B81">
              <w:rPr>
                <w:rFonts w:ascii="宋体" w:hAnsi="宋体"/>
              </w:rPr>
              <w:t>WebSocket</w:t>
            </w:r>
            <w:r w:rsidRPr="00557B81">
              <w:rPr>
                <w:rFonts w:ascii="宋体" w:hAnsi="宋体" w:hint="eastAsia"/>
              </w:rPr>
              <w:t>标准的支持以支持移动开发</w:t>
            </w:r>
          </w:p>
          <w:p w:rsidR="00C33721" w:rsidRPr="00557B81" w:rsidRDefault="00C33721" w:rsidP="00665742">
            <w:pPr>
              <w:spacing w:line="360" w:lineRule="auto"/>
              <w:rPr>
                <w:rFonts w:ascii="宋体" w:hAnsi="宋体"/>
              </w:rPr>
            </w:pPr>
            <w:r w:rsidRPr="00557B81">
              <w:rPr>
                <w:rFonts w:ascii="宋体" w:hAnsi="宋体" w:hint="eastAsia"/>
              </w:rPr>
              <w:t>内置</w:t>
            </w:r>
            <w:r w:rsidRPr="00557B81">
              <w:rPr>
                <w:rFonts w:ascii="宋体" w:hAnsi="宋体"/>
              </w:rPr>
              <w:t>Toplink</w:t>
            </w:r>
            <w:r w:rsidRPr="00557B81">
              <w:rPr>
                <w:rFonts w:ascii="宋体" w:hAnsi="宋体" w:hint="eastAsia"/>
              </w:rPr>
              <w:t>数据服务以支持移动开发</w:t>
            </w:r>
          </w:p>
          <w:p w:rsidR="00C33721" w:rsidRPr="00557B81" w:rsidRDefault="00C33721" w:rsidP="00665742">
            <w:pPr>
              <w:spacing w:line="360" w:lineRule="auto"/>
              <w:rPr>
                <w:rFonts w:ascii="宋体" w:hAnsi="宋体"/>
              </w:rPr>
            </w:pPr>
            <w:r w:rsidRPr="00557B81">
              <w:rPr>
                <w:rFonts w:ascii="宋体" w:hAnsi="宋体" w:hint="eastAsia"/>
              </w:rPr>
              <w:t>内置对</w:t>
            </w:r>
            <w:r w:rsidRPr="00557B81">
              <w:rPr>
                <w:rFonts w:ascii="宋体" w:hAnsi="宋体"/>
              </w:rPr>
              <w:t>HTML5</w:t>
            </w:r>
            <w:r w:rsidRPr="00557B81">
              <w:rPr>
                <w:rFonts w:ascii="宋体" w:hAnsi="宋体" w:hint="eastAsia"/>
              </w:rPr>
              <w:t>和</w:t>
            </w:r>
            <w:r w:rsidRPr="00557B81">
              <w:rPr>
                <w:rFonts w:ascii="宋体" w:hAnsi="宋体"/>
              </w:rPr>
              <w:t>JSONREST</w:t>
            </w:r>
            <w:r w:rsidRPr="00557B81">
              <w:rPr>
                <w:rFonts w:ascii="宋体" w:hAnsi="宋体" w:hint="eastAsia"/>
              </w:rPr>
              <w:t>服务的支持</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 xml:space="preserve"> Eclipse 3.4, </w:t>
            </w:r>
            <w:smartTag w:uri="urn:schemas-microsoft-com:office:smarttags" w:element="chsdate">
              <w:smartTagPr>
                <w:attr w:name="Year" w:val="1899"/>
                <w:attr w:name="Month" w:val="12"/>
                <w:attr w:name="Day" w:val="30"/>
                <w:attr w:name="IsLunarDate" w:val="False"/>
                <w:attr w:name="IsROCDate" w:val="False"/>
              </w:smartTagPr>
              <w:r w:rsidRPr="00557B81">
                <w:rPr>
                  <w:rFonts w:ascii="宋体" w:hAnsi="宋体"/>
                </w:rPr>
                <w:t>3.3.2</w:t>
              </w:r>
            </w:smartTag>
            <w:r w:rsidRPr="00557B81">
              <w:rPr>
                <w:rFonts w:ascii="宋体" w:hAnsi="宋体" w:hint="eastAsia"/>
              </w:rPr>
              <w:t>、支持</w:t>
            </w:r>
            <w:r w:rsidRPr="00557B81">
              <w:rPr>
                <w:rFonts w:ascii="宋体" w:hAnsi="宋体"/>
              </w:rPr>
              <w:t>Eclipse Web tools platform 2.0.3</w:t>
            </w:r>
          </w:p>
          <w:p w:rsidR="00C33721" w:rsidRPr="00557B81" w:rsidRDefault="00C33721" w:rsidP="00665742">
            <w:pPr>
              <w:spacing w:line="360" w:lineRule="auto"/>
              <w:rPr>
                <w:rFonts w:ascii="宋体" w:hAnsi="宋体"/>
              </w:rPr>
            </w:pPr>
            <w:r w:rsidRPr="00557B81">
              <w:rPr>
                <w:rFonts w:ascii="宋体" w:hAnsi="宋体" w:hint="eastAsia"/>
              </w:rPr>
              <w:t>提供基于</w:t>
            </w:r>
            <w:r w:rsidRPr="00557B81">
              <w:rPr>
                <w:rFonts w:ascii="宋体" w:hAnsi="宋体"/>
              </w:rPr>
              <w:t>Struts</w:t>
            </w:r>
            <w:r w:rsidRPr="00557B81">
              <w:rPr>
                <w:rFonts w:ascii="宋体" w:hAnsi="宋体" w:hint="eastAsia"/>
              </w:rPr>
              <w:t>和</w:t>
            </w:r>
            <w:r w:rsidRPr="00557B81">
              <w:rPr>
                <w:rFonts w:ascii="宋体" w:hAnsi="宋体"/>
              </w:rPr>
              <w:t>JSF</w:t>
            </w:r>
            <w:r w:rsidRPr="00557B81">
              <w:rPr>
                <w:rFonts w:ascii="宋体" w:hAnsi="宋体" w:hint="eastAsia"/>
              </w:rPr>
              <w:t>框架的丰富</w:t>
            </w:r>
            <w:r w:rsidRPr="00557B81">
              <w:rPr>
                <w:rFonts w:ascii="宋体" w:hAnsi="宋体"/>
              </w:rPr>
              <w:t>Web</w:t>
            </w:r>
            <w:r w:rsidRPr="00557B81">
              <w:rPr>
                <w:rFonts w:ascii="宋体" w:hAnsi="宋体" w:hint="eastAsia"/>
              </w:rPr>
              <w:t>应用开发</w:t>
            </w:r>
          </w:p>
          <w:p w:rsidR="00C33721" w:rsidRPr="00557B81" w:rsidRDefault="00C33721" w:rsidP="00665742">
            <w:pPr>
              <w:spacing w:line="360" w:lineRule="auto"/>
              <w:rPr>
                <w:rFonts w:ascii="宋体" w:hAnsi="宋体"/>
              </w:rPr>
            </w:pPr>
            <w:r w:rsidRPr="00557B81">
              <w:rPr>
                <w:rFonts w:ascii="宋体" w:hAnsi="宋体" w:hint="eastAsia"/>
              </w:rPr>
              <w:t>提供</w:t>
            </w:r>
            <w:r w:rsidRPr="00557B81">
              <w:rPr>
                <w:rFonts w:ascii="宋体" w:hAnsi="宋体"/>
              </w:rPr>
              <w:t>XML</w:t>
            </w:r>
            <w:r w:rsidRPr="00557B81">
              <w:rPr>
                <w:rFonts w:ascii="宋体" w:hAnsi="宋体" w:hint="eastAsia"/>
              </w:rPr>
              <w:t>、</w:t>
            </w:r>
            <w:r w:rsidRPr="00557B81">
              <w:rPr>
                <w:rFonts w:ascii="宋体" w:hAnsi="宋体"/>
              </w:rPr>
              <w:t>XMLSchema</w:t>
            </w:r>
            <w:r w:rsidRPr="00557B81">
              <w:rPr>
                <w:rFonts w:ascii="宋体" w:hAnsi="宋体" w:hint="eastAsia"/>
              </w:rPr>
              <w:t>、</w:t>
            </w:r>
            <w:r w:rsidRPr="00557B81">
              <w:rPr>
                <w:rFonts w:ascii="宋体" w:hAnsi="宋体"/>
              </w:rPr>
              <w:t>XQuery</w:t>
            </w:r>
            <w:r w:rsidRPr="00557B81">
              <w:rPr>
                <w:rFonts w:ascii="宋体" w:hAnsi="宋体" w:hint="eastAsia"/>
              </w:rPr>
              <w:t>、</w:t>
            </w:r>
            <w:r w:rsidRPr="00557B81">
              <w:rPr>
                <w:rFonts w:ascii="宋体" w:hAnsi="宋体"/>
              </w:rPr>
              <w:t>XMLBean</w:t>
            </w:r>
            <w:r w:rsidRPr="00557B81">
              <w:rPr>
                <w:rFonts w:ascii="宋体" w:hAnsi="宋体" w:hint="eastAsia"/>
              </w:rPr>
              <w:t>等支持组件</w:t>
            </w:r>
          </w:p>
          <w:p w:rsidR="00C33721" w:rsidRPr="00557B81" w:rsidRDefault="00C33721" w:rsidP="00665742">
            <w:pPr>
              <w:spacing w:line="360" w:lineRule="auto"/>
              <w:rPr>
                <w:rFonts w:ascii="宋体" w:hAnsi="宋体"/>
              </w:rPr>
            </w:pPr>
            <w:r w:rsidRPr="00557B81">
              <w:rPr>
                <w:rFonts w:ascii="宋体" w:hAnsi="宋体" w:hint="eastAsia"/>
              </w:rPr>
              <w:t>提供对</w:t>
            </w:r>
            <w:r w:rsidRPr="00557B81">
              <w:rPr>
                <w:rFonts w:ascii="宋体" w:hAnsi="宋体"/>
              </w:rPr>
              <w:t>Beehive</w:t>
            </w:r>
            <w:r w:rsidRPr="00557B81">
              <w:rPr>
                <w:rFonts w:ascii="宋体" w:hAnsi="宋体" w:hint="eastAsia"/>
              </w:rPr>
              <w:t>、</w:t>
            </w:r>
            <w:r w:rsidRPr="00557B81">
              <w:rPr>
                <w:rFonts w:ascii="宋体" w:hAnsi="宋体"/>
              </w:rPr>
              <w:t xml:space="preserve">Spring </w:t>
            </w:r>
            <w:r w:rsidRPr="00557B81">
              <w:rPr>
                <w:rFonts w:ascii="宋体" w:hAnsi="宋体" w:hint="eastAsia"/>
              </w:rPr>
              <w:t>和</w:t>
            </w:r>
            <w:r w:rsidRPr="00557B81">
              <w:rPr>
                <w:rFonts w:ascii="宋体" w:hAnsi="宋体"/>
              </w:rPr>
              <w:t xml:space="preserve">Hibernate </w:t>
            </w:r>
            <w:r w:rsidRPr="00557B81">
              <w:rPr>
                <w:rFonts w:ascii="宋体" w:hAnsi="宋体" w:hint="eastAsia"/>
              </w:rPr>
              <w:t>开发支持的统一</w:t>
            </w:r>
            <w:r w:rsidRPr="00557B81">
              <w:rPr>
                <w:rFonts w:ascii="宋体" w:hAnsi="宋体"/>
              </w:rPr>
              <w:t>IDE</w:t>
            </w:r>
          </w:p>
          <w:p w:rsidR="00C33721" w:rsidRPr="00557B81" w:rsidRDefault="00C33721" w:rsidP="00665742">
            <w:pPr>
              <w:spacing w:line="360" w:lineRule="auto"/>
              <w:rPr>
                <w:rFonts w:ascii="宋体" w:hAnsi="宋体"/>
              </w:rPr>
            </w:pPr>
            <w:r w:rsidRPr="00557B81">
              <w:rPr>
                <w:rFonts w:ascii="宋体" w:hAnsi="宋体" w:hint="eastAsia"/>
              </w:rPr>
              <w:t>提供对移动终端适配的开发支持，支持</w:t>
            </w:r>
            <w:r w:rsidRPr="00557B81">
              <w:rPr>
                <w:rFonts w:ascii="宋体" w:hAnsi="宋体"/>
              </w:rPr>
              <w:t>Windows Mobile</w:t>
            </w:r>
            <w:r w:rsidRPr="00557B81">
              <w:rPr>
                <w:rFonts w:ascii="宋体" w:hAnsi="宋体" w:hint="eastAsia"/>
              </w:rPr>
              <w:t>等等主流终端平台</w:t>
            </w:r>
          </w:p>
          <w:p w:rsidR="00C33721" w:rsidRPr="00557B81" w:rsidRDefault="00C33721" w:rsidP="00665742">
            <w:pPr>
              <w:spacing w:line="360" w:lineRule="auto"/>
              <w:rPr>
                <w:rFonts w:ascii="宋体" w:hAnsi="宋体"/>
              </w:rPr>
            </w:pPr>
            <w:r w:rsidRPr="00557B81">
              <w:rPr>
                <w:rFonts w:ascii="宋体" w:hAnsi="宋体" w:hint="eastAsia"/>
              </w:rPr>
              <w:t>内嵌的</w:t>
            </w:r>
            <w:r w:rsidRPr="00557B81">
              <w:rPr>
                <w:rFonts w:ascii="宋体" w:hAnsi="宋体"/>
              </w:rPr>
              <w:t>Spring</w:t>
            </w:r>
            <w:r w:rsidRPr="00557B81">
              <w:rPr>
                <w:rFonts w:ascii="宋体" w:hAnsi="宋体" w:hint="eastAsia"/>
              </w:rPr>
              <w:t>框架官方支持，包括：支持</w:t>
            </w:r>
            <w:r w:rsidRPr="00557B81">
              <w:rPr>
                <w:rFonts w:ascii="宋体" w:hAnsi="宋体"/>
              </w:rPr>
              <w:t xml:space="preserve">Spring DAO </w:t>
            </w:r>
            <w:r w:rsidRPr="00557B81">
              <w:rPr>
                <w:rFonts w:ascii="宋体" w:hAnsi="宋体" w:hint="eastAsia"/>
              </w:rPr>
              <w:t>生成；</w:t>
            </w:r>
            <w:r w:rsidRPr="00557B81">
              <w:rPr>
                <w:rFonts w:ascii="宋体" w:hAnsi="宋体"/>
              </w:rPr>
              <w:t>DAO</w:t>
            </w:r>
            <w:r w:rsidRPr="00557B81">
              <w:rPr>
                <w:rFonts w:ascii="宋体" w:hAnsi="宋体" w:hint="eastAsia"/>
              </w:rPr>
              <w:t>实现包括使用</w:t>
            </w:r>
            <w:r w:rsidRPr="00557B81">
              <w:rPr>
                <w:rFonts w:ascii="宋体" w:hAnsi="宋体"/>
              </w:rPr>
              <w:t>HQL</w:t>
            </w:r>
            <w:r w:rsidRPr="00557B81">
              <w:rPr>
                <w:rFonts w:ascii="宋体" w:hAnsi="宋体" w:hint="eastAsia"/>
              </w:rPr>
              <w:t>或</w:t>
            </w:r>
            <w:r w:rsidRPr="00557B81">
              <w:rPr>
                <w:rFonts w:ascii="宋体" w:hAnsi="宋体"/>
              </w:rPr>
              <w:t>EJBQL</w:t>
            </w:r>
            <w:r w:rsidRPr="00557B81">
              <w:rPr>
                <w:rFonts w:ascii="宋体" w:hAnsi="宋体" w:hint="eastAsia"/>
              </w:rPr>
              <w:t>的基本的</w:t>
            </w:r>
            <w:r w:rsidRPr="00557B81">
              <w:rPr>
                <w:rFonts w:ascii="宋体" w:hAnsi="宋体"/>
              </w:rPr>
              <w:t>CRUD</w:t>
            </w:r>
            <w:r w:rsidRPr="00557B81">
              <w:rPr>
                <w:rFonts w:ascii="宋体" w:hAnsi="宋体" w:hint="eastAsia"/>
              </w:rPr>
              <w:t>方法；从任意的</w:t>
            </w:r>
            <w:r w:rsidRPr="00557B81">
              <w:rPr>
                <w:rFonts w:ascii="宋体" w:hAnsi="宋体"/>
              </w:rPr>
              <w:t>ORM Mapping</w:t>
            </w:r>
            <w:r w:rsidRPr="00557B81">
              <w:rPr>
                <w:rFonts w:ascii="宋体" w:hAnsi="宋体" w:hint="eastAsia"/>
              </w:rPr>
              <w:t>（</w:t>
            </w:r>
            <w:r w:rsidRPr="00557B81">
              <w:rPr>
                <w:rFonts w:ascii="宋体" w:hAnsi="宋体"/>
              </w:rPr>
              <w:t>JPA</w:t>
            </w:r>
            <w:r w:rsidRPr="00557B81">
              <w:rPr>
                <w:rFonts w:ascii="宋体" w:hAnsi="宋体" w:hint="eastAsia"/>
              </w:rPr>
              <w:t>或</w:t>
            </w:r>
            <w:r w:rsidRPr="00557B81">
              <w:rPr>
                <w:rFonts w:ascii="宋体" w:hAnsi="宋体"/>
              </w:rPr>
              <w:t>Hibernate</w:t>
            </w:r>
            <w:r w:rsidRPr="00557B81">
              <w:rPr>
                <w:rFonts w:ascii="宋体" w:hAnsi="宋体" w:hint="eastAsia"/>
              </w:rPr>
              <w:t>）产生</w:t>
            </w:r>
            <w:r w:rsidRPr="00557B81">
              <w:rPr>
                <w:rFonts w:ascii="宋体" w:hAnsi="宋体"/>
              </w:rPr>
              <w:t>Spring</w:t>
            </w:r>
            <w:r w:rsidRPr="00557B81">
              <w:rPr>
                <w:rFonts w:ascii="宋体" w:hAnsi="宋体" w:hint="eastAsia"/>
              </w:rPr>
              <w:t>；为</w:t>
            </w:r>
            <w:r w:rsidRPr="00557B81">
              <w:rPr>
                <w:rFonts w:ascii="宋体" w:hAnsi="宋体"/>
              </w:rPr>
              <w:t>Spring DAO</w:t>
            </w:r>
            <w:r w:rsidRPr="00557B81">
              <w:rPr>
                <w:rFonts w:ascii="宋体" w:hAnsi="宋体" w:hint="eastAsia"/>
              </w:rPr>
              <w:t>和</w:t>
            </w:r>
            <w:r w:rsidRPr="00557B81">
              <w:rPr>
                <w:rFonts w:ascii="宋体" w:hAnsi="宋体"/>
              </w:rPr>
              <w:t>Service Beans</w:t>
            </w:r>
            <w:r w:rsidRPr="00557B81">
              <w:rPr>
                <w:rFonts w:ascii="宋体" w:hAnsi="宋体" w:hint="eastAsia"/>
              </w:rPr>
              <w:t>生成接口和实现；支持代码生成的</w:t>
            </w:r>
            <w:r w:rsidRPr="00557B81">
              <w:rPr>
                <w:rFonts w:ascii="宋体" w:hAnsi="宋体"/>
              </w:rPr>
              <w:t>Velocity</w:t>
            </w:r>
            <w:r w:rsidRPr="00557B81">
              <w:rPr>
                <w:rFonts w:ascii="宋体" w:hAnsi="宋体" w:hint="eastAsia"/>
              </w:rPr>
              <w:t>模板；支持</w:t>
            </w:r>
            <w:r w:rsidRPr="00557B81">
              <w:rPr>
                <w:rFonts w:ascii="宋体" w:hAnsi="宋体"/>
              </w:rPr>
              <w:t>Spring Framework</w:t>
            </w:r>
            <w:r w:rsidRPr="00557B81">
              <w:rPr>
                <w:rFonts w:ascii="宋体" w:hAnsi="宋体" w:hint="eastAsia"/>
              </w:rPr>
              <w:t>提供的</w:t>
            </w:r>
            <w:r w:rsidRPr="00557B81">
              <w:rPr>
                <w:rFonts w:ascii="宋体" w:hAnsi="宋体"/>
              </w:rPr>
              <w:t>NativeJdbcExtractor</w:t>
            </w:r>
            <w:r w:rsidRPr="00557B81">
              <w:rPr>
                <w:rFonts w:ascii="宋体" w:hAnsi="宋体" w:hint="eastAsia"/>
              </w:rPr>
              <w:t>类，支持</w:t>
            </w:r>
            <w:r w:rsidRPr="00557B81">
              <w:rPr>
                <w:rFonts w:ascii="宋体" w:hAnsi="宋体"/>
              </w:rPr>
              <w:t xml:space="preserve">Spring Framework support </w:t>
            </w:r>
            <w:smartTag w:uri="urn:schemas-microsoft-com:office:smarttags" w:element="chsdate">
              <w:smartTagPr>
                <w:attr w:name="Year" w:val="1899"/>
                <w:attr w:name="Month" w:val="12"/>
                <w:attr w:name="Day" w:val="30"/>
                <w:attr w:name="IsLunarDate" w:val="False"/>
                <w:attr w:name="IsROCDate" w:val="False"/>
              </w:smartTagPr>
              <w:r w:rsidRPr="00557B81">
                <w:rPr>
                  <w:rFonts w:ascii="宋体" w:hAnsi="宋体"/>
                </w:rPr>
                <w:t>2.5.3</w:t>
              </w:r>
            </w:smartTag>
            <w:r w:rsidRPr="00557B81">
              <w:rPr>
                <w:rFonts w:ascii="宋体" w:hAnsi="宋体" w:hint="eastAsia"/>
              </w:rPr>
              <w:t>协议，支持</w:t>
            </w:r>
            <w:r w:rsidRPr="00557B81">
              <w:rPr>
                <w:rFonts w:ascii="宋体" w:hAnsi="宋体"/>
              </w:rPr>
              <w:t>Spring Pitchfork</w:t>
            </w:r>
            <w:r w:rsidRPr="00557B81">
              <w:rPr>
                <w:rFonts w:ascii="宋体" w:hAnsi="宋体" w:hint="eastAsia"/>
              </w:rPr>
              <w:t>，</w:t>
            </w:r>
            <w:r w:rsidRPr="00557B81">
              <w:rPr>
                <w:rFonts w:ascii="宋体" w:hAnsi="宋体"/>
              </w:rPr>
              <w:t>Spring Persistance (JPA)</w:t>
            </w:r>
            <w:r w:rsidRPr="00557B81">
              <w:rPr>
                <w:rFonts w:ascii="宋体" w:hAnsi="宋体" w:hint="eastAsia"/>
              </w:rPr>
              <w:t>，</w:t>
            </w:r>
            <w:r w:rsidRPr="00557B81">
              <w:rPr>
                <w:rFonts w:ascii="宋体" w:hAnsi="宋体"/>
              </w:rPr>
              <w:t>Spring Management (JMX)</w:t>
            </w:r>
          </w:p>
          <w:p w:rsidR="00C33721" w:rsidRPr="00557B81" w:rsidRDefault="00C33721" w:rsidP="00665742">
            <w:pPr>
              <w:spacing w:line="360" w:lineRule="auto"/>
              <w:rPr>
                <w:rFonts w:ascii="宋体" w:hAnsi="宋体"/>
              </w:rPr>
            </w:pPr>
            <w:r w:rsidRPr="00557B81">
              <w:rPr>
                <w:rFonts w:ascii="宋体" w:hAnsi="宋体" w:hint="eastAsia"/>
              </w:rPr>
              <w:t>支持</w:t>
            </w:r>
            <w:r w:rsidRPr="00557B81">
              <w:rPr>
                <w:rFonts w:ascii="宋体" w:hAnsi="宋体"/>
              </w:rPr>
              <w:t>HTTP Pub/Sub</w:t>
            </w:r>
            <w:r w:rsidRPr="00557B81">
              <w:rPr>
                <w:rFonts w:ascii="宋体" w:hAnsi="宋体" w:hint="eastAsia"/>
              </w:rPr>
              <w:t>，支持</w:t>
            </w:r>
            <w:r w:rsidRPr="00557B81">
              <w:rPr>
                <w:rFonts w:ascii="宋体" w:hAnsi="宋体"/>
              </w:rPr>
              <w:t>Ajax</w:t>
            </w:r>
            <w:r w:rsidRPr="00557B81">
              <w:rPr>
                <w:rFonts w:ascii="宋体" w:hAnsi="宋体" w:hint="eastAsia"/>
              </w:rPr>
              <w:t>、</w:t>
            </w:r>
            <w:r w:rsidRPr="00557B81">
              <w:rPr>
                <w:rFonts w:ascii="宋体" w:hAnsi="宋体"/>
              </w:rPr>
              <w:t xml:space="preserve">Dojo </w:t>
            </w:r>
            <w:r w:rsidRPr="00557B81">
              <w:rPr>
                <w:rFonts w:ascii="宋体" w:hAnsi="宋体" w:hint="eastAsia"/>
              </w:rPr>
              <w:t>客户端，保证友好客户化界面</w:t>
            </w:r>
          </w:p>
        </w:tc>
      </w:tr>
      <w:tr w:rsidR="00C33721" w:rsidRPr="00557B81" w:rsidTr="00665742">
        <w:tc>
          <w:tcPr>
            <w:tcW w:w="1413"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bCs/>
              </w:rPr>
            </w:pPr>
            <w:r w:rsidRPr="00557B81">
              <w:rPr>
                <w:rFonts w:ascii="宋体" w:hAnsi="宋体" w:hint="eastAsia"/>
                <w:bCs/>
              </w:rPr>
              <w:t>安装和部署</w:t>
            </w:r>
          </w:p>
        </w:tc>
        <w:tc>
          <w:tcPr>
            <w:tcW w:w="7513"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rPr>
            </w:pPr>
            <w:r w:rsidRPr="00557B81">
              <w:rPr>
                <w:rFonts w:ascii="宋体" w:hAnsi="宋体" w:hint="eastAsia"/>
              </w:rPr>
              <w:t>实现一个</w:t>
            </w:r>
            <w:r w:rsidRPr="00557B81">
              <w:rPr>
                <w:rFonts w:ascii="宋体" w:hAnsi="宋体"/>
              </w:rPr>
              <w:t>JVM</w:t>
            </w:r>
            <w:r w:rsidRPr="00557B81">
              <w:rPr>
                <w:rFonts w:ascii="宋体" w:hAnsi="宋体" w:hint="eastAsia"/>
              </w:rPr>
              <w:t>中多版本应用的共存技术机制；支持两阶段部署技术；支持应用不停的在线热部署</w:t>
            </w:r>
          </w:p>
          <w:p w:rsidR="00C33721" w:rsidRPr="00557B81" w:rsidRDefault="00C33721" w:rsidP="00665742">
            <w:pPr>
              <w:spacing w:line="360" w:lineRule="auto"/>
              <w:rPr>
                <w:rFonts w:ascii="宋体" w:hAnsi="宋体"/>
              </w:rPr>
            </w:pPr>
            <w:r w:rsidRPr="00557B81">
              <w:rPr>
                <w:rFonts w:ascii="宋体" w:hAnsi="宋体" w:hint="eastAsia"/>
              </w:rPr>
              <w:lastRenderedPageBreak/>
              <w:t>支持</w:t>
            </w:r>
            <w:r w:rsidRPr="00557B81">
              <w:rPr>
                <w:rFonts w:ascii="宋体" w:hAnsi="宋体"/>
              </w:rPr>
              <w:t xml:space="preserve"> JSR 88</w:t>
            </w:r>
            <w:r w:rsidRPr="00557B81">
              <w:rPr>
                <w:rFonts w:ascii="宋体" w:hAnsi="宋体" w:hint="eastAsia"/>
              </w:rPr>
              <w:t>标准，应用的部署和升级可以预先制定时间计划；实现新版本应用可以</w:t>
            </w:r>
            <w:r w:rsidRPr="00557B81">
              <w:rPr>
                <w:rFonts w:ascii="宋体" w:hAnsi="宋体"/>
              </w:rPr>
              <w:t>“</w:t>
            </w:r>
            <w:r w:rsidRPr="00557B81">
              <w:rPr>
                <w:rFonts w:ascii="宋体" w:hAnsi="宋体" w:hint="eastAsia"/>
              </w:rPr>
              <w:t>回滚</w:t>
            </w:r>
            <w:r w:rsidRPr="00557B81">
              <w:rPr>
                <w:rFonts w:ascii="宋体" w:hAnsi="宋体"/>
              </w:rPr>
              <w:t>”</w:t>
            </w:r>
            <w:r w:rsidRPr="00557B81">
              <w:rPr>
                <w:rFonts w:ascii="宋体" w:hAnsi="宋体" w:hint="eastAsia"/>
              </w:rPr>
              <w:t>到老的版本</w:t>
            </w:r>
          </w:p>
        </w:tc>
      </w:tr>
      <w:tr w:rsidR="00C33721" w:rsidRPr="00557B81" w:rsidTr="00665742">
        <w:tc>
          <w:tcPr>
            <w:tcW w:w="1413" w:type="dxa"/>
            <w:tcBorders>
              <w:top w:val="single" w:sz="4" w:space="0" w:color="auto"/>
              <w:left w:val="single" w:sz="4" w:space="0" w:color="auto"/>
              <w:bottom w:val="single" w:sz="4" w:space="0" w:color="auto"/>
              <w:right w:val="single" w:sz="4" w:space="0" w:color="auto"/>
            </w:tcBorders>
            <w:vAlign w:val="center"/>
          </w:tcPr>
          <w:p w:rsidR="00C33721" w:rsidRPr="00557B81" w:rsidRDefault="00C33721" w:rsidP="00665742">
            <w:pPr>
              <w:spacing w:line="360" w:lineRule="auto"/>
              <w:rPr>
                <w:rFonts w:ascii="宋体" w:hAnsi="宋体"/>
                <w:bCs/>
              </w:rPr>
            </w:pPr>
            <w:r w:rsidRPr="00557B81">
              <w:rPr>
                <w:rFonts w:ascii="宋体" w:hAnsi="宋体" w:hint="eastAsia"/>
                <w:bCs/>
              </w:rPr>
              <w:lastRenderedPageBreak/>
              <w:t>服务要求</w:t>
            </w:r>
          </w:p>
        </w:tc>
        <w:tc>
          <w:tcPr>
            <w:tcW w:w="7513" w:type="dxa"/>
            <w:tcBorders>
              <w:top w:val="single" w:sz="4" w:space="0" w:color="auto"/>
              <w:left w:val="single" w:sz="4" w:space="0" w:color="auto"/>
              <w:bottom w:val="single" w:sz="4" w:space="0" w:color="auto"/>
              <w:right w:val="single" w:sz="4" w:space="0" w:color="auto"/>
            </w:tcBorders>
          </w:tcPr>
          <w:p w:rsidR="00C33721" w:rsidRPr="00557B81" w:rsidRDefault="00C33721" w:rsidP="00665742">
            <w:pPr>
              <w:spacing w:line="360" w:lineRule="auto"/>
              <w:rPr>
                <w:rFonts w:ascii="宋体" w:hAnsi="宋体"/>
              </w:rPr>
            </w:pPr>
            <w:r w:rsidRPr="00557B81">
              <w:rPr>
                <w:rFonts w:ascii="宋体" w:hAnsi="宋体" w:hint="eastAsia"/>
              </w:rPr>
              <w:t>产品配置</w:t>
            </w:r>
            <w:r w:rsidRPr="00557B81">
              <w:rPr>
                <w:rFonts w:ascii="宋体" w:hAnsi="宋体"/>
              </w:rPr>
              <w:t xml:space="preserve"> 2CPU</w:t>
            </w:r>
            <w:r w:rsidRPr="00557B81">
              <w:rPr>
                <w:rFonts w:ascii="宋体" w:hAnsi="宋体" w:hint="eastAsia"/>
              </w:rPr>
              <w:t>许可。</w:t>
            </w:r>
            <w:r>
              <w:rPr>
                <w:rFonts w:ascii="宋体" w:hAnsi="宋体" w:hint="eastAsia"/>
              </w:rPr>
              <w:t>#</w:t>
            </w:r>
            <w:r w:rsidRPr="00557B81">
              <w:rPr>
                <w:rFonts w:ascii="宋体" w:hAnsi="宋体" w:cs="Arial" w:hint="eastAsia"/>
              </w:rPr>
              <w:t>须提供所投</w:t>
            </w:r>
            <w:r w:rsidRPr="00557B81">
              <w:rPr>
                <w:rFonts w:ascii="宋体" w:hAnsi="宋体" w:cs="Arial"/>
              </w:rPr>
              <w:t>产品</w:t>
            </w:r>
            <w:r w:rsidRPr="00557B81">
              <w:rPr>
                <w:rFonts w:ascii="宋体" w:hAnsi="宋体"/>
                <w:color w:val="000000"/>
              </w:rPr>
              <w:t>原厂商出具针对本项目的授权书</w:t>
            </w:r>
            <w:r w:rsidRPr="00557B81">
              <w:rPr>
                <w:rFonts w:ascii="宋体" w:hAnsi="宋体" w:hint="eastAsia"/>
                <w:color w:val="000000"/>
              </w:rPr>
              <w:t>。</w:t>
            </w:r>
          </w:p>
        </w:tc>
      </w:tr>
    </w:tbl>
    <w:p w:rsidR="00C33721" w:rsidRPr="00557B81" w:rsidRDefault="00C33721" w:rsidP="00C33721">
      <w:pPr>
        <w:pStyle w:val="1"/>
        <w:spacing w:line="360" w:lineRule="auto"/>
        <w:rPr>
          <w:rFonts w:ascii="宋体" w:hAnsi="宋体"/>
          <w:sz w:val="21"/>
          <w:szCs w:val="21"/>
        </w:rPr>
      </w:pPr>
      <w:bookmarkStart w:id="83" w:name="_Toc439861773"/>
      <w:bookmarkStart w:id="84" w:name="_Toc457387397"/>
      <w:bookmarkEnd w:id="77"/>
      <w:bookmarkEnd w:id="78"/>
      <w:r w:rsidRPr="00557B81">
        <w:rPr>
          <w:rFonts w:ascii="宋体" w:hAnsi="宋体" w:hint="eastAsia"/>
          <w:sz w:val="21"/>
          <w:szCs w:val="21"/>
        </w:rPr>
        <w:t>项目实施服务要求</w:t>
      </w:r>
      <w:bookmarkEnd w:id="83"/>
      <w:bookmarkEnd w:id="84"/>
    </w:p>
    <w:p w:rsidR="00C33721" w:rsidRPr="00557B81" w:rsidRDefault="00C33721" w:rsidP="00C33721">
      <w:pPr>
        <w:pStyle w:val="2"/>
        <w:spacing w:line="360" w:lineRule="auto"/>
        <w:rPr>
          <w:rFonts w:ascii="宋体" w:hAnsi="宋体"/>
          <w:sz w:val="21"/>
          <w:szCs w:val="21"/>
        </w:rPr>
      </w:pPr>
      <w:bookmarkStart w:id="85" w:name="_Toc434349992"/>
      <w:bookmarkStart w:id="86" w:name="_Toc422238612"/>
      <w:bookmarkStart w:id="87" w:name="_Toc369465032"/>
      <w:bookmarkStart w:id="88" w:name="_Toc422473071"/>
      <w:bookmarkStart w:id="89" w:name="_Toc439861776"/>
      <w:bookmarkStart w:id="90" w:name="_Toc457387398"/>
      <w:bookmarkEnd w:id="85"/>
      <w:bookmarkEnd w:id="86"/>
      <w:bookmarkEnd w:id="87"/>
      <w:r w:rsidRPr="00557B81">
        <w:rPr>
          <w:rFonts w:ascii="宋体" w:hAnsi="宋体" w:hint="eastAsia"/>
          <w:sz w:val="21"/>
          <w:szCs w:val="21"/>
        </w:rPr>
        <w:t>时间进度要求</w:t>
      </w:r>
      <w:bookmarkEnd w:id="88"/>
      <w:bookmarkEnd w:id="90"/>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本次项目须严格按工期部署完成，并达到采购人的要求。投标方需要在投标文件中给出预实施工期进度表。采购人要求签订合同后6个月内完成项目建设工作，具体进度将在中标后商议决定。</w:t>
      </w:r>
    </w:p>
    <w:p w:rsidR="00C33721" w:rsidRPr="00C32E8A" w:rsidRDefault="00C33721" w:rsidP="00C33721">
      <w:pPr>
        <w:pStyle w:val="2"/>
        <w:rPr>
          <w:rFonts w:ascii="宋体" w:hAnsi="宋体"/>
          <w:sz w:val="21"/>
          <w:szCs w:val="21"/>
        </w:rPr>
      </w:pPr>
      <w:bookmarkStart w:id="91" w:name="_Toc422238613"/>
      <w:bookmarkStart w:id="92" w:name="_Toc434349993"/>
      <w:bookmarkStart w:id="93" w:name="_Toc369465033"/>
      <w:bookmarkStart w:id="94" w:name="_Toc422473072"/>
      <w:bookmarkStart w:id="95" w:name="_Toc457387399"/>
      <w:bookmarkEnd w:id="91"/>
      <w:bookmarkEnd w:id="92"/>
      <w:bookmarkEnd w:id="93"/>
      <w:r w:rsidRPr="00C32E8A">
        <w:rPr>
          <w:rFonts w:ascii="宋体" w:hAnsi="宋体" w:hint="eastAsia"/>
          <w:sz w:val="21"/>
          <w:szCs w:val="21"/>
        </w:rPr>
        <w:t>实施方案</w:t>
      </w:r>
      <w:bookmarkEnd w:id="94"/>
      <w:bookmarkEnd w:id="95"/>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该项目规模较大，系统需求复杂，涉及部门、环节多，为了保证实施过程顺利有序，投标人必须作出详尽慎密的实施方案，</w:t>
      </w:r>
      <w:r w:rsidRPr="00C32E8A">
        <w:rPr>
          <w:rFonts w:ascii="宋体" w:hAnsi="宋体" w:hint="eastAsia"/>
        </w:rPr>
        <w:t>主要内容应包括以下几个方面：</w:t>
      </w:r>
    </w:p>
    <w:p w:rsidR="00C33721" w:rsidRPr="00557B81" w:rsidRDefault="00C33721" w:rsidP="00C33721">
      <w:pPr>
        <w:pStyle w:val="3"/>
        <w:spacing w:line="360" w:lineRule="auto"/>
      </w:pPr>
      <w:bookmarkStart w:id="96" w:name="_Toc422238614"/>
      <w:bookmarkStart w:id="97" w:name="_Toc457387400"/>
      <w:bookmarkEnd w:id="96"/>
      <w:r w:rsidRPr="00557B81">
        <w:rPr>
          <w:rFonts w:hint="eastAsia"/>
        </w:rPr>
        <w:t>组织架构与职责</w:t>
      </w:r>
      <w:bookmarkEnd w:id="97"/>
    </w:p>
    <w:p w:rsidR="00C33721" w:rsidRPr="00557B81" w:rsidRDefault="00C33721" w:rsidP="00C33721">
      <w:pPr>
        <w:pStyle w:val="11"/>
        <w:widowControl w:val="0"/>
        <w:numPr>
          <w:ilvl w:val="0"/>
          <w:numId w:val="21"/>
        </w:numPr>
        <w:rPr>
          <w:rFonts w:ascii="宋体" w:hAnsi="宋体"/>
        </w:rPr>
      </w:pPr>
      <w:r w:rsidRPr="00557B81">
        <w:rPr>
          <w:rFonts w:ascii="宋体" w:hAnsi="宋体" w:hint="eastAsia"/>
        </w:rPr>
        <w:t>描述项目成员的组成，以及成员的职责。</w:t>
      </w:r>
    </w:p>
    <w:p w:rsidR="00C33721" w:rsidRPr="00557B81" w:rsidRDefault="00C33721" w:rsidP="00C33721">
      <w:pPr>
        <w:pStyle w:val="11"/>
        <w:widowControl w:val="0"/>
        <w:numPr>
          <w:ilvl w:val="0"/>
          <w:numId w:val="21"/>
        </w:numPr>
        <w:rPr>
          <w:rFonts w:ascii="宋体" w:hAnsi="宋体"/>
        </w:rPr>
      </w:pPr>
      <w:r w:rsidRPr="00557B81">
        <w:rPr>
          <w:rFonts w:ascii="宋体" w:hAnsi="宋体" w:hint="eastAsia"/>
        </w:rPr>
        <w:t>提供项目经理一人，负责全程跟踪项目的开发与实施，直至该项目验收，并保证现场工作时间6个月以上。该项目经理应</w:t>
      </w:r>
      <w:r>
        <w:rPr>
          <w:rFonts w:ascii="宋体" w:hAnsi="宋体" w:hint="eastAsia"/>
        </w:rPr>
        <w:t>具有</w:t>
      </w:r>
      <w:r w:rsidRPr="00557B81">
        <w:rPr>
          <w:rFonts w:ascii="宋体" w:hAnsi="宋体" w:hint="eastAsia"/>
        </w:rPr>
        <w:t>普通高校数字化校园基础平台及应用系统（服务门户平台、主数据管理平台、身份认证平台等）项目成功开发实施经验，并在项目中承担项目经理职务。要求附成功案例的合同材料及该项目甲方对项目经理资格的证明材料。</w:t>
      </w:r>
    </w:p>
    <w:p w:rsidR="00C33721" w:rsidRPr="00557B81" w:rsidRDefault="00C33721" w:rsidP="00C33721">
      <w:pPr>
        <w:pStyle w:val="11"/>
        <w:widowControl w:val="0"/>
        <w:numPr>
          <w:ilvl w:val="0"/>
          <w:numId w:val="21"/>
        </w:numPr>
        <w:rPr>
          <w:rFonts w:ascii="宋体" w:hAnsi="宋体"/>
        </w:rPr>
      </w:pPr>
      <w:r w:rsidRPr="00557B81">
        <w:rPr>
          <w:rFonts w:ascii="宋体" w:hAnsi="宋体" w:hint="eastAsia"/>
        </w:rPr>
        <w:t>项目组其他实施人员应满足项目开发和实施的需要项目组成人员应不少于四人，具有数字化校园开发和实施经验，并保证现场工作时间6个月以上，要求附参与项目甲方出具的人员证明材料。</w:t>
      </w:r>
    </w:p>
    <w:p w:rsidR="00C33721" w:rsidRPr="00557B81" w:rsidRDefault="00C33721" w:rsidP="00C33721">
      <w:pPr>
        <w:pStyle w:val="3"/>
        <w:spacing w:line="360" w:lineRule="auto"/>
      </w:pPr>
      <w:bookmarkStart w:id="98" w:name="_Toc422238615"/>
      <w:bookmarkStart w:id="99" w:name="_Toc457387401"/>
      <w:bookmarkEnd w:id="98"/>
      <w:r w:rsidRPr="00557B81">
        <w:rPr>
          <w:rFonts w:hint="eastAsia"/>
        </w:rPr>
        <w:t>实施阶段划分</w:t>
      </w:r>
      <w:bookmarkEnd w:id="99"/>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描述各个实施阶段的工作范围、内容、人力投入、过程、责任、交付成果等。</w:t>
      </w:r>
    </w:p>
    <w:p w:rsidR="00C33721" w:rsidRPr="00557B81" w:rsidRDefault="00C33721" w:rsidP="00C33721">
      <w:pPr>
        <w:pStyle w:val="3"/>
        <w:spacing w:line="360" w:lineRule="auto"/>
      </w:pPr>
      <w:bookmarkStart w:id="100" w:name="_Toc369465034"/>
      <w:bookmarkStart w:id="101" w:name="_Toc422238616"/>
      <w:bookmarkStart w:id="102" w:name="_Toc422473073"/>
      <w:bookmarkStart w:id="103" w:name="_Toc457387402"/>
      <w:bookmarkEnd w:id="100"/>
      <w:bookmarkEnd w:id="101"/>
      <w:r w:rsidRPr="00557B81">
        <w:rPr>
          <w:rFonts w:hint="eastAsia"/>
        </w:rPr>
        <w:lastRenderedPageBreak/>
        <w:t>项目管理</w:t>
      </w:r>
      <w:bookmarkEnd w:id="102"/>
      <w:r w:rsidRPr="00557B81">
        <w:rPr>
          <w:rFonts w:hint="eastAsia"/>
        </w:rPr>
        <w:t>要求</w:t>
      </w:r>
      <w:bookmarkEnd w:id="103"/>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投标方必须提出对项目的建设进行科学严格的管理方案与措施，保证项目全面顺利实施。</w:t>
      </w:r>
    </w:p>
    <w:p w:rsidR="00C33721" w:rsidRPr="00557B81" w:rsidRDefault="00C33721" w:rsidP="00C33721">
      <w:pPr>
        <w:pStyle w:val="3"/>
        <w:spacing w:line="360" w:lineRule="auto"/>
      </w:pPr>
      <w:bookmarkStart w:id="104" w:name="_Toc422238617"/>
      <w:bookmarkStart w:id="105" w:name="_Toc457387403"/>
      <w:bookmarkEnd w:id="104"/>
      <w:r w:rsidRPr="00557B81">
        <w:rPr>
          <w:rFonts w:hint="eastAsia"/>
        </w:rPr>
        <w:t>项目配置管理</w:t>
      </w:r>
      <w:bookmarkEnd w:id="105"/>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在项目的建设过程中以及交付使用后，会产生大量文档和程序，如：需求分析说明、设计说明、可执行码、用户手册、测试用例、测试结果等技术性文档以及合同、计划、会议记录、报告等管理文档，而且文档的版本在不断变迁和修改中，势必产生一个庞大、动态的信息集合。因此，必须建设相应的配置管理系统，通过一系列技术、方法和手段来维护产品的历史、鉴别和定位产品独有的版本、在产品开发和发布阶段控制变化，制定规范的配置管理工作计划和流程，沟通交流配置管理工作情况，从而使管理制度化、有效减少重复性工作、保证产品的质量和效率和系统的后续升级和维护。</w:t>
      </w:r>
    </w:p>
    <w:p w:rsidR="00C33721" w:rsidRPr="00557B81" w:rsidRDefault="00C33721" w:rsidP="00C33721">
      <w:pPr>
        <w:pStyle w:val="3"/>
        <w:spacing w:line="360" w:lineRule="auto"/>
      </w:pPr>
      <w:bookmarkStart w:id="106" w:name="_Toc422238618"/>
      <w:bookmarkStart w:id="107" w:name="_Toc457387404"/>
      <w:bookmarkEnd w:id="106"/>
      <w:r w:rsidRPr="00557B81">
        <w:rPr>
          <w:rFonts w:hint="eastAsia"/>
        </w:rPr>
        <w:t>项目管理规范和手段</w:t>
      </w:r>
      <w:bookmarkEnd w:id="107"/>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根据项目的实施方案，在实施过程中，为了保证用户方、开发方、专家监理等各方能够对项目建设实施进行监控，及时发现和解决的问题，必须建立相应的项目管理规范，包括项目执行监控流程、执行监控的方法、执行监控的责任等，使管理和监控工作流程化、规范化，管理和监控工作责任明确。</w:t>
      </w:r>
    </w:p>
    <w:p w:rsidR="00C33721" w:rsidRPr="00557B81" w:rsidRDefault="00C33721" w:rsidP="00C33721">
      <w:pPr>
        <w:pStyle w:val="3"/>
        <w:spacing w:line="360" w:lineRule="auto"/>
      </w:pPr>
      <w:bookmarkStart w:id="108" w:name="_Toc422238619"/>
      <w:bookmarkStart w:id="109" w:name="_Toc457387405"/>
      <w:bookmarkEnd w:id="108"/>
      <w:r w:rsidRPr="00557B81">
        <w:rPr>
          <w:rFonts w:hint="eastAsia"/>
        </w:rPr>
        <w:t>项目管理控制</w:t>
      </w:r>
      <w:bookmarkEnd w:id="109"/>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项目的管理控制包含多个方面：项目范围、风险、进度、质量、变更管理控制，贯穿项目开发建设的始终，必须做到对项目建设范围准确定义，一旦范围发生变更，要有相应的变更控制和应对措施。</w:t>
      </w:r>
    </w:p>
    <w:p w:rsidR="00C33721" w:rsidRPr="00557B81" w:rsidRDefault="00C33721" w:rsidP="00C33721">
      <w:pPr>
        <w:pStyle w:val="3"/>
        <w:spacing w:line="360" w:lineRule="auto"/>
      </w:pPr>
      <w:bookmarkStart w:id="110" w:name="_Toc422238620"/>
      <w:bookmarkStart w:id="111" w:name="_Toc457387406"/>
      <w:bookmarkEnd w:id="110"/>
      <w:r w:rsidRPr="00557B81">
        <w:rPr>
          <w:rFonts w:hint="eastAsia"/>
        </w:rPr>
        <w:t>风险管理</w:t>
      </w:r>
      <w:bookmarkEnd w:id="111"/>
    </w:p>
    <w:p w:rsidR="00C33721" w:rsidRPr="00557B81" w:rsidRDefault="00C33721" w:rsidP="00C33721">
      <w:pPr>
        <w:snapToGrid w:val="0"/>
        <w:spacing w:line="360" w:lineRule="auto"/>
        <w:ind w:firstLineChars="200" w:firstLine="420"/>
        <w:rPr>
          <w:rFonts w:ascii="宋体" w:hAnsi="宋体"/>
        </w:rPr>
      </w:pPr>
      <w:r w:rsidRPr="00557B81">
        <w:rPr>
          <w:rFonts w:ascii="宋体" w:hAnsi="宋体" w:hint="eastAsia"/>
        </w:rPr>
        <w:t>项目风险管理是对项目风险从识别到分析到应对措施的一个过程，包括风险识别、风险量化、风险对策、风险对策实施控制四个方面。项目在实施过程中会出项各种各样的风险，必须做到充分、有效识别风险，应对风险和控制风险，在项目实施之初必须制定风险预测和规避风险的对策。</w:t>
      </w:r>
    </w:p>
    <w:p w:rsidR="00C33721" w:rsidRPr="00557B81" w:rsidRDefault="00C33721" w:rsidP="00C33721">
      <w:pPr>
        <w:pStyle w:val="2"/>
        <w:spacing w:line="360" w:lineRule="auto"/>
        <w:rPr>
          <w:rFonts w:ascii="宋体" w:hAnsi="宋体"/>
          <w:sz w:val="21"/>
          <w:szCs w:val="21"/>
        </w:rPr>
      </w:pPr>
      <w:bookmarkStart w:id="112" w:name="_Toc457387407"/>
      <w:r w:rsidRPr="00557B81">
        <w:rPr>
          <w:rFonts w:ascii="宋体" w:hAnsi="宋体" w:hint="eastAsia"/>
          <w:sz w:val="21"/>
          <w:szCs w:val="21"/>
        </w:rPr>
        <w:lastRenderedPageBreak/>
        <w:t>培训要求</w:t>
      </w:r>
      <w:bookmarkEnd w:id="89"/>
      <w:bookmarkEnd w:id="112"/>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培训应贯串于整个项目的实施过程中，包括在从项目准备、研发到项目运行的全过程中。需要提供以下几方面关于培训的描述：</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1</w:t>
      </w:r>
      <w:r w:rsidRPr="00557B81">
        <w:rPr>
          <w:rFonts w:ascii="宋体" w:hAnsi="宋体" w:cs="宋体" w:hint="eastAsia"/>
        </w:rPr>
        <w:t>、培训要求</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投标人派出的培训教员应具有丰富的同类课程的教学经验和应用经验；所有的培训教员必须用中文授课；投标人必须为所有被培训人员提供培训用文字资料和讲义等相关材料；投标人应按合同规定安排培训时间和培训名额。</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2</w:t>
      </w:r>
      <w:r w:rsidRPr="00557B81">
        <w:rPr>
          <w:rFonts w:ascii="宋体" w:hAnsi="宋体" w:cs="宋体" w:hint="eastAsia"/>
        </w:rPr>
        <w:t>、培训方式</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包括课堂讲解、上机操作和实际工作的参与。</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3</w:t>
      </w:r>
      <w:r w:rsidRPr="00557B81">
        <w:rPr>
          <w:rFonts w:ascii="宋体" w:hAnsi="宋体" w:cs="宋体" w:hint="eastAsia"/>
        </w:rPr>
        <w:t>、培训工作的内容和对象描述</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投标人进行的培训工作包括了培训方案的设计、培训制度的制定、培训开发、培训实施和培训效果评估，及时监控培训效果，保证培训课程符合我校实际的需要。在系统运行（含试运行）的各个阶段相应的培训内容描述，培训阶段安排包括：项目管理培训、系统管理培训、系统运行维护培训等。</w:t>
      </w:r>
    </w:p>
    <w:p w:rsidR="00C33721" w:rsidRPr="00557B81" w:rsidRDefault="00C33721" w:rsidP="00C33721">
      <w:pPr>
        <w:pStyle w:val="2"/>
        <w:spacing w:line="360" w:lineRule="auto"/>
        <w:rPr>
          <w:rFonts w:ascii="宋体" w:hAnsi="宋体"/>
          <w:sz w:val="21"/>
          <w:szCs w:val="21"/>
        </w:rPr>
      </w:pPr>
      <w:bookmarkStart w:id="113" w:name="_Toc457387408"/>
      <w:r w:rsidRPr="00557B81">
        <w:rPr>
          <w:rFonts w:ascii="宋体" w:hAnsi="宋体" w:hint="eastAsia"/>
          <w:sz w:val="21"/>
          <w:szCs w:val="21"/>
        </w:rPr>
        <w:t>后期服务</w:t>
      </w:r>
      <w:r w:rsidRPr="00557B81">
        <w:rPr>
          <w:rFonts w:ascii="宋体" w:hAnsi="宋体"/>
          <w:sz w:val="21"/>
          <w:szCs w:val="21"/>
        </w:rPr>
        <w:t>要求</w:t>
      </w:r>
      <w:bookmarkEnd w:id="113"/>
    </w:p>
    <w:p w:rsidR="00C33721" w:rsidRPr="00557B81" w:rsidRDefault="00C33721" w:rsidP="00C33721">
      <w:pPr>
        <w:spacing w:line="360" w:lineRule="auto"/>
        <w:ind w:firstLineChars="200" w:firstLine="420"/>
        <w:rPr>
          <w:rFonts w:ascii="宋体" w:hAnsi="宋体" w:cs="宋体"/>
        </w:rPr>
      </w:pPr>
      <w:r w:rsidRPr="00557B81">
        <w:rPr>
          <w:rFonts w:ascii="宋体" w:hAnsi="宋体" w:cs="宋体" w:hint="eastAsia"/>
        </w:rPr>
        <w:t>免费服务期满后，如仍需中标方继续服务，可根据双方协商另行签订维保合同，服务费最高不超过本合同总价款的 10%（百分之拾）收取。</w:t>
      </w:r>
    </w:p>
    <w:p w:rsidR="00C33721" w:rsidRPr="00557B81" w:rsidRDefault="00C33721" w:rsidP="00C33721">
      <w:pPr>
        <w:pStyle w:val="1"/>
        <w:spacing w:line="360" w:lineRule="auto"/>
        <w:rPr>
          <w:rFonts w:ascii="宋体" w:hAnsi="宋体"/>
          <w:sz w:val="21"/>
          <w:szCs w:val="21"/>
        </w:rPr>
      </w:pPr>
      <w:bookmarkStart w:id="114" w:name="_Toc439861777"/>
      <w:bookmarkStart w:id="115" w:name="_Toc457387409"/>
      <w:r w:rsidRPr="00557B81">
        <w:rPr>
          <w:rFonts w:ascii="宋体" w:hAnsi="宋体" w:hint="eastAsia"/>
          <w:sz w:val="21"/>
          <w:szCs w:val="21"/>
        </w:rPr>
        <w:t>验收要求</w:t>
      </w:r>
      <w:bookmarkEnd w:id="114"/>
      <w:bookmarkEnd w:id="115"/>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中标方有责任在项目实施的过程中负责项目文档的编纂、整理工作，并将各个阶段产生的全面、规范的成果和文档资料交付给采购人，</w:t>
      </w:r>
      <w:r w:rsidRPr="00557B81">
        <w:rPr>
          <w:rFonts w:ascii="宋体" w:hAnsi="宋体" w:hint="eastAsia"/>
        </w:rPr>
        <w:t>而且要提供明确的交付清单。</w:t>
      </w:r>
      <w:r w:rsidRPr="00557B81">
        <w:rPr>
          <w:rFonts w:ascii="宋体" w:hAnsi="宋体" w:cs="宋体" w:hint="eastAsia"/>
        </w:rPr>
        <w:t>且交付的成果和文档资料必须符合软件工程的相关要求。交付内容主要包括以下部分：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1</w:t>
      </w:r>
      <w:r w:rsidRPr="00557B81">
        <w:rPr>
          <w:rFonts w:ascii="宋体" w:hAnsi="宋体" w:cs="宋体" w:hint="eastAsia"/>
        </w:rPr>
        <w:t>、可运行的系统：中标方需要提供为此项目开发</w:t>
      </w:r>
      <w:r w:rsidRPr="00557B81">
        <w:rPr>
          <w:rFonts w:ascii="宋体" w:hAnsi="宋体" w:cs="宋体"/>
        </w:rPr>
        <w:t>的</w:t>
      </w:r>
      <w:r w:rsidRPr="00557B81">
        <w:rPr>
          <w:rFonts w:ascii="宋体" w:hAnsi="宋体" w:cs="宋体" w:hint="eastAsia"/>
        </w:rPr>
        <w:t>软件源代码和数据字典（向第三方公司采购的商业化系统软件和中间件除外）。</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2</w:t>
      </w:r>
      <w:r w:rsidRPr="00557B81">
        <w:rPr>
          <w:rFonts w:ascii="宋体" w:hAnsi="宋体" w:cs="宋体" w:hint="eastAsia"/>
        </w:rPr>
        <w:t>、技术文档：包括项目开发中的各种技术文档，如开发环境配置说明、软件工具清单、需求分析说明、变更说明、系统设计说明、用户手册、测试用例、测试结果、系统维护说明、系统培训资料以及有关系统接口的技术说明等等，具体验收文档要求以学校实际需求为准。</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rPr>
        <w:lastRenderedPageBreak/>
        <w:t>3</w:t>
      </w:r>
      <w:r w:rsidRPr="00557B81">
        <w:rPr>
          <w:rFonts w:ascii="宋体" w:hAnsi="宋体" w:cs="宋体" w:hint="eastAsia"/>
        </w:rPr>
        <w:t>、管理文档：包括项目开发中的一些工作文档，如：计划、报告、讨论纲要、会议记录等。</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4、中标方需提供针对此项目开发</w:t>
      </w:r>
      <w:r w:rsidRPr="00557B81">
        <w:rPr>
          <w:rFonts w:ascii="宋体" w:hAnsi="宋体" w:cs="宋体"/>
        </w:rPr>
        <w:t>的</w:t>
      </w:r>
      <w:r w:rsidRPr="00557B81">
        <w:rPr>
          <w:rFonts w:ascii="宋体" w:hAnsi="宋体" w:cs="宋体" w:hint="eastAsia"/>
        </w:rPr>
        <w:t>软件源代码并</w:t>
      </w:r>
      <w:r w:rsidRPr="00557B81">
        <w:rPr>
          <w:rFonts w:ascii="宋体" w:hAnsi="宋体" w:cs="宋体"/>
        </w:rPr>
        <w:t>提供免费接口</w:t>
      </w:r>
      <w:r w:rsidRPr="00557B81">
        <w:rPr>
          <w:rFonts w:ascii="宋体" w:hAnsi="宋体" w:cs="宋体" w:hint="eastAsia"/>
        </w:rPr>
        <w:t>技术支持。</w:t>
      </w:r>
    </w:p>
    <w:p w:rsidR="00C33721" w:rsidRPr="00557B81" w:rsidRDefault="00C33721" w:rsidP="00C33721">
      <w:pPr>
        <w:pStyle w:val="1"/>
        <w:spacing w:line="360" w:lineRule="auto"/>
        <w:rPr>
          <w:rFonts w:ascii="宋体" w:hAnsi="宋体"/>
          <w:sz w:val="21"/>
          <w:szCs w:val="21"/>
        </w:rPr>
      </w:pPr>
      <w:bookmarkStart w:id="116" w:name="_Toc439861778"/>
      <w:bookmarkStart w:id="117" w:name="_Toc457387410"/>
      <w:r w:rsidRPr="00557B81">
        <w:rPr>
          <w:rFonts w:ascii="宋体" w:hAnsi="宋体" w:hint="eastAsia"/>
          <w:sz w:val="21"/>
          <w:szCs w:val="21"/>
        </w:rPr>
        <w:t>售后服务</w:t>
      </w:r>
      <w:bookmarkEnd w:id="116"/>
      <w:bookmarkEnd w:id="117"/>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投标人应承诺保证该项目按时正式稳定地运行，并承诺提供壹年免费服务。投标人应承诺根据对我校相关业务运做的规律来有计划地制定服务保障体系。除了上述的有关承诺之外，投标人关于服务保障体系的描述应具体包括如下内容：</w:t>
      </w:r>
    </w:p>
    <w:p w:rsidR="00C33721" w:rsidRPr="00557B81" w:rsidRDefault="00C33721" w:rsidP="00C33721">
      <w:pPr>
        <w:pStyle w:val="a6"/>
        <w:ind w:firstLine="420"/>
        <w:rPr>
          <w:rFonts w:ascii="宋体" w:hAnsi="宋体"/>
          <w:sz w:val="21"/>
          <w:szCs w:val="21"/>
        </w:rPr>
      </w:pPr>
      <w:r w:rsidRPr="00557B81">
        <w:rPr>
          <w:rFonts w:ascii="宋体" w:hAnsi="宋体"/>
          <w:sz w:val="21"/>
          <w:szCs w:val="21"/>
        </w:rPr>
        <w:t>1</w:t>
      </w:r>
      <w:r w:rsidRPr="00557B81">
        <w:rPr>
          <w:rFonts w:ascii="宋体" w:hAnsi="宋体" w:cs="宋体" w:hint="eastAsia"/>
          <w:sz w:val="21"/>
          <w:szCs w:val="21"/>
        </w:rPr>
        <w:t>、</w:t>
      </w:r>
      <w:r>
        <w:rPr>
          <w:rFonts w:ascii="宋体" w:hAnsi="宋体" w:hint="eastAsia"/>
          <w:sz w:val="21"/>
          <w:szCs w:val="21"/>
        </w:rPr>
        <w:t>#</w:t>
      </w:r>
      <w:r w:rsidRPr="00557B81">
        <w:rPr>
          <w:rFonts w:ascii="宋体" w:hAnsi="宋体" w:cs="宋体" w:hint="eastAsia"/>
          <w:sz w:val="21"/>
          <w:szCs w:val="21"/>
        </w:rPr>
        <w:t>运维预警服务：</w:t>
      </w:r>
    </w:p>
    <w:p w:rsidR="00C33721" w:rsidRPr="00557B81" w:rsidRDefault="00C33721" w:rsidP="00C33721">
      <w:pPr>
        <w:pStyle w:val="a6"/>
        <w:ind w:firstLineChars="0"/>
        <w:rPr>
          <w:rFonts w:ascii="宋体" w:hAnsi="宋体"/>
          <w:sz w:val="21"/>
          <w:szCs w:val="21"/>
        </w:rPr>
      </w:pPr>
      <w:r w:rsidRPr="00557B81">
        <w:rPr>
          <w:rFonts w:ascii="宋体" w:hAnsi="宋体" w:cs="宋体" w:hint="eastAsia"/>
          <w:sz w:val="21"/>
          <w:szCs w:val="21"/>
        </w:rPr>
        <w:t>投标人需提供成熟可靠得运维服务监控服务，借助运维服务监控工具能对网络、存储、主机、中间件等指标数据进行实时采集。</w:t>
      </w:r>
    </w:p>
    <w:p w:rsidR="00C33721" w:rsidRPr="00557B81" w:rsidRDefault="00C33721" w:rsidP="00C33721">
      <w:pPr>
        <w:pStyle w:val="a6"/>
        <w:ind w:firstLine="420"/>
        <w:rPr>
          <w:rFonts w:ascii="宋体" w:hAnsi="宋体"/>
          <w:sz w:val="21"/>
          <w:szCs w:val="21"/>
        </w:rPr>
      </w:pPr>
      <w:r w:rsidRPr="00557B81">
        <w:rPr>
          <w:rFonts w:ascii="宋体" w:hAnsi="宋体" w:cs="宋体" w:hint="eastAsia"/>
          <w:sz w:val="21"/>
          <w:szCs w:val="21"/>
        </w:rPr>
        <w:t>能</w:t>
      </w:r>
      <w:r w:rsidRPr="00557B81">
        <w:rPr>
          <w:rFonts w:ascii="宋体" w:hAnsi="宋体"/>
          <w:sz w:val="21"/>
          <w:szCs w:val="21"/>
        </w:rPr>
        <w:t>7*24</w:t>
      </w:r>
      <w:r w:rsidRPr="00557B81">
        <w:rPr>
          <w:rFonts w:ascii="宋体" w:hAnsi="宋体" w:cs="宋体" w:hint="eastAsia"/>
          <w:sz w:val="21"/>
          <w:szCs w:val="21"/>
        </w:rPr>
        <w:t>小时实时监控各应用系统的运行情况，发现异常后主动向用户发出预警，通过即时通信工具告知用户，即时通信工具不限于</w:t>
      </w:r>
      <w:r w:rsidRPr="00557B81">
        <w:rPr>
          <w:rFonts w:ascii="宋体" w:hAnsi="宋体"/>
          <w:sz w:val="21"/>
          <w:szCs w:val="21"/>
        </w:rPr>
        <w:t>QQ</w:t>
      </w:r>
      <w:r w:rsidRPr="00557B81">
        <w:rPr>
          <w:rFonts w:ascii="宋体" w:hAnsi="宋体" w:cs="宋体" w:hint="eastAsia"/>
          <w:sz w:val="21"/>
          <w:szCs w:val="21"/>
        </w:rPr>
        <w:t>、语音电话、微信、短信；</w:t>
      </w:r>
    </w:p>
    <w:p w:rsidR="00C33721" w:rsidRPr="00557B81" w:rsidRDefault="00C33721" w:rsidP="00C33721">
      <w:pPr>
        <w:pStyle w:val="a6"/>
        <w:ind w:firstLine="420"/>
        <w:rPr>
          <w:rFonts w:ascii="宋体" w:hAnsi="宋体"/>
          <w:color w:val="FF0000"/>
          <w:sz w:val="21"/>
          <w:szCs w:val="21"/>
        </w:rPr>
      </w:pPr>
      <w:r>
        <w:rPr>
          <w:rFonts w:ascii="宋体" w:hAnsi="宋体" w:hint="eastAsia"/>
          <w:sz w:val="21"/>
          <w:szCs w:val="21"/>
        </w:rPr>
        <w:t>#</w:t>
      </w:r>
      <w:r w:rsidRPr="00557B81">
        <w:rPr>
          <w:rFonts w:ascii="宋体" w:hAnsi="宋体" w:cs="宋体" w:hint="eastAsia"/>
          <w:sz w:val="21"/>
          <w:szCs w:val="21"/>
        </w:rPr>
        <w:t>监控采集数据支撑后期针对现场环境运行情况的综合、环比分析工作。以应用系统为视角，提供各应用系统运行状况</w:t>
      </w:r>
      <w:r w:rsidRPr="00557B81">
        <w:rPr>
          <w:rFonts w:ascii="宋体" w:hAnsi="宋体"/>
          <w:sz w:val="21"/>
          <w:szCs w:val="21"/>
        </w:rPr>
        <w:t>C</w:t>
      </w:r>
      <w:r w:rsidRPr="00557B81">
        <w:rPr>
          <w:rFonts w:ascii="宋体" w:hAnsi="宋体" w:cs="宋体" w:hint="eastAsia"/>
          <w:sz w:val="21"/>
          <w:szCs w:val="21"/>
        </w:rPr>
        <w:t>端（</w:t>
      </w:r>
      <w:r w:rsidRPr="00557B81">
        <w:rPr>
          <w:rFonts w:ascii="宋体" w:hAnsi="宋体"/>
          <w:sz w:val="21"/>
          <w:szCs w:val="21"/>
        </w:rPr>
        <w:t>PC</w:t>
      </w:r>
      <w:r w:rsidRPr="00557B81">
        <w:rPr>
          <w:rFonts w:ascii="宋体" w:hAnsi="宋体" w:cs="宋体" w:hint="eastAsia"/>
          <w:sz w:val="21"/>
          <w:szCs w:val="21"/>
        </w:rPr>
        <w:t>电脑或移动设备）展示，可以实时查看各应用系统运行状况，故障期间可很清晰的查看故障所在位置。</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2</w:t>
      </w:r>
      <w:r w:rsidRPr="00557B81">
        <w:rPr>
          <w:rFonts w:ascii="宋体" w:hAnsi="宋体" w:cs="宋体" w:hint="eastAsia"/>
        </w:rPr>
        <w:t>、期限保障</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投标人应确保本次招标的各类应用支撑平台安全稳定的运行，并承诺提供壹年免费服务。</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rPr>
        <w:t>3</w:t>
      </w:r>
      <w:r w:rsidRPr="00557B81">
        <w:rPr>
          <w:rFonts w:ascii="宋体" w:hAnsi="宋体" w:cs="宋体" w:hint="eastAsia"/>
        </w:rPr>
        <w:t>、人员保障</w:t>
      </w:r>
    </w:p>
    <w:p w:rsidR="00C33721" w:rsidRPr="00557B81" w:rsidRDefault="00C33721" w:rsidP="00C33721">
      <w:pPr>
        <w:widowControl/>
        <w:spacing w:line="360" w:lineRule="auto"/>
        <w:ind w:firstLineChars="200" w:firstLine="420"/>
        <w:jc w:val="left"/>
        <w:rPr>
          <w:rFonts w:ascii="宋体" w:hAnsi="宋体" w:cs="宋体"/>
        </w:rPr>
      </w:pPr>
      <w:r w:rsidRPr="00557B81">
        <w:rPr>
          <w:rFonts w:ascii="宋体" w:hAnsi="宋体" w:cs="宋体" w:hint="eastAsia"/>
        </w:rPr>
        <w:t>投标人应承诺在项目进入试运行后安排</w:t>
      </w:r>
      <w:r w:rsidRPr="00557B81">
        <w:rPr>
          <w:rFonts w:ascii="宋体" w:hAnsi="宋体"/>
        </w:rPr>
        <w:t>1</w:t>
      </w:r>
      <w:r w:rsidRPr="00557B81">
        <w:rPr>
          <w:rFonts w:ascii="宋体" w:hAnsi="宋体" w:cs="宋体" w:hint="eastAsia"/>
        </w:rPr>
        <w:t>名项目技术人员专门服务</w:t>
      </w:r>
      <w:r w:rsidRPr="00557B81">
        <w:rPr>
          <w:rFonts w:ascii="宋体" w:hAnsi="宋体" w:cs="宋体"/>
        </w:rPr>
        <w:t>于</w:t>
      </w:r>
      <w:r w:rsidRPr="00557B81">
        <w:rPr>
          <w:rFonts w:ascii="宋体" w:hAnsi="宋体" w:cs="宋体" w:hint="eastAsia"/>
        </w:rPr>
        <w:t>该项，从事系统管理、技术支持、售后等工作。</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同时，售后服务的范围和内容包括但不限于以下内容：</w:t>
      </w:r>
    </w:p>
    <w:p w:rsidR="00C33721" w:rsidRPr="00557B81" w:rsidRDefault="00C33721" w:rsidP="00C33721">
      <w:pPr>
        <w:pStyle w:val="a5"/>
        <w:widowControl/>
        <w:numPr>
          <w:ilvl w:val="0"/>
          <w:numId w:val="4"/>
        </w:numPr>
        <w:spacing w:line="360" w:lineRule="auto"/>
        <w:ind w:firstLineChars="0" w:hanging="4106"/>
        <w:jc w:val="left"/>
        <w:rPr>
          <w:rFonts w:ascii="宋体" w:hAnsi="宋体"/>
          <w:sz w:val="21"/>
          <w:szCs w:val="21"/>
        </w:rPr>
      </w:pPr>
      <w:r w:rsidRPr="00557B81">
        <w:rPr>
          <w:rFonts w:ascii="宋体" w:hAnsi="宋体" w:cs="宋体" w:hint="eastAsia"/>
          <w:sz w:val="21"/>
          <w:szCs w:val="21"/>
        </w:rPr>
        <w:t>缺陷管理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针对本次招标的各类应用支撑平台中存在的</w:t>
      </w:r>
      <w:r w:rsidRPr="00557B81">
        <w:rPr>
          <w:rFonts w:ascii="宋体" w:hAnsi="宋体"/>
        </w:rPr>
        <w:t>bug</w:t>
      </w:r>
      <w:r w:rsidRPr="00557B81">
        <w:rPr>
          <w:rFonts w:ascii="宋体" w:hAnsi="宋体" w:cs="宋体" w:hint="eastAsia"/>
        </w:rPr>
        <w:t>、缺陷，不论在保期内、外，投标方均应持续提供修正与消缺服务。</w:t>
      </w:r>
    </w:p>
    <w:p w:rsidR="00C33721" w:rsidRPr="00557B81" w:rsidRDefault="00C33721" w:rsidP="00C33721">
      <w:pPr>
        <w:pStyle w:val="a5"/>
        <w:widowControl/>
        <w:numPr>
          <w:ilvl w:val="0"/>
          <w:numId w:val="4"/>
        </w:numPr>
        <w:spacing w:line="360" w:lineRule="auto"/>
        <w:ind w:firstLineChars="0" w:hanging="4042"/>
        <w:jc w:val="left"/>
        <w:rPr>
          <w:rFonts w:ascii="宋体" w:hAnsi="宋体"/>
          <w:sz w:val="21"/>
          <w:szCs w:val="21"/>
        </w:rPr>
      </w:pPr>
      <w:r w:rsidRPr="00557B81">
        <w:rPr>
          <w:rFonts w:ascii="宋体" w:hAnsi="宋体" w:cs="宋体" w:hint="eastAsia"/>
          <w:sz w:val="21"/>
          <w:szCs w:val="21"/>
        </w:rPr>
        <w:t>应急故障处理</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系统运行环境出现故障或意外情况导致系统不能正常运行时，投标人响应的情况描述，包括针对不同故障级别的响应时间和响应内容。</w:t>
      </w:r>
    </w:p>
    <w:p w:rsidR="00C33721" w:rsidRPr="00557B81" w:rsidRDefault="00C33721" w:rsidP="00C33721">
      <w:pPr>
        <w:pStyle w:val="a5"/>
        <w:widowControl/>
        <w:numPr>
          <w:ilvl w:val="0"/>
          <w:numId w:val="4"/>
        </w:numPr>
        <w:spacing w:line="360" w:lineRule="auto"/>
        <w:ind w:firstLineChars="0" w:hanging="4042"/>
        <w:jc w:val="left"/>
        <w:rPr>
          <w:rFonts w:ascii="宋体" w:hAnsi="宋体"/>
          <w:sz w:val="21"/>
          <w:szCs w:val="21"/>
        </w:rPr>
      </w:pPr>
      <w:r w:rsidRPr="00557B81">
        <w:rPr>
          <w:rFonts w:ascii="宋体" w:hAnsi="宋体" w:cs="宋体" w:hint="eastAsia"/>
          <w:sz w:val="21"/>
          <w:szCs w:val="21"/>
        </w:rPr>
        <w:t>系统升级</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lastRenderedPageBreak/>
        <w:t>提供应用平台的软件补丁版本的升级服务。</w:t>
      </w:r>
    </w:p>
    <w:p w:rsidR="00C33721" w:rsidRPr="00557B81" w:rsidRDefault="00C33721" w:rsidP="00C33721">
      <w:pPr>
        <w:pStyle w:val="a5"/>
        <w:widowControl/>
        <w:numPr>
          <w:ilvl w:val="0"/>
          <w:numId w:val="4"/>
        </w:numPr>
        <w:spacing w:line="360" w:lineRule="auto"/>
        <w:ind w:firstLineChars="0" w:hanging="4042"/>
        <w:jc w:val="left"/>
        <w:rPr>
          <w:rFonts w:ascii="宋体" w:hAnsi="宋体"/>
          <w:sz w:val="21"/>
          <w:szCs w:val="21"/>
        </w:rPr>
      </w:pPr>
      <w:r w:rsidRPr="00557B81">
        <w:rPr>
          <w:rFonts w:ascii="宋体" w:hAnsi="宋体" w:cs="宋体" w:hint="eastAsia"/>
          <w:sz w:val="21"/>
          <w:szCs w:val="21"/>
        </w:rPr>
        <w:t>文档服务</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整个服务过程均需有完善的文档记录，便于跟踪、分析问题；对各项服务提供详细的书面报告，包括故障处理报告、健康巡检报告、系统性能检测调优报告、维护总表报告、服务年度报告等。</w:t>
      </w:r>
    </w:p>
    <w:p w:rsidR="00C33721" w:rsidRPr="00557B81" w:rsidRDefault="00C33721" w:rsidP="00C33721">
      <w:pPr>
        <w:pStyle w:val="a5"/>
        <w:widowControl/>
        <w:numPr>
          <w:ilvl w:val="0"/>
          <w:numId w:val="4"/>
        </w:numPr>
        <w:spacing w:line="360" w:lineRule="auto"/>
        <w:ind w:firstLineChars="0" w:hanging="4042"/>
        <w:jc w:val="left"/>
        <w:rPr>
          <w:rFonts w:ascii="宋体" w:hAnsi="宋体"/>
          <w:sz w:val="21"/>
          <w:szCs w:val="21"/>
        </w:rPr>
      </w:pPr>
      <w:r w:rsidRPr="00557B81">
        <w:rPr>
          <w:rFonts w:ascii="宋体" w:hAnsi="宋体" w:cs="宋体" w:hint="eastAsia"/>
          <w:sz w:val="21"/>
          <w:szCs w:val="21"/>
        </w:rPr>
        <w:t>运行支持</w:t>
      </w:r>
    </w:p>
    <w:p w:rsidR="00C33721" w:rsidRPr="00557B81" w:rsidRDefault="00C33721" w:rsidP="00C33721">
      <w:pPr>
        <w:widowControl/>
        <w:spacing w:line="360" w:lineRule="auto"/>
        <w:ind w:firstLineChars="200" w:firstLine="420"/>
        <w:jc w:val="left"/>
        <w:rPr>
          <w:rFonts w:ascii="宋体" w:hAnsi="宋体"/>
        </w:rPr>
      </w:pPr>
      <w:r w:rsidRPr="00557B81">
        <w:rPr>
          <w:rFonts w:ascii="宋体" w:hAnsi="宋体" w:cs="宋体" w:hint="eastAsia"/>
        </w:rPr>
        <w:t>对系统运行过程中师生用户及业务部门的问题提供解答和问题解决跟踪，对于关键业务点的上线推广与运行提供现场保障。</w:t>
      </w:r>
    </w:p>
    <w:p w:rsidR="00C33721" w:rsidRPr="00557B81" w:rsidRDefault="00C33721" w:rsidP="00C33721">
      <w:pPr>
        <w:pStyle w:val="1"/>
        <w:spacing w:line="360" w:lineRule="auto"/>
        <w:rPr>
          <w:rFonts w:ascii="宋体" w:hAnsi="宋体"/>
          <w:sz w:val="21"/>
          <w:szCs w:val="21"/>
        </w:rPr>
      </w:pPr>
      <w:bookmarkStart w:id="118" w:name="_Toc439861779"/>
      <w:bookmarkStart w:id="119" w:name="_Toc457387411"/>
      <w:r w:rsidRPr="00557B81">
        <w:rPr>
          <w:rFonts w:ascii="宋体" w:hAnsi="宋体" w:hint="eastAsia"/>
          <w:sz w:val="21"/>
          <w:szCs w:val="21"/>
        </w:rPr>
        <w:t>投标要求</w:t>
      </w:r>
      <w:bookmarkEnd w:id="118"/>
      <w:bookmarkEnd w:id="119"/>
    </w:p>
    <w:p w:rsidR="00C33721" w:rsidRPr="004C2BFB" w:rsidRDefault="00C33721" w:rsidP="00C33721">
      <w:pPr>
        <w:pStyle w:val="2"/>
        <w:numPr>
          <w:ilvl w:val="0"/>
          <w:numId w:val="1"/>
        </w:numPr>
        <w:spacing w:line="360" w:lineRule="auto"/>
        <w:rPr>
          <w:rFonts w:ascii="宋体" w:hAnsi="宋体"/>
          <w:sz w:val="21"/>
          <w:szCs w:val="21"/>
        </w:rPr>
      </w:pPr>
      <w:bookmarkStart w:id="120" w:name="_Toc439861780"/>
      <w:bookmarkStart w:id="121" w:name="_Toc457387412"/>
      <w:r w:rsidRPr="004C2BFB">
        <w:rPr>
          <w:rFonts w:ascii="宋体" w:hAnsi="宋体" w:cs="宋体" w:hint="eastAsia"/>
          <w:sz w:val="21"/>
          <w:szCs w:val="21"/>
        </w:rPr>
        <w:t>演示</w:t>
      </w:r>
      <w:bookmarkEnd w:id="120"/>
      <w:r>
        <w:rPr>
          <w:rFonts w:ascii="宋体" w:hAnsi="宋体" w:cs="宋体" w:hint="eastAsia"/>
          <w:sz w:val="21"/>
          <w:szCs w:val="21"/>
        </w:rPr>
        <w:t>说明</w:t>
      </w:r>
      <w:bookmarkEnd w:id="121"/>
    </w:p>
    <w:p w:rsidR="00C33721" w:rsidRPr="00557B81" w:rsidRDefault="00C33721" w:rsidP="00C33721">
      <w:pPr>
        <w:widowControl/>
        <w:spacing w:afterLines="50" w:line="360" w:lineRule="auto"/>
        <w:jc w:val="left"/>
        <w:rPr>
          <w:rFonts w:ascii="宋体" w:hAnsi="宋体"/>
        </w:rPr>
      </w:pPr>
      <w:r w:rsidRPr="004C2BFB">
        <w:rPr>
          <w:rFonts w:ascii="宋体" w:hAnsi="宋体" w:cs="宋体" w:hint="eastAsia"/>
        </w:rPr>
        <w:t>投标人须按以下要求</w:t>
      </w:r>
      <w:r w:rsidRPr="004C2BFB">
        <w:rPr>
          <w:rFonts w:ascii="宋体" w:hAnsi="宋体" w:cs="宋体"/>
        </w:rPr>
        <w:t>进行</w:t>
      </w:r>
      <w:r w:rsidRPr="004C2BFB">
        <w:rPr>
          <w:rFonts w:ascii="宋体" w:hAnsi="宋体" w:cs="宋体" w:hint="eastAsia"/>
        </w:rPr>
        <w:t>讲解和系统演示。</w:t>
      </w:r>
    </w:p>
    <w:tbl>
      <w:tblPr>
        <w:tblW w:w="818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259"/>
        <w:gridCol w:w="5212"/>
      </w:tblGrid>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序号</w:t>
            </w:r>
          </w:p>
        </w:tc>
        <w:tc>
          <w:tcPr>
            <w:tcW w:w="2259"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演示</w:t>
            </w:r>
            <w:r w:rsidRPr="006A5D05">
              <w:rPr>
                <w:rFonts w:ascii="宋体" w:hAnsi="宋体"/>
              </w:rPr>
              <w:t>因素</w:t>
            </w:r>
          </w:p>
        </w:tc>
        <w:tc>
          <w:tcPr>
            <w:tcW w:w="5212"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演示内容</w:t>
            </w:r>
          </w:p>
        </w:tc>
      </w:tr>
      <w:tr w:rsidR="00C33721" w:rsidTr="00665742">
        <w:trPr>
          <w:trHeight w:val="528"/>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1</w:t>
            </w:r>
          </w:p>
        </w:tc>
        <w:tc>
          <w:tcPr>
            <w:tcW w:w="2259"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数字化校园整体</w:t>
            </w:r>
            <w:r w:rsidRPr="006A5D05">
              <w:rPr>
                <w:rFonts w:ascii="宋体" w:hAnsi="宋体"/>
              </w:rPr>
              <w:t>介绍</w:t>
            </w: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通过</w:t>
            </w:r>
            <w:r w:rsidRPr="006A5D05">
              <w:rPr>
                <w:rFonts w:ascii="宋体" w:hAnsi="宋体"/>
              </w:rPr>
              <w:t>PPT</w:t>
            </w:r>
            <w:r w:rsidRPr="006A5D05">
              <w:rPr>
                <w:rFonts w:ascii="宋体" w:hAnsi="宋体" w:hint="eastAsia"/>
              </w:rPr>
              <w:t>介绍数字化校园建设整体方案。</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2</w:t>
            </w:r>
          </w:p>
        </w:tc>
        <w:tc>
          <w:tcPr>
            <w:tcW w:w="2259" w:type="dxa"/>
            <w:vMerge w:val="restart"/>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信息标准</w:t>
            </w: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hint="eastAsia"/>
                <w:kern w:val="2"/>
                <w:sz w:val="21"/>
                <w:szCs w:val="21"/>
              </w:rPr>
            </w:pPr>
            <w:r w:rsidRPr="006A5D05">
              <w:rPr>
                <w:rFonts w:ascii="宋体" w:hAnsi="宋体" w:hint="eastAsia"/>
                <w:kern w:val="2"/>
                <w:sz w:val="21"/>
                <w:szCs w:val="21"/>
              </w:rPr>
              <w:t>提供对信息标准的可视化管理（参照代码标准、执行代码标准、映射关系）。</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3</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hint="eastAsia"/>
                <w:kern w:val="2"/>
                <w:sz w:val="21"/>
                <w:szCs w:val="21"/>
              </w:rPr>
            </w:pPr>
            <w:r w:rsidRPr="006A5D05">
              <w:rPr>
                <w:rFonts w:ascii="宋体" w:hAnsi="宋体" w:hint="eastAsia"/>
                <w:kern w:val="2"/>
                <w:sz w:val="21"/>
                <w:szCs w:val="21"/>
              </w:rPr>
              <w:t>提供代码标准模式、数据标准模式的初始化，自动创建表结构。</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4</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cs="Calibri" w:hint="eastAsia"/>
                <w:kern w:val="2"/>
                <w:sz w:val="21"/>
                <w:szCs w:val="21"/>
              </w:rPr>
            </w:pPr>
            <w:r w:rsidRPr="006A5D05">
              <w:rPr>
                <w:rFonts w:ascii="宋体" w:hAnsi="宋体" w:hint="eastAsia"/>
                <w:kern w:val="2"/>
                <w:sz w:val="21"/>
                <w:szCs w:val="21"/>
              </w:rPr>
              <w:t>提供用户管理、数据源配置、日志管理等功能。</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5</w:t>
            </w:r>
          </w:p>
        </w:tc>
        <w:tc>
          <w:tcPr>
            <w:tcW w:w="2259" w:type="dxa"/>
            <w:vMerge w:val="restart"/>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主数据平台</w:t>
            </w: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cs="Calibri" w:hint="eastAsia"/>
                <w:kern w:val="2"/>
                <w:sz w:val="21"/>
                <w:szCs w:val="21"/>
              </w:rPr>
            </w:pPr>
            <w:r w:rsidRPr="006A5D05">
              <w:rPr>
                <w:rFonts w:ascii="宋体" w:hAnsi="宋体" w:hint="eastAsia"/>
                <w:kern w:val="2"/>
                <w:sz w:val="21"/>
                <w:szCs w:val="21"/>
              </w:rPr>
              <w:t>通过可视化的开发工具，实现</w:t>
            </w:r>
            <w:r w:rsidRPr="006A5D05">
              <w:rPr>
                <w:rFonts w:ascii="宋体" w:hAnsi="宋体" w:cs="Calibri"/>
                <w:kern w:val="2"/>
                <w:sz w:val="21"/>
                <w:szCs w:val="21"/>
              </w:rPr>
              <w:t>ELT</w:t>
            </w:r>
            <w:r w:rsidRPr="006A5D05">
              <w:rPr>
                <w:rFonts w:ascii="宋体" w:hAnsi="宋体" w:hint="eastAsia"/>
                <w:kern w:val="2"/>
                <w:sz w:val="21"/>
                <w:szCs w:val="21"/>
              </w:rPr>
              <w:t>的数据集成模式。</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6</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提供丰富的</w:t>
            </w:r>
            <w:r w:rsidRPr="006A5D05">
              <w:rPr>
                <w:rFonts w:ascii="宋体" w:hAnsi="宋体"/>
              </w:rPr>
              <w:t>API</w:t>
            </w:r>
            <w:r w:rsidRPr="006A5D05">
              <w:rPr>
                <w:rFonts w:ascii="宋体" w:hAnsi="宋体" w:hint="eastAsia"/>
              </w:rPr>
              <w:t>接口程序，实现校园中各类异构数据源的共享和交换，并提供可视化接口管理功能。</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7</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数据集成</w:t>
            </w:r>
            <w:r w:rsidRPr="006A5D05">
              <w:rPr>
                <w:rFonts w:ascii="宋体" w:hAnsi="宋体"/>
              </w:rPr>
              <w:t>KM</w:t>
            </w:r>
            <w:r w:rsidRPr="006A5D05">
              <w:rPr>
                <w:rFonts w:ascii="宋体" w:hAnsi="宋体" w:hint="eastAsia"/>
              </w:rPr>
              <w:t>库，要求提供多种数据集成开发包。</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8</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cs="Calibri" w:hint="eastAsia"/>
                <w:kern w:val="2"/>
                <w:sz w:val="21"/>
                <w:szCs w:val="21"/>
              </w:rPr>
            </w:pPr>
            <w:r w:rsidRPr="006A5D05">
              <w:rPr>
                <w:rFonts w:ascii="宋体" w:hAnsi="宋体" w:hint="eastAsia"/>
                <w:kern w:val="2"/>
                <w:sz w:val="21"/>
                <w:szCs w:val="21"/>
              </w:rPr>
              <w:t>主数据平台管理系统，提供</w:t>
            </w:r>
            <w:r w:rsidRPr="006A5D05">
              <w:rPr>
                <w:rFonts w:ascii="宋体" w:hAnsi="宋体" w:cs="Calibri"/>
                <w:kern w:val="2"/>
                <w:sz w:val="21"/>
                <w:szCs w:val="21"/>
              </w:rPr>
              <w:t>web</w:t>
            </w:r>
            <w:r w:rsidRPr="006A5D05">
              <w:rPr>
                <w:rFonts w:ascii="宋体" w:hAnsi="宋体" w:hint="eastAsia"/>
                <w:kern w:val="2"/>
                <w:sz w:val="21"/>
                <w:szCs w:val="21"/>
              </w:rPr>
              <w:t>端的管理界面，能够实现对数据集成过程的监控及处理，包括运行状态监视、开发信息展示、数据检查、异常处理、任务控制、警告通知。</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lastRenderedPageBreak/>
              <w:t>9</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cs="Calibri" w:hint="eastAsia"/>
                <w:kern w:val="2"/>
                <w:sz w:val="21"/>
                <w:szCs w:val="21"/>
              </w:rPr>
            </w:pPr>
            <w:r w:rsidRPr="006A5D05">
              <w:rPr>
                <w:rFonts w:ascii="宋体" w:hAnsi="宋体" w:hint="eastAsia"/>
                <w:kern w:val="2"/>
                <w:sz w:val="21"/>
                <w:szCs w:val="21"/>
              </w:rPr>
              <w:t>数据质量优化系统，提供</w:t>
            </w:r>
            <w:r w:rsidRPr="006A5D05">
              <w:rPr>
                <w:rFonts w:ascii="宋体" w:hAnsi="宋体" w:cs="Calibri"/>
                <w:kern w:val="2"/>
                <w:sz w:val="21"/>
                <w:szCs w:val="21"/>
              </w:rPr>
              <w:t>web</w:t>
            </w:r>
            <w:r w:rsidRPr="006A5D05">
              <w:rPr>
                <w:rFonts w:ascii="宋体" w:hAnsi="宋体" w:hint="eastAsia"/>
                <w:kern w:val="2"/>
                <w:sz w:val="21"/>
                <w:szCs w:val="21"/>
              </w:rPr>
              <w:t>端的管理界面，实现对低质量数据的优化管理，提供异常数据、空白数据的手段调整，调整方式至少包括批量调整和单个修改两种方式。</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10</w:t>
            </w:r>
          </w:p>
        </w:tc>
        <w:tc>
          <w:tcPr>
            <w:tcW w:w="2259" w:type="dxa"/>
            <w:vMerge w:val="restart"/>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统一身份认证与管理平台建设</w:t>
            </w: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支持</w:t>
            </w:r>
            <w:r w:rsidRPr="006A5D05">
              <w:rPr>
                <w:rFonts w:ascii="宋体" w:hAnsi="宋体"/>
              </w:rPr>
              <w:t>CAS2.0</w:t>
            </w:r>
            <w:r w:rsidRPr="006A5D05">
              <w:rPr>
                <w:rFonts w:ascii="宋体" w:hAnsi="宋体" w:hint="eastAsia"/>
              </w:rPr>
              <w:t>协议，能将各类应用纳入认证范围，真正实现集中统一的认证。</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11</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身份管理控制，除认证相关功能外，要求提供安全审计、监控管理功能。</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12</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提供业务系统单点登录。</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13</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支持</w:t>
            </w:r>
            <w:r w:rsidRPr="006A5D05">
              <w:rPr>
                <w:rFonts w:ascii="宋体" w:hAnsi="宋体"/>
              </w:rPr>
              <w:t>OAuth</w:t>
            </w:r>
            <w:r w:rsidRPr="006A5D05">
              <w:rPr>
                <w:rFonts w:ascii="宋体" w:hAnsi="宋体" w:hint="eastAsia"/>
              </w:rPr>
              <w:t>互联网互信认证体系。</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14</w:t>
            </w:r>
          </w:p>
        </w:tc>
        <w:tc>
          <w:tcPr>
            <w:tcW w:w="2259" w:type="dxa"/>
            <w:vMerge w:val="restart"/>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服务门户平台建设</w:t>
            </w: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cs="Calibri" w:hint="eastAsia"/>
                <w:kern w:val="2"/>
                <w:sz w:val="21"/>
                <w:szCs w:val="21"/>
              </w:rPr>
            </w:pPr>
            <w:r w:rsidRPr="006A5D05">
              <w:rPr>
                <w:rFonts w:ascii="宋体" w:hAnsi="宋体" w:cs="Calibri" w:hint="eastAsia"/>
                <w:kern w:val="2"/>
                <w:sz w:val="21"/>
                <w:szCs w:val="21"/>
              </w:rPr>
              <w:t>演示对接入应用的运行监控信息、用户行为分析、用户设备的监控与统计功能，监控信息应包含访客数、页面浏览量、页面平均停留时间、监控使用的浏览器及版本信息、终端设备信息、访问所在地域信息。</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15</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pStyle w:val="a5"/>
              <w:widowControl/>
              <w:spacing w:after="20" w:line="360" w:lineRule="auto"/>
              <w:ind w:firstLineChars="0" w:firstLine="0"/>
              <w:jc w:val="left"/>
              <w:rPr>
                <w:rFonts w:ascii="宋体" w:hAnsi="宋体" w:cs="Calibri" w:hint="eastAsia"/>
                <w:kern w:val="2"/>
                <w:sz w:val="21"/>
                <w:szCs w:val="21"/>
              </w:rPr>
            </w:pPr>
            <w:r w:rsidRPr="006A5D05">
              <w:rPr>
                <w:rFonts w:ascii="宋体" w:hAnsi="宋体" w:cs="Calibri" w:hint="eastAsia"/>
                <w:kern w:val="2"/>
                <w:sz w:val="21"/>
                <w:szCs w:val="21"/>
              </w:rPr>
              <w:t>演示应用接入申请、应用审核管理过程，以及支持按业务域进行应用的分级授权管理，支持应用分类管理、应用在线搜索。</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16</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演示一个或几个应用接入服务门户平台并进行应用监控实施的真实案例。</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17</w:t>
            </w:r>
          </w:p>
        </w:tc>
        <w:tc>
          <w:tcPr>
            <w:tcW w:w="2259" w:type="dxa"/>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办公</w:t>
            </w:r>
            <w:r w:rsidRPr="006A5D05">
              <w:rPr>
                <w:rFonts w:ascii="宋体" w:hAnsi="宋体"/>
              </w:rPr>
              <w:t>自动化</w:t>
            </w:r>
            <w:r w:rsidRPr="006A5D05">
              <w:rPr>
                <w:rFonts w:ascii="宋体" w:hAnsi="宋体" w:hint="eastAsia"/>
              </w:rPr>
              <w:t>系统</w:t>
            </w: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提供公文</w:t>
            </w:r>
            <w:r w:rsidRPr="006A5D05">
              <w:rPr>
                <w:rFonts w:ascii="宋体" w:hAnsi="宋体"/>
              </w:rPr>
              <w:t>管理</w:t>
            </w:r>
            <w:r w:rsidRPr="006A5D05">
              <w:rPr>
                <w:rFonts w:ascii="宋体" w:hAnsi="宋体" w:hint="eastAsia"/>
              </w:rPr>
              <w:t>、审批处理、移动办公。</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18</w:t>
            </w:r>
          </w:p>
        </w:tc>
        <w:tc>
          <w:tcPr>
            <w:tcW w:w="2259" w:type="dxa"/>
            <w:vMerge w:val="restart"/>
            <w:shd w:val="clear" w:color="auto" w:fill="auto"/>
            <w:vAlign w:val="center"/>
          </w:tcPr>
          <w:p w:rsidR="00C33721" w:rsidRPr="006A5D05" w:rsidRDefault="00C33721" w:rsidP="00665742">
            <w:pPr>
              <w:spacing w:line="360" w:lineRule="auto"/>
              <w:jc w:val="center"/>
              <w:rPr>
                <w:rFonts w:ascii="宋体" w:hAnsi="宋体" w:hint="eastAsia"/>
              </w:rPr>
            </w:pPr>
            <w:r w:rsidRPr="006A5D05">
              <w:rPr>
                <w:rFonts w:ascii="宋体" w:hAnsi="宋体" w:hint="eastAsia"/>
              </w:rPr>
              <w:t>运维服务工具</w:t>
            </w:r>
          </w:p>
        </w:tc>
        <w:tc>
          <w:tcPr>
            <w:tcW w:w="5212" w:type="dxa"/>
            <w:shd w:val="clear" w:color="auto" w:fill="auto"/>
          </w:tcPr>
          <w:p w:rsidR="00C33721" w:rsidRPr="006A5D05" w:rsidRDefault="00C33721" w:rsidP="00665742">
            <w:pPr>
              <w:spacing w:before="20" w:after="20" w:line="360" w:lineRule="auto"/>
              <w:jc w:val="left"/>
              <w:rPr>
                <w:rFonts w:ascii="宋体" w:hAnsi="宋体" w:hint="eastAsia"/>
              </w:rPr>
            </w:pPr>
            <w:r w:rsidRPr="006A5D05">
              <w:rPr>
                <w:rFonts w:ascii="宋体" w:hAnsi="宋体" w:hint="eastAsia"/>
              </w:rPr>
              <w:t>全面监控学校信息化环境。（硬件服务器、操作系统、数据库、中间件、应用系统均可以被有效监控）</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19</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能在监控中发现问题，第一时间通知用户，并能解决。</w:t>
            </w:r>
          </w:p>
        </w:tc>
      </w:tr>
      <w:tr w:rsidR="00C33721" w:rsidTr="00665742">
        <w:trPr>
          <w:jc w:val="center"/>
        </w:trPr>
        <w:tc>
          <w:tcPr>
            <w:tcW w:w="709" w:type="dxa"/>
            <w:shd w:val="clear" w:color="auto" w:fill="auto"/>
            <w:vAlign w:val="center"/>
          </w:tcPr>
          <w:p w:rsidR="00C33721" w:rsidRPr="006A5D05" w:rsidRDefault="00C33721" w:rsidP="00665742">
            <w:pPr>
              <w:spacing w:line="360" w:lineRule="auto"/>
              <w:jc w:val="center"/>
              <w:rPr>
                <w:rFonts w:ascii="宋体" w:hAnsi="宋体" w:hint="eastAsia"/>
              </w:rPr>
            </w:pPr>
            <w:r>
              <w:rPr>
                <w:rFonts w:ascii="宋体" w:hAnsi="宋体" w:hint="eastAsia"/>
              </w:rPr>
              <w:t>20</w:t>
            </w:r>
          </w:p>
        </w:tc>
        <w:tc>
          <w:tcPr>
            <w:tcW w:w="2259" w:type="dxa"/>
            <w:vMerge/>
            <w:shd w:val="clear" w:color="auto" w:fill="auto"/>
            <w:vAlign w:val="center"/>
          </w:tcPr>
          <w:p w:rsidR="00C33721" w:rsidRPr="006A5D05" w:rsidRDefault="00C33721" w:rsidP="00665742">
            <w:pPr>
              <w:spacing w:line="360" w:lineRule="auto"/>
              <w:jc w:val="center"/>
              <w:rPr>
                <w:rFonts w:ascii="宋体" w:hAnsi="宋体" w:hint="eastAsia"/>
              </w:rPr>
            </w:pPr>
          </w:p>
        </w:tc>
        <w:tc>
          <w:tcPr>
            <w:tcW w:w="5212" w:type="dxa"/>
            <w:shd w:val="clear" w:color="auto" w:fill="auto"/>
          </w:tcPr>
          <w:p w:rsidR="00C33721" w:rsidRPr="006A5D05" w:rsidRDefault="00C33721" w:rsidP="00665742">
            <w:pPr>
              <w:spacing w:line="360" w:lineRule="auto"/>
              <w:rPr>
                <w:rFonts w:ascii="宋体" w:hAnsi="宋体" w:hint="eastAsia"/>
              </w:rPr>
            </w:pPr>
            <w:r w:rsidRPr="006A5D05">
              <w:rPr>
                <w:rFonts w:ascii="宋体" w:hAnsi="宋体" w:hint="eastAsia"/>
              </w:rPr>
              <w:t>能为学校提供信息化环境体检报告，提前消除运行问题与安全隐患。</w:t>
            </w:r>
          </w:p>
        </w:tc>
      </w:tr>
    </w:tbl>
    <w:p w:rsidR="00C33721" w:rsidRPr="004C2BFB" w:rsidRDefault="00C33721" w:rsidP="00C33721">
      <w:pPr>
        <w:pStyle w:val="2"/>
        <w:numPr>
          <w:ilvl w:val="0"/>
          <w:numId w:val="1"/>
        </w:numPr>
        <w:spacing w:line="360" w:lineRule="auto"/>
        <w:rPr>
          <w:rFonts w:ascii="宋体" w:hAnsi="宋体" w:cs="宋体"/>
          <w:sz w:val="21"/>
          <w:szCs w:val="21"/>
        </w:rPr>
      </w:pPr>
      <w:bookmarkStart w:id="122" w:name="_Toc457387413"/>
      <w:r w:rsidRPr="004C2BFB">
        <w:rPr>
          <w:rFonts w:ascii="宋体" w:hAnsi="宋体" w:cs="宋体" w:hint="eastAsia"/>
          <w:sz w:val="21"/>
          <w:szCs w:val="21"/>
        </w:rPr>
        <w:t>技术应答</w:t>
      </w:r>
      <w:bookmarkEnd w:id="122"/>
    </w:p>
    <w:p w:rsidR="00C33721" w:rsidRPr="00557B81" w:rsidRDefault="00C33721" w:rsidP="00C33721">
      <w:pPr>
        <w:widowControl/>
        <w:spacing w:line="360" w:lineRule="auto"/>
        <w:ind w:firstLineChars="200" w:firstLine="420"/>
        <w:jc w:val="left"/>
      </w:pPr>
      <w:r w:rsidRPr="00557B81">
        <w:rPr>
          <w:rFonts w:hint="eastAsia"/>
        </w:rPr>
        <w:t>技术需求文件产品技术指标中，</w:t>
      </w:r>
      <w:r w:rsidRPr="006A5D05">
        <w:rPr>
          <w:rFonts w:ascii="宋体" w:hAnsi="宋体" w:hint="eastAsia"/>
          <w:sz w:val="28"/>
          <w:szCs w:val="28"/>
        </w:rPr>
        <w:t>#</w:t>
      </w:r>
      <w:r w:rsidRPr="00557B81">
        <w:rPr>
          <w:rFonts w:hint="eastAsia"/>
        </w:rPr>
        <w:t>代表重要指标，将作为重要考核依据。</w:t>
      </w:r>
    </w:p>
    <w:p w:rsidR="003E5790" w:rsidRPr="003E5790" w:rsidRDefault="003E5790" w:rsidP="00C33721">
      <w:pPr>
        <w:pStyle w:val="10"/>
        <w:tabs>
          <w:tab w:val="left" w:pos="440"/>
          <w:tab w:val="right" w:leader="dot" w:pos="8296"/>
        </w:tabs>
      </w:pPr>
    </w:p>
    <w:sectPr w:rsidR="003E5790" w:rsidRPr="003E5790" w:rsidSect="00C01C3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D52" w:rsidRDefault="00EB3D52" w:rsidP="003E5790">
      <w:r>
        <w:separator/>
      </w:r>
    </w:p>
  </w:endnote>
  <w:endnote w:type="continuationSeparator" w:id="1">
    <w:p w:rsidR="00EB3D52" w:rsidRDefault="00EB3D52" w:rsidP="003E57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721" w:rsidRDefault="00C33721" w:rsidP="00493EB9">
    <w:pPr>
      <w:pStyle w:val="a4"/>
      <w:jc w:val="center"/>
    </w:pPr>
    <w:r>
      <w:t>-</w:t>
    </w:r>
    <w:r w:rsidRPr="001F60C8">
      <w:fldChar w:fldCharType="begin"/>
    </w:r>
    <w:r>
      <w:instrText>PAGE   \* MERGEFORMAT</w:instrText>
    </w:r>
    <w:r w:rsidRPr="001F60C8">
      <w:fldChar w:fldCharType="separate"/>
    </w:r>
    <w:r w:rsidRPr="00C33721">
      <w:rPr>
        <w:noProof/>
        <w:lang w:val="zh-CN"/>
      </w:rPr>
      <w:t>4</w:t>
    </w:r>
    <w:r>
      <w:rPr>
        <w:noProof/>
        <w:lang w:val="zh-CN"/>
      </w:rPr>
      <w:fldChar w:fldCharType="end"/>
    </w: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D52" w:rsidRDefault="00EB3D52" w:rsidP="003E5790">
      <w:r>
        <w:separator/>
      </w:r>
    </w:p>
  </w:footnote>
  <w:footnote w:type="continuationSeparator" w:id="1">
    <w:p w:rsidR="00EB3D52" w:rsidRDefault="00EB3D52" w:rsidP="003E57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3837"/>
    <w:multiLevelType w:val="multilevel"/>
    <w:tmpl w:val="C6BEF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BFC73DD"/>
    <w:multiLevelType w:val="hybridMultilevel"/>
    <w:tmpl w:val="2AB858E8"/>
    <w:lvl w:ilvl="0" w:tplc="C5A835D4">
      <w:start w:val="1"/>
      <w:numFmt w:val="decimal"/>
      <w:suff w:val="space"/>
      <w:lvlText w:val="（%1）"/>
      <w:lvlJc w:val="left"/>
      <w:pPr>
        <w:ind w:left="4532"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24A51D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26619B7"/>
    <w:multiLevelType w:val="hybridMultilevel"/>
    <w:tmpl w:val="BE8CA198"/>
    <w:lvl w:ilvl="0" w:tplc="23F01C36">
      <w:start w:val="1"/>
      <w:numFmt w:val="decimal"/>
      <w:suff w:val="space"/>
      <w:lvlText w:val="%1、"/>
      <w:lvlJc w:val="left"/>
      <w:pPr>
        <w:ind w:left="0" w:firstLine="0"/>
      </w:pPr>
      <w:rPr>
        <w:rFonts w:ascii="宋体" w:eastAsia="宋体" w:hAnsi="宋体" w:cs="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7886E0A"/>
    <w:multiLevelType w:val="hybridMultilevel"/>
    <w:tmpl w:val="6BD4461A"/>
    <w:lvl w:ilvl="0" w:tplc="7A3CF390">
      <w:start w:val="1"/>
      <w:numFmt w:val="decimal"/>
      <w:suff w:val="space"/>
      <w:lvlText w:val="（%1）"/>
      <w:lvlJc w:val="left"/>
      <w:pPr>
        <w:ind w:left="4532" w:hanging="4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5">
    <w:nsid w:val="19BB3DD7"/>
    <w:multiLevelType w:val="hybridMultilevel"/>
    <w:tmpl w:val="7A7EDAAC"/>
    <w:lvl w:ilvl="0" w:tplc="3EFA5E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3520C3"/>
    <w:multiLevelType w:val="hybridMultilevel"/>
    <w:tmpl w:val="3E467800"/>
    <w:lvl w:ilvl="0" w:tplc="065C4D42">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3C2A8D"/>
    <w:multiLevelType w:val="hybridMultilevel"/>
    <w:tmpl w:val="2AB858E8"/>
    <w:lvl w:ilvl="0" w:tplc="C5A835D4">
      <w:start w:val="1"/>
      <w:numFmt w:val="decimal"/>
      <w:suff w:val="space"/>
      <w:lvlText w:val="（%1）"/>
      <w:lvlJc w:val="left"/>
      <w:pPr>
        <w:ind w:left="4532"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944442F"/>
    <w:multiLevelType w:val="hybridMultilevel"/>
    <w:tmpl w:val="24F67CDC"/>
    <w:lvl w:ilvl="0" w:tplc="A89CD5E4">
      <w:start w:val="1"/>
      <w:numFmt w:val="decimal"/>
      <w:lvlText w:val="%1、"/>
      <w:lvlJc w:val="left"/>
      <w:pPr>
        <w:ind w:left="678" w:hanging="360"/>
      </w:pPr>
      <w:rPr>
        <w:rFonts w:hint="default"/>
      </w:rPr>
    </w:lvl>
    <w:lvl w:ilvl="1" w:tplc="04090019" w:tentative="1">
      <w:start w:val="1"/>
      <w:numFmt w:val="lowerLetter"/>
      <w:lvlText w:val="%2)"/>
      <w:lvlJc w:val="left"/>
      <w:pPr>
        <w:ind w:left="1158" w:hanging="420"/>
      </w:pPr>
    </w:lvl>
    <w:lvl w:ilvl="2" w:tplc="0409001B" w:tentative="1">
      <w:start w:val="1"/>
      <w:numFmt w:val="lowerRoman"/>
      <w:lvlText w:val="%3."/>
      <w:lvlJc w:val="right"/>
      <w:pPr>
        <w:ind w:left="1578" w:hanging="420"/>
      </w:pPr>
    </w:lvl>
    <w:lvl w:ilvl="3" w:tplc="0409000F" w:tentative="1">
      <w:start w:val="1"/>
      <w:numFmt w:val="decimal"/>
      <w:lvlText w:val="%4."/>
      <w:lvlJc w:val="left"/>
      <w:pPr>
        <w:ind w:left="1998" w:hanging="420"/>
      </w:pPr>
    </w:lvl>
    <w:lvl w:ilvl="4" w:tplc="04090019" w:tentative="1">
      <w:start w:val="1"/>
      <w:numFmt w:val="lowerLetter"/>
      <w:lvlText w:val="%5)"/>
      <w:lvlJc w:val="left"/>
      <w:pPr>
        <w:ind w:left="2418" w:hanging="420"/>
      </w:pPr>
    </w:lvl>
    <w:lvl w:ilvl="5" w:tplc="0409001B" w:tentative="1">
      <w:start w:val="1"/>
      <w:numFmt w:val="lowerRoman"/>
      <w:lvlText w:val="%6."/>
      <w:lvlJc w:val="right"/>
      <w:pPr>
        <w:ind w:left="2838" w:hanging="420"/>
      </w:pPr>
    </w:lvl>
    <w:lvl w:ilvl="6" w:tplc="0409000F" w:tentative="1">
      <w:start w:val="1"/>
      <w:numFmt w:val="decimal"/>
      <w:lvlText w:val="%7."/>
      <w:lvlJc w:val="left"/>
      <w:pPr>
        <w:ind w:left="3258" w:hanging="420"/>
      </w:pPr>
    </w:lvl>
    <w:lvl w:ilvl="7" w:tplc="04090019" w:tentative="1">
      <w:start w:val="1"/>
      <w:numFmt w:val="lowerLetter"/>
      <w:lvlText w:val="%8)"/>
      <w:lvlJc w:val="left"/>
      <w:pPr>
        <w:ind w:left="3678" w:hanging="420"/>
      </w:pPr>
    </w:lvl>
    <w:lvl w:ilvl="8" w:tplc="0409001B" w:tentative="1">
      <w:start w:val="1"/>
      <w:numFmt w:val="lowerRoman"/>
      <w:lvlText w:val="%9."/>
      <w:lvlJc w:val="right"/>
      <w:pPr>
        <w:ind w:left="4098" w:hanging="420"/>
      </w:pPr>
    </w:lvl>
  </w:abstractNum>
  <w:abstractNum w:abstractNumId="9">
    <w:nsid w:val="316401B9"/>
    <w:multiLevelType w:val="hybridMultilevel"/>
    <w:tmpl w:val="45066780"/>
    <w:lvl w:ilvl="0" w:tplc="79AEA00A">
      <w:start w:val="2"/>
      <w:numFmt w:val="decimal"/>
      <w:lvlText w:val="%1、"/>
      <w:lvlJc w:val="left"/>
      <w:pPr>
        <w:ind w:left="678" w:hanging="360"/>
      </w:pPr>
      <w:rPr>
        <w:rFonts w:hint="default"/>
      </w:rPr>
    </w:lvl>
    <w:lvl w:ilvl="1" w:tplc="04090019" w:tentative="1">
      <w:start w:val="1"/>
      <w:numFmt w:val="lowerLetter"/>
      <w:lvlText w:val="%2)"/>
      <w:lvlJc w:val="left"/>
      <w:pPr>
        <w:ind w:left="1158" w:hanging="420"/>
      </w:pPr>
    </w:lvl>
    <w:lvl w:ilvl="2" w:tplc="0409001B" w:tentative="1">
      <w:start w:val="1"/>
      <w:numFmt w:val="lowerRoman"/>
      <w:lvlText w:val="%3."/>
      <w:lvlJc w:val="right"/>
      <w:pPr>
        <w:ind w:left="1578" w:hanging="420"/>
      </w:pPr>
    </w:lvl>
    <w:lvl w:ilvl="3" w:tplc="0409000F" w:tentative="1">
      <w:start w:val="1"/>
      <w:numFmt w:val="decimal"/>
      <w:lvlText w:val="%4."/>
      <w:lvlJc w:val="left"/>
      <w:pPr>
        <w:ind w:left="1998" w:hanging="420"/>
      </w:pPr>
    </w:lvl>
    <w:lvl w:ilvl="4" w:tplc="04090019" w:tentative="1">
      <w:start w:val="1"/>
      <w:numFmt w:val="lowerLetter"/>
      <w:lvlText w:val="%5)"/>
      <w:lvlJc w:val="left"/>
      <w:pPr>
        <w:ind w:left="2418" w:hanging="420"/>
      </w:pPr>
    </w:lvl>
    <w:lvl w:ilvl="5" w:tplc="0409001B" w:tentative="1">
      <w:start w:val="1"/>
      <w:numFmt w:val="lowerRoman"/>
      <w:lvlText w:val="%6."/>
      <w:lvlJc w:val="right"/>
      <w:pPr>
        <w:ind w:left="2838" w:hanging="420"/>
      </w:pPr>
    </w:lvl>
    <w:lvl w:ilvl="6" w:tplc="0409000F" w:tentative="1">
      <w:start w:val="1"/>
      <w:numFmt w:val="decimal"/>
      <w:lvlText w:val="%7."/>
      <w:lvlJc w:val="left"/>
      <w:pPr>
        <w:ind w:left="3258" w:hanging="420"/>
      </w:pPr>
    </w:lvl>
    <w:lvl w:ilvl="7" w:tplc="04090019" w:tentative="1">
      <w:start w:val="1"/>
      <w:numFmt w:val="lowerLetter"/>
      <w:lvlText w:val="%8)"/>
      <w:lvlJc w:val="left"/>
      <w:pPr>
        <w:ind w:left="3678" w:hanging="420"/>
      </w:pPr>
    </w:lvl>
    <w:lvl w:ilvl="8" w:tplc="0409001B" w:tentative="1">
      <w:start w:val="1"/>
      <w:numFmt w:val="lowerRoman"/>
      <w:lvlText w:val="%9."/>
      <w:lvlJc w:val="right"/>
      <w:pPr>
        <w:ind w:left="4098" w:hanging="420"/>
      </w:pPr>
    </w:lvl>
  </w:abstractNum>
  <w:abstractNum w:abstractNumId="10">
    <w:nsid w:val="37EA3ECC"/>
    <w:multiLevelType w:val="hybridMultilevel"/>
    <w:tmpl w:val="A3FEE1AE"/>
    <w:lvl w:ilvl="0" w:tplc="7A3CF390">
      <w:start w:val="1"/>
      <w:numFmt w:val="decimal"/>
      <w:suff w:val="space"/>
      <w:lvlText w:val="（%1）"/>
      <w:lvlJc w:val="left"/>
      <w:pPr>
        <w:ind w:left="4532" w:hanging="420"/>
      </w:pPr>
      <w:rPr>
        <w:rFonts w:hint="default"/>
      </w:rPr>
    </w:lvl>
    <w:lvl w:ilvl="1" w:tplc="9612C5CC">
      <w:start w:val="1"/>
      <w:numFmt w:val="decimal"/>
      <w:lvlText w:val="%2）"/>
      <w:lvlJc w:val="left"/>
      <w:pPr>
        <w:ind w:left="0" w:firstLine="0"/>
      </w:pPr>
      <w:rPr>
        <w:rFonts w:hint="default"/>
      </w:r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1">
    <w:nsid w:val="3B306A1A"/>
    <w:multiLevelType w:val="multilevel"/>
    <w:tmpl w:val="3B306A1A"/>
    <w:lvl w:ilvl="0">
      <w:start w:val="1"/>
      <w:numFmt w:val="decimal"/>
      <w:lvlText w:val="%1)"/>
      <w:lvlJc w:val="left"/>
      <w:pPr>
        <w:ind w:left="905"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nsid w:val="3F6265FE"/>
    <w:multiLevelType w:val="hybridMultilevel"/>
    <w:tmpl w:val="2AB858E8"/>
    <w:lvl w:ilvl="0" w:tplc="C5A835D4">
      <w:start w:val="1"/>
      <w:numFmt w:val="decimal"/>
      <w:suff w:val="space"/>
      <w:lvlText w:val="（%1）"/>
      <w:lvlJc w:val="left"/>
      <w:pPr>
        <w:ind w:left="4532"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25E5E76"/>
    <w:multiLevelType w:val="hybridMultilevel"/>
    <w:tmpl w:val="357C682C"/>
    <w:lvl w:ilvl="0" w:tplc="C414BA1E">
      <w:start w:val="1"/>
      <w:numFmt w:val="decimal"/>
      <w:lvlText w:val="7.%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2C40D6E"/>
    <w:multiLevelType w:val="hybridMultilevel"/>
    <w:tmpl w:val="5002E57C"/>
    <w:lvl w:ilvl="0" w:tplc="1716F292">
      <w:start w:val="1"/>
      <w:numFmt w:val="decimal"/>
      <w:suff w:val="space"/>
      <w:lvlText w:val="（%1）"/>
      <w:lvlJc w:val="left"/>
      <w:pPr>
        <w:ind w:left="5099" w:hanging="4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5">
    <w:nsid w:val="44DF6A1E"/>
    <w:multiLevelType w:val="multilevel"/>
    <w:tmpl w:val="4304761C"/>
    <w:lvl w:ilvl="0">
      <w:start w:val="1"/>
      <w:numFmt w:val="decimal"/>
      <w:suff w:val="space"/>
      <w:lvlText w:val="%1、"/>
      <w:lvlJc w:val="left"/>
      <w:pPr>
        <w:ind w:left="4532" w:hanging="420"/>
      </w:pPr>
      <w:rPr>
        <w:rFonts w:ascii="宋体" w:eastAsia="宋体" w:hAnsi="宋体"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505058B"/>
    <w:multiLevelType w:val="hybridMultilevel"/>
    <w:tmpl w:val="28E89696"/>
    <w:lvl w:ilvl="0" w:tplc="7AF45548">
      <w:start w:val="1"/>
      <w:numFmt w:val="decimal"/>
      <w:suff w:val="space"/>
      <w:lvlText w:val="%1）"/>
      <w:lvlJc w:val="left"/>
      <w:pPr>
        <w:ind w:left="0" w:firstLine="0"/>
      </w:pPr>
      <w:rPr>
        <w:rFonts w:ascii="宋体" w:eastAsia="宋体" w:hAnsi="宋体" w:cs="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4CE7773C"/>
    <w:multiLevelType w:val="hybridMultilevel"/>
    <w:tmpl w:val="4992CDDE"/>
    <w:lvl w:ilvl="0" w:tplc="F4F61EAE">
      <w:start w:val="1"/>
      <w:numFmt w:val="decimal"/>
      <w:suff w:val="space"/>
      <w:lvlText w:val="%1、"/>
      <w:lvlJc w:val="left"/>
      <w:pPr>
        <w:ind w:left="0" w:firstLine="0"/>
      </w:pPr>
      <w:rPr>
        <w:rFonts w:ascii="宋体" w:eastAsia="宋体" w:hAnsi="宋体" w:cs="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5A134650"/>
    <w:multiLevelType w:val="hybridMultilevel"/>
    <w:tmpl w:val="5FE8A0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45E5E"/>
    <w:multiLevelType w:val="hybridMultilevel"/>
    <w:tmpl w:val="A9ACC3DE"/>
    <w:lvl w:ilvl="0" w:tplc="A57ABFA4">
      <w:start w:val="3"/>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0F1548F"/>
    <w:multiLevelType w:val="hybridMultilevel"/>
    <w:tmpl w:val="2AB858E8"/>
    <w:lvl w:ilvl="0" w:tplc="C5A835D4">
      <w:start w:val="1"/>
      <w:numFmt w:val="decimal"/>
      <w:suff w:val="space"/>
      <w:lvlText w:val="（%1）"/>
      <w:lvlJc w:val="left"/>
      <w:pPr>
        <w:ind w:left="4532"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75353EA9"/>
    <w:multiLevelType w:val="hybridMultilevel"/>
    <w:tmpl w:val="5FE8A0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FE7E7F"/>
    <w:multiLevelType w:val="multilevel"/>
    <w:tmpl w:val="7FFE7E7F"/>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num w:numId="1">
    <w:abstractNumId w:val="13"/>
  </w:num>
  <w:num w:numId="2">
    <w:abstractNumId w:val="14"/>
  </w:num>
  <w:num w:numId="3">
    <w:abstractNumId w:val="4"/>
  </w:num>
  <w:num w:numId="4">
    <w:abstractNumId w:val="10"/>
  </w:num>
  <w:num w:numId="5">
    <w:abstractNumId w:val="12"/>
  </w:num>
  <w:num w:numId="6">
    <w:abstractNumId w:val="16"/>
  </w:num>
  <w:num w:numId="7">
    <w:abstractNumId w:val="20"/>
  </w:num>
  <w:num w:numId="8">
    <w:abstractNumId w:val="7"/>
  </w:num>
  <w:num w:numId="9">
    <w:abstractNumId w:val="1"/>
  </w:num>
  <w:num w:numId="10">
    <w:abstractNumId w:val="2"/>
  </w:num>
  <w:num w:numId="11">
    <w:abstractNumId w:val="17"/>
  </w:num>
  <w:num w:numId="12">
    <w:abstractNumId w:val="3"/>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9"/>
  </w:num>
  <w:num w:numId="25">
    <w:abstractNumId w:val="8"/>
  </w:num>
  <w:num w:numId="26">
    <w:abstractNumId w:val="6"/>
  </w:num>
  <w:num w:numId="27">
    <w:abstractNumId w:val="5"/>
  </w:num>
  <w:num w:numId="28">
    <w:abstractNumId w:val="18"/>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5790"/>
    <w:rsid w:val="003E5790"/>
    <w:rsid w:val="004B3A6B"/>
    <w:rsid w:val="00683E54"/>
    <w:rsid w:val="00C01C3F"/>
    <w:rsid w:val="00C33721"/>
    <w:rsid w:val="00D312BB"/>
    <w:rsid w:val="00EB3D52"/>
    <w:rsid w:val="00F621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3E5790"/>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3E5790"/>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qFormat/>
    <w:rsid w:val="003E5790"/>
    <w:pPr>
      <w:keepNext/>
      <w:keepLines/>
      <w:numPr>
        <w:ilvl w:val="1"/>
        <w:numId w:val="10"/>
      </w:numPr>
      <w:spacing w:before="260" w:after="260" w:line="416" w:lineRule="auto"/>
      <w:outlineLvl w:val="1"/>
    </w:pPr>
    <w:rPr>
      <w:b/>
      <w:bCs/>
      <w:sz w:val="32"/>
      <w:szCs w:val="32"/>
    </w:rPr>
  </w:style>
  <w:style w:type="paragraph" w:styleId="3">
    <w:name w:val="heading 3"/>
    <w:basedOn w:val="a"/>
    <w:next w:val="a"/>
    <w:link w:val="3Char"/>
    <w:uiPriority w:val="9"/>
    <w:qFormat/>
    <w:rsid w:val="003E5790"/>
    <w:pPr>
      <w:keepNext/>
      <w:keepLines/>
      <w:numPr>
        <w:ilvl w:val="2"/>
        <w:numId w:val="10"/>
      </w:numPr>
      <w:spacing w:before="260" w:after="260" w:line="416" w:lineRule="auto"/>
      <w:outlineLvl w:val="2"/>
    </w:pPr>
    <w:rPr>
      <w:b/>
      <w:bCs/>
      <w:sz w:val="32"/>
      <w:szCs w:val="32"/>
    </w:rPr>
  </w:style>
  <w:style w:type="paragraph" w:styleId="4">
    <w:name w:val="heading 4"/>
    <w:basedOn w:val="a"/>
    <w:next w:val="a"/>
    <w:link w:val="4Char"/>
    <w:uiPriority w:val="9"/>
    <w:qFormat/>
    <w:rsid w:val="003E5790"/>
    <w:pPr>
      <w:keepNext/>
      <w:keepLines/>
      <w:numPr>
        <w:ilvl w:val="3"/>
        <w:numId w:val="10"/>
      </w:numPr>
      <w:spacing w:before="280" w:after="290" w:line="376" w:lineRule="auto"/>
      <w:outlineLvl w:val="3"/>
    </w:pPr>
    <w:rPr>
      <w:rFonts w:ascii="Calibri Light" w:hAnsi="Calibri Light"/>
      <w:b/>
      <w:bCs/>
      <w:sz w:val="28"/>
      <w:szCs w:val="28"/>
    </w:rPr>
  </w:style>
  <w:style w:type="paragraph" w:styleId="5">
    <w:name w:val="heading 5"/>
    <w:basedOn w:val="a"/>
    <w:next w:val="a"/>
    <w:link w:val="5Char"/>
    <w:uiPriority w:val="9"/>
    <w:qFormat/>
    <w:rsid w:val="003E5790"/>
    <w:pPr>
      <w:keepNext/>
      <w:keepLines/>
      <w:numPr>
        <w:ilvl w:val="4"/>
        <w:numId w:val="10"/>
      </w:numPr>
      <w:spacing w:before="280" w:after="290" w:line="376" w:lineRule="auto"/>
      <w:outlineLvl w:val="4"/>
    </w:pPr>
    <w:rPr>
      <w:b/>
      <w:bCs/>
      <w:sz w:val="28"/>
      <w:szCs w:val="28"/>
    </w:rPr>
  </w:style>
  <w:style w:type="paragraph" w:styleId="6">
    <w:name w:val="heading 6"/>
    <w:basedOn w:val="a"/>
    <w:next w:val="a"/>
    <w:link w:val="6Char"/>
    <w:uiPriority w:val="9"/>
    <w:qFormat/>
    <w:rsid w:val="003E5790"/>
    <w:pPr>
      <w:keepNext/>
      <w:keepLines/>
      <w:numPr>
        <w:ilvl w:val="5"/>
        <w:numId w:val="10"/>
      </w:numPr>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qFormat/>
    <w:rsid w:val="003E5790"/>
    <w:pPr>
      <w:keepNext/>
      <w:keepLines/>
      <w:numPr>
        <w:ilvl w:val="6"/>
        <w:numId w:val="10"/>
      </w:numPr>
      <w:spacing w:before="240" w:after="64" w:line="320" w:lineRule="auto"/>
      <w:outlineLvl w:val="6"/>
    </w:pPr>
    <w:rPr>
      <w:b/>
      <w:bCs/>
      <w:sz w:val="24"/>
      <w:szCs w:val="24"/>
    </w:rPr>
  </w:style>
  <w:style w:type="paragraph" w:styleId="8">
    <w:name w:val="heading 8"/>
    <w:basedOn w:val="a"/>
    <w:next w:val="a"/>
    <w:link w:val="8Char"/>
    <w:uiPriority w:val="9"/>
    <w:qFormat/>
    <w:rsid w:val="003E5790"/>
    <w:pPr>
      <w:keepNext/>
      <w:keepLines/>
      <w:numPr>
        <w:ilvl w:val="7"/>
        <w:numId w:val="10"/>
      </w:numPr>
      <w:spacing w:before="240" w:after="64" w:line="320" w:lineRule="auto"/>
      <w:outlineLvl w:val="7"/>
    </w:pPr>
    <w:rPr>
      <w:rFonts w:ascii="Calibri Light" w:hAnsi="Calibri Light"/>
      <w:sz w:val="24"/>
      <w:szCs w:val="24"/>
    </w:rPr>
  </w:style>
  <w:style w:type="paragraph" w:styleId="9">
    <w:name w:val="heading 9"/>
    <w:basedOn w:val="a"/>
    <w:next w:val="a"/>
    <w:link w:val="9Char"/>
    <w:uiPriority w:val="9"/>
    <w:qFormat/>
    <w:rsid w:val="003E5790"/>
    <w:pPr>
      <w:keepNext/>
      <w:keepLines/>
      <w:numPr>
        <w:ilvl w:val="8"/>
        <w:numId w:val="10"/>
      </w:numPr>
      <w:spacing w:before="240" w:after="64" w:line="320" w:lineRule="auto"/>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57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5790"/>
    <w:rPr>
      <w:sz w:val="18"/>
      <w:szCs w:val="18"/>
    </w:rPr>
  </w:style>
  <w:style w:type="paragraph" w:styleId="a4">
    <w:name w:val="footer"/>
    <w:basedOn w:val="a"/>
    <w:link w:val="Char0"/>
    <w:uiPriority w:val="99"/>
    <w:unhideWhenUsed/>
    <w:rsid w:val="003E5790"/>
    <w:pPr>
      <w:tabs>
        <w:tab w:val="center" w:pos="4153"/>
        <w:tab w:val="right" w:pos="8306"/>
      </w:tabs>
      <w:snapToGrid w:val="0"/>
      <w:jc w:val="left"/>
    </w:pPr>
    <w:rPr>
      <w:sz w:val="18"/>
      <w:szCs w:val="18"/>
    </w:rPr>
  </w:style>
  <w:style w:type="character" w:customStyle="1" w:styleId="Char0">
    <w:name w:val="页脚 Char"/>
    <w:basedOn w:val="a0"/>
    <w:link w:val="a4"/>
    <w:uiPriority w:val="99"/>
    <w:rsid w:val="003E5790"/>
    <w:rPr>
      <w:sz w:val="18"/>
      <w:szCs w:val="18"/>
    </w:rPr>
  </w:style>
  <w:style w:type="character" w:customStyle="1" w:styleId="1Char">
    <w:name w:val="标题 1 Char"/>
    <w:basedOn w:val="a0"/>
    <w:link w:val="1"/>
    <w:uiPriority w:val="9"/>
    <w:rsid w:val="003E579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3E5790"/>
    <w:rPr>
      <w:rFonts w:ascii="Times New Roman" w:eastAsia="宋体" w:hAnsi="Times New Roman" w:cs="Times New Roman"/>
      <w:b/>
      <w:bCs/>
      <w:sz w:val="32"/>
      <w:szCs w:val="32"/>
    </w:rPr>
  </w:style>
  <w:style w:type="character" w:customStyle="1" w:styleId="3Char">
    <w:name w:val="标题 3 Char"/>
    <w:basedOn w:val="a0"/>
    <w:link w:val="3"/>
    <w:uiPriority w:val="9"/>
    <w:rsid w:val="003E5790"/>
    <w:rPr>
      <w:rFonts w:ascii="Times New Roman" w:eastAsia="宋体" w:hAnsi="Times New Roman" w:cs="Times New Roman"/>
      <w:b/>
      <w:bCs/>
      <w:sz w:val="32"/>
      <w:szCs w:val="32"/>
    </w:rPr>
  </w:style>
  <w:style w:type="character" w:customStyle="1" w:styleId="4Char">
    <w:name w:val="标题 4 Char"/>
    <w:basedOn w:val="a0"/>
    <w:link w:val="4"/>
    <w:uiPriority w:val="9"/>
    <w:rsid w:val="003E5790"/>
    <w:rPr>
      <w:rFonts w:ascii="Calibri Light" w:eastAsia="宋体" w:hAnsi="Calibri Light" w:cs="Times New Roman"/>
      <w:b/>
      <w:bCs/>
      <w:sz w:val="28"/>
      <w:szCs w:val="28"/>
    </w:rPr>
  </w:style>
  <w:style w:type="character" w:customStyle="1" w:styleId="5Char">
    <w:name w:val="标题 5 Char"/>
    <w:basedOn w:val="a0"/>
    <w:link w:val="5"/>
    <w:uiPriority w:val="9"/>
    <w:rsid w:val="003E5790"/>
    <w:rPr>
      <w:rFonts w:ascii="Times New Roman" w:eastAsia="宋体" w:hAnsi="Times New Roman" w:cs="Times New Roman"/>
      <w:b/>
      <w:bCs/>
      <w:sz w:val="28"/>
      <w:szCs w:val="28"/>
    </w:rPr>
  </w:style>
  <w:style w:type="character" w:customStyle="1" w:styleId="6Char">
    <w:name w:val="标题 6 Char"/>
    <w:basedOn w:val="a0"/>
    <w:link w:val="6"/>
    <w:uiPriority w:val="9"/>
    <w:rsid w:val="003E5790"/>
    <w:rPr>
      <w:rFonts w:ascii="Calibri Light" w:eastAsia="宋体" w:hAnsi="Calibri Light" w:cs="Times New Roman"/>
      <w:b/>
      <w:bCs/>
      <w:sz w:val="24"/>
      <w:szCs w:val="24"/>
    </w:rPr>
  </w:style>
  <w:style w:type="character" w:customStyle="1" w:styleId="7Char">
    <w:name w:val="标题 7 Char"/>
    <w:basedOn w:val="a0"/>
    <w:link w:val="7"/>
    <w:uiPriority w:val="9"/>
    <w:rsid w:val="003E5790"/>
    <w:rPr>
      <w:rFonts w:ascii="Times New Roman" w:eastAsia="宋体" w:hAnsi="Times New Roman" w:cs="Times New Roman"/>
      <w:b/>
      <w:bCs/>
      <w:sz w:val="24"/>
      <w:szCs w:val="24"/>
    </w:rPr>
  </w:style>
  <w:style w:type="character" w:customStyle="1" w:styleId="8Char">
    <w:name w:val="标题 8 Char"/>
    <w:basedOn w:val="a0"/>
    <w:link w:val="8"/>
    <w:uiPriority w:val="9"/>
    <w:rsid w:val="003E5790"/>
    <w:rPr>
      <w:rFonts w:ascii="Calibri Light" w:eastAsia="宋体" w:hAnsi="Calibri Light" w:cs="Times New Roman"/>
      <w:sz w:val="24"/>
      <w:szCs w:val="24"/>
    </w:rPr>
  </w:style>
  <w:style w:type="character" w:customStyle="1" w:styleId="9Char">
    <w:name w:val="标题 9 Char"/>
    <w:basedOn w:val="a0"/>
    <w:link w:val="9"/>
    <w:uiPriority w:val="9"/>
    <w:rsid w:val="003E5790"/>
    <w:rPr>
      <w:rFonts w:ascii="Calibri Light" w:eastAsia="宋体" w:hAnsi="Calibri Light" w:cs="Times New Roman"/>
      <w:szCs w:val="21"/>
    </w:rPr>
  </w:style>
  <w:style w:type="paragraph" w:styleId="a5">
    <w:name w:val="List"/>
    <w:aliases w:val="List Paragraph1,编号,符号列表,列出段落2"/>
    <w:basedOn w:val="a"/>
    <w:link w:val="Char1"/>
    <w:uiPriority w:val="99"/>
    <w:rsid w:val="003E5790"/>
    <w:pPr>
      <w:ind w:firstLineChars="200" w:firstLine="420"/>
    </w:pPr>
    <w:rPr>
      <w:kern w:val="0"/>
      <w:sz w:val="24"/>
      <w:szCs w:val="24"/>
    </w:rPr>
  </w:style>
  <w:style w:type="paragraph" w:customStyle="1" w:styleId="a6">
    <w:name w:val="标准文本"/>
    <w:basedOn w:val="a"/>
    <w:link w:val="Char2"/>
    <w:qFormat/>
    <w:rsid w:val="003E5790"/>
    <w:pPr>
      <w:spacing w:line="360" w:lineRule="auto"/>
      <w:ind w:firstLineChars="200" w:firstLine="480"/>
    </w:pPr>
    <w:rPr>
      <w:kern w:val="0"/>
      <w:sz w:val="20"/>
      <w:szCs w:val="20"/>
    </w:rPr>
  </w:style>
  <w:style w:type="character" w:customStyle="1" w:styleId="Char2">
    <w:name w:val="标准文本 Char"/>
    <w:link w:val="a6"/>
    <w:locked/>
    <w:rsid w:val="003E5790"/>
    <w:rPr>
      <w:rFonts w:ascii="Times New Roman" w:eastAsia="宋体" w:hAnsi="Times New Roman" w:cs="Times New Roman"/>
      <w:kern w:val="0"/>
      <w:sz w:val="20"/>
      <w:szCs w:val="20"/>
    </w:rPr>
  </w:style>
  <w:style w:type="paragraph" w:styleId="a7">
    <w:name w:val="caption"/>
    <w:basedOn w:val="a"/>
    <w:next w:val="a"/>
    <w:uiPriority w:val="99"/>
    <w:qFormat/>
    <w:rsid w:val="003E5790"/>
    <w:rPr>
      <w:rFonts w:ascii="Calibri Light" w:eastAsia="黑体" w:hAnsi="Calibri Light" w:cs="Calibri Light"/>
      <w:sz w:val="20"/>
      <w:szCs w:val="20"/>
    </w:rPr>
  </w:style>
  <w:style w:type="table" w:styleId="a8">
    <w:name w:val="Table Grid"/>
    <w:basedOn w:val="a1"/>
    <w:uiPriority w:val="39"/>
    <w:rsid w:val="003E5790"/>
    <w:rPr>
      <w:rFonts w:ascii="Calibri" w:eastAsia="宋体" w:hAnsi="Calibri"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99"/>
    <w:qFormat/>
    <w:rsid w:val="003E5790"/>
    <w:pPr>
      <w:widowControl/>
      <w:numPr>
        <w:numId w:val="0"/>
      </w:numPr>
      <w:spacing w:before="480" w:after="0" w:line="276" w:lineRule="auto"/>
      <w:jc w:val="left"/>
      <w:outlineLvl w:val="9"/>
    </w:pPr>
    <w:rPr>
      <w:rFonts w:ascii="Calibri Light" w:hAnsi="Calibri Light" w:cs="Calibri Light"/>
      <w:color w:val="2E74B5"/>
      <w:kern w:val="0"/>
      <w:sz w:val="28"/>
      <w:szCs w:val="28"/>
    </w:rPr>
  </w:style>
  <w:style w:type="paragraph" w:styleId="20">
    <w:name w:val="toc 2"/>
    <w:basedOn w:val="a"/>
    <w:next w:val="a"/>
    <w:autoRedefine/>
    <w:uiPriority w:val="39"/>
    <w:rsid w:val="003E5790"/>
    <w:pPr>
      <w:widowControl/>
      <w:spacing w:after="100" w:line="276" w:lineRule="auto"/>
      <w:ind w:left="220"/>
      <w:jc w:val="left"/>
    </w:pPr>
    <w:rPr>
      <w:rFonts w:ascii="Calibri" w:hAnsi="Calibri" w:cs="Calibri"/>
      <w:kern w:val="0"/>
      <w:sz w:val="22"/>
      <w:szCs w:val="22"/>
    </w:rPr>
  </w:style>
  <w:style w:type="paragraph" w:styleId="10">
    <w:name w:val="toc 1"/>
    <w:basedOn w:val="a"/>
    <w:next w:val="a"/>
    <w:autoRedefine/>
    <w:uiPriority w:val="39"/>
    <w:rsid w:val="003E5790"/>
    <w:pPr>
      <w:widowControl/>
      <w:spacing w:after="100" w:line="276" w:lineRule="auto"/>
      <w:jc w:val="left"/>
    </w:pPr>
    <w:rPr>
      <w:rFonts w:ascii="Calibri" w:hAnsi="Calibri" w:cs="Calibri"/>
      <w:kern w:val="0"/>
      <w:sz w:val="22"/>
      <w:szCs w:val="22"/>
    </w:rPr>
  </w:style>
  <w:style w:type="paragraph" w:styleId="30">
    <w:name w:val="toc 3"/>
    <w:basedOn w:val="a"/>
    <w:next w:val="a"/>
    <w:autoRedefine/>
    <w:uiPriority w:val="39"/>
    <w:rsid w:val="003E5790"/>
    <w:pPr>
      <w:widowControl/>
      <w:spacing w:after="100" w:line="276" w:lineRule="auto"/>
      <w:ind w:left="440"/>
      <w:jc w:val="left"/>
    </w:pPr>
    <w:rPr>
      <w:rFonts w:ascii="Calibri" w:hAnsi="Calibri" w:cs="Calibri"/>
      <w:kern w:val="0"/>
      <w:sz w:val="22"/>
      <w:szCs w:val="22"/>
    </w:rPr>
  </w:style>
  <w:style w:type="character" w:styleId="a9">
    <w:name w:val="Hyperlink"/>
    <w:uiPriority w:val="99"/>
    <w:rsid w:val="003E5790"/>
    <w:rPr>
      <w:color w:val="0563C1"/>
      <w:u w:val="single"/>
    </w:rPr>
  </w:style>
  <w:style w:type="character" w:styleId="aa">
    <w:name w:val="annotation reference"/>
    <w:rsid w:val="003E5790"/>
    <w:rPr>
      <w:sz w:val="21"/>
      <w:szCs w:val="21"/>
    </w:rPr>
  </w:style>
  <w:style w:type="paragraph" w:styleId="ab">
    <w:name w:val="annotation text"/>
    <w:basedOn w:val="a"/>
    <w:link w:val="Char3"/>
    <w:rsid w:val="003E5790"/>
    <w:pPr>
      <w:jc w:val="left"/>
    </w:pPr>
    <w:rPr>
      <w:kern w:val="0"/>
      <w:sz w:val="24"/>
      <w:szCs w:val="24"/>
    </w:rPr>
  </w:style>
  <w:style w:type="character" w:customStyle="1" w:styleId="Char3">
    <w:name w:val="批注文字 Char"/>
    <w:basedOn w:val="a0"/>
    <w:link w:val="ab"/>
    <w:rsid w:val="003E5790"/>
    <w:rPr>
      <w:rFonts w:ascii="Times New Roman" w:eastAsia="宋体" w:hAnsi="Times New Roman" w:cs="Times New Roman"/>
      <w:kern w:val="0"/>
      <w:sz w:val="24"/>
      <w:szCs w:val="24"/>
    </w:rPr>
  </w:style>
  <w:style w:type="paragraph" w:styleId="ac">
    <w:name w:val="annotation subject"/>
    <w:basedOn w:val="ab"/>
    <w:next w:val="ab"/>
    <w:link w:val="Char4"/>
    <w:uiPriority w:val="99"/>
    <w:semiHidden/>
    <w:rsid w:val="003E5790"/>
    <w:rPr>
      <w:b/>
      <w:bCs/>
    </w:rPr>
  </w:style>
  <w:style w:type="character" w:customStyle="1" w:styleId="Char4">
    <w:name w:val="批注主题 Char"/>
    <w:basedOn w:val="Char3"/>
    <w:link w:val="ac"/>
    <w:uiPriority w:val="99"/>
    <w:semiHidden/>
    <w:rsid w:val="003E5790"/>
    <w:rPr>
      <w:b/>
      <w:bCs/>
    </w:rPr>
  </w:style>
  <w:style w:type="paragraph" w:styleId="ad">
    <w:name w:val="Balloon Text"/>
    <w:basedOn w:val="a"/>
    <w:link w:val="Char5"/>
    <w:uiPriority w:val="99"/>
    <w:semiHidden/>
    <w:rsid w:val="003E5790"/>
    <w:rPr>
      <w:kern w:val="0"/>
      <w:sz w:val="18"/>
      <w:szCs w:val="18"/>
    </w:rPr>
  </w:style>
  <w:style w:type="character" w:customStyle="1" w:styleId="Char5">
    <w:name w:val="批注框文本 Char"/>
    <w:basedOn w:val="a0"/>
    <w:link w:val="ad"/>
    <w:uiPriority w:val="99"/>
    <w:semiHidden/>
    <w:rsid w:val="003E5790"/>
    <w:rPr>
      <w:rFonts w:ascii="Times New Roman" w:eastAsia="宋体" w:hAnsi="Times New Roman" w:cs="Times New Roman"/>
      <w:kern w:val="0"/>
      <w:sz w:val="18"/>
      <w:szCs w:val="18"/>
    </w:rPr>
  </w:style>
  <w:style w:type="paragraph" w:styleId="ae">
    <w:name w:val="Revision"/>
    <w:hidden/>
    <w:uiPriority w:val="99"/>
    <w:semiHidden/>
    <w:rsid w:val="003E5790"/>
    <w:rPr>
      <w:rFonts w:ascii="Times New Roman" w:eastAsia="宋体" w:hAnsi="Times New Roman" w:cs="Times New Roman"/>
      <w:szCs w:val="21"/>
    </w:rPr>
  </w:style>
  <w:style w:type="character" w:customStyle="1" w:styleId="Char1">
    <w:name w:val="列表 Char"/>
    <w:aliases w:val="List Paragraph1 Char,编号 Char,符号列表 Char,列出段落2 Char"/>
    <w:link w:val="a5"/>
    <w:uiPriority w:val="99"/>
    <w:locked/>
    <w:rsid w:val="003E5790"/>
    <w:rPr>
      <w:rFonts w:ascii="Times New Roman" w:eastAsia="宋体" w:hAnsi="Times New Roman" w:cs="Times New Roman"/>
      <w:kern w:val="0"/>
      <w:sz w:val="24"/>
      <w:szCs w:val="24"/>
    </w:rPr>
  </w:style>
  <w:style w:type="paragraph" w:styleId="af">
    <w:name w:val="List Paragraph"/>
    <w:basedOn w:val="a"/>
    <w:uiPriority w:val="34"/>
    <w:qFormat/>
    <w:rsid w:val="003E5790"/>
    <w:pPr>
      <w:ind w:firstLineChars="200" w:firstLine="420"/>
    </w:pPr>
    <w:rPr>
      <w:szCs w:val="24"/>
    </w:rPr>
  </w:style>
  <w:style w:type="paragraph" w:customStyle="1" w:styleId="Default">
    <w:name w:val="Default"/>
    <w:rsid w:val="003E5790"/>
    <w:pPr>
      <w:widowControl w:val="0"/>
      <w:autoSpaceDE w:val="0"/>
      <w:autoSpaceDN w:val="0"/>
      <w:adjustRightInd w:val="0"/>
    </w:pPr>
    <w:rPr>
      <w:rFonts w:ascii="宋体" w:eastAsia="宋体" w:hAnsi="宋体" w:cs="宋体"/>
      <w:color w:val="000000"/>
      <w:kern w:val="0"/>
      <w:sz w:val="24"/>
      <w:szCs w:val="24"/>
    </w:rPr>
  </w:style>
  <w:style w:type="paragraph" w:styleId="af0">
    <w:name w:val="Document Map"/>
    <w:basedOn w:val="a"/>
    <w:link w:val="Char6"/>
    <w:uiPriority w:val="99"/>
    <w:semiHidden/>
    <w:unhideWhenUsed/>
    <w:rsid w:val="003E5790"/>
    <w:rPr>
      <w:rFonts w:ascii="宋体"/>
      <w:sz w:val="18"/>
      <w:szCs w:val="18"/>
    </w:rPr>
  </w:style>
  <w:style w:type="character" w:customStyle="1" w:styleId="Char6">
    <w:name w:val="文档结构图 Char"/>
    <w:basedOn w:val="a0"/>
    <w:link w:val="af0"/>
    <w:uiPriority w:val="99"/>
    <w:semiHidden/>
    <w:rsid w:val="003E5790"/>
    <w:rPr>
      <w:rFonts w:ascii="宋体" w:eastAsia="宋体" w:hAnsi="Times New Roman" w:cs="Times New Roman"/>
      <w:sz w:val="18"/>
      <w:szCs w:val="18"/>
    </w:rPr>
  </w:style>
  <w:style w:type="character" w:styleId="af1">
    <w:name w:val="page number"/>
    <w:basedOn w:val="a0"/>
    <w:rsid w:val="003E5790"/>
  </w:style>
  <w:style w:type="paragraph" w:customStyle="1" w:styleId="11">
    <w:name w:val="列出段落1"/>
    <w:basedOn w:val="a"/>
    <w:rsid w:val="003E5790"/>
    <w:pPr>
      <w:widowControl/>
      <w:spacing w:line="360" w:lineRule="auto"/>
      <w:ind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37</Pages>
  <Words>4283</Words>
  <Characters>24419</Characters>
  <Application>Microsoft Office Word</Application>
  <DocSecurity>0</DocSecurity>
  <Lines>203</Lines>
  <Paragraphs>57</Paragraphs>
  <ScaleCrop>false</ScaleCrop>
  <Company/>
  <LinksUpToDate>false</LinksUpToDate>
  <CharactersWithSpaces>28645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2016-07-12T06:45:00Z</dcterms:created>
  <dcterms:modified xsi:type="dcterms:W3CDTF">2016-07-29T09:28:00Z</dcterms:modified>
</cp:coreProperties>
</file>