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E3" w:rsidRPr="008C0172" w:rsidRDefault="00AD08E3" w:rsidP="00AD08E3">
      <w:pPr>
        <w:pStyle w:val="2"/>
        <w:numPr>
          <w:ilvl w:val="0"/>
          <w:numId w:val="0"/>
        </w:numPr>
        <w:spacing w:before="0" w:after="0" w:line="360" w:lineRule="auto"/>
        <w:jc w:val="left"/>
        <w:rPr>
          <w:rFonts w:hAnsi="Times New Roman" w:hint="eastAsia"/>
        </w:rPr>
      </w:pPr>
      <w:r w:rsidRPr="008C0172">
        <w:rPr>
          <w:rFonts w:hint="eastAsia"/>
          <w:b w:val="0"/>
        </w:rPr>
        <w:t>附件</w:t>
      </w:r>
      <w:r w:rsidRPr="008C0172">
        <w:rPr>
          <w:rFonts w:hint="eastAsia"/>
          <w:b w:val="0"/>
        </w:rPr>
        <w:t>1</w:t>
      </w:r>
      <w:r w:rsidRPr="008C0172">
        <w:rPr>
          <w:rFonts w:hAnsi="Times New Roman"/>
        </w:rPr>
        <w:t xml:space="preserve"> </w:t>
      </w:r>
    </w:p>
    <w:tbl>
      <w:tblPr>
        <w:tblW w:w="4572" w:type="pct"/>
        <w:jc w:val="center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3071"/>
        <w:gridCol w:w="3179"/>
      </w:tblGrid>
      <w:tr w:rsidR="00AD08E3" w:rsidRPr="00BD58EE" w:rsidTr="00233B85">
        <w:trPr>
          <w:trHeight w:val="45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  <w:r w:rsidRPr="00BD58EE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D08E3" w:rsidRPr="00BD58EE" w:rsidTr="00233B85">
        <w:trPr>
          <w:trHeight w:val="43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台式计算机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3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便携式计算机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操作系统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数据库管理系统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中间件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办公套件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信息安全软件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cs="宋体" w:hint="eastAsia"/>
                <w:sz w:val="24"/>
              </w:rPr>
              <w:t>通用应用软件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包括：档案管理、财务、资产管理</w:t>
            </w:r>
            <w:r w:rsidRPr="00BD58EE">
              <w:rPr>
                <w:rFonts w:hint="eastAsia"/>
                <w:bCs/>
                <w:sz w:val="24"/>
              </w:rPr>
              <w:t>等行业专用软件</w:t>
            </w:r>
          </w:p>
        </w:tc>
      </w:tr>
      <w:tr w:rsidR="00AD08E3" w:rsidRPr="00BD58EE" w:rsidTr="00233B85">
        <w:trPr>
          <w:trHeight w:val="46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服务器</w:t>
            </w:r>
            <w:r w:rsidRPr="00BD58E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3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网络交换机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网络路由器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cs="宋体" w:hint="eastAsia"/>
                <w:sz w:val="24"/>
              </w:rPr>
              <w:t>磁盘阵列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网络存储设备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cs="宋体" w:hint="eastAsia"/>
                <w:sz w:val="24"/>
              </w:rPr>
              <w:t>防火墙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cs="宋体" w:hint="eastAsia"/>
                <w:sz w:val="24"/>
              </w:rPr>
              <w:t>入侵检测设备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6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cs="宋体" w:hint="eastAsia"/>
                <w:sz w:val="24"/>
              </w:rPr>
              <w:t>安全审计设备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4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其他网络安全产品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3" w:rsidRPr="00BD58EE" w:rsidRDefault="00AD08E3" w:rsidP="00233B85">
            <w:pPr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包括：网络安全</w:t>
            </w:r>
            <w:proofErr w:type="gramStart"/>
            <w:r w:rsidRPr="00BD58EE">
              <w:rPr>
                <w:rFonts w:hint="eastAsia"/>
                <w:bCs/>
                <w:sz w:val="24"/>
              </w:rPr>
              <w:t>隔离卡</w:t>
            </w:r>
            <w:proofErr w:type="gramEnd"/>
            <w:r w:rsidRPr="00BD58EE">
              <w:rPr>
                <w:rFonts w:hint="eastAsia"/>
                <w:bCs/>
                <w:sz w:val="24"/>
              </w:rPr>
              <w:t>与线路选择器、安全隔离与信息交换产品、安全路由、智能卡</w:t>
            </w:r>
            <w:r w:rsidRPr="00BD58EE">
              <w:rPr>
                <w:bCs/>
                <w:sz w:val="24"/>
              </w:rPr>
              <w:t>COS</w:t>
            </w:r>
            <w:r w:rsidRPr="00BD58EE">
              <w:rPr>
                <w:rFonts w:hint="eastAsia"/>
                <w:bCs/>
                <w:sz w:val="24"/>
              </w:rPr>
              <w:t>、数据备份与恢复产品、安全操作系统、安全数据库系统、反垃圾邮件产品、网络脆弱性扫描产品、网站恢复产品等网络安全产品</w:t>
            </w:r>
          </w:p>
        </w:tc>
      </w:tr>
      <w:tr w:rsidR="00AD08E3" w:rsidRPr="00BD58EE" w:rsidTr="00233B85">
        <w:trPr>
          <w:trHeight w:val="44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复印机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6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多功能一体机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喷墨打印机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激光打印机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针式打印机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热式打印机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传真机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5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扫描仪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投影仪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 w:cs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复印纸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ascii="宋体" w:hAnsi="宋体" w:hint="eastAsia"/>
                <w:sz w:val="24"/>
              </w:rPr>
              <w:t>打印用通用耗材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bookmarkStart w:id="0" w:name="2208"/>
            <w:r w:rsidRPr="00BD58EE">
              <w:rPr>
                <w:rFonts w:hint="eastAsia"/>
                <w:bCs/>
                <w:sz w:val="24"/>
              </w:rPr>
              <w:t>视频会议多点控制器（</w:t>
            </w:r>
            <w:r w:rsidRPr="00BD58EE">
              <w:rPr>
                <w:rFonts w:hint="eastAsia"/>
                <w:bCs/>
                <w:sz w:val="24"/>
              </w:rPr>
              <w:t>MCU</w:t>
            </w:r>
            <w:r w:rsidRPr="00BD58EE">
              <w:rPr>
                <w:rFonts w:hint="eastAsia"/>
                <w:bCs/>
                <w:sz w:val="24"/>
              </w:rPr>
              <w:t>）</w:t>
            </w:r>
            <w:bookmarkEnd w:id="0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视频会议终端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视频会议系统管理平台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网络录播设备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视频会议中控系统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会议室音频设备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rFonts w:ascii="宋体" w:hAnsi="宋体"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信号处理设备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会议室视频显示设备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图像采集系统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空调机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left"/>
              <w:rPr>
                <w:rFonts w:ascii="宋体" w:hAnsi="宋体" w:cs="宋体"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不含中央空调</w:t>
            </w: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电视机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速印机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  <w:tr w:rsidR="00AD08E3" w:rsidRPr="00BD58EE" w:rsidTr="00233B85">
        <w:trPr>
          <w:trHeight w:val="47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jc w:val="center"/>
              <w:rPr>
                <w:bCs/>
                <w:sz w:val="24"/>
              </w:rPr>
            </w:pPr>
            <w:r w:rsidRPr="00BD58EE">
              <w:rPr>
                <w:rFonts w:hint="eastAsia"/>
                <w:bCs/>
                <w:sz w:val="24"/>
              </w:rPr>
              <w:t>数码印刷机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E3" w:rsidRPr="00BD58EE" w:rsidRDefault="00AD08E3" w:rsidP="00233B85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B7EB2" w:rsidRDefault="004B7EB2"/>
    <w:sectPr w:rsidR="004B7EB2" w:rsidSect="004B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6684"/>
    <w:multiLevelType w:val="multilevel"/>
    <w:tmpl w:val="E7869D8E"/>
    <w:lvl w:ilvl="0">
      <w:start w:val="1"/>
      <w:numFmt w:val="none"/>
      <w:pStyle w:val="1"/>
      <w:suff w:val="nothing"/>
      <w:lvlText w:val=""/>
      <w:lvlJc w:val="center"/>
      <w:pPr>
        <w:ind w:left="0" w:firstLine="288"/>
      </w:pPr>
      <w:rPr>
        <w:rFonts w:hint="eastAsia"/>
      </w:rPr>
    </w:lvl>
    <w:lvl w:ilvl="1">
      <w:start w:val="1"/>
      <w:numFmt w:val="ideographDigital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8E3"/>
    <w:rsid w:val="000A47E8"/>
    <w:rsid w:val="004B7EB2"/>
    <w:rsid w:val="00AD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E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AD08E3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aliases w:val="Heading 2 Hidden,Heading 2 CCBS,H2,2,h2,Level 2 Head"/>
    <w:basedOn w:val="a"/>
    <w:next w:val="a"/>
    <w:link w:val="2Char"/>
    <w:qFormat/>
    <w:rsid w:val="00AD08E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aliases w:val="h3,H3,sect1.2.3"/>
    <w:basedOn w:val="a"/>
    <w:next w:val="a"/>
    <w:link w:val="3Char"/>
    <w:qFormat/>
    <w:rsid w:val="00AD08E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D08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2 Char,h2 Char,Level 2 Head Char"/>
    <w:basedOn w:val="a0"/>
    <w:link w:val="2"/>
    <w:rsid w:val="00AD08E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D08E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2016-08-25T07:14:00Z</dcterms:created>
  <dcterms:modified xsi:type="dcterms:W3CDTF">2016-08-25T07:15:00Z</dcterms:modified>
</cp:coreProperties>
</file>