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56A" w:rsidRPr="00166063" w:rsidRDefault="00B16352" w:rsidP="007A365A">
      <w:pPr>
        <w:jc w:val="center"/>
        <w:rPr>
          <w:rFonts w:ascii="华文中宋" w:eastAsia="华文中宋" w:hAnsi="华文中宋"/>
          <w:sz w:val="44"/>
          <w:szCs w:val="44"/>
        </w:rPr>
      </w:pPr>
      <w:r w:rsidRPr="00166063">
        <w:rPr>
          <w:rFonts w:ascii="华文中宋" w:eastAsia="华文中宋" w:hAnsi="华文中宋" w:hint="eastAsia"/>
          <w:sz w:val="44"/>
          <w:szCs w:val="44"/>
        </w:rPr>
        <w:t>全国台联</w:t>
      </w:r>
      <w:r w:rsidR="000A4F6C" w:rsidRPr="00166063">
        <w:rPr>
          <w:rFonts w:ascii="华文中宋" w:eastAsia="华文中宋" w:hAnsi="华文中宋" w:hint="eastAsia"/>
          <w:sz w:val="44"/>
          <w:szCs w:val="44"/>
        </w:rPr>
        <w:t>档案</w:t>
      </w:r>
      <w:r w:rsidR="007A365A" w:rsidRPr="00166063">
        <w:rPr>
          <w:rFonts w:ascii="华文中宋" w:eastAsia="华文中宋" w:hAnsi="华文中宋" w:hint="eastAsia"/>
          <w:sz w:val="44"/>
          <w:szCs w:val="44"/>
        </w:rPr>
        <w:t>电子化</w:t>
      </w:r>
      <w:r w:rsidR="000A4F6C" w:rsidRPr="00166063">
        <w:rPr>
          <w:rFonts w:ascii="华文中宋" w:eastAsia="华文中宋" w:hAnsi="华文中宋" w:hint="eastAsia"/>
          <w:sz w:val="44"/>
          <w:szCs w:val="44"/>
        </w:rPr>
        <w:t>采购项目需求</w:t>
      </w:r>
    </w:p>
    <w:p w:rsidR="007A365A" w:rsidRPr="00166063" w:rsidRDefault="007A365A" w:rsidP="00034449">
      <w:pPr>
        <w:rPr>
          <w:rFonts w:ascii="宋体" w:hAnsi="宋体"/>
          <w:b/>
          <w:sz w:val="36"/>
          <w:szCs w:val="36"/>
        </w:rPr>
      </w:pPr>
    </w:p>
    <w:p w:rsidR="00034449" w:rsidRPr="00166063" w:rsidRDefault="00034449" w:rsidP="00034449">
      <w:pPr>
        <w:rPr>
          <w:rFonts w:ascii="宋体" w:hAnsi="宋体"/>
          <w:b/>
          <w:sz w:val="36"/>
          <w:szCs w:val="36"/>
        </w:rPr>
      </w:pPr>
      <w:r w:rsidRPr="00166063">
        <w:rPr>
          <w:rFonts w:ascii="宋体" w:hAnsi="宋体" w:hint="eastAsia"/>
          <w:b/>
          <w:sz w:val="36"/>
          <w:szCs w:val="36"/>
        </w:rPr>
        <w:t>企业资质要求：</w:t>
      </w:r>
    </w:p>
    <w:p w:rsidR="00034449" w:rsidRPr="00D54A78" w:rsidRDefault="009D736E" w:rsidP="00D54A78">
      <w:pPr>
        <w:rPr>
          <w:rFonts w:ascii="Arial" w:hAnsi="Arial" w:cs="Arial"/>
          <w:sz w:val="24"/>
        </w:rPr>
      </w:pPr>
      <w:r w:rsidRPr="00D54A78">
        <w:rPr>
          <w:rFonts w:ascii="Arial" w:hAnsi="Arial" w:cs="Arial" w:hint="eastAsia"/>
          <w:sz w:val="24"/>
        </w:rPr>
        <w:t>具有国家秘密载体印制（</w:t>
      </w:r>
      <w:r w:rsidR="00034449" w:rsidRPr="00D54A78">
        <w:rPr>
          <w:rFonts w:ascii="Arial" w:hAnsi="Arial" w:cs="Arial" w:hint="eastAsia"/>
          <w:sz w:val="24"/>
        </w:rPr>
        <w:t>档案数字化加工类）</w:t>
      </w:r>
      <w:r w:rsidR="00AA3C95" w:rsidRPr="00D54A78">
        <w:rPr>
          <w:rFonts w:ascii="Arial" w:hAnsi="Arial" w:cs="Arial" w:hint="eastAsia"/>
          <w:sz w:val="24"/>
        </w:rPr>
        <w:t>甲</w:t>
      </w:r>
      <w:r w:rsidR="00034449" w:rsidRPr="00D54A78">
        <w:rPr>
          <w:rFonts w:ascii="Arial" w:hAnsi="Arial" w:cs="Arial" w:hint="eastAsia"/>
          <w:sz w:val="24"/>
        </w:rPr>
        <w:t>级证书。</w:t>
      </w:r>
    </w:p>
    <w:p w:rsidR="0071756A" w:rsidRPr="00166063" w:rsidRDefault="0071756A" w:rsidP="0071756A">
      <w:pPr>
        <w:pStyle w:val="a7"/>
        <w:adjustRightInd w:val="0"/>
        <w:snapToGrid w:val="0"/>
        <w:spacing w:line="440" w:lineRule="exact"/>
        <w:jc w:val="center"/>
        <w:rPr>
          <w:rFonts w:hAnsi="宋体"/>
          <w:b/>
          <w:bCs/>
          <w:sz w:val="28"/>
          <w:szCs w:val="28"/>
        </w:rPr>
      </w:pPr>
      <w:r w:rsidRPr="00166063">
        <w:rPr>
          <w:rFonts w:hAnsi="宋体" w:hint="eastAsia"/>
          <w:b/>
          <w:sz w:val="28"/>
          <w:szCs w:val="28"/>
        </w:rPr>
        <w:t>一、 总   则</w:t>
      </w:r>
    </w:p>
    <w:p w:rsidR="00AA4D1C" w:rsidRPr="00166063" w:rsidRDefault="00AA4D1C" w:rsidP="00AA4D1C">
      <w:pPr>
        <w:widowControl w:val="0"/>
        <w:numPr>
          <w:ilvl w:val="0"/>
          <w:numId w:val="5"/>
        </w:numPr>
        <w:spacing w:line="360" w:lineRule="auto"/>
        <w:rPr>
          <w:rFonts w:ascii="Arial" w:eastAsia="黑体" w:hAnsi="Arial" w:cs="Arial"/>
          <w:b/>
          <w:sz w:val="24"/>
          <w:szCs w:val="24"/>
        </w:rPr>
      </w:pPr>
      <w:r w:rsidRPr="00166063">
        <w:rPr>
          <w:rFonts w:ascii="Arial" w:eastAsia="黑体" w:hAnsi="黑体" w:cs="Arial"/>
          <w:b/>
          <w:sz w:val="24"/>
          <w:szCs w:val="24"/>
        </w:rPr>
        <w:t>项目简介</w:t>
      </w:r>
    </w:p>
    <w:p w:rsidR="00AA4D1C" w:rsidRPr="00166063" w:rsidRDefault="00AA4D1C" w:rsidP="00AA4D1C">
      <w:pPr>
        <w:pStyle w:val="2"/>
        <w:keepNext w:val="0"/>
        <w:keepLines w:val="0"/>
        <w:snapToGrid w:val="0"/>
        <w:spacing w:before="0" w:after="0" w:line="360" w:lineRule="auto"/>
        <w:ind w:firstLineChars="200" w:firstLine="480"/>
        <w:rPr>
          <w:rFonts w:eastAsia="宋体" w:cs="Arial"/>
          <w:b w:val="0"/>
          <w:bCs w:val="0"/>
          <w:sz w:val="24"/>
          <w:szCs w:val="24"/>
        </w:rPr>
      </w:pPr>
      <w:r w:rsidRPr="00166063">
        <w:rPr>
          <w:rFonts w:eastAsia="宋体" w:cs="Arial"/>
          <w:b w:val="0"/>
          <w:bCs w:val="0"/>
          <w:sz w:val="24"/>
          <w:szCs w:val="24"/>
        </w:rPr>
        <w:t>本项目旨在对</w:t>
      </w:r>
      <w:r w:rsidR="00B16352" w:rsidRPr="00166063">
        <w:rPr>
          <w:rFonts w:eastAsia="宋体" w:cs="Arial" w:hint="eastAsia"/>
          <w:b w:val="0"/>
          <w:bCs w:val="0"/>
          <w:sz w:val="24"/>
          <w:szCs w:val="24"/>
        </w:rPr>
        <w:t>全国台联</w:t>
      </w:r>
      <w:r w:rsidR="005459E9" w:rsidRPr="00166063">
        <w:rPr>
          <w:rFonts w:eastAsia="宋体" w:cs="Arial" w:hint="eastAsia"/>
          <w:b w:val="0"/>
          <w:bCs w:val="0"/>
          <w:sz w:val="24"/>
          <w:szCs w:val="24"/>
        </w:rPr>
        <w:t>1981</w:t>
      </w:r>
      <w:r w:rsidR="005459E9" w:rsidRPr="00166063">
        <w:rPr>
          <w:rFonts w:eastAsia="宋体" w:cs="Arial" w:hint="eastAsia"/>
          <w:b w:val="0"/>
          <w:bCs w:val="0"/>
          <w:sz w:val="24"/>
          <w:szCs w:val="24"/>
        </w:rPr>
        <w:t>年至今</w:t>
      </w:r>
      <w:r w:rsidR="005459E9" w:rsidRPr="00166063">
        <w:rPr>
          <w:rFonts w:eastAsia="宋体" w:cs="Arial" w:hint="eastAsia"/>
          <w:b w:val="0"/>
          <w:bCs w:val="0"/>
          <w:sz w:val="24"/>
          <w:szCs w:val="24"/>
        </w:rPr>
        <w:t>2700</w:t>
      </w:r>
      <w:r w:rsidRPr="00166063">
        <w:rPr>
          <w:rFonts w:eastAsia="宋体" w:cs="Arial"/>
          <w:b w:val="0"/>
          <w:bCs w:val="0"/>
          <w:sz w:val="24"/>
          <w:szCs w:val="24"/>
        </w:rPr>
        <w:t>卷档案（约</w:t>
      </w:r>
      <w:r w:rsidR="005459E9" w:rsidRPr="00166063">
        <w:rPr>
          <w:rFonts w:eastAsia="宋体" w:cs="Arial" w:hint="eastAsia"/>
          <w:b w:val="0"/>
          <w:bCs w:val="0"/>
          <w:sz w:val="24"/>
          <w:szCs w:val="24"/>
        </w:rPr>
        <w:t>40</w:t>
      </w:r>
      <w:r w:rsidRPr="00166063">
        <w:rPr>
          <w:rFonts w:eastAsia="宋体" w:cs="Arial"/>
          <w:b w:val="0"/>
          <w:bCs w:val="0"/>
          <w:sz w:val="24"/>
          <w:szCs w:val="24"/>
        </w:rPr>
        <w:t>万页）进行案卷整理及</w:t>
      </w:r>
      <w:r w:rsidR="005459E9" w:rsidRPr="00166063">
        <w:rPr>
          <w:rFonts w:eastAsia="宋体" w:cs="Arial"/>
          <w:b w:val="0"/>
          <w:bCs w:val="0"/>
          <w:sz w:val="24"/>
          <w:szCs w:val="24"/>
        </w:rPr>
        <w:t>数字化加工，形成一套符合中央档案馆接收标准的档案资料及电子数据</w:t>
      </w:r>
      <w:r w:rsidR="00E268FD" w:rsidRPr="00166063">
        <w:rPr>
          <w:rFonts w:eastAsia="宋体" w:cs="Arial" w:hint="eastAsia"/>
          <w:b w:val="0"/>
          <w:bCs w:val="0"/>
          <w:sz w:val="24"/>
          <w:szCs w:val="24"/>
        </w:rPr>
        <w:t>，同时开发档案管理系统软件，实现内网的档案管理及应用，</w:t>
      </w:r>
      <w:r w:rsidR="004A0329" w:rsidRPr="00166063">
        <w:rPr>
          <w:rFonts w:eastAsia="宋体" w:cs="Arial" w:hint="eastAsia"/>
          <w:b w:val="0"/>
          <w:bCs w:val="0"/>
          <w:sz w:val="24"/>
          <w:szCs w:val="24"/>
        </w:rPr>
        <w:t>发挥信息技术在档案管理工作中的作用，建成便捷、规范、高效的档案管理信息系统，对数字化完成后的电子档案实现一体化管理。</w:t>
      </w:r>
      <w:r w:rsidRPr="00166063">
        <w:rPr>
          <w:rFonts w:eastAsia="宋体" w:cs="Arial"/>
          <w:b w:val="0"/>
          <w:bCs w:val="0"/>
          <w:sz w:val="24"/>
          <w:szCs w:val="24"/>
        </w:rPr>
        <w:t>本项目应在合同签订之日起</w:t>
      </w:r>
      <w:r w:rsidR="005459E9" w:rsidRPr="00166063">
        <w:rPr>
          <w:rFonts w:eastAsia="宋体" w:cs="Arial" w:hint="eastAsia"/>
          <w:b w:val="0"/>
          <w:bCs w:val="0"/>
          <w:sz w:val="24"/>
          <w:szCs w:val="24"/>
        </w:rPr>
        <w:t>8</w:t>
      </w:r>
      <w:r w:rsidRPr="00166063">
        <w:rPr>
          <w:rFonts w:eastAsia="宋体" w:cs="Arial"/>
          <w:b w:val="0"/>
          <w:bCs w:val="0"/>
          <w:sz w:val="24"/>
          <w:szCs w:val="24"/>
        </w:rPr>
        <w:t>个月之内完成上述全部工作。</w:t>
      </w:r>
    </w:p>
    <w:p w:rsidR="0071756A" w:rsidRPr="00166063" w:rsidRDefault="0071756A" w:rsidP="0071756A">
      <w:pPr>
        <w:spacing w:line="360" w:lineRule="auto"/>
        <w:rPr>
          <w:rFonts w:ascii="宋体" w:hAnsi="宋体"/>
          <w:bCs/>
          <w:sz w:val="24"/>
          <w:szCs w:val="24"/>
        </w:rPr>
      </w:pPr>
      <w:r w:rsidRPr="00166063">
        <w:rPr>
          <w:rFonts w:ascii="宋体" w:hAnsi="宋体" w:hint="eastAsia"/>
          <w:sz w:val="24"/>
          <w:szCs w:val="24"/>
        </w:rPr>
        <w:t>1.1建设目标</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基于</w:t>
      </w:r>
      <w:r w:rsidR="00B16352" w:rsidRPr="00166063">
        <w:rPr>
          <w:rFonts w:ascii="宋体" w:hAnsi="宋体" w:hint="eastAsia"/>
          <w:sz w:val="24"/>
          <w:szCs w:val="24"/>
        </w:rPr>
        <w:t>全国台联</w:t>
      </w:r>
      <w:r w:rsidRPr="00166063">
        <w:rPr>
          <w:rFonts w:ascii="宋体" w:hAnsi="宋体" w:hint="eastAsia"/>
          <w:sz w:val="24"/>
          <w:szCs w:val="24"/>
        </w:rPr>
        <w:t>现有管理组织架构和网络技术环境，以档案信息的全方位利用为目的，以数据库为管理手段，</w:t>
      </w:r>
      <w:r w:rsidR="00E20B44" w:rsidRPr="00166063">
        <w:rPr>
          <w:rFonts w:ascii="宋体" w:hAnsi="宋体" w:hint="eastAsia"/>
          <w:sz w:val="24"/>
          <w:szCs w:val="24"/>
        </w:rPr>
        <w:t>通过档案的整理，使之符合中央档案馆归档管理需要，同时通过</w:t>
      </w:r>
      <w:r w:rsidRPr="00166063">
        <w:rPr>
          <w:rFonts w:ascii="宋体" w:hAnsi="宋体" w:hint="eastAsia"/>
          <w:sz w:val="24"/>
          <w:szCs w:val="24"/>
        </w:rPr>
        <w:t>使用扫描、图像处理等技术进行档案数字化，利用先进的开发平台及网络技术、信息处理技术、图像处理技术、压缩存储技术，全面建设符合现代</w:t>
      </w:r>
      <w:r w:rsidR="0077509A" w:rsidRPr="00166063">
        <w:rPr>
          <w:rFonts w:ascii="宋体" w:hAnsi="宋体" w:hint="eastAsia"/>
          <w:sz w:val="24"/>
          <w:szCs w:val="24"/>
        </w:rPr>
        <w:t>档案馆</w:t>
      </w:r>
      <w:r w:rsidRPr="00166063">
        <w:rPr>
          <w:rFonts w:ascii="宋体" w:hAnsi="宋体" w:hint="eastAsia"/>
          <w:sz w:val="24"/>
          <w:szCs w:val="24"/>
        </w:rPr>
        <w:t>数字档案管理发展的方向，提高管理水平、提高效率，增强档案馆业务部门的服务水平，建立</w:t>
      </w:r>
      <w:r w:rsidR="0077509A" w:rsidRPr="00166063">
        <w:rPr>
          <w:rFonts w:ascii="宋体" w:hAnsi="宋体" w:hint="eastAsia"/>
          <w:sz w:val="24"/>
          <w:szCs w:val="24"/>
        </w:rPr>
        <w:t>目录和影像</w:t>
      </w:r>
      <w:r w:rsidRPr="00166063">
        <w:rPr>
          <w:rFonts w:ascii="宋体" w:hAnsi="宋体" w:hint="eastAsia"/>
          <w:sz w:val="24"/>
          <w:szCs w:val="24"/>
        </w:rPr>
        <w:t>数据库，为档案馆内部管理及</w:t>
      </w:r>
      <w:r w:rsidR="00F01611" w:rsidRPr="00166063">
        <w:rPr>
          <w:rFonts w:ascii="宋体" w:hAnsi="宋体" w:hint="eastAsia"/>
          <w:sz w:val="24"/>
          <w:szCs w:val="24"/>
        </w:rPr>
        <w:t>应用</w:t>
      </w:r>
      <w:r w:rsidR="004A0329" w:rsidRPr="00166063">
        <w:rPr>
          <w:rFonts w:ascii="宋体" w:hAnsi="宋体" w:hint="eastAsia"/>
          <w:sz w:val="24"/>
          <w:szCs w:val="24"/>
        </w:rPr>
        <w:t>服务提供高效率的全面服务，保证应用系统的“安全性、可靠性、稳定性、可扩展性、开放性、先进性、成熟性”，</w:t>
      </w:r>
      <w:r w:rsidR="000B1281" w:rsidRPr="00166063">
        <w:rPr>
          <w:rFonts w:ascii="宋体" w:hAnsi="宋体" w:hint="eastAsia"/>
          <w:sz w:val="24"/>
          <w:szCs w:val="24"/>
        </w:rPr>
        <w:t>同时保证使用操作上的“实用性、易用性、可管理性”，更好地满足</w:t>
      </w:r>
      <w:r w:rsidR="004A0329" w:rsidRPr="00166063">
        <w:rPr>
          <w:rFonts w:ascii="宋体" w:hAnsi="宋体" w:hint="eastAsia"/>
          <w:sz w:val="24"/>
          <w:szCs w:val="24"/>
        </w:rPr>
        <w:t>单位</w:t>
      </w:r>
      <w:r w:rsidR="000B1281" w:rsidRPr="00166063">
        <w:rPr>
          <w:rFonts w:ascii="宋体" w:hAnsi="宋体" w:hint="eastAsia"/>
          <w:sz w:val="24"/>
          <w:szCs w:val="24"/>
        </w:rPr>
        <w:t>的</w:t>
      </w:r>
      <w:r w:rsidR="004A0329" w:rsidRPr="00166063">
        <w:rPr>
          <w:rFonts w:ascii="宋体" w:hAnsi="宋体" w:hint="eastAsia"/>
          <w:sz w:val="24"/>
          <w:szCs w:val="24"/>
        </w:rPr>
        <w:t>档案工作的信息化建设需要。</w:t>
      </w:r>
    </w:p>
    <w:p w:rsidR="0071756A" w:rsidRPr="00166063" w:rsidRDefault="0071756A" w:rsidP="0071756A">
      <w:pPr>
        <w:spacing w:line="440" w:lineRule="exact"/>
        <w:rPr>
          <w:rFonts w:ascii="宋体" w:hAnsi="宋体"/>
          <w:bCs/>
          <w:sz w:val="24"/>
          <w:szCs w:val="24"/>
        </w:rPr>
      </w:pPr>
      <w:r w:rsidRPr="00166063">
        <w:rPr>
          <w:rFonts w:ascii="宋体" w:hAnsi="宋体" w:hint="eastAsia"/>
          <w:sz w:val="24"/>
          <w:szCs w:val="24"/>
        </w:rPr>
        <w:t>1.2系统设计原则和要求</w:t>
      </w:r>
    </w:p>
    <w:p w:rsidR="0071756A" w:rsidRPr="00166063" w:rsidRDefault="00E20B44" w:rsidP="0071756A">
      <w:pPr>
        <w:spacing w:line="440" w:lineRule="exact"/>
        <w:ind w:firstLineChars="200" w:firstLine="480"/>
        <w:rPr>
          <w:rFonts w:ascii="宋体" w:hAnsi="宋体"/>
          <w:sz w:val="24"/>
          <w:szCs w:val="24"/>
        </w:rPr>
      </w:pPr>
      <w:r w:rsidRPr="00166063">
        <w:rPr>
          <w:rFonts w:ascii="宋体" w:hAnsi="宋体" w:hint="eastAsia"/>
          <w:sz w:val="24"/>
          <w:szCs w:val="24"/>
        </w:rPr>
        <w:t>按照“统一规划、分步实施、数据标准</w:t>
      </w:r>
      <w:r w:rsidR="0071756A" w:rsidRPr="00166063">
        <w:rPr>
          <w:rFonts w:ascii="宋体" w:hAnsi="宋体" w:hint="eastAsia"/>
          <w:sz w:val="24"/>
          <w:szCs w:val="24"/>
        </w:rPr>
        <w:t>、资源共享、确保安全”的原则，立足</w:t>
      </w:r>
      <w:r w:rsidRPr="00166063">
        <w:rPr>
          <w:rFonts w:ascii="宋体" w:hAnsi="宋体" w:hint="eastAsia"/>
          <w:sz w:val="24"/>
          <w:szCs w:val="24"/>
        </w:rPr>
        <w:t>档案</w:t>
      </w:r>
      <w:r w:rsidR="0071756A" w:rsidRPr="00166063">
        <w:rPr>
          <w:rFonts w:ascii="宋体" w:hAnsi="宋体" w:hint="eastAsia"/>
          <w:sz w:val="24"/>
          <w:szCs w:val="24"/>
        </w:rPr>
        <w:t>业务管理和</w:t>
      </w:r>
      <w:r w:rsidRPr="00166063">
        <w:rPr>
          <w:rFonts w:ascii="宋体" w:hAnsi="宋体" w:hint="eastAsia"/>
          <w:sz w:val="24"/>
          <w:szCs w:val="24"/>
        </w:rPr>
        <w:t>数字</w:t>
      </w:r>
      <w:r w:rsidR="0071756A" w:rsidRPr="00166063">
        <w:rPr>
          <w:rFonts w:ascii="宋体" w:hAnsi="宋体" w:hint="eastAsia"/>
          <w:sz w:val="24"/>
          <w:szCs w:val="24"/>
        </w:rPr>
        <w:t>资源服务的宗旨，即按</w:t>
      </w:r>
      <w:r w:rsidR="00B16352" w:rsidRPr="00166063">
        <w:rPr>
          <w:rFonts w:ascii="宋体" w:hAnsi="宋体" w:hint="eastAsia"/>
          <w:sz w:val="24"/>
          <w:szCs w:val="24"/>
        </w:rPr>
        <w:t>全国台联</w:t>
      </w:r>
      <w:r w:rsidR="0071756A" w:rsidRPr="00166063">
        <w:rPr>
          <w:rFonts w:ascii="宋体" w:hAnsi="宋体" w:hint="eastAsia"/>
          <w:sz w:val="24"/>
          <w:szCs w:val="24"/>
        </w:rPr>
        <w:t>档案的管理规则，运用计算机技术方便、高效、可靠地采集和管理档案信息资源；简便、高效、稳定查阅利用档案资源。</w:t>
      </w:r>
      <w:bookmarkStart w:id="0" w:name="_Toc193083411"/>
      <w:bookmarkStart w:id="1" w:name="_Toc193016784"/>
      <w:bookmarkStart w:id="2" w:name="_Toc193014544"/>
      <w:bookmarkStart w:id="3" w:name="_Toc183527342"/>
      <w:bookmarkStart w:id="4" w:name="_Toc99179269"/>
      <w:bookmarkStart w:id="5" w:name="_Toc98502805"/>
      <w:bookmarkStart w:id="6" w:name="_Toc183323159"/>
      <w:bookmarkStart w:id="7" w:name="_Toc151967769"/>
      <w:bookmarkStart w:id="8" w:name="_Toc143272660"/>
    </w:p>
    <w:p w:rsidR="0071756A" w:rsidRPr="00166063" w:rsidRDefault="0071756A" w:rsidP="0071756A">
      <w:pPr>
        <w:spacing w:line="440" w:lineRule="exact"/>
        <w:rPr>
          <w:rFonts w:ascii="宋体" w:hAnsi="宋体"/>
          <w:sz w:val="24"/>
          <w:szCs w:val="24"/>
        </w:rPr>
      </w:pPr>
      <w:r w:rsidRPr="00166063">
        <w:rPr>
          <w:rFonts w:ascii="宋体" w:hAnsi="宋体" w:hint="eastAsia"/>
          <w:sz w:val="24"/>
          <w:szCs w:val="24"/>
        </w:rPr>
        <w:t>1.</w:t>
      </w:r>
      <w:r w:rsidR="00AA4D1C" w:rsidRPr="00166063">
        <w:rPr>
          <w:rFonts w:ascii="宋体" w:hAnsi="宋体" w:hint="eastAsia"/>
          <w:sz w:val="24"/>
          <w:szCs w:val="24"/>
        </w:rPr>
        <w:t>3</w:t>
      </w:r>
      <w:r w:rsidRPr="00166063">
        <w:rPr>
          <w:rFonts w:ascii="宋体" w:hAnsi="宋体" w:hint="eastAsia"/>
          <w:sz w:val="24"/>
          <w:szCs w:val="24"/>
        </w:rPr>
        <w:t>技术标准及规范</w:t>
      </w:r>
      <w:bookmarkStart w:id="9" w:name="_Toc183527343"/>
      <w:bookmarkStart w:id="10" w:name="_Toc151967770"/>
      <w:bookmarkStart w:id="11" w:name="_Toc143272661"/>
      <w:bookmarkStart w:id="12" w:name="_Toc183323160"/>
      <w:bookmarkEnd w:id="0"/>
      <w:bookmarkEnd w:id="1"/>
      <w:bookmarkEnd w:id="2"/>
      <w:bookmarkEnd w:id="3"/>
      <w:bookmarkEnd w:id="4"/>
      <w:bookmarkEnd w:id="5"/>
      <w:bookmarkEnd w:id="6"/>
      <w:bookmarkEnd w:id="7"/>
      <w:bookmarkEnd w:id="8"/>
    </w:p>
    <w:p w:rsidR="0071756A" w:rsidRPr="00166063" w:rsidRDefault="0071756A" w:rsidP="0071756A">
      <w:pPr>
        <w:tabs>
          <w:tab w:val="left" w:pos="720"/>
        </w:tabs>
        <w:spacing w:line="440" w:lineRule="exact"/>
        <w:ind w:firstLineChars="200" w:firstLine="480"/>
        <w:rPr>
          <w:rFonts w:ascii="宋体" w:hAnsi="宋体"/>
          <w:sz w:val="24"/>
          <w:szCs w:val="24"/>
        </w:rPr>
      </w:pPr>
      <w:bookmarkStart w:id="13" w:name="_Toc193083412"/>
      <w:bookmarkStart w:id="14" w:name="_Toc193016785"/>
      <w:bookmarkStart w:id="15" w:name="_Toc193014545"/>
      <w:r w:rsidRPr="00166063">
        <w:rPr>
          <w:rFonts w:ascii="宋体" w:hAnsi="宋体" w:hint="eastAsia"/>
          <w:sz w:val="24"/>
          <w:szCs w:val="24"/>
        </w:rPr>
        <w:t>1.4.1安全性标准规范</w:t>
      </w:r>
      <w:bookmarkEnd w:id="9"/>
      <w:bookmarkEnd w:id="10"/>
      <w:bookmarkEnd w:id="11"/>
      <w:bookmarkEnd w:id="12"/>
      <w:bookmarkEnd w:id="13"/>
      <w:bookmarkEnd w:id="14"/>
      <w:bookmarkEnd w:id="15"/>
    </w:p>
    <w:p w:rsidR="0071756A" w:rsidRPr="00166063" w:rsidRDefault="0071756A" w:rsidP="0071756A">
      <w:pPr>
        <w:widowControl w:val="0"/>
        <w:numPr>
          <w:ilvl w:val="0"/>
          <w:numId w:val="1"/>
        </w:numPr>
        <w:tabs>
          <w:tab w:val="left" w:pos="840"/>
          <w:tab w:val="left" w:pos="900"/>
        </w:tabs>
        <w:spacing w:line="440" w:lineRule="exact"/>
        <w:ind w:left="-2" w:firstLine="722"/>
        <w:jc w:val="both"/>
        <w:rPr>
          <w:rFonts w:ascii="宋体" w:hAnsi="宋体"/>
          <w:sz w:val="24"/>
          <w:szCs w:val="24"/>
        </w:rPr>
      </w:pPr>
      <w:r w:rsidRPr="00166063">
        <w:rPr>
          <w:rFonts w:ascii="宋体" w:hAnsi="宋体" w:hint="eastAsia"/>
          <w:sz w:val="24"/>
          <w:szCs w:val="24"/>
        </w:rPr>
        <w:t>《计算机信息网络国际联网保密管理规定》，国家保密局发布</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《中华人民共和国计算机信息网络国际联网管理暂行规定》，中华人民共和</w:t>
      </w:r>
      <w:r w:rsidRPr="00166063">
        <w:rPr>
          <w:rFonts w:ascii="宋体" w:hAnsi="宋体" w:hint="eastAsia"/>
          <w:sz w:val="24"/>
          <w:szCs w:val="24"/>
        </w:rPr>
        <w:lastRenderedPageBreak/>
        <w:t>国国务院令第１９５号</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《计算机病毒防治管理办法》，中华人民共和国公安部令 第51号</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 xml:space="preserve">OAIS：ISO(国际标准化组织)推荐的OAIS(开放档案信息系统)参考模型  </w:t>
      </w:r>
    </w:p>
    <w:p w:rsidR="0071756A" w:rsidRPr="00166063" w:rsidRDefault="0071756A" w:rsidP="00D54A78">
      <w:pPr>
        <w:tabs>
          <w:tab w:val="left" w:pos="720"/>
        </w:tabs>
        <w:spacing w:beforeLines="50" w:line="440" w:lineRule="exact"/>
        <w:ind w:firstLineChars="200" w:firstLine="480"/>
        <w:rPr>
          <w:rFonts w:ascii="宋体" w:hAnsi="宋体"/>
          <w:sz w:val="24"/>
          <w:szCs w:val="24"/>
        </w:rPr>
      </w:pPr>
      <w:bookmarkStart w:id="16" w:name="_Toc143272662"/>
      <w:bookmarkStart w:id="17" w:name="_Toc193083413"/>
      <w:bookmarkStart w:id="18" w:name="_Toc193016786"/>
      <w:bookmarkStart w:id="19" w:name="_Toc193014546"/>
      <w:bookmarkStart w:id="20" w:name="_Toc183527344"/>
      <w:bookmarkStart w:id="21" w:name="_Toc183323161"/>
      <w:bookmarkStart w:id="22" w:name="_Toc151967771"/>
      <w:r w:rsidRPr="00166063">
        <w:rPr>
          <w:rFonts w:ascii="宋体" w:hAnsi="宋体" w:hint="eastAsia"/>
          <w:sz w:val="24"/>
          <w:szCs w:val="24"/>
        </w:rPr>
        <w:t>1.4.2业务性标准规范</w:t>
      </w:r>
      <w:bookmarkEnd w:id="16"/>
      <w:bookmarkEnd w:id="17"/>
      <w:bookmarkEnd w:id="18"/>
      <w:bookmarkEnd w:id="19"/>
      <w:bookmarkEnd w:id="20"/>
      <w:bookmarkEnd w:id="21"/>
      <w:bookmarkEnd w:id="22"/>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《中华人民共和国档案法》</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国家档案局《CAD电子文件光盘存储、归档与档案管理要求》GB/T 17678.1-1999</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《归档文件整理规则》 中华人民共和国档案行业标准  DA/T22-2000</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《档案著录规则》DA/T18-1999</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《电子文件归档与管理规范》GB/T 18894—2002</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《纸质档案数字化技术规范》DA/T31-2005</w:t>
      </w:r>
    </w:p>
    <w:p w:rsidR="001F143C" w:rsidRPr="00166063" w:rsidRDefault="00917DD6" w:rsidP="00917DD6">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sz w:val="24"/>
          <w:szCs w:val="24"/>
        </w:rPr>
        <w:t>《档案数字化规范》</w:t>
      </w:r>
      <w:r w:rsidRPr="00166063">
        <w:rPr>
          <w:rFonts w:ascii="宋体" w:hAnsi="宋体" w:hint="eastAsia"/>
          <w:sz w:val="24"/>
          <w:szCs w:val="24"/>
        </w:rPr>
        <w:t>北京市档案局</w:t>
      </w:r>
    </w:p>
    <w:p w:rsidR="0071756A" w:rsidRPr="00166063" w:rsidRDefault="0071756A" w:rsidP="0071756A">
      <w:pPr>
        <w:widowControl w:val="0"/>
        <w:numPr>
          <w:ilvl w:val="0"/>
          <w:numId w:val="1"/>
        </w:numPr>
        <w:tabs>
          <w:tab w:val="clear" w:pos="840"/>
          <w:tab w:val="left" w:pos="900"/>
        </w:tabs>
        <w:spacing w:line="440" w:lineRule="exact"/>
        <w:ind w:leftChars="343" w:left="1130" w:hangingChars="171" w:hanging="410"/>
        <w:jc w:val="both"/>
        <w:rPr>
          <w:rFonts w:ascii="宋体" w:hAnsi="宋体"/>
          <w:sz w:val="24"/>
          <w:szCs w:val="24"/>
        </w:rPr>
      </w:pPr>
      <w:r w:rsidRPr="00166063">
        <w:rPr>
          <w:rFonts w:ascii="宋体" w:hAnsi="宋体" w:hint="eastAsia"/>
          <w:sz w:val="24"/>
          <w:szCs w:val="24"/>
        </w:rPr>
        <w:t>《机关文件材料归档范围和文书档案保管期限规定》国家档案局令第八号</w:t>
      </w:r>
    </w:p>
    <w:p w:rsidR="00AA4D1C" w:rsidRPr="00166063" w:rsidRDefault="00AA4D1C" w:rsidP="004A38BB">
      <w:pPr>
        <w:widowControl w:val="0"/>
        <w:numPr>
          <w:ilvl w:val="0"/>
          <w:numId w:val="1"/>
        </w:numPr>
        <w:tabs>
          <w:tab w:val="left" w:pos="900"/>
        </w:tabs>
        <w:spacing w:line="440" w:lineRule="exact"/>
        <w:jc w:val="both"/>
        <w:rPr>
          <w:rFonts w:ascii="宋体" w:hAnsi="宋体"/>
          <w:sz w:val="24"/>
          <w:szCs w:val="24"/>
        </w:rPr>
      </w:pPr>
      <w:r w:rsidRPr="00166063">
        <w:rPr>
          <w:rFonts w:ascii="Arial" w:hAnsi="Arial" w:cs="Arial"/>
          <w:sz w:val="24"/>
          <w:szCs w:val="24"/>
        </w:rPr>
        <w:t>《</w:t>
      </w:r>
      <w:r w:rsidR="004A38BB" w:rsidRPr="00166063">
        <w:rPr>
          <w:rFonts w:ascii="Arial" w:hAnsi="Arial" w:cs="Arial" w:hint="eastAsia"/>
          <w:sz w:val="24"/>
          <w:szCs w:val="24"/>
        </w:rPr>
        <w:t>中央档案馆案卷级档案接收质量检查办法</w:t>
      </w:r>
      <w:r w:rsidRPr="00166063">
        <w:rPr>
          <w:rFonts w:ascii="Arial" w:hAnsi="Arial" w:cs="Arial"/>
          <w:sz w:val="24"/>
          <w:szCs w:val="24"/>
        </w:rPr>
        <w:t>》</w:t>
      </w:r>
    </w:p>
    <w:p w:rsidR="00976B1E" w:rsidRPr="00166063" w:rsidRDefault="00976B1E" w:rsidP="00976B1E">
      <w:pPr>
        <w:widowControl w:val="0"/>
        <w:numPr>
          <w:ilvl w:val="0"/>
          <w:numId w:val="1"/>
        </w:numPr>
        <w:tabs>
          <w:tab w:val="clear" w:pos="840"/>
          <w:tab w:val="left" w:pos="900"/>
        </w:tabs>
        <w:spacing w:line="440" w:lineRule="exact"/>
        <w:ind w:leftChars="343" w:left="1130" w:hangingChars="171" w:hanging="410"/>
        <w:jc w:val="both"/>
        <w:rPr>
          <w:rFonts w:ascii="Arial" w:hAnsi="Arial" w:cs="Arial"/>
          <w:sz w:val="24"/>
          <w:szCs w:val="24"/>
        </w:rPr>
      </w:pPr>
      <w:r w:rsidRPr="00166063">
        <w:rPr>
          <w:rFonts w:ascii="Arial" w:hAnsi="Arial" w:cs="Arial"/>
          <w:sz w:val="24"/>
          <w:szCs w:val="24"/>
        </w:rPr>
        <w:t>档案行业标准《归档文件整理规则》（</w:t>
      </w:r>
      <w:r w:rsidRPr="00166063">
        <w:rPr>
          <w:rFonts w:ascii="Arial" w:hAnsi="Arial" w:cs="Arial"/>
          <w:sz w:val="24"/>
          <w:szCs w:val="24"/>
        </w:rPr>
        <w:t>DA/T 22—2015</w:t>
      </w:r>
      <w:r w:rsidRPr="00166063">
        <w:rPr>
          <w:rFonts w:ascii="Arial" w:hAnsi="Arial" w:cs="Arial"/>
          <w:sz w:val="24"/>
          <w:szCs w:val="24"/>
        </w:rPr>
        <w:t>）</w:t>
      </w:r>
    </w:p>
    <w:p w:rsidR="0071756A" w:rsidRPr="00166063" w:rsidRDefault="0071756A" w:rsidP="00D54A78">
      <w:pPr>
        <w:tabs>
          <w:tab w:val="left" w:pos="720"/>
        </w:tabs>
        <w:spacing w:beforeLines="50" w:line="440" w:lineRule="exact"/>
        <w:ind w:firstLineChars="200" w:firstLine="480"/>
        <w:rPr>
          <w:rFonts w:ascii="宋体" w:hAnsi="宋体"/>
          <w:sz w:val="24"/>
          <w:szCs w:val="24"/>
        </w:rPr>
      </w:pPr>
      <w:r w:rsidRPr="00166063">
        <w:rPr>
          <w:rFonts w:ascii="宋体" w:hAnsi="宋体" w:hint="eastAsia"/>
          <w:sz w:val="24"/>
          <w:szCs w:val="24"/>
        </w:rPr>
        <w:t>1.5项目建设期</w:t>
      </w:r>
      <w:r w:rsidR="00135EBF" w:rsidRPr="00166063">
        <w:rPr>
          <w:rFonts w:ascii="宋体" w:hAnsi="宋体" w:hint="eastAsia"/>
          <w:sz w:val="24"/>
          <w:szCs w:val="24"/>
        </w:rPr>
        <w:t>：本投标项目合同执行工期为</w:t>
      </w:r>
      <w:r w:rsidR="00976B1E" w:rsidRPr="00166063">
        <w:rPr>
          <w:rFonts w:ascii="宋体" w:hAnsi="宋体" w:hint="eastAsia"/>
          <w:sz w:val="24"/>
          <w:szCs w:val="24"/>
        </w:rPr>
        <w:t>8</w:t>
      </w:r>
      <w:r w:rsidR="00135EBF" w:rsidRPr="00166063">
        <w:rPr>
          <w:rFonts w:ascii="宋体" w:hAnsi="宋体" w:hint="eastAsia"/>
          <w:sz w:val="24"/>
          <w:szCs w:val="24"/>
        </w:rPr>
        <w:t>个月。</w:t>
      </w:r>
      <w:bookmarkStart w:id="23" w:name="_Toc208729521"/>
      <w:bookmarkStart w:id="24" w:name="_Toc208729468"/>
    </w:p>
    <w:p w:rsidR="003D1EB0" w:rsidRPr="00166063" w:rsidRDefault="003D1EB0" w:rsidP="00D54A78">
      <w:pPr>
        <w:tabs>
          <w:tab w:val="left" w:pos="720"/>
        </w:tabs>
        <w:spacing w:beforeLines="50" w:line="440" w:lineRule="exact"/>
        <w:ind w:firstLineChars="200" w:firstLine="480"/>
        <w:rPr>
          <w:rFonts w:ascii="宋体" w:hAnsi="宋体"/>
          <w:sz w:val="24"/>
          <w:szCs w:val="24"/>
        </w:rPr>
      </w:pPr>
    </w:p>
    <w:p w:rsidR="00135EBF" w:rsidRPr="00166063" w:rsidRDefault="003D1EB0" w:rsidP="003D1EB0">
      <w:pPr>
        <w:spacing w:line="440" w:lineRule="exact"/>
        <w:rPr>
          <w:rFonts w:ascii="宋体" w:hAnsi="宋体"/>
          <w:b/>
          <w:sz w:val="28"/>
          <w:szCs w:val="28"/>
        </w:rPr>
      </w:pPr>
      <w:r w:rsidRPr="00166063">
        <w:rPr>
          <w:rFonts w:ascii="宋体" w:hAnsi="宋体" w:hint="eastAsia"/>
          <w:b/>
          <w:sz w:val="28"/>
          <w:szCs w:val="28"/>
        </w:rPr>
        <w:t>二、工作内容</w:t>
      </w:r>
    </w:p>
    <w:p w:rsidR="0071756A" w:rsidRPr="00166063" w:rsidRDefault="003D1EB0" w:rsidP="003D1EB0">
      <w:pPr>
        <w:spacing w:line="440" w:lineRule="exact"/>
        <w:rPr>
          <w:rFonts w:ascii="宋体" w:hAnsi="宋体"/>
          <w:b/>
          <w:sz w:val="28"/>
          <w:szCs w:val="28"/>
        </w:rPr>
      </w:pPr>
      <w:r w:rsidRPr="00166063">
        <w:rPr>
          <w:rFonts w:ascii="宋体" w:hAnsi="宋体" w:hint="eastAsia"/>
          <w:b/>
          <w:sz w:val="28"/>
          <w:szCs w:val="28"/>
        </w:rPr>
        <w:t>2.1</w:t>
      </w:r>
      <w:r w:rsidR="004953A5" w:rsidRPr="00166063">
        <w:rPr>
          <w:rFonts w:ascii="宋体" w:hAnsi="宋体" w:hint="eastAsia"/>
          <w:b/>
          <w:sz w:val="28"/>
          <w:szCs w:val="28"/>
        </w:rPr>
        <w:t>档案整理及数字化</w:t>
      </w:r>
      <w:r w:rsidR="0071756A" w:rsidRPr="00166063">
        <w:rPr>
          <w:rFonts w:ascii="宋体" w:hAnsi="宋体" w:hint="eastAsia"/>
          <w:b/>
          <w:sz w:val="28"/>
          <w:szCs w:val="28"/>
        </w:rPr>
        <w:t>加工</w:t>
      </w:r>
      <w:bookmarkEnd w:id="23"/>
      <w:bookmarkEnd w:id="24"/>
    </w:p>
    <w:p w:rsidR="00AA4D1C" w:rsidRPr="00166063" w:rsidRDefault="003D1EB0" w:rsidP="003D1EB0">
      <w:pPr>
        <w:widowControl w:val="0"/>
        <w:tabs>
          <w:tab w:val="left" w:pos="567"/>
        </w:tabs>
        <w:snapToGrid w:val="0"/>
        <w:spacing w:line="360" w:lineRule="auto"/>
        <w:rPr>
          <w:rFonts w:ascii="Arial" w:eastAsia="微软雅黑" w:hAnsi="Arial" w:cs="Arial"/>
          <w:b/>
          <w:sz w:val="24"/>
          <w:szCs w:val="24"/>
        </w:rPr>
      </w:pPr>
      <w:r w:rsidRPr="00166063">
        <w:rPr>
          <w:rFonts w:ascii="Arial" w:eastAsia="黑体" w:hAnsi="黑体" w:cs="Arial" w:hint="eastAsia"/>
          <w:b/>
          <w:sz w:val="24"/>
          <w:szCs w:val="24"/>
        </w:rPr>
        <w:t>2.1.1</w:t>
      </w:r>
      <w:r w:rsidR="00AA4D1C" w:rsidRPr="00166063">
        <w:rPr>
          <w:rFonts w:ascii="Arial" w:eastAsia="微软雅黑" w:hAnsi="微软雅黑" w:cs="Arial"/>
          <w:b/>
          <w:sz w:val="24"/>
          <w:szCs w:val="24"/>
        </w:rPr>
        <w:t>档案整理</w:t>
      </w:r>
    </w:p>
    <w:p w:rsidR="00AA4D1C" w:rsidRPr="00166063" w:rsidRDefault="003D1EB0" w:rsidP="003D1EB0">
      <w:pPr>
        <w:widowControl w:val="0"/>
        <w:tabs>
          <w:tab w:val="left" w:pos="709"/>
        </w:tabs>
        <w:snapToGrid w:val="0"/>
        <w:spacing w:line="360" w:lineRule="auto"/>
        <w:jc w:val="both"/>
        <w:rPr>
          <w:rFonts w:ascii="Arial" w:hAnsi="Arial" w:cs="Arial"/>
          <w:sz w:val="24"/>
          <w:szCs w:val="24"/>
        </w:rPr>
      </w:pPr>
      <w:r w:rsidRPr="00166063">
        <w:rPr>
          <w:rFonts w:ascii="Arial" w:hAnsi="Arial" w:cs="Arial" w:hint="eastAsia"/>
          <w:sz w:val="24"/>
          <w:szCs w:val="24"/>
        </w:rPr>
        <w:t>1</w:t>
      </w:r>
      <w:r w:rsidRPr="00166063">
        <w:rPr>
          <w:rFonts w:ascii="Arial" w:hAnsi="Arial" w:cs="Arial" w:hint="eastAsia"/>
          <w:sz w:val="24"/>
          <w:szCs w:val="24"/>
        </w:rPr>
        <w:t>、</w:t>
      </w:r>
      <w:r w:rsidR="00AA4D1C" w:rsidRPr="00166063">
        <w:rPr>
          <w:rFonts w:ascii="Arial" w:hAnsi="Arial" w:cs="Arial"/>
          <w:sz w:val="24"/>
          <w:szCs w:val="24"/>
        </w:rPr>
        <w:t>协同</w:t>
      </w:r>
      <w:r w:rsidR="00B16352" w:rsidRPr="00166063">
        <w:rPr>
          <w:rFonts w:ascii="Arial" w:hAnsi="Arial" w:cs="Arial" w:hint="eastAsia"/>
          <w:sz w:val="24"/>
          <w:szCs w:val="24"/>
        </w:rPr>
        <w:t>全国台联</w:t>
      </w:r>
      <w:r w:rsidR="00172263" w:rsidRPr="00166063">
        <w:rPr>
          <w:rFonts w:cs="Arial" w:hint="eastAsia"/>
          <w:sz w:val="24"/>
          <w:szCs w:val="24"/>
        </w:rPr>
        <w:t>1981</w:t>
      </w:r>
      <w:r w:rsidR="00172263" w:rsidRPr="00166063">
        <w:rPr>
          <w:rFonts w:cs="Arial" w:hint="eastAsia"/>
          <w:sz w:val="24"/>
          <w:szCs w:val="24"/>
        </w:rPr>
        <w:t>年至今的</w:t>
      </w:r>
      <w:r w:rsidR="00B62B23" w:rsidRPr="00166063">
        <w:rPr>
          <w:rFonts w:ascii="Arial" w:hAnsi="Arial" w:cs="Arial"/>
          <w:sz w:val="24"/>
          <w:szCs w:val="24"/>
        </w:rPr>
        <w:t>机构沿革、</w:t>
      </w:r>
      <w:r w:rsidR="00AA4D1C" w:rsidRPr="00166063">
        <w:rPr>
          <w:rFonts w:ascii="Arial" w:hAnsi="Arial" w:cs="Arial"/>
          <w:sz w:val="24"/>
          <w:szCs w:val="24"/>
        </w:rPr>
        <w:t>领导任职情况及内部机构变动情况，为档案整理奠定基础。</w:t>
      </w:r>
    </w:p>
    <w:p w:rsidR="00AA4D1C" w:rsidRPr="00166063" w:rsidRDefault="003D1EB0" w:rsidP="003D1EB0">
      <w:pPr>
        <w:widowControl w:val="0"/>
        <w:tabs>
          <w:tab w:val="left" w:pos="709"/>
        </w:tabs>
        <w:snapToGrid w:val="0"/>
        <w:spacing w:line="360" w:lineRule="auto"/>
        <w:jc w:val="both"/>
        <w:rPr>
          <w:rFonts w:ascii="Arial" w:hAnsi="Arial" w:cs="Arial"/>
          <w:sz w:val="24"/>
          <w:szCs w:val="24"/>
        </w:rPr>
      </w:pPr>
      <w:r w:rsidRPr="00166063">
        <w:rPr>
          <w:rFonts w:ascii="Arial" w:hAnsi="Arial" w:cs="Arial" w:hint="eastAsia"/>
          <w:sz w:val="24"/>
          <w:szCs w:val="24"/>
        </w:rPr>
        <w:t>2</w:t>
      </w:r>
      <w:r w:rsidRPr="00166063">
        <w:rPr>
          <w:rFonts w:ascii="Arial" w:hAnsi="Arial" w:cs="Arial" w:hint="eastAsia"/>
          <w:sz w:val="24"/>
          <w:szCs w:val="24"/>
        </w:rPr>
        <w:t>、</w:t>
      </w:r>
      <w:r w:rsidR="00AA4D1C" w:rsidRPr="00166063">
        <w:rPr>
          <w:rFonts w:ascii="Arial" w:hAnsi="Arial" w:cs="Arial"/>
          <w:sz w:val="24"/>
          <w:szCs w:val="24"/>
        </w:rPr>
        <w:t>对</w:t>
      </w:r>
      <w:r w:rsidR="00B16352" w:rsidRPr="00166063">
        <w:rPr>
          <w:rFonts w:ascii="Arial" w:hAnsi="Arial" w:cs="Arial" w:hint="eastAsia"/>
          <w:sz w:val="24"/>
          <w:szCs w:val="24"/>
        </w:rPr>
        <w:t>全国台联</w:t>
      </w:r>
      <w:r w:rsidR="00B62B23" w:rsidRPr="00166063">
        <w:rPr>
          <w:rFonts w:ascii="Arial" w:hAnsi="Arial" w:cs="Arial" w:hint="eastAsia"/>
          <w:sz w:val="24"/>
          <w:szCs w:val="24"/>
        </w:rPr>
        <w:t>室</w:t>
      </w:r>
      <w:r w:rsidR="007053B3" w:rsidRPr="00166063">
        <w:rPr>
          <w:rFonts w:cs="Arial" w:hint="eastAsia"/>
          <w:sz w:val="24"/>
          <w:szCs w:val="24"/>
        </w:rPr>
        <w:t>1981</w:t>
      </w:r>
      <w:r w:rsidR="007053B3" w:rsidRPr="00166063">
        <w:rPr>
          <w:rFonts w:cs="Arial" w:hint="eastAsia"/>
          <w:sz w:val="24"/>
          <w:szCs w:val="24"/>
        </w:rPr>
        <w:t>年至今</w:t>
      </w:r>
      <w:r w:rsidR="00AA4D1C" w:rsidRPr="00166063">
        <w:rPr>
          <w:rFonts w:ascii="Arial" w:hAnsi="Arial" w:cs="Arial"/>
          <w:sz w:val="24"/>
          <w:szCs w:val="24"/>
        </w:rPr>
        <w:t>文书档案约</w:t>
      </w:r>
      <w:r w:rsidR="007053B3" w:rsidRPr="00166063">
        <w:rPr>
          <w:rFonts w:ascii="Arial" w:hAnsi="Arial" w:cs="Arial" w:hint="eastAsia"/>
          <w:sz w:val="24"/>
          <w:szCs w:val="24"/>
        </w:rPr>
        <w:t>2700</w:t>
      </w:r>
      <w:r w:rsidR="00AA4D1C" w:rsidRPr="00166063">
        <w:rPr>
          <w:rFonts w:ascii="Arial" w:hAnsi="Arial" w:cs="Arial"/>
          <w:sz w:val="24"/>
          <w:szCs w:val="24"/>
        </w:rPr>
        <w:t>卷，重新鉴定保管期限，确定档案分类标准。</w:t>
      </w:r>
    </w:p>
    <w:p w:rsidR="00AA4D1C" w:rsidRPr="00166063" w:rsidRDefault="003D1EB0" w:rsidP="003D1EB0">
      <w:pPr>
        <w:widowControl w:val="0"/>
        <w:tabs>
          <w:tab w:val="left" w:pos="709"/>
        </w:tabs>
        <w:snapToGrid w:val="0"/>
        <w:spacing w:line="360" w:lineRule="auto"/>
        <w:jc w:val="both"/>
        <w:rPr>
          <w:rFonts w:ascii="Arial" w:hAnsi="Arial" w:cs="Arial"/>
          <w:sz w:val="24"/>
          <w:szCs w:val="24"/>
        </w:rPr>
      </w:pPr>
      <w:r w:rsidRPr="00166063">
        <w:rPr>
          <w:rFonts w:ascii="Arial" w:hAnsi="Arial" w:cs="Arial" w:hint="eastAsia"/>
          <w:sz w:val="24"/>
          <w:szCs w:val="24"/>
        </w:rPr>
        <w:t>3</w:t>
      </w:r>
      <w:r w:rsidRPr="00166063">
        <w:rPr>
          <w:rFonts w:ascii="Arial" w:hAnsi="Arial" w:cs="Arial" w:hint="eastAsia"/>
          <w:sz w:val="24"/>
          <w:szCs w:val="24"/>
        </w:rPr>
        <w:t>、</w:t>
      </w:r>
      <w:r w:rsidR="00AA4D1C" w:rsidRPr="00166063">
        <w:rPr>
          <w:rFonts w:ascii="Arial" w:hAnsi="Arial" w:cs="Arial"/>
          <w:sz w:val="24"/>
          <w:szCs w:val="24"/>
        </w:rPr>
        <w:t>档案整理、组卷。整理标准见《中央、国家机关向中央档案馆移交档案质量检查内容和评分标准》</w:t>
      </w:r>
    </w:p>
    <w:p w:rsidR="00643DA1" w:rsidRPr="00166063" w:rsidRDefault="00643DA1" w:rsidP="003D1EB0">
      <w:pPr>
        <w:pStyle w:val="a8"/>
        <w:numPr>
          <w:ilvl w:val="0"/>
          <w:numId w:val="12"/>
        </w:numPr>
        <w:tabs>
          <w:tab w:val="left" w:pos="900"/>
        </w:tabs>
        <w:spacing w:line="440" w:lineRule="exact"/>
        <w:ind w:firstLineChars="0"/>
        <w:rPr>
          <w:rFonts w:ascii="Arial" w:hAnsi="Arial" w:cs="Arial"/>
          <w:sz w:val="24"/>
        </w:rPr>
      </w:pPr>
      <w:r w:rsidRPr="00166063">
        <w:rPr>
          <w:rFonts w:ascii="Arial" w:hAnsi="Arial" w:cs="Arial"/>
          <w:sz w:val="24"/>
        </w:rPr>
        <w:t>档案行业标准《归档文件整理规则》（</w:t>
      </w:r>
      <w:r w:rsidRPr="00166063">
        <w:rPr>
          <w:rFonts w:ascii="Arial" w:hAnsi="Arial" w:cs="Arial"/>
          <w:sz w:val="24"/>
        </w:rPr>
        <w:t>DA/T 22—2015</w:t>
      </w:r>
      <w:r w:rsidRPr="00166063">
        <w:rPr>
          <w:rFonts w:ascii="Arial" w:hAnsi="Arial" w:cs="Arial"/>
          <w:sz w:val="24"/>
        </w:rPr>
        <w:t>）</w:t>
      </w:r>
    </w:p>
    <w:p w:rsidR="003D1EB0" w:rsidRPr="00166063" w:rsidRDefault="00AA4D1C" w:rsidP="003D1EB0">
      <w:pPr>
        <w:pStyle w:val="a8"/>
        <w:numPr>
          <w:ilvl w:val="0"/>
          <w:numId w:val="12"/>
        </w:numPr>
        <w:tabs>
          <w:tab w:val="left" w:pos="709"/>
        </w:tabs>
        <w:snapToGrid w:val="0"/>
        <w:spacing w:line="360" w:lineRule="auto"/>
        <w:ind w:firstLineChars="0"/>
        <w:rPr>
          <w:rFonts w:ascii="Arial" w:hAnsi="Arial" w:cs="Arial"/>
          <w:sz w:val="24"/>
        </w:rPr>
      </w:pPr>
      <w:r w:rsidRPr="00166063">
        <w:rPr>
          <w:rFonts w:ascii="Arial" w:hAnsi="Arial" w:cs="Arial"/>
          <w:sz w:val="24"/>
        </w:rPr>
        <w:t>将整理后档案的案卷目录、卷内目录装订成册，</w:t>
      </w:r>
      <w:r w:rsidR="00B62B23" w:rsidRPr="00166063">
        <w:rPr>
          <w:rFonts w:ascii="Arial" w:hAnsi="Arial" w:cs="Arial" w:hint="eastAsia"/>
          <w:sz w:val="24"/>
        </w:rPr>
        <w:t>形成</w:t>
      </w:r>
      <w:r w:rsidRPr="00166063">
        <w:rPr>
          <w:rFonts w:ascii="Arial" w:hAnsi="Arial" w:cs="Arial"/>
          <w:sz w:val="24"/>
        </w:rPr>
        <w:t>案卷目录、卷内目录册式样制作。</w:t>
      </w:r>
    </w:p>
    <w:p w:rsidR="00AA4D1C" w:rsidRPr="00166063" w:rsidRDefault="00AA4D1C" w:rsidP="003D1EB0">
      <w:pPr>
        <w:pStyle w:val="a8"/>
        <w:numPr>
          <w:ilvl w:val="0"/>
          <w:numId w:val="12"/>
        </w:numPr>
        <w:tabs>
          <w:tab w:val="left" w:pos="709"/>
        </w:tabs>
        <w:snapToGrid w:val="0"/>
        <w:spacing w:line="360" w:lineRule="auto"/>
        <w:ind w:firstLineChars="0"/>
        <w:rPr>
          <w:rFonts w:ascii="Arial" w:hAnsi="Arial" w:cs="Arial"/>
          <w:sz w:val="24"/>
        </w:rPr>
      </w:pPr>
      <w:r w:rsidRPr="00166063">
        <w:rPr>
          <w:rFonts w:ascii="Arial" w:hAnsi="Arial" w:cs="Arial"/>
          <w:sz w:val="24"/>
        </w:rPr>
        <w:t>编写</w:t>
      </w:r>
      <w:r w:rsidR="00B16352" w:rsidRPr="00166063">
        <w:rPr>
          <w:rFonts w:ascii="Arial" w:hAnsi="Arial" w:cs="Arial" w:hint="eastAsia"/>
          <w:sz w:val="24"/>
        </w:rPr>
        <w:t>全国台联</w:t>
      </w:r>
      <w:r w:rsidR="00643DA1" w:rsidRPr="00166063">
        <w:rPr>
          <w:rFonts w:cs="Arial" w:hint="eastAsia"/>
          <w:sz w:val="24"/>
        </w:rPr>
        <w:t>1981</w:t>
      </w:r>
      <w:r w:rsidR="00643DA1" w:rsidRPr="00166063">
        <w:rPr>
          <w:rFonts w:cs="Arial" w:hint="eastAsia"/>
          <w:sz w:val="24"/>
        </w:rPr>
        <w:t>年至的</w:t>
      </w:r>
      <w:r w:rsidRPr="00166063">
        <w:rPr>
          <w:rFonts w:ascii="Arial" w:hAnsi="Arial" w:cs="Arial"/>
          <w:sz w:val="24"/>
        </w:rPr>
        <w:t>组织机构沿革。</w:t>
      </w:r>
    </w:p>
    <w:p w:rsidR="00AA4D1C" w:rsidRPr="00166063" w:rsidRDefault="00AA4D1C" w:rsidP="003D1EB0">
      <w:pPr>
        <w:pStyle w:val="a8"/>
        <w:numPr>
          <w:ilvl w:val="0"/>
          <w:numId w:val="12"/>
        </w:numPr>
        <w:tabs>
          <w:tab w:val="left" w:pos="709"/>
        </w:tabs>
        <w:snapToGrid w:val="0"/>
        <w:spacing w:line="360" w:lineRule="auto"/>
        <w:ind w:firstLineChars="0"/>
        <w:rPr>
          <w:rFonts w:ascii="Arial" w:hAnsi="Arial" w:cs="Arial"/>
          <w:sz w:val="24"/>
        </w:rPr>
      </w:pPr>
      <w:r w:rsidRPr="00166063">
        <w:rPr>
          <w:rFonts w:ascii="Arial" w:hAnsi="Arial" w:cs="Arial"/>
          <w:sz w:val="24"/>
        </w:rPr>
        <w:t>编写</w:t>
      </w:r>
      <w:r w:rsidR="00B16352" w:rsidRPr="00166063">
        <w:rPr>
          <w:rFonts w:ascii="Arial" w:hAnsi="Arial" w:cs="Arial" w:hint="eastAsia"/>
          <w:sz w:val="24"/>
        </w:rPr>
        <w:t>全国台联</w:t>
      </w:r>
      <w:r w:rsidR="00643DA1" w:rsidRPr="00166063">
        <w:rPr>
          <w:rFonts w:cs="Arial" w:hint="eastAsia"/>
          <w:sz w:val="24"/>
        </w:rPr>
        <w:t>1981</w:t>
      </w:r>
      <w:r w:rsidR="00643DA1" w:rsidRPr="00166063">
        <w:rPr>
          <w:rFonts w:cs="Arial" w:hint="eastAsia"/>
          <w:sz w:val="24"/>
        </w:rPr>
        <w:t>年至的</w:t>
      </w:r>
      <w:r w:rsidRPr="00166063">
        <w:rPr>
          <w:rFonts w:ascii="Arial" w:hAnsi="Arial" w:cs="Arial"/>
          <w:sz w:val="24"/>
        </w:rPr>
        <w:t>档案全宗介绍。</w:t>
      </w:r>
    </w:p>
    <w:p w:rsidR="00AA4D1C" w:rsidRPr="00166063" w:rsidRDefault="003D1EB0" w:rsidP="003D1EB0">
      <w:pPr>
        <w:widowControl w:val="0"/>
        <w:tabs>
          <w:tab w:val="left" w:pos="567"/>
        </w:tabs>
        <w:snapToGrid w:val="0"/>
        <w:spacing w:line="360" w:lineRule="auto"/>
        <w:rPr>
          <w:rFonts w:ascii="Arial" w:eastAsia="微软雅黑" w:hAnsi="微软雅黑" w:cs="Arial"/>
          <w:b/>
          <w:sz w:val="24"/>
          <w:szCs w:val="24"/>
        </w:rPr>
      </w:pPr>
      <w:r w:rsidRPr="00166063">
        <w:rPr>
          <w:rFonts w:ascii="Arial" w:eastAsia="微软雅黑" w:hAnsi="微软雅黑" w:cs="Arial" w:hint="eastAsia"/>
          <w:b/>
          <w:sz w:val="24"/>
          <w:szCs w:val="24"/>
        </w:rPr>
        <w:lastRenderedPageBreak/>
        <w:t>2.1.2</w:t>
      </w:r>
      <w:r w:rsidR="00AA4D1C" w:rsidRPr="00166063">
        <w:rPr>
          <w:rFonts w:ascii="Arial" w:eastAsia="微软雅黑" w:hAnsi="微软雅黑" w:cs="Arial"/>
          <w:b/>
          <w:sz w:val="24"/>
          <w:szCs w:val="24"/>
        </w:rPr>
        <w:t>数字化加工</w:t>
      </w:r>
    </w:p>
    <w:p w:rsidR="00AA4D1C" w:rsidRPr="00166063" w:rsidRDefault="003D1EB0" w:rsidP="003D1EB0">
      <w:pPr>
        <w:widowControl w:val="0"/>
        <w:tabs>
          <w:tab w:val="left" w:pos="709"/>
        </w:tabs>
        <w:snapToGrid w:val="0"/>
        <w:spacing w:line="360" w:lineRule="auto"/>
        <w:jc w:val="both"/>
        <w:rPr>
          <w:rFonts w:ascii="Arial" w:hAnsi="Arial" w:cs="Arial"/>
          <w:sz w:val="24"/>
          <w:szCs w:val="24"/>
        </w:rPr>
      </w:pPr>
      <w:r w:rsidRPr="00166063">
        <w:rPr>
          <w:rFonts w:ascii="Arial" w:hAnsi="Arial" w:cs="Arial" w:hint="eastAsia"/>
          <w:sz w:val="24"/>
          <w:szCs w:val="24"/>
        </w:rPr>
        <w:t>1</w:t>
      </w:r>
      <w:r w:rsidRPr="00166063">
        <w:rPr>
          <w:rFonts w:ascii="Arial" w:hAnsi="Arial" w:cs="Arial" w:hint="eastAsia"/>
          <w:sz w:val="24"/>
          <w:szCs w:val="24"/>
        </w:rPr>
        <w:t>、</w:t>
      </w:r>
      <w:r w:rsidR="00AA4D1C" w:rsidRPr="00166063">
        <w:rPr>
          <w:rFonts w:ascii="Arial" w:hAnsi="Arial" w:cs="Arial"/>
          <w:sz w:val="24"/>
          <w:szCs w:val="24"/>
        </w:rPr>
        <w:t>纸质档案数字化加工总量约</w:t>
      </w:r>
      <w:r w:rsidR="0051286E" w:rsidRPr="00166063">
        <w:rPr>
          <w:rFonts w:ascii="Arial" w:hAnsi="Arial" w:cs="Arial" w:hint="eastAsia"/>
          <w:sz w:val="24"/>
          <w:szCs w:val="24"/>
        </w:rPr>
        <w:t>40</w:t>
      </w:r>
      <w:r w:rsidR="00D5655A" w:rsidRPr="00166063">
        <w:rPr>
          <w:rFonts w:ascii="Arial" w:hAnsi="Arial" w:cs="Arial"/>
          <w:sz w:val="24"/>
          <w:szCs w:val="24"/>
        </w:rPr>
        <w:t>万页。加工过程中应</w:t>
      </w:r>
      <w:r w:rsidR="00D5655A" w:rsidRPr="00166063">
        <w:rPr>
          <w:rFonts w:ascii="Arial" w:hAnsi="Arial" w:cs="Arial" w:hint="eastAsia"/>
          <w:sz w:val="24"/>
          <w:szCs w:val="24"/>
        </w:rPr>
        <w:t>形成档案</w:t>
      </w:r>
      <w:r w:rsidR="00AA4D1C" w:rsidRPr="00166063">
        <w:rPr>
          <w:rFonts w:ascii="Arial" w:hAnsi="Arial" w:cs="Arial"/>
          <w:sz w:val="24"/>
          <w:szCs w:val="24"/>
        </w:rPr>
        <w:t>条目数据</w:t>
      </w:r>
      <w:r w:rsidR="00D5655A" w:rsidRPr="00166063">
        <w:rPr>
          <w:rFonts w:ascii="Arial" w:hAnsi="Arial" w:cs="Arial" w:hint="eastAsia"/>
          <w:sz w:val="24"/>
          <w:szCs w:val="24"/>
        </w:rPr>
        <w:t>并通过档案管理软件实现</w:t>
      </w:r>
      <w:r w:rsidR="00AA4D1C" w:rsidRPr="00166063">
        <w:rPr>
          <w:rFonts w:ascii="Arial" w:hAnsi="Arial" w:cs="Arial"/>
          <w:sz w:val="24"/>
          <w:szCs w:val="24"/>
        </w:rPr>
        <w:t>原文数据与条目数据挂接准确。</w:t>
      </w:r>
    </w:p>
    <w:p w:rsidR="00AA4D1C" w:rsidRPr="00166063" w:rsidRDefault="003D1EB0" w:rsidP="003D1EB0">
      <w:pPr>
        <w:widowControl w:val="0"/>
        <w:tabs>
          <w:tab w:val="left" w:pos="709"/>
        </w:tabs>
        <w:snapToGrid w:val="0"/>
        <w:spacing w:line="360" w:lineRule="auto"/>
        <w:jc w:val="both"/>
        <w:rPr>
          <w:rFonts w:ascii="Arial" w:hAnsi="Arial" w:cs="Arial"/>
          <w:sz w:val="24"/>
          <w:szCs w:val="24"/>
        </w:rPr>
      </w:pPr>
      <w:r w:rsidRPr="00166063">
        <w:rPr>
          <w:rFonts w:ascii="Arial" w:hAnsi="Arial" w:cs="Arial" w:hint="eastAsia"/>
          <w:sz w:val="24"/>
          <w:szCs w:val="24"/>
        </w:rPr>
        <w:t>2</w:t>
      </w:r>
      <w:r w:rsidRPr="00166063">
        <w:rPr>
          <w:rFonts w:ascii="Arial" w:hAnsi="Arial" w:cs="Arial" w:hint="eastAsia"/>
          <w:sz w:val="24"/>
          <w:szCs w:val="24"/>
        </w:rPr>
        <w:t>、</w:t>
      </w:r>
      <w:r w:rsidR="00AA4D1C" w:rsidRPr="00166063">
        <w:rPr>
          <w:rFonts w:ascii="Arial" w:hAnsi="Arial" w:cs="Arial"/>
          <w:sz w:val="24"/>
          <w:szCs w:val="24"/>
        </w:rPr>
        <w:t>扫描后文书档案电子文件数据的存储格式为</w:t>
      </w:r>
      <w:r w:rsidR="004325BE" w:rsidRPr="00166063">
        <w:rPr>
          <w:rFonts w:ascii="Arial" w:hAnsi="Arial" w:cs="Arial" w:hint="eastAsia"/>
          <w:sz w:val="24"/>
          <w:szCs w:val="24"/>
        </w:rPr>
        <w:t>JPG</w:t>
      </w:r>
      <w:r w:rsidR="00AA4D1C" w:rsidRPr="00166063">
        <w:rPr>
          <w:rFonts w:ascii="Arial" w:hAnsi="Arial" w:cs="Arial"/>
          <w:sz w:val="24"/>
          <w:szCs w:val="24"/>
        </w:rPr>
        <w:t>格式，</w:t>
      </w:r>
      <w:r w:rsidR="002F62B1" w:rsidRPr="00166063">
        <w:rPr>
          <w:rFonts w:ascii="Arial" w:hAnsi="Arial" w:cs="Arial" w:hint="eastAsia"/>
          <w:sz w:val="24"/>
          <w:szCs w:val="24"/>
        </w:rPr>
        <w:t>转换为双层</w:t>
      </w:r>
      <w:r w:rsidR="002F62B1" w:rsidRPr="00166063">
        <w:rPr>
          <w:rFonts w:ascii="Arial" w:hAnsi="Arial" w:cs="Arial" w:hint="eastAsia"/>
          <w:sz w:val="24"/>
          <w:szCs w:val="24"/>
        </w:rPr>
        <w:t>PDF</w:t>
      </w:r>
      <w:r w:rsidR="002F62B1" w:rsidRPr="00166063">
        <w:rPr>
          <w:rFonts w:ascii="Arial" w:hAnsi="Arial" w:cs="Arial" w:hint="eastAsia"/>
          <w:sz w:val="24"/>
          <w:szCs w:val="24"/>
        </w:rPr>
        <w:t>格式，</w:t>
      </w:r>
      <w:r w:rsidR="00AA4D1C" w:rsidRPr="00166063">
        <w:rPr>
          <w:rFonts w:ascii="Arial" w:hAnsi="Arial" w:cs="Arial"/>
          <w:sz w:val="24"/>
          <w:szCs w:val="24"/>
        </w:rPr>
        <w:t>在项目结束时提供以上文件数字化版本的光盘</w:t>
      </w:r>
      <w:r w:rsidR="004325BE" w:rsidRPr="00166063">
        <w:rPr>
          <w:rFonts w:ascii="Arial" w:hAnsi="Arial" w:cs="Arial" w:hint="eastAsia"/>
          <w:sz w:val="24"/>
          <w:szCs w:val="24"/>
        </w:rPr>
        <w:t>2</w:t>
      </w:r>
      <w:r w:rsidR="00AA4D1C" w:rsidRPr="00166063">
        <w:rPr>
          <w:rFonts w:ascii="Arial" w:hAnsi="Arial" w:cs="Arial"/>
          <w:sz w:val="24"/>
          <w:szCs w:val="24"/>
        </w:rPr>
        <w:t>套</w:t>
      </w:r>
      <w:r w:rsidR="00C336D3" w:rsidRPr="00166063">
        <w:rPr>
          <w:rFonts w:ascii="Arial" w:hAnsi="Arial" w:cs="Arial" w:hint="eastAsia"/>
          <w:sz w:val="24"/>
          <w:szCs w:val="24"/>
        </w:rPr>
        <w:t>，</w:t>
      </w:r>
      <w:r w:rsidR="00AA4D1C" w:rsidRPr="00166063">
        <w:rPr>
          <w:rFonts w:ascii="Arial" w:hAnsi="Arial" w:cs="Arial"/>
          <w:sz w:val="24"/>
          <w:szCs w:val="24"/>
        </w:rPr>
        <w:t>同时，提供存有数据整合文件的硬盘。</w:t>
      </w:r>
    </w:p>
    <w:p w:rsidR="00AA4D1C" w:rsidRPr="00166063" w:rsidRDefault="003D1EB0" w:rsidP="003D1EB0">
      <w:pPr>
        <w:widowControl w:val="0"/>
        <w:tabs>
          <w:tab w:val="left" w:pos="709"/>
        </w:tabs>
        <w:snapToGrid w:val="0"/>
        <w:spacing w:line="360" w:lineRule="auto"/>
        <w:jc w:val="both"/>
        <w:rPr>
          <w:rFonts w:ascii="Arial" w:hAnsi="Arial" w:cs="Arial"/>
          <w:sz w:val="24"/>
          <w:szCs w:val="24"/>
        </w:rPr>
      </w:pPr>
      <w:r w:rsidRPr="00166063">
        <w:rPr>
          <w:rFonts w:ascii="Arial" w:hAnsi="Arial" w:cs="Arial" w:hint="eastAsia"/>
          <w:sz w:val="24"/>
          <w:szCs w:val="24"/>
        </w:rPr>
        <w:t>3</w:t>
      </w:r>
      <w:r w:rsidRPr="00166063">
        <w:rPr>
          <w:rFonts w:ascii="Arial" w:hAnsi="Arial" w:cs="Arial" w:hint="eastAsia"/>
          <w:sz w:val="24"/>
          <w:szCs w:val="24"/>
        </w:rPr>
        <w:t>、</w:t>
      </w:r>
      <w:r w:rsidR="00AA4D1C" w:rsidRPr="00166063">
        <w:rPr>
          <w:rFonts w:ascii="Arial" w:hAnsi="Arial" w:cs="Arial"/>
          <w:sz w:val="24"/>
          <w:szCs w:val="24"/>
        </w:rPr>
        <w:t>投标报价时统一按</w:t>
      </w:r>
      <w:r w:rsidR="00AA4D1C" w:rsidRPr="00166063">
        <w:rPr>
          <w:rFonts w:ascii="Arial" w:hAnsi="Arial" w:cs="Arial"/>
          <w:sz w:val="24"/>
          <w:szCs w:val="24"/>
        </w:rPr>
        <w:t>A4</w:t>
      </w:r>
      <w:r w:rsidR="00AA4D1C" w:rsidRPr="00166063">
        <w:rPr>
          <w:rFonts w:ascii="Arial" w:hAnsi="Arial" w:cs="Arial"/>
          <w:sz w:val="24"/>
          <w:szCs w:val="24"/>
        </w:rPr>
        <w:t>纸型进行报价，</w:t>
      </w:r>
      <w:r w:rsidR="00AA4D1C" w:rsidRPr="00166063">
        <w:rPr>
          <w:rFonts w:ascii="Arial" w:hAnsi="Arial" w:cs="Arial"/>
          <w:sz w:val="24"/>
          <w:szCs w:val="24"/>
        </w:rPr>
        <w:t xml:space="preserve">B5 </w:t>
      </w:r>
      <w:r w:rsidR="00AA4D1C" w:rsidRPr="00166063">
        <w:rPr>
          <w:rFonts w:ascii="Arial" w:hAnsi="Arial" w:cs="Arial"/>
          <w:sz w:val="24"/>
          <w:szCs w:val="24"/>
        </w:rPr>
        <w:t>等同于</w:t>
      </w:r>
      <w:r w:rsidR="00AA4D1C" w:rsidRPr="00166063">
        <w:rPr>
          <w:rFonts w:ascii="Arial" w:hAnsi="Arial" w:cs="Arial"/>
          <w:sz w:val="24"/>
          <w:szCs w:val="24"/>
        </w:rPr>
        <w:t>A4</w:t>
      </w:r>
      <w:r w:rsidR="00AA4D1C" w:rsidRPr="00166063">
        <w:rPr>
          <w:rFonts w:ascii="Arial" w:hAnsi="Arial" w:cs="Arial"/>
          <w:sz w:val="24"/>
          <w:szCs w:val="24"/>
        </w:rPr>
        <w:t>，</w:t>
      </w:r>
      <w:r w:rsidR="00AA4D1C" w:rsidRPr="00166063">
        <w:rPr>
          <w:rFonts w:ascii="Arial" w:hAnsi="Arial" w:cs="Arial"/>
          <w:sz w:val="24"/>
          <w:szCs w:val="24"/>
        </w:rPr>
        <w:t>A3</w:t>
      </w:r>
      <w:r w:rsidR="00AA4D1C" w:rsidRPr="00166063">
        <w:rPr>
          <w:rFonts w:ascii="Arial" w:hAnsi="Arial" w:cs="Arial"/>
          <w:sz w:val="24"/>
          <w:szCs w:val="24"/>
        </w:rPr>
        <w:t>按</w:t>
      </w:r>
      <w:r w:rsidR="00AA4D1C" w:rsidRPr="00166063">
        <w:rPr>
          <w:rFonts w:ascii="Arial" w:hAnsi="Arial" w:cs="Arial"/>
          <w:sz w:val="24"/>
          <w:szCs w:val="24"/>
        </w:rPr>
        <w:t>2</w:t>
      </w:r>
      <w:r w:rsidR="00AA4D1C" w:rsidRPr="00166063">
        <w:rPr>
          <w:rFonts w:ascii="Arial" w:hAnsi="Arial" w:cs="Arial"/>
          <w:sz w:val="24"/>
          <w:szCs w:val="24"/>
        </w:rPr>
        <w:t>张</w:t>
      </w:r>
      <w:r w:rsidR="00AA4D1C" w:rsidRPr="00166063">
        <w:rPr>
          <w:rFonts w:ascii="Arial" w:hAnsi="Arial" w:cs="Arial"/>
          <w:sz w:val="24"/>
          <w:szCs w:val="24"/>
        </w:rPr>
        <w:t>A4</w:t>
      </w:r>
      <w:r w:rsidR="00AA4D1C" w:rsidRPr="00166063">
        <w:rPr>
          <w:rFonts w:ascii="Arial" w:hAnsi="Arial" w:cs="Arial"/>
          <w:sz w:val="24"/>
          <w:szCs w:val="24"/>
        </w:rPr>
        <w:t>纸型计算。</w:t>
      </w:r>
    </w:p>
    <w:p w:rsidR="003D1EB0" w:rsidRPr="00166063" w:rsidRDefault="003D1EB0" w:rsidP="003D1EB0">
      <w:pPr>
        <w:spacing w:line="440" w:lineRule="exact"/>
        <w:rPr>
          <w:rFonts w:ascii="宋体" w:hAnsi="宋体"/>
          <w:b/>
          <w:sz w:val="28"/>
          <w:szCs w:val="28"/>
        </w:rPr>
      </w:pPr>
      <w:r w:rsidRPr="00166063">
        <w:rPr>
          <w:rFonts w:ascii="宋体" w:hAnsi="宋体" w:hint="eastAsia"/>
          <w:b/>
          <w:sz w:val="28"/>
          <w:szCs w:val="28"/>
        </w:rPr>
        <w:t>2.2档案管理软件</w:t>
      </w:r>
    </w:p>
    <w:p w:rsidR="00017F34" w:rsidRPr="00166063" w:rsidRDefault="001664F9" w:rsidP="00017F34">
      <w:pPr>
        <w:spacing w:line="440" w:lineRule="exact"/>
        <w:rPr>
          <w:rFonts w:ascii="宋体" w:hAnsi="宋体"/>
          <w:b/>
          <w:sz w:val="28"/>
          <w:szCs w:val="28"/>
        </w:rPr>
      </w:pPr>
      <w:r w:rsidRPr="00166063">
        <w:rPr>
          <w:rFonts w:ascii="宋体" w:hAnsi="宋体" w:hint="eastAsia"/>
          <w:sz w:val="24"/>
          <w:szCs w:val="24"/>
        </w:rPr>
        <w:t>档案管理软件一套，</w:t>
      </w:r>
      <w:r w:rsidR="003D1EB0" w:rsidRPr="00166063">
        <w:rPr>
          <w:rFonts w:ascii="宋体" w:hAnsi="宋体" w:hint="eastAsia"/>
          <w:sz w:val="24"/>
          <w:szCs w:val="24"/>
        </w:rPr>
        <w:t>系统功能主要包括档案收集、档案管理、档案利用、系统管理等基本功能，涵盖用户权限管理、借阅管理、在线查询统计、档案移交管理、系统配置及日志查询等，对传统档案数字化成果采集、管理、查询、利用、编研、统计、移交、鉴定、销毁等过程进行生命周期的管理。</w:t>
      </w:r>
      <w:r w:rsidR="003D1EB0" w:rsidRPr="00166063">
        <w:rPr>
          <w:rFonts w:ascii="宋体" w:hAnsi="宋体"/>
          <w:sz w:val="24"/>
          <w:szCs w:val="24"/>
        </w:rPr>
        <w:t>为工作人员提供便捷高效个性化的电子</w:t>
      </w:r>
      <w:r w:rsidR="003D1EB0" w:rsidRPr="00166063">
        <w:rPr>
          <w:rFonts w:ascii="宋体" w:hAnsi="宋体" w:hint="eastAsia"/>
          <w:sz w:val="24"/>
          <w:szCs w:val="24"/>
        </w:rPr>
        <w:t>档案查询利用</w:t>
      </w:r>
      <w:r w:rsidR="003D1EB0" w:rsidRPr="00166063">
        <w:rPr>
          <w:rFonts w:ascii="宋体" w:hAnsi="宋体"/>
          <w:sz w:val="24"/>
          <w:szCs w:val="24"/>
        </w:rPr>
        <w:t>平台，全面提升</w:t>
      </w:r>
      <w:r w:rsidR="003D1EB0" w:rsidRPr="00166063">
        <w:rPr>
          <w:rFonts w:ascii="宋体" w:hAnsi="宋体" w:hint="eastAsia"/>
          <w:sz w:val="24"/>
          <w:szCs w:val="24"/>
        </w:rPr>
        <w:t>档案信息化</w:t>
      </w:r>
      <w:r w:rsidR="003D1EB0" w:rsidRPr="00166063">
        <w:rPr>
          <w:rFonts w:ascii="宋体" w:hAnsi="宋体"/>
          <w:sz w:val="24"/>
          <w:szCs w:val="24"/>
        </w:rPr>
        <w:t>整体工作效能。</w:t>
      </w:r>
      <w:r w:rsidR="00017F34" w:rsidRPr="00166063">
        <w:rPr>
          <w:rFonts w:ascii="宋体" w:hAnsi="宋体"/>
          <w:sz w:val="24"/>
          <w:szCs w:val="24"/>
        </w:rPr>
        <w:t>详见</w:t>
      </w:r>
      <w:r w:rsidR="00017F34" w:rsidRPr="00166063">
        <w:rPr>
          <w:rFonts w:ascii="宋体" w:hAnsi="宋体" w:hint="eastAsia"/>
          <w:b/>
          <w:sz w:val="28"/>
          <w:szCs w:val="28"/>
        </w:rPr>
        <w:t>3.3档案管理软件要求。</w:t>
      </w:r>
    </w:p>
    <w:p w:rsidR="00AA4D1C" w:rsidRPr="00166063" w:rsidRDefault="00542926" w:rsidP="003D1EB0">
      <w:pPr>
        <w:widowControl w:val="0"/>
        <w:spacing w:line="360" w:lineRule="auto"/>
        <w:rPr>
          <w:rFonts w:ascii="Arial" w:eastAsia="黑体" w:hAnsi="黑体" w:cs="Arial"/>
          <w:b/>
          <w:sz w:val="24"/>
          <w:szCs w:val="24"/>
        </w:rPr>
      </w:pPr>
      <w:bookmarkStart w:id="25" w:name="_Toc261011888"/>
      <w:r w:rsidRPr="00166063">
        <w:rPr>
          <w:rFonts w:ascii="Arial" w:eastAsia="黑体" w:hAnsi="黑体" w:cs="Arial" w:hint="eastAsia"/>
          <w:b/>
          <w:sz w:val="24"/>
          <w:szCs w:val="24"/>
        </w:rPr>
        <w:t>三、</w:t>
      </w:r>
      <w:r w:rsidRPr="00166063">
        <w:rPr>
          <w:rFonts w:ascii="Arial" w:eastAsia="黑体" w:hAnsi="黑体" w:cs="Arial"/>
          <w:b/>
          <w:sz w:val="24"/>
          <w:szCs w:val="24"/>
        </w:rPr>
        <w:t>质量要求</w:t>
      </w:r>
      <w:bookmarkEnd w:id="25"/>
    </w:p>
    <w:p w:rsidR="00AA4D1C" w:rsidRPr="00166063" w:rsidRDefault="00AA4D1C" w:rsidP="00AA4D1C">
      <w:pPr>
        <w:widowControl w:val="0"/>
        <w:numPr>
          <w:ilvl w:val="0"/>
          <w:numId w:val="7"/>
        </w:numPr>
        <w:tabs>
          <w:tab w:val="left" w:pos="567"/>
        </w:tabs>
        <w:snapToGrid w:val="0"/>
        <w:spacing w:line="360" w:lineRule="auto"/>
        <w:rPr>
          <w:rFonts w:ascii="Arial" w:hAnsi="Arial" w:cs="Arial"/>
          <w:sz w:val="24"/>
          <w:szCs w:val="24"/>
        </w:rPr>
      </w:pPr>
      <w:bookmarkStart w:id="26" w:name="_Toc200506495"/>
      <w:bookmarkStart w:id="27" w:name="_Toc261011889"/>
      <w:r w:rsidRPr="00166063">
        <w:rPr>
          <w:rFonts w:ascii="Arial" w:eastAsia="微软雅黑" w:hAnsi="微软雅黑" w:cs="Arial"/>
          <w:b/>
          <w:sz w:val="24"/>
          <w:szCs w:val="24"/>
        </w:rPr>
        <w:t>档案整理要求</w:t>
      </w:r>
      <w:r w:rsidRPr="00166063">
        <w:rPr>
          <w:rFonts w:ascii="Arial" w:hAnsi="Arial" w:cs="Arial"/>
          <w:sz w:val="24"/>
          <w:szCs w:val="24"/>
        </w:rPr>
        <w:t>：</w:t>
      </w:r>
    </w:p>
    <w:p w:rsidR="00AA4D1C" w:rsidRPr="00166063" w:rsidRDefault="00AA4D1C" w:rsidP="003D1EB0">
      <w:pPr>
        <w:spacing w:line="360" w:lineRule="auto"/>
        <w:ind w:firstLineChars="200" w:firstLine="480"/>
        <w:rPr>
          <w:rFonts w:ascii="宋体" w:hAnsi="宋体"/>
          <w:sz w:val="24"/>
          <w:szCs w:val="24"/>
        </w:rPr>
      </w:pPr>
      <w:r w:rsidRPr="00166063">
        <w:rPr>
          <w:rFonts w:ascii="宋体" w:hAnsi="宋体"/>
          <w:sz w:val="24"/>
          <w:szCs w:val="24"/>
        </w:rPr>
        <w:t>档案整理工作主要针对档案实体，最终要移交中央档案馆，整理标准应严格遵守《中央、国家机关向中央档案馆移交档案质量检查内容和评分标准》</w:t>
      </w:r>
      <w:r w:rsidR="00D83768" w:rsidRPr="00166063">
        <w:rPr>
          <w:rFonts w:ascii="宋体" w:hAnsi="宋体" w:hint="eastAsia"/>
          <w:sz w:val="24"/>
          <w:szCs w:val="24"/>
        </w:rPr>
        <w:t>、</w:t>
      </w:r>
      <w:r w:rsidR="00D83768" w:rsidRPr="00166063">
        <w:rPr>
          <w:rFonts w:ascii="宋体" w:hAnsi="宋体"/>
          <w:sz w:val="24"/>
          <w:szCs w:val="24"/>
        </w:rPr>
        <w:t>档案行业标准《归档文件整理规则》（DA/T 22—2015）</w:t>
      </w:r>
      <w:r w:rsidR="00D83768" w:rsidRPr="00166063">
        <w:rPr>
          <w:rFonts w:ascii="宋体" w:hAnsi="宋体" w:hint="eastAsia"/>
          <w:sz w:val="24"/>
          <w:szCs w:val="24"/>
        </w:rPr>
        <w:t>。</w:t>
      </w:r>
    </w:p>
    <w:p w:rsidR="00AA4D1C" w:rsidRPr="00166063" w:rsidRDefault="00AA4D1C" w:rsidP="00AA4D1C">
      <w:pPr>
        <w:widowControl w:val="0"/>
        <w:numPr>
          <w:ilvl w:val="0"/>
          <w:numId w:val="7"/>
        </w:numPr>
        <w:tabs>
          <w:tab w:val="left" w:pos="567"/>
        </w:tabs>
        <w:snapToGrid w:val="0"/>
        <w:spacing w:line="360" w:lineRule="auto"/>
        <w:rPr>
          <w:rFonts w:ascii="Arial" w:eastAsia="微软雅黑" w:hAnsi="微软雅黑" w:cs="Arial"/>
          <w:b/>
          <w:sz w:val="24"/>
          <w:szCs w:val="24"/>
        </w:rPr>
      </w:pPr>
      <w:r w:rsidRPr="00166063">
        <w:rPr>
          <w:rFonts w:ascii="Arial" w:eastAsia="微软雅黑" w:hAnsi="微软雅黑" w:cs="Arial"/>
          <w:b/>
          <w:sz w:val="24"/>
          <w:szCs w:val="24"/>
        </w:rPr>
        <w:t>数字化加工技术要求</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Arial" w:cs="Arial"/>
          <w:b/>
          <w:sz w:val="24"/>
          <w:szCs w:val="24"/>
        </w:rPr>
      </w:pPr>
      <w:r w:rsidRPr="00166063">
        <w:rPr>
          <w:rFonts w:ascii="Arial" w:eastAsia="微软雅黑" w:hAnsi="微软雅黑" w:cs="Arial"/>
          <w:b/>
          <w:sz w:val="24"/>
          <w:szCs w:val="24"/>
        </w:rPr>
        <w:t>总体要求</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确保在扫描过程中不对档案原件造成二次损伤。</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符合国家标准《纸质档案数字化技术规范》。</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保证档案扫描图像与原件一致、整洁、清晰。</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微软雅黑" w:cs="Arial"/>
          <w:b/>
          <w:sz w:val="24"/>
          <w:szCs w:val="24"/>
        </w:rPr>
      </w:pPr>
      <w:r w:rsidRPr="00166063">
        <w:rPr>
          <w:rFonts w:ascii="Arial" w:eastAsia="微软雅黑" w:hAnsi="微软雅黑" w:cs="Arial"/>
          <w:b/>
          <w:sz w:val="24"/>
          <w:szCs w:val="24"/>
        </w:rPr>
        <w:t>前处理与扫描要求</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扫描前应先对案卷进行预处理，保证纸张的平整、抚平边角。</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采用最为可靠的扫描方式完成档案扫描，避免纸张褶皱、撕裂、破损等情况的发生。</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lastRenderedPageBreak/>
        <w:t>如遇到档案纸张质地脆弱，不适合反复拆装订的档案，应采用不拆卷扫描设备和方式进行扫描。</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扫描时，应根据纸张质地、底色、薄厚程度等因素，设置最佳的扫描明暗度、对比度，保证原始扫描图像效果与原件吻合。</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采用平板进纸方式扫描，尽量确保纸张扫描时放置端正，从而保证原始扫描图像无歪斜，减少后期处理可能带来的图像失真。</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对于档案中的</w:t>
      </w:r>
      <w:r w:rsidRPr="00166063">
        <w:rPr>
          <w:rFonts w:ascii="Arial" w:hAnsi="Arial" w:cs="Arial"/>
          <w:sz w:val="24"/>
          <w:szCs w:val="24"/>
        </w:rPr>
        <w:t>“</w:t>
      </w:r>
      <w:r w:rsidRPr="00166063">
        <w:rPr>
          <w:rFonts w:ascii="Arial" w:hAnsi="Arial" w:cs="Arial"/>
          <w:sz w:val="24"/>
          <w:szCs w:val="24"/>
        </w:rPr>
        <w:t>筒子页</w:t>
      </w:r>
      <w:r w:rsidRPr="00166063">
        <w:rPr>
          <w:rFonts w:ascii="Arial" w:hAnsi="Arial" w:cs="Arial"/>
          <w:sz w:val="24"/>
          <w:szCs w:val="24"/>
        </w:rPr>
        <w:t>”</w:t>
      </w:r>
      <w:r w:rsidRPr="00166063">
        <w:rPr>
          <w:rFonts w:ascii="Arial" w:hAnsi="Arial" w:cs="Arial"/>
          <w:sz w:val="24"/>
          <w:szCs w:val="24"/>
        </w:rPr>
        <w:t>，应当平摊开后进行整幅扫描。折子页、图纸、表格等应整页扫描。超长页进行分页扫描后，要拼接成一页。</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微软雅黑" w:cs="Arial"/>
          <w:b/>
          <w:sz w:val="24"/>
          <w:szCs w:val="24"/>
        </w:rPr>
      </w:pPr>
      <w:r w:rsidRPr="00166063">
        <w:rPr>
          <w:rFonts w:ascii="Arial" w:eastAsia="微软雅黑" w:hAnsi="微软雅黑" w:cs="Arial"/>
          <w:b/>
          <w:sz w:val="24"/>
          <w:szCs w:val="24"/>
        </w:rPr>
        <w:t>扫描图像处理</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扫描后的原始图像需要进行优化处理，使得成品图像清晰、端正。根据档案扫描后的具体情况，要进行如下图像处理：</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图像歪斜：采用自动或手动纠偏功能，调整图像角度。方向不正确的图像应进行旋转还原，以符合阅读习惯。</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图像脏点、脏斑：对图像页面中出现的影响图像质量的杂质如黑点、黑线、黑框、黑边等应进行去污处理。处理过程中应遵循保持档案原貌的原则。</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字迹洇透：采用字迹锐化的功能，清晰字迹笔画。</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图像深浅不一：采用平衡功能，调整图像深浅一致。</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微软雅黑" w:cs="Arial"/>
          <w:b/>
          <w:sz w:val="24"/>
          <w:szCs w:val="24"/>
        </w:rPr>
      </w:pPr>
      <w:r w:rsidRPr="00166063">
        <w:rPr>
          <w:rFonts w:ascii="Arial" w:eastAsia="微软雅黑" w:hAnsi="微软雅黑" w:cs="Arial"/>
          <w:b/>
          <w:sz w:val="24"/>
          <w:szCs w:val="24"/>
        </w:rPr>
        <w:t>条目数据录入</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档案数字化完成后提供档案条目信息，采用</w:t>
      </w:r>
      <w:r w:rsidRPr="00166063">
        <w:rPr>
          <w:rFonts w:ascii="Arial" w:hAnsi="Arial" w:cs="Arial"/>
          <w:sz w:val="24"/>
          <w:szCs w:val="24"/>
        </w:rPr>
        <w:t>EXCEL</w:t>
      </w:r>
      <w:r w:rsidRPr="00166063">
        <w:rPr>
          <w:rFonts w:ascii="Arial" w:hAnsi="Arial" w:cs="Arial"/>
          <w:sz w:val="24"/>
          <w:szCs w:val="24"/>
        </w:rPr>
        <w:t>格式存储</w:t>
      </w:r>
      <w:r w:rsidR="009D1297" w:rsidRPr="00166063">
        <w:rPr>
          <w:rFonts w:ascii="Arial" w:hAnsi="Arial" w:cs="Arial" w:hint="eastAsia"/>
          <w:sz w:val="24"/>
          <w:szCs w:val="24"/>
        </w:rPr>
        <w:t>提交</w:t>
      </w:r>
      <w:r w:rsidRPr="00166063">
        <w:rPr>
          <w:rFonts w:ascii="Arial" w:hAnsi="Arial" w:cs="Arial"/>
          <w:sz w:val="24"/>
          <w:szCs w:val="24"/>
        </w:rPr>
        <w:t>。具体著录项按照</w:t>
      </w:r>
      <w:r w:rsidR="00905F25" w:rsidRPr="00166063">
        <w:rPr>
          <w:rFonts w:ascii="Arial" w:hAnsi="Arial" w:cs="Arial" w:hint="eastAsia"/>
          <w:sz w:val="24"/>
          <w:szCs w:val="24"/>
        </w:rPr>
        <w:t>《</w:t>
      </w:r>
      <w:r w:rsidR="00905F25" w:rsidRPr="00166063">
        <w:rPr>
          <w:rFonts w:ascii="宋体" w:hAnsi="宋体" w:hint="eastAsia"/>
          <w:sz w:val="24"/>
          <w:szCs w:val="24"/>
        </w:rPr>
        <w:t>档案著录规则</w:t>
      </w:r>
      <w:r w:rsidR="00905F25" w:rsidRPr="00166063">
        <w:rPr>
          <w:rFonts w:ascii="Arial" w:hAnsi="Arial" w:cs="Arial" w:hint="eastAsia"/>
          <w:sz w:val="24"/>
          <w:szCs w:val="24"/>
        </w:rPr>
        <w:t>》</w:t>
      </w:r>
      <w:r w:rsidRPr="00166063">
        <w:rPr>
          <w:rFonts w:ascii="Arial" w:hAnsi="Arial" w:cs="Arial"/>
          <w:sz w:val="24"/>
          <w:szCs w:val="24"/>
        </w:rPr>
        <w:t>要求进行录入。要求信息准确，无差错。</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微软雅黑" w:cs="Arial"/>
          <w:b/>
          <w:sz w:val="24"/>
          <w:szCs w:val="24"/>
        </w:rPr>
      </w:pPr>
      <w:r w:rsidRPr="00166063">
        <w:rPr>
          <w:rFonts w:ascii="Arial" w:eastAsia="微软雅黑" w:hAnsi="微软雅黑" w:cs="Arial"/>
          <w:b/>
          <w:sz w:val="24"/>
          <w:szCs w:val="24"/>
        </w:rPr>
        <w:t>数据挂接</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档案扫描完成后，要与计算机目录数据进行一一对应挂接。</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为确保数据挂接的正确性，承包商应确保档案目录数据与档案扫描图像的一一对应，确保加工扫描成果在用户所使用的档案管理系统中有效检索和显示。</w:t>
      </w:r>
    </w:p>
    <w:p w:rsidR="00AA4D1C" w:rsidRPr="00166063" w:rsidRDefault="00AA4D1C" w:rsidP="00AA4D1C">
      <w:pPr>
        <w:numPr>
          <w:ilvl w:val="0"/>
          <w:numId w:val="4"/>
        </w:numPr>
        <w:tabs>
          <w:tab w:val="left" w:pos="426"/>
        </w:tabs>
        <w:spacing w:line="360" w:lineRule="auto"/>
        <w:ind w:left="426" w:hanging="426"/>
        <w:jc w:val="both"/>
        <w:rPr>
          <w:rFonts w:ascii="Arial" w:hAnsi="Arial" w:cs="Arial"/>
          <w:sz w:val="24"/>
          <w:szCs w:val="24"/>
        </w:rPr>
      </w:pPr>
      <w:r w:rsidRPr="00166063">
        <w:rPr>
          <w:rFonts w:ascii="Arial" w:hAnsi="Arial" w:cs="Arial"/>
          <w:sz w:val="24"/>
          <w:szCs w:val="24"/>
        </w:rPr>
        <w:t>确保扫描图像与案卷目录、卷内目录</w:t>
      </w:r>
      <w:r w:rsidRPr="00166063">
        <w:rPr>
          <w:rFonts w:ascii="Arial" w:hAnsi="Arial" w:cs="Arial"/>
          <w:sz w:val="24"/>
          <w:szCs w:val="24"/>
        </w:rPr>
        <w:t>100%</w:t>
      </w:r>
      <w:r w:rsidRPr="00166063">
        <w:rPr>
          <w:rFonts w:ascii="Arial" w:hAnsi="Arial" w:cs="Arial"/>
          <w:sz w:val="24"/>
          <w:szCs w:val="24"/>
        </w:rPr>
        <w:t>挂接正确，并将正确的数据导入档案</w:t>
      </w:r>
      <w:r w:rsidR="00905F25" w:rsidRPr="00166063">
        <w:rPr>
          <w:rFonts w:ascii="Arial" w:hAnsi="Arial" w:cs="Arial" w:hint="eastAsia"/>
          <w:sz w:val="24"/>
          <w:szCs w:val="24"/>
        </w:rPr>
        <w:t>管理软件</w:t>
      </w:r>
      <w:r w:rsidRPr="00166063">
        <w:rPr>
          <w:rFonts w:ascii="Arial" w:hAnsi="Arial" w:cs="Arial"/>
          <w:sz w:val="24"/>
          <w:szCs w:val="24"/>
        </w:rPr>
        <w:t>数据库中。</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微软雅黑" w:cs="Arial"/>
          <w:b/>
          <w:sz w:val="24"/>
          <w:szCs w:val="24"/>
        </w:rPr>
      </w:pPr>
      <w:r w:rsidRPr="00166063">
        <w:rPr>
          <w:rFonts w:ascii="Arial" w:eastAsia="微软雅黑" w:hAnsi="微软雅黑" w:cs="Arial"/>
          <w:b/>
          <w:sz w:val="24"/>
          <w:szCs w:val="24"/>
        </w:rPr>
        <w:t>扫描分辨率</w:t>
      </w:r>
    </w:p>
    <w:bookmarkEnd w:id="26"/>
    <w:bookmarkEnd w:id="27"/>
    <w:p w:rsidR="00AA4D1C" w:rsidRPr="00166063" w:rsidRDefault="00AA4D1C" w:rsidP="00D37A86">
      <w:pPr>
        <w:numPr>
          <w:ilvl w:val="0"/>
          <w:numId w:val="4"/>
        </w:numPr>
        <w:spacing w:line="360" w:lineRule="auto"/>
        <w:ind w:left="426" w:hanging="426"/>
        <w:rPr>
          <w:rFonts w:ascii="Arial" w:hAnsi="Arial" w:cs="Arial"/>
          <w:sz w:val="24"/>
          <w:szCs w:val="24"/>
        </w:rPr>
      </w:pPr>
      <w:r w:rsidRPr="00166063">
        <w:rPr>
          <w:rFonts w:ascii="Arial" w:hAnsi="Arial" w:cs="Arial"/>
          <w:sz w:val="24"/>
          <w:szCs w:val="24"/>
        </w:rPr>
        <w:t>对于</w:t>
      </w:r>
      <w:r w:rsidRPr="00166063">
        <w:rPr>
          <w:rFonts w:ascii="Arial" w:hAnsi="Arial" w:cs="Arial" w:hint="eastAsia"/>
          <w:sz w:val="24"/>
          <w:szCs w:val="24"/>
        </w:rPr>
        <w:t>档案采用</w:t>
      </w:r>
      <w:r w:rsidRPr="00166063">
        <w:rPr>
          <w:rFonts w:ascii="Arial" w:hAnsi="Arial" w:cs="Arial"/>
          <w:sz w:val="24"/>
          <w:szCs w:val="24"/>
        </w:rPr>
        <w:t>扫描成</w:t>
      </w:r>
      <w:r w:rsidRPr="00166063">
        <w:rPr>
          <w:rFonts w:ascii="Arial" w:hAnsi="Arial" w:cs="Arial"/>
          <w:sz w:val="24"/>
          <w:szCs w:val="24"/>
        </w:rPr>
        <w:t>300dpi</w:t>
      </w:r>
      <w:r w:rsidRPr="00166063">
        <w:rPr>
          <w:rFonts w:ascii="Arial" w:hAnsi="Arial" w:cs="Arial"/>
          <w:sz w:val="24"/>
          <w:szCs w:val="24"/>
        </w:rPr>
        <w:t>的彩色图像、</w:t>
      </w:r>
      <w:r w:rsidRPr="00166063">
        <w:rPr>
          <w:rFonts w:ascii="Arial" w:hAnsi="Arial" w:cs="Arial"/>
          <w:sz w:val="24"/>
          <w:szCs w:val="24"/>
        </w:rPr>
        <w:t>JPG</w:t>
      </w:r>
      <w:r w:rsidRPr="00166063">
        <w:rPr>
          <w:rFonts w:ascii="Arial" w:hAnsi="Arial" w:cs="Arial"/>
          <w:sz w:val="24"/>
          <w:szCs w:val="24"/>
        </w:rPr>
        <w:t>格式；</w:t>
      </w:r>
    </w:p>
    <w:p w:rsidR="00AA4D1C" w:rsidRPr="00166063" w:rsidRDefault="00AA4D1C" w:rsidP="00AA4D1C">
      <w:pPr>
        <w:widowControl w:val="0"/>
        <w:numPr>
          <w:ilvl w:val="0"/>
          <w:numId w:val="8"/>
        </w:numPr>
        <w:tabs>
          <w:tab w:val="left" w:pos="709"/>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eastAsia="微软雅黑" w:hAnsi="微软雅黑" w:cs="Arial"/>
          <w:b/>
          <w:sz w:val="24"/>
          <w:szCs w:val="24"/>
        </w:rPr>
      </w:pPr>
      <w:r w:rsidRPr="00166063">
        <w:rPr>
          <w:rFonts w:ascii="Arial" w:eastAsia="微软雅黑" w:hAnsi="微软雅黑" w:cs="Arial"/>
          <w:b/>
          <w:sz w:val="24"/>
          <w:szCs w:val="24"/>
        </w:rPr>
        <w:t>项目验收</w:t>
      </w:r>
    </w:p>
    <w:p w:rsidR="00AA4D1C" w:rsidRPr="00166063" w:rsidRDefault="00AA4D1C" w:rsidP="00AA4D1C">
      <w:pPr>
        <w:numPr>
          <w:ilvl w:val="0"/>
          <w:numId w:val="4"/>
        </w:numPr>
        <w:spacing w:line="360" w:lineRule="auto"/>
        <w:ind w:left="426" w:hanging="426"/>
        <w:rPr>
          <w:rFonts w:ascii="Arial" w:hAnsi="Arial" w:cs="Arial"/>
          <w:sz w:val="24"/>
          <w:szCs w:val="24"/>
        </w:rPr>
      </w:pPr>
      <w:r w:rsidRPr="00166063">
        <w:rPr>
          <w:rFonts w:ascii="Arial" w:hAnsi="Arial" w:cs="Arial"/>
          <w:sz w:val="24"/>
          <w:szCs w:val="24"/>
        </w:rPr>
        <w:lastRenderedPageBreak/>
        <w:t>档案实体部分以整理质量达到中央档案馆接收标准，得分在</w:t>
      </w:r>
      <w:r w:rsidRPr="00166063">
        <w:rPr>
          <w:rFonts w:ascii="Arial" w:hAnsi="Arial" w:cs="Arial"/>
          <w:sz w:val="24"/>
          <w:szCs w:val="24"/>
        </w:rPr>
        <w:t>90</w:t>
      </w:r>
      <w:r w:rsidRPr="00166063">
        <w:rPr>
          <w:rFonts w:ascii="Arial" w:hAnsi="Arial" w:cs="Arial"/>
          <w:sz w:val="24"/>
          <w:szCs w:val="24"/>
        </w:rPr>
        <w:t>分以上，则视为验收通过。</w:t>
      </w:r>
    </w:p>
    <w:p w:rsidR="00AA4D1C" w:rsidRPr="00166063" w:rsidRDefault="00AA4D1C" w:rsidP="00AA4D1C">
      <w:pPr>
        <w:numPr>
          <w:ilvl w:val="0"/>
          <w:numId w:val="4"/>
        </w:numPr>
        <w:spacing w:line="360" w:lineRule="auto"/>
        <w:ind w:left="426" w:hanging="426"/>
        <w:rPr>
          <w:rFonts w:ascii="Arial" w:hAnsi="Arial" w:cs="Arial"/>
          <w:sz w:val="24"/>
          <w:szCs w:val="24"/>
        </w:rPr>
      </w:pPr>
      <w:r w:rsidRPr="00166063">
        <w:rPr>
          <w:rFonts w:ascii="Arial" w:hAnsi="Arial" w:cs="Arial"/>
          <w:sz w:val="24"/>
          <w:szCs w:val="24"/>
        </w:rPr>
        <w:t>数字化加工部分的验收以国家标准《纸质档案数字化技术规范》中相关规定为准。</w:t>
      </w:r>
    </w:p>
    <w:p w:rsidR="00A143D2" w:rsidRPr="00166063" w:rsidRDefault="00A143D2" w:rsidP="00A143D2">
      <w:pPr>
        <w:spacing w:line="440" w:lineRule="exact"/>
        <w:rPr>
          <w:rFonts w:ascii="宋体" w:hAnsi="宋体"/>
          <w:b/>
          <w:sz w:val="28"/>
          <w:szCs w:val="28"/>
        </w:rPr>
      </w:pPr>
      <w:r w:rsidRPr="00166063">
        <w:rPr>
          <w:rFonts w:ascii="宋体" w:hAnsi="宋体" w:hint="eastAsia"/>
          <w:b/>
          <w:sz w:val="28"/>
          <w:szCs w:val="28"/>
        </w:rPr>
        <w:t>3.3档案管理软件要求</w:t>
      </w:r>
    </w:p>
    <w:p w:rsidR="00A143D2" w:rsidRPr="00166063" w:rsidRDefault="00A143D2" w:rsidP="00A143D2">
      <w:pPr>
        <w:spacing w:line="480" w:lineRule="exact"/>
        <w:ind w:firstLineChars="200" w:firstLine="560"/>
        <w:rPr>
          <w:sz w:val="28"/>
        </w:rPr>
      </w:pPr>
      <w:r w:rsidRPr="00166063">
        <w:rPr>
          <w:rFonts w:hint="eastAsia"/>
          <w:sz w:val="28"/>
        </w:rPr>
        <w:t>完成档案管理信息系统的设计、开发、集成、部署、培训等服务，并在项目实施过程中提供与本项目相关的技术服务，</w:t>
      </w:r>
      <w:r w:rsidRPr="00166063">
        <w:rPr>
          <w:sz w:val="28"/>
        </w:rPr>
        <w:t>系统主要</w:t>
      </w:r>
      <w:r w:rsidRPr="00166063">
        <w:rPr>
          <w:rFonts w:hint="eastAsia"/>
          <w:sz w:val="28"/>
        </w:rPr>
        <w:t>功能</w:t>
      </w:r>
      <w:r w:rsidRPr="00166063">
        <w:rPr>
          <w:sz w:val="28"/>
        </w:rPr>
        <w:t>包括</w:t>
      </w:r>
      <w:r w:rsidRPr="00166063">
        <w:rPr>
          <w:rFonts w:hint="eastAsia"/>
          <w:sz w:val="28"/>
        </w:rPr>
        <w:t>：档案</w:t>
      </w:r>
      <w:r w:rsidR="001664F9" w:rsidRPr="00166063">
        <w:rPr>
          <w:rFonts w:hint="eastAsia"/>
          <w:sz w:val="28"/>
        </w:rPr>
        <w:t>采集</w:t>
      </w:r>
      <w:r w:rsidRPr="00166063">
        <w:rPr>
          <w:rFonts w:hint="eastAsia"/>
          <w:sz w:val="28"/>
        </w:rPr>
        <w:t>、档案管理、借阅管理、报表统计、移交管理、权限管理、日志管理、配置管理、数据迁移等。</w:t>
      </w:r>
    </w:p>
    <w:p w:rsidR="00CF3803" w:rsidRPr="00166063" w:rsidRDefault="00CF3803" w:rsidP="00CF3803">
      <w:pPr>
        <w:spacing w:line="480" w:lineRule="exact"/>
        <w:ind w:firstLineChars="200" w:firstLine="560"/>
        <w:rPr>
          <w:sz w:val="28"/>
        </w:rPr>
      </w:pPr>
      <w:r w:rsidRPr="00166063">
        <w:rPr>
          <w:sz w:val="28"/>
        </w:rPr>
        <w:t>系统总体要求采用成熟的先进技术，但避免脱离实际，系统建设要按实际需要确定功能结构与规模。</w:t>
      </w:r>
    </w:p>
    <w:p w:rsidR="00CF3803" w:rsidRPr="00166063" w:rsidRDefault="00CF3803" w:rsidP="00CF3803">
      <w:pPr>
        <w:widowControl w:val="0"/>
        <w:numPr>
          <w:ilvl w:val="1"/>
          <w:numId w:val="17"/>
        </w:numPr>
        <w:spacing w:line="480" w:lineRule="exact"/>
        <w:jc w:val="both"/>
        <w:rPr>
          <w:sz w:val="28"/>
        </w:rPr>
      </w:pPr>
      <w:r w:rsidRPr="00166063">
        <w:rPr>
          <w:sz w:val="28"/>
        </w:rPr>
        <w:t>采用</w:t>
      </w:r>
      <w:r w:rsidRPr="00166063">
        <w:rPr>
          <w:sz w:val="28"/>
        </w:rPr>
        <w:t>J2EE</w:t>
      </w:r>
      <w:r w:rsidRPr="00166063">
        <w:rPr>
          <w:sz w:val="28"/>
        </w:rPr>
        <w:t>的技术路线</w:t>
      </w:r>
    </w:p>
    <w:p w:rsidR="00CF3803" w:rsidRPr="00166063" w:rsidRDefault="00CF3803" w:rsidP="00CF3803">
      <w:pPr>
        <w:widowControl w:val="0"/>
        <w:numPr>
          <w:ilvl w:val="1"/>
          <w:numId w:val="17"/>
        </w:numPr>
        <w:spacing w:line="480" w:lineRule="exact"/>
        <w:jc w:val="both"/>
        <w:rPr>
          <w:sz w:val="28"/>
        </w:rPr>
      </w:pPr>
      <w:r w:rsidRPr="00166063">
        <w:rPr>
          <w:sz w:val="28"/>
        </w:rPr>
        <w:t>基于</w:t>
      </w:r>
      <w:r w:rsidRPr="00166063">
        <w:rPr>
          <w:sz w:val="28"/>
        </w:rPr>
        <w:t>B/S</w:t>
      </w:r>
      <w:r w:rsidRPr="00166063">
        <w:rPr>
          <w:sz w:val="28"/>
        </w:rPr>
        <w:t>结构开发</w:t>
      </w:r>
    </w:p>
    <w:p w:rsidR="00CF3803" w:rsidRPr="00166063" w:rsidRDefault="00CF3803" w:rsidP="00CF3803">
      <w:pPr>
        <w:widowControl w:val="0"/>
        <w:numPr>
          <w:ilvl w:val="1"/>
          <w:numId w:val="17"/>
        </w:numPr>
        <w:spacing w:line="480" w:lineRule="exact"/>
        <w:jc w:val="both"/>
        <w:rPr>
          <w:sz w:val="28"/>
        </w:rPr>
      </w:pPr>
      <w:r w:rsidRPr="00166063">
        <w:rPr>
          <w:rFonts w:hint="eastAsia"/>
          <w:sz w:val="28"/>
        </w:rPr>
        <w:t>系统支持全文检索及双层</w:t>
      </w:r>
      <w:r w:rsidRPr="00166063">
        <w:rPr>
          <w:rFonts w:hint="eastAsia"/>
          <w:sz w:val="28"/>
        </w:rPr>
        <w:t>PDF</w:t>
      </w:r>
      <w:r w:rsidRPr="00166063">
        <w:rPr>
          <w:rFonts w:hint="eastAsia"/>
          <w:sz w:val="28"/>
        </w:rPr>
        <w:t>检索利用方式</w:t>
      </w:r>
    </w:p>
    <w:p w:rsidR="00CF3803" w:rsidRPr="00166063" w:rsidRDefault="00CF3803" w:rsidP="00CF3803">
      <w:pPr>
        <w:widowControl w:val="0"/>
        <w:numPr>
          <w:ilvl w:val="1"/>
          <w:numId w:val="17"/>
        </w:numPr>
        <w:spacing w:line="480" w:lineRule="exact"/>
        <w:jc w:val="both"/>
        <w:rPr>
          <w:sz w:val="28"/>
        </w:rPr>
      </w:pPr>
      <w:r w:rsidRPr="00166063">
        <w:rPr>
          <w:rFonts w:hint="eastAsia"/>
          <w:sz w:val="28"/>
        </w:rPr>
        <w:t>系统建设符合国家保密局软件测评要求。</w:t>
      </w:r>
    </w:p>
    <w:p w:rsidR="00CF3803" w:rsidRPr="00166063" w:rsidRDefault="00CF3803" w:rsidP="00CF3803">
      <w:pPr>
        <w:widowControl w:val="0"/>
        <w:numPr>
          <w:ilvl w:val="1"/>
          <w:numId w:val="17"/>
        </w:numPr>
        <w:spacing w:line="480" w:lineRule="exact"/>
        <w:jc w:val="both"/>
        <w:rPr>
          <w:sz w:val="28"/>
        </w:rPr>
      </w:pPr>
      <w:r w:rsidRPr="00166063">
        <w:rPr>
          <w:sz w:val="28"/>
        </w:rPr>
        <w:t>提供技术文档</w:t>
      </w:r>
      <w:r w:rsidRPr="00166063">
        <w:rPr>
          <w:rFonts w:hint="eastAsia"/>
          <w:sz w:val="28"/>
        </w:rPr>
        <w:t>和使用说明书</w:t>
      </w:r>
    </w:p>
    <w:p w:rsidR="00CF3803" w:rsidRPr="00166063" w:rsidRDefault="00CF3803" w:rsidP="00CF3803">
      <w:pPr>
        <w:widowControl w:val="0"/>
        <w:numPr>
          <w:ilvl w:val="1"/>
          <w:numId w:val="17"/>
        </w:numPr>
        <w:spacing w:line="480" w:lineRule="exact"/>
        <w:jc w:val="both"/>
        <w:rPr>
          <w:sz w:val="28"/>
        </w:rPr>
      </w:pPr>
      <w:r w:rsidRPr="00166063">
        <w:rPr>
          <w:sz w:val="28"/>
        </w:rPr>
        <w:t>提供全方位的技术支持服务</w:t>
      </w:r>
    </w:p>
    <w:p w:rsidR="00CF3803" w:rsidRPr="00166063" w:rsidRDefault="00CF3803" w:rsidP="00CF3803">
      <w:pPr>
        <w:spacing w:line="480" w:lineRule="exact"/>
        <w:ind w:left="840"/>
        <w:rPr>
          <w:sz w:val="28"/>
        </w:rPr>
      </w:pPr>
      <w:r w:rsidRPr="00166063">
        <w:rPr>
          <w:rFonts w:hint="eastAsia"/>
          <w:sz w:val="28"/>
        </w:rPr>
        <w:t>5</w:t>
      </w:r>
      <w:r w:rsidRPr="00166063">
        <w:rPr>
          <w:rFonts w:hint="eastAsia"/>
          <w:sz w:val="28"/>
        </w:rPr>
        <w:t>、</w:t>
      </w:r>
      <w:r w:rsidRPr="00166063">
        <w:rPr>
          <w:sz w:val="28"/>
        </w:rPr>
        <w:t>符合国家软件行业相关标准</w:t>
      </w:r>
    </w:p>
    <w:p w:rsidR="00A143D2" w:rsidRPr="00166063" w:rsidRDefault="00A143D2" w:rsidP="00A143D2">
      <w:pPr>
        <w:pStyle w:val="4"/>
        <w:numPr>
          <w:ilvl w:val="3"/>
          <w:numId w:val="0"/>
        </w:numPr>
        <w:tabs>
          <w:tab w:val="left" w:pos="0"/>
        </w:tabs>
        <w:spacing w:before="0" w:after="0" w:line="480" w:lineRule="exact"/>
        <w:jc w:val="left"/>
        <w:rPr>
          <w:rFonts w:ascii="宋体" w:eastAsia="宋体" w:hAnsi="宋体"/>
        </w:rPr>
      </w:pPr>
      <w:bookmarkStart w:id="28" w:name="_Toc371344739"/>
      <w:bookmarkStart w:id="29" w:name="_Toc303777628"/>
      <w:r w:rsidRPr="00166063">
        <w:rPr>
          <w:rFonts w:ascii="宋体" w:eastAsia="宋体" w:hAnsi="宋体" w:hint="eastAsia"/>
        </w:rPr>
        <w:t>3.3.1档案</w:t>
      </w:r>
      <w:bookmarkEnd w:id="28"/>
      <w:bookmarkEnd w:id="29"/>
      <w:r w:rsidR="001664F9" w:rsidRPr="00166063">
        <w:rPr>
          <w:rFonts w:ascii="宋体" w:eastAsia="宋体" w:hAnsi="宋体" w:hint="eastAsia"/>
        </w:rPr>
        <w:t>采集</w:t>
      </w:r>
    </w:p>
    <w:p w:rsidR="00A143D2" w:rsidRPr="00166063" w:rsidRDefault="00A143D2" w:rsidP="00A143D2">
      <w:pPr>
        <w:ind w:left="420" w:firstLineChars="2" w:firstLine="6"/>
        <w:rPr>
          <w:sz w:val="28"/>
        </w:rPr>
      </w:pPr>
      <w:r w:rsidRPr="00166063">
        <w:rPr>
          <w:rFonts w:hint="eastAsia"/>
          <w:sz w:val="28"/>
        </w:rPr>
        <w:t>1</w:t>
      </w:r>
      <w:r w:rsidRPr="00166063">
        <w:rPr>
          <w:rFonts w:hint="eastAsia"/>
          <w:sz w:val="28"/>
        </w:rPr>
        <w:t>、手工录入</w:t>
      </w:r>
    </w:p>
    <w:p w:rsidR="00A143D2" w:rsidRPr="00166063" w:rsidRDefault="00A143D2" w:rsidP="00A143D2">
      <w:pPr>
        <w:ind w:left="420" w:firstLineChars="200" w:firstLine="560"/>
        <w:rPr>
          <w:sz w:val="28"/>
        </w:rPr>
      </w:pPr>
      <w:r w:rsidRPr="00166063">
        <w:rPr>
          <w:rFonts w:hint="eastAsia"/>
          <w:sz w:val="28"/>
        </w:rPr>
        <w:t>档案登记需要与库配置中的库进行管理，对档案进行分类管理，档案登记主要是对需要管理的档案的基本信息的录入及图像挂接。</w:t>
      </w:r>
    </w:p>
    <w:p w:rsidR="00A143D2" w:rsidRPr="00166063" w:rsidRDefault="00A143D2" w:rsidP="00A143D2">
      <w:pPr>
        <w:ind w:left="420" w:firstLineChars="2" w:firstLine="6"/>
        <w:rPr>
          <w:sz w:val="28"/>
        </w:rPr>
      </w:pPr>
      <w:r w:rsidRPr="00166063">
        <w:rPr>
          <w:rFonts w:hint="eastAsia"/>
          <w:sz w:val="28"/>
        </w:rPr>
        <w:t>2</w:t>
      </w:r>
      <w:r w:rsidRPr="00166063">
        <w:rPr>
          <w:rFonts w:hint="eastAsia"/>
          <w:sz w:val="28"/>
        </w:rPr>
        <w:t>、系统导入</w:t>
      </w:r>
    </w:p>
    <w:p w:rsidR="00A143D2" w:rsidRPr="00166063" w:rsidRDefault="00A143D2" w:rsidP="00A143D2">
      <w:pPr>
        <w:ind w:left="420" w:firstLineChars="200" w:firstLine="560"/>
        <w:rPr>
          <w:rFonts w:ascii="宋体" w:hAnsi="宋体"/>
          <w:sz w:val="28"/>
          <w:szCs w:val="28"/>
        </w:rPr>
      </w:pPr>
      <w:r w:rsidRPr="00166063">
        <w:rPr>
          <w:rFonts w:ascii="宋体" w:hAnsi="宋体" w:hint="eastAsia"/>
          <w:sz w:val="28"/>
          <w:szCs w:val="28"/>
        </w:rPr>
        <w:t>系统提供数据导入功能模块，根据文件编号、档号等的编码规则，直接将系统外数据转换为本系统的数据记录，系统能够将完成的目录数据导入及图像挂接工作。</w:t>
      </w:r>
    </w:p>
    <w:p w:rsidR="00A143D2" w:rsidRPr="00166063" w:rsidRDefault="00A143D2" w:rsidP="00A143D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3.3.2档案管理</w:t>
      </w:r>
    </w:p>
    <w:p w:rsidR="00A143D2" w:rsidRPr="00166063" w:rsidRDefault="00A143D2" w:rsidP="00A143D2">
      <w:pPr>
        <w:rPr>
          <w:sz w:val="28"/>
        </w:rPr>
      </w:pPr>
      <w:r w:rsidRPr="00166063">
        <w:rPr>
          <w:rFonts w:hint="eastAsia"/>
          <w:sz w:val="28"/>
        </w:rPr>
        <w:t>1</w:t>
      </w:r>
      <w:r w:rsidRPr="00166063">
        <w:rPr>
          <w:rFonts w:hint="eastAsia"/>
          <w:sz w:val="28"/>
        </w:rPr>
        <w:t>、档案移交管理</w:t>
      </w:r>
    </w:p>
    <w:p w:rsidR="00A143D2" w:rsidRPr="00166063" w:rsidRDefault="00A143D2" w:rsidP="00A143D2">
      <w:pPr>
        <w:ind w:firstLineChars="150" w:firstLine="420"/>
        <w:rPr>
          <w:sz w:val="28"/>
        </w:rPr>
      </w:pPr>
      <w:r w:rsidRPr="00166063">
        <w:rPr>
          <w:rFonts w:hint="eastAsia"/>
          <w:sz w:val="28"/>
        </w:rPr>
        <w:lastRenderedPageBreak/>
        <w:t>针对实物档案的移交，可根据电子档案对实物档案进行移交并接收。档案移交的过程包括“添加移交数据”、“移交”、“接收审核”和“完成”</w:t>
      </w:r>
      <w:r w:rsidRPr="00166063">
        <w:rPr>
          <w:rFonts w:hint="eastAsia"/>
          <w:sz w:val="28"/>
        </w:rPr>
        <w:t>4</w:t>
      </w:r>
      <w:r w:rsidRPr="00166063">
        <w:rPr>
          <w:rFonts w:hint="eastAsia"/>
          <w:sz w:val="28"/>
        </w:rPr>
        <w:t>个过程。移交的档案有两种状态：“待移交”和“移交中”。</w:t>
      </w:r>
    </w:p>
    <w:p w:rsidR="00A143D2" w:rsidRPr="00166063" w:rsidRDefault="00A143D2" w:rsidP="00A143D2">
      <w:pPr>
        <w:rPr>
          <w:sz w:val="28"/>
        </w:rPr>
      </w:pPr>
      <w:r w:rsidRPr="00166063">
        <w:rPr>
          <w:rFonts w:hint="eastAsia"/>
          <w:sz w:val="28"/>
        </w:rPr>
        <w:t>2</w:t>
      </w:r>
      <w:r w:rsidRPr="00166063">
        <w:rPr>
          <w:rFonts w:hint="eastAsia"/>
          <w:sz w:val="28"/>
        </w:rPr>
        <w:t>、档案鉴定管理</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系统支持建立档案鉴定工作，是指检查档案的保存时间是否已经超过了预定的保存期限，以确定将其重新归档、升级保管还是销毁。此模块主要包括密级鉴定、保管期限鉴定、档案销毁鉴定等功能。</w:t>
      </w:r>
    </w:p>
    <w:p w:rsidR="00A143D2" w:rsidRPr="00166063" w:rsidRDefault="00A143D2" w:rsidP="00A143D2">
      <w:pPr>
        <w:rPr>
          <w:rFonts w:ascii="宋体" w:hAnsi="宋体"/>
          <w:sz w:val="28"/>
          <w:szCs w:val="28"/>
        </w:rPr>
      </w:pPr>
      <w:r w:rsidRPr="00166063">
        <w:rPr>
          <w:rFonts w:ascii="宋体" w:hAnsi="宋体" w:hint="eastAsia"/>
          <w:sz w:val="28"/>
          <w:szCs w:val="28"/>
        </w:rPr>
        <w:t>3、档案编研及专题管理</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主要是根据不同的活动、事件等创建不同的专题，并可对对已创建的专题进行编辑、删除等操作。对系统中的电子档案按照不同的事件、不同活动建立档案的分类，利用者可根据不同活动、事件等专题对档案进行浏览查看。</w:t>
      </w:r>
    </w:p>
    <w:p w:rsidR="00A143D2" w:rsidRPr="00166063" w:rsidRDefault="00A143D2" w:rsidP="00A143D2">
      <w:pPr>
        <w:rPr>
          <w:rFonts w:ascii="宋体" w:hAnsi="宋体"/>
          <w:sz w:val="28"/>
          <w:szCs w:val="28"/>
        </w:rPr>
      </w:pPr>
      <w:r w:rsidRPr="00166063">
        <w:rPr>
          <w:rFonts w:ascii="宋体" w:hAnsi="宋体" w:hint="eastAsia"/>
          <w:sz w:val="28"/>
          <w:szCs w:val="28"/>
        </w:rPr>
        <w:t>4、档案保管</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对档案的损坏、丢失、找回进行登记，对库房温湿度登记、统计，库房安全巡检登记、统计。</w:t>
      </w:r>
    </w:p>
    <w:p w:rsidR="00A143D2" w:rsidRPr="00166063" w:rsidRDefault="00A143D2" w:rsidP="00A143D2">
      <w:pPr>
        <w:rPr>
          <w:rFonts w:ascii="宋体" w:hAnsi="宋体"/>
          <w:sz w:val="28"/>
          <w:szCs w:val="28"/>
        </w:rPr>
      </w:pPr>
      <w:r w:rsidRPr="00166063">
        <w:rPr>
          <w:rFonts w:ascii="宋体" w:hAnsi="宋体" w:hint="eastAsia"/>
          <w:sz w:val="28"/>
          <w:szCs w:val="28"/>
        </w:rPr>
        <w:t>5、档案统计</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提供馆藏、分类、档案的统计功能，借阅统计、年报统计功能，在现有资源中进行相关统计、分类和汇总，</w:t>
      </w:r>
      <w:r w:rsidRPr="00166063">
        <w:rPr>
          <w:rFonts w:hAnsi="宋体" w:hint="eastAsia"/>
          <w:sz w:val="28"/>
          <w:szCs w:val="28"/>
        </w:rPr>
        <w:t>提供导出</w:t>
      </w:r>
      <w:r w:rsidRPr="00166063">
        <w:rPr>
          <w:rFonts w:ascii="宋体" w:hAnsi="宋体" w:hint="eastAsia"/>
          <w:sz w:val="28"/>
          <w:szCs w:val="28"/>
        </w:rPr>
        <w:t>xls根式文件</w:t>
      </w:r>
      <w:r w:rsidRPr="00166063">
        <w:rPr>
          <w:rFonts w:hAnsi="宋体" w:hint="eastAsia"/>
          <w:sz w:val="28"/>
          <w:szCs w:val="28"/>
        </w:rPr>
        <w:t>和打印功能。</w:t>
      </w:r>
    </w:p>
    <w:p w:rsidR="00A143D2" w:rsidRPr="00166063" w:rsidRDefault="00A143D2" w:rsidP="00A143D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3.3.3档案利用</w:t>
      </w:r>
    </w:p>
    <w:p w:rsidR="00A143D2" w:rsidRPr="00166063" w:rsidRDefault="00A143D2" w:rsidP="00A143D2">
      <w:pPr>
        <w:rPr>
          <w:rFonts w:ascii="宋体" w:hAnsi="宋体"/>
          <w:sz w:val="28"/>
          <w:szCs w:val="28"/>
        </w:rPr>
      </w:pPr>
      <w:r w:rsidRPr="00166063">
        <w:rPr>
          <w:rFonts w:ascii="宋体" w:hAnsi="宋体" w:hint="eastAsia"/>
          <w:sz w:val="28"/>
          <w:szCs w:val="28"/>
        </w:rPr>
        <w:t>1、档案检索</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提供目录检索、高级检索、跨库检索、全文检索等功能，查询结果文档按照列表方式、图标方式、缩图方式进行浏览。查询检索出的结果能够导出成xls、mdb等格式文件，便于利用。</w:t>
      </w:r>
    </w:p>
    <w:p w:rsidR="00A143D2" w:rsidRPr="00166063" w:rsidRDefault="00A143D2" w:rsidP="00A143D2">
      <w:pPr>
        <w:rPr>
          <w:rFonts w:ascii="宋体" w:hAnsi="宋体"/>
          <w:sz w:val="28"/>
          <w:szCs w:val="28"/>
        </w:rPr>
      </w:pPr>
      <w:r w:rsidRPr="00166063">
        <w:rPr>
          <w:rFonts w:ascii="宋体" w:hAnsi="宋体" w:hint="eastAsia"/>
          <w:sz w:val="28"/>
          <w:szCs w:val="28"/>
        </w:rPr>
        <w:lastRenderedPageBreak/>
        <w:t>2、工作流管理</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档案借阅（电子/实体借阅）申请、审批的流程定义及管理。</w:t>
      </w:r>
    </w:p>
    <w:p w:rsidR="00A143D2" w:rsidRPr="00166063" w:rsidRDefault="00A143D2" w:rsidP="00A143D2">
      <w:pPr>
        <w:rPr>
          <w:rFonts w:ascii="宋体" w:hAnsi="宋体"/>
          <w:sz w:val="28"/>
          <w:szCs w:val="28"/>
        </w:rPr>
      </w:pPr>
      <w:r w:rsidRPr="00166063">
        <w:rPr>
          <w:rFonts w:ascii="宋体" w:hAnsi="宋体" w:hint="eastAsia"/>
          <w:sz w:val="28"/>
          <w:szCs w:val="28"/>
        </w:rPr>
        <w:t>3、借阅管理</w:t>
      </w:r>
    </w:p>
    <w:p w:rsidR="00A143D2" w:rsidRPr="00166063" w:rsidRDefault="00A143D2" w:rsidP="00A143D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1）电子档案借阅</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提供电子档案借阅的申请与审批功能，申请与审批的流程自行定义，举例如下：业务人员登录系统，查询自己所需档案条目，申请档案借阅。</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电子档案借阅流程为：</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在查询检索得到结果后，申请人选择一个或多个档案。</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申请人填写申请单，说明需要借阅的内容、借阅期限、利用目的、利用方式（在线阅览、下载等）等信息并将其提交给档案管理部门。</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档案管理员定期进入申请记录库，查询接收到的最新申请信息。</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审批人员给出审批意见，判定是否同意或不同意。</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通过之后，申请人获得对电子档案的相应操作权限。</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系统自动将审批信息返回给申请者，申请人即可重新进入查阅最新的档案信息。</w:t>
      </w:r>
    </w:p>
    <w:p w:rsidR="00A143D2" w:rsidRPr="00166063" w:rsidRDefault="00A143D2" w:rsidP="00A143D2">
      <w:pPr>
        <w:widowControl w:val="0"/>
        <w:numPr>
          <w:ilvl w:val="0"/>
          <w:numId w:val="13"/>
        </w:numPr>
        <w:spacing w:line="480" w:lineRule="exact"/>
        <w:ind w:firstLineChars="200" w:firstLine="560"/>
        <w:rPr>
          <w:rFonts w:ascii="宋体" w:hAnsi="宋体"/>
          <w:sz w:val="28"/>
          <w:szCs w:val="28"/>
        </w:rPr>
      </w:pPr>
      <w:r w:rsidRPr="00166063">
        <w:rPr>
          <w:rFonts w:ascii="宋体" w:hAnsi="宋体" w:hint="eastAsia"/>
          <w:sz w:val="28"/>
          <w:szCs w:val="28"/>
        </w:rPr>
        <w:t>一定时间后，系统自动收回相应权限。</w:t>
      </w:r>
    </w:p>
    <w:p w:rsidR="00A143D2" w:rsidRPr="00166063" w:rsidRDefault="00A143D2" w:rsidP="00A143D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2）实体档案借阅</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通过对档案出库，直接进行借出登记。并填写借出原因及借阅期限。</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借阅登记</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用户填写借阅信息卡（补录借阅档案类型、目的、借阅时限等信息）并通过审核后，系统生成借阅单，实体借阅与查询检索紧密结合，查询以后标定需要利用的档案。完成利用情况登记，包括利用人、利用日期、利用目的、利用方式、数量、借阅时限等内容。用户实际利用方式包括阅览、摘抄、复制、借阅等利用方式。</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归还登记</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实体归还时，档案人员完成归还阅信息登记、保存。</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lastRenderedPageBreak/>
        <w:t>借阅情况查询</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通过借阅时间、借阅者、借阅单位、档号、是否超期等条件查询借阅的档案是否超期，档案人员用此功能查询档案去向、监控档案借阅超期情况。</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超期催还</w:t>
      </w:r>
    </w:p>
    <w:p w:rsidR="00A143D2" w:rsidRPr="00166063" w:rsidRDefault="00A143D2" w:rsidP="00A143D2">
      <w:pPr>
        <w:widowControl w:val="0"/>
        <w:numPr>
          <w:ilvl w:val="0"/>
          <w:numId w:val="14"/>
        </w:numPr>
        <w:spacing w:line="480" w:lineRule="exact"/>
        <w:ind w:firstLineChars="200" w:firstLine="560"/>
        <w:rPr>
          <w:rFonts w:ascii="宋体" w:hAnsi="宋体"/>
          <w:sz w:val="28"/>
          <w:szCs w:val="28"/>
        </w:rPr>
      </w:pPr>
      <w:r w:rsidRPr="00166063">
        <w:rPr>
          <w:rFonts w:ascii="宋体" w:hAnsi="宋体" w:hint="eastAsia"/>
          <w:sz w:val="28"/>
          <w:szCs w:val="28"/>
        </w:rPr>
        <w:t>对借阅到期可通过发送消息方式进行预警。</w:t>
      </w:r>
    </w:p>
    <w:p w:rsidR="00A143D2" w:rsidRPr="00166063" w:rsidRDefault="00A143D2" w:rsidP="00A143D2">
      <w:pPr>
        <w:widowControl w:val="0"/>
        <w:spacing w:line="480" w:lineRule="exact"/>
        <w:rPr>
          <w:rFonts w:ascii="宋体" w:hAnsi="宋体"/>
          <w:sz w:val="28"/>
          <w:szCs w:val="28"/>
        </w:rPr>
      </w:pPr>
      <w:r w:rsidRPr="00166063">
        <w:rPr>
          <w:rFonts w:ascii="宋体" w:hAnsi="宋体" w:hint="eastAsia"/>
          <w:sz w:val="28"/>
          <w:szCs w:val="28"/>
        </w:rPr>
        <w:t>4、库房管理</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对档案的实体保管进行管理，库房实体档案管理实现库房结构的图形展示，采用图形方式直观的展示库房实体结构。并可动态的显示档案实体的状态，如是否借出（是否在库）。系统根据库房实体情况可定制电子化库房图形，提供一键式库房号标引。建立档案的库排架信息，根据用户方的库房格局设置虚拟的库房排架信息。</w:t>
      </w:r>
    </w:p>
    <w:p w:rsidR="00A143D2" w:rsidRPr="00166063" w:rsidRDefault="007518B2" w:rsidP="007518B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3.3.4</w:t>
      </w:r>
      <w:r w:rsidR="00A143D2" w:rsidRPr="00166063">
        <w:rPr>
          <w:rFonts w:ascii="宋体" w:eastAsia="宋体" w:hAnsi="宋体" w:hint="eastAsia"/>
        </w:rPr>
        <w:t>系统管理</w:t>
      </w:r>
    </w:p>
    <w:p w:rsidR="00A143D2" w:rsidRPr="00166063" w:rsidRDefault="007518B2" w:rsidP="007518B2">
      <w:pPr>
        <w:pStyle w:val="3"/>
        <w:numPr>
          <w:ilvl w:val="2"/>
          <w:numId w:val="0"/>
        </w:numPr>
        <w:tabs>
          <w:tab w:val="left" w:pos="0"/>
        </w:tabs>
        <w:spacing w:before="0" w:after="0" w:line="480" w:lineRule="exact"/>
        <w:jc w:val="left"/>
        <w:rPr>
          <w:rFonts w:ascii="宋体" w:hAnsi="宋体"/>
          <w:sz w:val="28"/>
          <w:szCs w:val="28"/>
        </w:rPr>
      </w:pPr>
      <w:r w:rsidRPr="00166063">
        <w:rPr>
          <w:rFonts w:ascii="宋体" w:hAnsi="宋体" w:hint="eastAsia"/>
          <w:sz w:val="28"/>
          <w:szCs w:val="28"/>
        </w:rPr>
        <w:t>1、</w:t>
      </w:r>
      <w:r w:rsidR="00A143D2" w:rsidRPr="00166063">
        <w:rPr>
          <w:rFonts w:ascii="宋体" w:hAnsi="宋体" w:hint="eastAsia"/>
          <w:sz w:val="28"/>
          <w:szCs w:val="28"/>
        </w:rPr>
        <w:t>配置管理</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档案分类配置</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对档案分类进行增加、修改、删除操作，达到档案分类的灵活自定义要求。</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信息维护配置</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对不同字段数据的自动获取进行函数自定义，如主题词、文件时间、件数和页数，系统会根据归档的具体情况产生。</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模板维护配置</w:t>
      </w:r>
    </w:p>
    <w:p w:rsidR="00A143D2" w:rsidRPr="00166063" w:rsidRDefault="00A143D2" w:rsidP="00A143D2">
      <w:pPr>
        <w:pStyle w:val="10"/>
        <w:widowControl/>
        <w:numPr>
          <w:ilvl w:val="0"/>
          <w:numId w:val="15"/>
        </w:numPr>
        <w:snapToGrid w:val="0"/>
        <w:spacing w:line="480" w:lineRule="exact"/>
        <w:ind w:rightChars="-156" w:right="-328" w:firstLine="560"/>
        <w:jc w:val="left"/>
        <w:rPr>
          <w:rFonts w:ascii="宋体" w:hAnsi="宋体"/>
          <w:sz w:val="28"/>
          <w:szCs w:val="28"/>
        </w:rPr>
      </w:pPr>
      <w:r w:rsidRPr="00166063">
        <w:rPr>
          <w:rFonts w:ascii="宋体" w:hAnsi="宋体" w:hint="eastAsia"/>
          <w:sz w:val="28"/>
          <w:szCs w:val="28"/>
        </w:rPr>
        <w:t>库结构维护</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根据不同档案类型选择不同库结构，如新文书档案规则为文件-原件，当前文书档案为案卷-文件-原件等。</w:t>
      </w:r>
    </w:p>
    <w:p w:rsidR="00A143D2" w:rsidRPr="00166063" w:rsidRDefault="00A143D2" w:rsidP="00A143D2">
      <w:pPr>
        <w:pStyle w:val="10"/>
        <w:widowControl/>
        <w:numPr>
          <w:ilvl w:val="0"/>
          <w:numId w:val="15"/>
        </w:numPr>
        <w:snapToGrid w:val="0"/>
        <w:spacing w:line="480" w:lineRule="exact"/>
        <w:ind w:rightChars="-156" w:right="-328" w:firstLine="560"/>
        <w:jc w:val="left"/>
        <w:rPr>
          <w:rFonts w:ascii="宋体" w:hAnsi="宋体"/>
          <w:sz w:val="28"/>
          <w:szCs w:val="28"/>
        </w:rPr>
      </w:pPr>
      <w:r w:rsidRPr="00166063">
        <w:rPr>
          <w:rFonts w:ascii="宋体" w:hAnsi="宋体" w:hint="eastAsia"/>
          <w:sz w:val="28"/>
          <w:szCs w:val="28"/>
        </w:rPr>
        <w:t>字段属性维护</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通过可视化界面，定义库中各数据的属性，为每个字段定义数据类型，定义最大值、最小值，以及数据的来源等。</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lastRenderedPageBreak/>
        <w:t>存储策略</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系统中存放电子文件的介质支持三种类型——文件系统、FTP服务器、数据库服务器，系统管理员能够查看每个介质的使用情况。</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档号规则</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针对不同的档案类型进行设置档号的规则，系统根据规则自动生成档号。</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辅助字典</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通过辅助字典设置常用属性的字段值，例如密级是常用的属性，密级分为机密，秘密，普通等值，则通过辅助字典进行设置下拉框选项，以便档案员在著录时进行选择，而不需要进行手动录入。</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界面设置</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通过输入界面自定义，定义每个属于字段的外观、字体、颜色、位置等来控制界面对象。管理员和使用者都进行输入界面的初始化设置，满足个性化需求。</w:t>
      </w:r>
    </w:p>
    <w:p w:rsidR="00A143D2" w:rsidRPr="00166063" w:rsidRDefault="00A143D2" w:rsidP="00A143D2">
      <w:pPr>
        <w:pStyle w:val="4"/>
        <w:numPr>
          <w:ilvl w:val="3"/>
          <w:numId w:val="0"/>
        </w:numPr>
        <w:tabs>
          <w:tab w:val="left" w:pos="0"/>
        </w:tabs>
        <w:spacing w:before="0" w:after="0" w:line="480" w:lineRule="exact"/>
        <w:ind w:firstLine="540"/>
        <w:jc w:val="left"/>
        <w:rPr>
          <w:rFonts w:ascii="宋体" w:eastAsia="宋体" w:hAnsi="宋体"/>
        </w:rPr>
      </w:pPr>
      <w:r w:rsidRPr="00166063">
        <w:rPr>
          <w:rFonts w:ascii="宋体" w:eastAsia="宋体" w:hAnsi="宋体" w:hint="eastAsia"/>
        </w:rPr>
        <w:t>水印管理</w:t>
      </w:r>
    </w:p>
    <w:p w:rsidR="00A143D2" w:rsidRPr="00166063" w:rsidRDefault="00A143D2" w:rsidP="00A143D2">
      <w:pPr>
        <w:ind w:left="420" w:firstLineChars="200" w:firstLine="560"/>
        <w:rPr>
          <w:rFonts w:ascii="宋体" w:hAnsi="宋体"/>
          <w:sz w:val="28"/>
          <w:szCs w:val="28"/>
        </w:rPr>
      </w:pPr>
      <w:r w:rsidRPr="00166063">
        <w:rPr>
          <w:rFonts w:ascii="宋体" w:hAnsi="宋体" w:hint="eastAsia"/>
          <w:sz w:val="28"/>
          <w:szCs w:val="28"/>
        </w:rPr>
        <w:t>水印的设置是为了给存储的档案做一个标识，使档案的利用时有标准。</w:t>
      </w:r>
    </w:p>
    <w:p w:rsidR="00A143D2" w:rsidRPr="00166063" w:rsidRDefault="00A143D2" w:rsidP="00A143D2"/>
    <w:p w:rsidR="00A143D2" w:rsidRPr="00166063" w:rsidRDefault="007518B2" w:rsidP="007518B2">
      <w:pPr>
        <w:pStyle w:val="3"/>
        <w:numPr>
          <w:ilvl w:val="2"/>
          <w:numId w:val="0"/>
        </w:numPr>
        <w:tabs>
          <w:tab w:val="left" w:pos="0"/>
        </w:tabs>
        <w:spacing w:before="0" w:after="0" w:line="480" w:lineRule="exact"/>
        <w:jc w:val="left"/>
        <w:rPr>
          <w:rFonts w:ascii="宋体" w:hAnsi="宋体"/>
          <w:sz w:val="28"/>
          <w:szCs w:val="28"/>
        </w:rPr>
      </w:pPr>
      <w:r w:rsidRPr="00166063">
        <w:rPr>
          <w:rFonts w:ascii="宋体" w:hAnsi="宋体" w:hint="eastAsia"/>
          <w:sz w:val="28"/>
          <w:szCs w:val="28"/>
        </w:rPr>
        <w:t>3.3.5</w:t>
      </w:r>
      <w:r w:rsidR="00A143D2" w:rsidRPr="00166063">
        <w:rPr>
          <w:rFonts w:ascii="宋体" w:hAnsi="宋体" w:hint="eastAsia"/>
          <w:sz w:val="28"/>
          <w:szCs w:val="28"/>
        </w:rPr>
        <w:t>权限管理</w:t>
      </w:r>
    </w:p>
    <w:p w:rsidR="00A143D2" w:rsidRPr="00166063" w:rsidRDefault="007518B2" w:rsidP="007518B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1、</w:t>
      </w:r>
      <w:r w:rsidR="00A143D2" w:rsidRPr="00166063">
        <w:rPr>
          <w:rFonts w:ascii="宋体" w:eastAsia="宋体" w:hAnsi="宋体" w:hint="eastAsia"/>
        </w:rPr>
        <w:t>用户及机构</w:t>
      </w:r>
    </w:p>
    <w:p w:rsidR="00A143D2" w:rsidRPr="00166063" w:rsidRDefault="00A143D2" w:rsidP="00A143D2">
      <w:pPr>
        <w:pStyle w:val="10"/>
        <w:widowControl/>
        <w:numPr>
          <w:ilvl w:val="0"/>
          <w:numId w:val="16"/>
        </w:numPr>
        <w:snapToGrid w:val="0"/>
        <w:spacing w:line="480" w:lineRule="exact"/>
        <w:ind w:rightChars="-156" w:right="-328" w:firstLine="560"/>
        <w:jc w:val="left"/>
        <w:rPr>
          <w:rFonts w:ascii="宋体" w:hAnsi="宋体"/>
          <w:sz w:val="28"/>
          <w:szCs w:val="28"/>
        </w:rPr>
      </w:pPr>
      <w:r w:rsidRPr="00166063">
        <w:rPr>
          <w:rFonts w:ascii="宋体" w:hAnsi="宋体" w:hint="eastAsia"/>
          <w:sz w:val="28"/>
          <w:szCs w:val="28"/>
        </w:rPr>
        <w:t>用户管理</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通过用户管理创建部门及用户信息。</w:t>
      </w:r>
    </w:p>
    <w:p w:rsidR="00A143D2" w:rsidRPr="00166063" w:rsidRDefault="00A143D2" w:rsidP="00A143D2">
      <w:pPr>
        <w:pStyle w:val="10"/>
        <w:widowControl/>
        <w:numPr>
          <w:ilvl w:val="0"/>
          <w:numId w:val="16"/>
        </w:numPr>
        <w:snapToGrid w:val="0"/>
        <w:spacing w:line="480" w:lineRule="exact"/>
        <w:ind w:rightChars="-156" w:right="-328" w:firstLine="560"/>
        <w:jc w:val="left"/>
        <w:rPr>
          <w:rFonts w:ascii="宋体" w:hAnsi="宋体"/>
          <w:sz w:val="28"/>
          <w:szCs w:val="28"/>
        </w:rPr>
      </w:pPr>
      <w:r w:rsidRPr="00166063">
        <w:rPr>
          <w:rFonts w:ascii="宋体" w:hAnsi="宋体" w:hint="eastAsia"/>
          <w:sz w:val="28"/>
          <w:szCs w:val="28"/>
        </w:rPr>
        <w:t>机构管理</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对机构信息进行管理，增加、修改、删除部门和子部门，设置机构部门权限，并查看、分配该部门所属成员。</w:t>
      </w:r>
    </w:p>
    <w:p w:rsidR="00A143D2" w:rsidRPr="00166063" w:rsidRDefault="007518B2" w:rsidP="007518B2">
      <w:pPr>
        <w:pStyle w:val="4"/>
        <w:numPr>
          <w:ilvl w:val="3"/>
          <w:numId w:val="0"/>
        </w:numPr>
        <w:tabs>
          <w:tab w:val="left" w:pos="0"/>
        </w:tabs>
        <w:spacing w:before="0" w:after="0" w:line="480" w:lineRule="exact"/>
        <w:jc w:val="left"/>
        <w:rPr>
          <w:rFonts w:ascii="宋体" w:eastAsia="宋体" w:hAnsi="宋体"/>
        </w:rPr>
      </w:pPr>
      <w:r w:rsidRPr="00166063">
        <w:rPr>
          <w:rFonts w:ascii="宋体" w:eastAsia="宋体" w:hAnsi="宋体" w:hint="eastAsia"/>
        </w:rPr>
        <w:t>2、</w:t>
      </w:r>
      <w:r w:rsidR="00A143D2" w:rsidRPr="00166063">
        <w:rPr>
          <w:rFonts w:ascii="宋体" w:eastAsia="宋体" w:hAnsi="宋体" w:hint="eastAsia"/>
        </w:rPr>
        <w:t>权限管理</w:t>
      </w:r>
    </w:p>
    <w:p w:rsidR="00A143D2" w:rsidRPr="00166063" w:rsidRDefault="00A143D2" w:rsidP="00A143D2">
      <w:pPr>
        <w:ind w:firstLineChars="150" w:firstLine="420"/>
        <w:rPr>
          <w:rFonts w:ascii="宋体" w:hAnsi="宋体"/>
          <w:sz w:val="28"/>
          <w:szCs w:val="28"/>
        </w:rPr>
      </w:pPr>
      <w:r w:rsidRPr="00166063">
        <w:rPr>
          <w:rFonts w:ascii="宋体" w:hAnsi="宋体" w:hint="eastAsia"/>
          <w:sz w:val="28"/>
          <w:szCs w:val="28"/>
        </w:rPr>
        <w:t>建立浏览、访问、修改、删除、录入、下载、打印、管理等多种权限。针对用户或组织机构授予不同权限；权限控制到字段一级（即可授给某</w:t>
      </w:r>
      <w:r w:rsidRPr="00166063">
        <w:rPr>
          <w:rFonts w:ascii="宋体" w:hAnsi="宋体" w:hint="eastAsia"/>
          <w:sz w:val="28"/>
          <w:szCs w:val="28"/>
        </w:rPr>
        <w:lastRenderedPageBreak/>
        <w:t>些用户可查看、可修改某些字段内容的权限），还根据字段的内容属性授权（如密级为“秘密”的文档记录只允许某人查看）；设置用户某个权限的有效时间范围，超过这个时间期限，自动收回权限。权限管理还应提供了查询的权限定制。</w:t>
      </w:r>
    </w:p>
    <w:p w:rsidR="00A143D2" w:rsidRPr="00166063" w:rsidRDefault="007518B2" w:rsidP="007518B2">
      <w:pPr>
        <w:pStyle w:val="3"/>
        <w:numPr>
          <w:ilvl w:val="2"/>
          <w:numId w:val="0"/>
        </w:numPr>
        <w:tabs>
          <w:tab w:val="left" w:pos="0"/>
        </w:tabs>
        <w:spacing w:before="0" w:after="0" w:line="480" w:lineRule="exact"/>
        <w:jc w:val="left"/>
        <w:rPr>
          <w:rFonts w:ascii="宋体" w:hAnsi="宋体"/>
          <w:sz w:val="28"/>
          <w:szCs w:val="28"/>
        </w:rPr>
      </w:pPr>
      <w:r w:rsidRPr="00166063">
        <w:rPr>
          <w:rFonts w:ascii="宋体" w:hAnsi="宋体" w:hint="eastAsia"/>
          <w:sz w:val="28"/>
          <w:szCs w:val="28"/>
        </w:rPr>
        <w:t>3.3.6</w:t>
      </w:r>
      <w:r w:rsidR="00A143D2" w:rsidRPr="00166063">
        <w:rPr>
          <w:rFonts w:ascii="宋体" w:hAnsi="宋体" w:hint="eastAsia"/>
          <w:sz w:val="28"/>
          <w:szCs w:val="28"/>
        </w:rPr>
        <w:t>日志管理</w:t>
      </w:r>
    </w:p>
    <w:p w:rsidR="00A143D2" w:rsidRPr="00166063" w:rsidRDefault="00A143D2" w:rsidP="00A143D2">
      <w:pPr>
        <w:spacing w:line="480" w:lineRule="exact"/>
        <w:ind w:firstLineChars="200" w:firstLine="560"/>
        <w:rPr>
          <w:rFonts w:ascii="宋体" w:hAnsi="宋体"/>
          <w:sz w:val="28"/>
          <w:szCs w:val="28"/>
        </w:rPr>
      </w:pPr>
      <w:r w:rsidRPr="00166063">
        <w:rPr>
          <w:rFonts w:ascii="宋体" w:hAnsi="宋体" w:hint="eastAsia"/>
          <w:sz w:val="28"/>
          <w:szCs w:val="28"/>
        </w:rPr>
        <w:t>系统提供操作日志、系统日志、安全日志等类型日志，提供日志查看、日志检索\统计、日志导出、日志清理功能。</w:t>
      </w:r>
    </w:p>
    <w:p w:rsidR="00A143D2" w:rsidRPr="00166063" w:rsidRDefault="007518B2" w:rsidP="007518B2">
      <w:pPr>
        <w:pStyle w:val="3"/>
        <w:numPr>
          <w:ilvl w:val="2"/>
          <w:numId w:val="0"/>
        </w:numPr>
        <w:tabs>
          <w:tab w:val="left" w:pos="0"/>
        </w:tabs>
        <w:spacing w:before="0" w:after="0" w:line="480" w:lineRule="exact"/>
        <w:jc w:val="left"/>
        <w:rPr>
          <w:rFonts w:ascii="宋体" w:hAnsi="宋体"/>
          <w:sz w:val="28"/>
          <w:szCs w:val="28"/>
        </w:rPr>
      </w:pPr>
      <w:r w:rsidRPr="00166063">
        <w:rPr>
          <w:rFonts w:ascii="宋体" w:hAnsi="宋体" w:hint="eastAsia"/>
          <w:sz w:val="28"/>
          <w:szCs w:val="28"/>
        </w:rPr>
        <w:t>3.3.7</w:t>
      </w:r>
      <w:r w:rsidR="00A143D2" w:rsidRPr="00166063">
        <w:rPr>
          <w:rFonts w:ascii="宋体" w:hAnsi="宋体" w:hint="eastAsia"/>
          <w:sz w:val="28"/>
          <w:szCs w:val="28"/>
        </w:rPr>
        <w:t>内容管理</w:t>
      </w:r>
    </w:p>
    <w:p w:rsidR="00A143D2" w:rsidRPr="00166063" w:rsidRDefault="00A143D2" w:rsidP="00A143D2">
      <w:pPr>
        <w:spacing w:line="440" w:lineRule="exact"/>
        <w:rPr>
          <w:rFonts w:ascii="宋体" w:hAnsi="宋体"/>
          <w:b/>
          <w:sz w:val="28"/>
          <w:szCs w:val="28"/>
        </w:rPr>
      </w:pPr>
      <w:r w:rsidRPr="00166063">
        <w:rPr>
          <w:rFonts w:ascii="宋体" w:hAnsi="宋体" w:hint="eastAsia"/>
          <w:sz w:val="28"/>
          <w:szCs w:val="28"/>
        </w:rPr>
        <w:t>内容管理包括对文章的管理和文章的分类。</w:t>
      </w:r>
    </w:p>
    <w:p w:rsidR="00AA4D1C" w:rsidRPr="00166063" w:rsidRDefault="007F4BBA" w:rsidP="007F4BBA">
      <w:pPr>
        <w:widowControl w:val="0"/>
        <w:spacing w:line="360" w:lineRule="auto"/>
        <w:rPr>
          <w:rFonts w:ascii="Arial" w:eastAsia="黑体" w:hAnsi="黑体" w:cs="Arial"/>
          <w:sz w:val="24"/>
          <w:szCs w:val="24"/>
        </w:rPr>
      </w:pPr>
      <w:r w:rsidRPr="00166063">
        <w:rPr>
          <w:rFonts w:ascii="Arial" w:eastAsia="黑体" w:hAnsi="黑体" w:cs="Arial" w:hint="eastAsia"/>
          <w:sz w:val="24"/>
          <w:szCs w:val="24"/>
        </w:rPr>
        <w:t>3.4</w:t>
      </w:r>
      <w:r w:rsidR="00AA4D1C" w:rsidRPr="00166063">
        <w:rPr>
          <w:rFonts w:ascii="Arial" w:eastAsia="黑体" w:hAnsi="黑体" w:cs="Arial"/>
          <w:sz w:val="24"/>
          <w:szCs w:val="24"/>
        </w:rPr>
        <w:t>其他要求</w:t>
      </w:r>
    </w:p>
    <w:p w:rsidR="00AA4D1C" w:rsidRPr="00166063" w:rsidRDefault="007F4BBA" w:rsidP="007F4BBA">
      <w:pPr>
        <w:widowControl w:val="0"/>
        <w:tabs>
          <w:tab w:val="left" w:pos="567"/>
          <w:tab w:val="left" w:pos="851"/>
          <w:tab w:val="left" w:pos="127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24"/>
          <w:szCs w:val="24"/>
        </w:rPr>
      </w:pPr>
      <w:r w:rsidRPr="00166063">
        <w:rPr>
          <w:rFonts w:ascii="Arial" w:hAnsi="Arial" w:cs="Arial" w:hint="eastAsia"/>
          <w:sz w:val="24"/>
          <w:szCs w:val="24"/>
        </w:rPr>
        <w:t>3.4.1</w:t>
      </w:r>
      <w:r w:rsidR="00AA4D1C" w:rsidRPr="00166063">
        <w:rPr>
          <w:rFonts w:ascii="Arial" w:hAnsi="Arial" w:cs="Arial"/>
          <w:sz w:val="24"/>
          <w:szCs w:val="24"/>
        </w:rPr>
        <w:t>所有需加工的纸质案卷不得带出指定工作场所。</w:t>
      </w:r>
    </w:p>
    <w:p w:rsidR="0071756A" w:rsidRPr="00166063" w:rsidRDefault="007F4BBA" w:rsidP="007F4BBA">
      <w:pPr>
        <w:widowControl w:val="0"/>
        <w:tabs>
          <w:tab w:val="left" w:pos="567"/>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Arial" w:hAnsi="Arial" w:cs="Arial"/>
          <w:sz w:val="24"/>
          <w:szCs w:val="24"/>
        </w:rPr>
      </w:pPr>
      <w:r w:rsidRPr="00166063">
        <w:rPr>
          <w:rFonts w:ascii="Arial" w:hAnsi="Arial" w:cs="Arial" w:hint="eastAsia"/>
          <w:sz w:val="24"/>
          <w:szCs w:val="24"/>
        </w:rPr>
        <w:t>3.4.2</w:t>
      </w:r>
      <w:r w:rsidR="00AA4D1C" w:rsidRPr="00166063">
        <w:rPr>
          <w:rFonts w:ascii="Arial" w:hAnsi="Arial" w:cs="Arial"/>
          <w:sz w:val="24"/>
          <w:szCs w:val="24"/>
        </w:rPr>
        <w:t>承包商应与</w:t>
      </w:r>
      <w:r w:rsidR="00905F25" w:rsidRPr="00166063">
        <w:rPr>
          <w:rFonts w:ascii="Arial" w:hAnsi="Arial" w:cs="Arial" w:hint="eastAsia"/>
          <w:sz w:val="24"/>
          <w:szCs w:val="24"/>
        </w:rPr>
        <w:t>中标</w:t>
      </w:r>
      <w:r w:rsidR="00AA4D1C" w:rsidRPr="00166063">
        <w:rPr>
          <w:rFonts w:ascii="Arial" w:hAnsi="Arial" w:cs="Arial"/>
          <w:sz w:val="24"/>
          <w:szCs w:val="24"/>
        </w:rPr>
        <w:t>单位签署严格的保密协议、并遵守</w:t>
      </w:r>
      <w:r w:rsidR="00B16352" w:rsidRPr="00166063">
        <w:rPr>
          <w:rFonts w:ascii="Arial" w:hAnsi="Arial" w:cs="Arial" w:hint="eastAsia"/>
          <w:sz w:val="24"/>
          <w:szCs w:val="24"/>
        </w:rPr>
        <w:t>全国台联</w:t>
      </w:r>
      <w:r w:rsidR="00AA4D1C" w:rsidRPr="00166063">
        <w:rPr>
          <w:rFonts w:ascii="Arial" w:hAnsi="Arial" w:cs="Arial"/>
          <w:sz w:val="24"/>
          <w:szCs w:val="24"/>
        </w:rPr>
        <w:t>位的工作制度。造成泄密事件立即终止合同，后果由承包商负责，并追究个人责任。</w:t>
      </w:r>
    </w:p>
    <w:p w:rsidR="007F4BBA" w:rsidRPr="00166063" w:rsidRDefault="007F4BBA" w:rsidP="007F4BBA">
      <w:pPr>
        <w:widowControl w:val="0"/>
        <w:tabs>
          <w:tab w:val="left" w:pos="0"/>
          <w:tab w:val="left" w:pos="567"/>
          <w:tab w:val="left" w:pos="851"/>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w:hAnsi="Arial" w:cs="Arial"/>
          <w:sz w:val="24"/>
          <w:szCs w:val="24"/>
        </w:rPr>
      </w:pPr>
      <w:bookmarkStart w:id="30" w:name="_Toc208729526"/>
      <w:bookmarkStart w:id="31" w:name="_Toc208729473"/>
      <w:r w:rsidRPr="00166063">
        <w:rPr>
          <w:rFonts w:ascii="Arial" w:hAnsi="Arial" w:cs="Arial" w:hint="eastAsia"/>
          <w:sz w:val="24"/>
          <w:szCs w:val="24"/>
        </w:rPr>
        <w:t>3.4.3</w:t>
      </w:r>
      <w:r w:rsidRPr="00166063">
        <w:rPr>
          <w:rFonts w:ascii="Arial" w:hAnsi="Arial" w:cs="Arial" w:hint="eastAsia"/>
          <w:sz w:val="24"/>
          <w:szCs w:val="24"/>
        </w:rPr>
        <w:t>采购人负责提供档案所需的工作场所、桌椅、不收取水、电费和场地费，不提供档案扫描所需的任何加工设备及数字化加工软件。</w:t>
      </w:r>
    </w:p>
    <w:p w:rsidR="007F4BBA" w:rsidRPr="00166063" w:rsidRDefault="007F4BBA" w:rsidP="0071756A">
      <w:pPr>
        <w:spacing w:line="440" w:lineRule="exact"/>
        <w:ind w:firstLineChars="200" w:firstLine="480"/>
        <w:rPr>
          <w:rFonts w:ascii="宋体" w:hAnsi="宋体"/>
          <w:sz w:val="24"/>
          <w:szCs w:val="24"/>
        </w:rPr>
      </w:pPr>
    </w:p>
    <w:p w:rsidR="007F4BBA" w:rsidRPr="00166063" w:rsidRDefault="007F4BBA" w:rsidP="0071756A">
      <w:pPr>
        <w:spacing w:line="440" w:lineRule="exact"/>
        <w:jc w:val="center"/>
        <w:rPr>
          <w:rFonts w:ascii="宋体" w:hAnsi="宋体"/>
          <w:b/>
          <w:sz w:val="28"/>
          <w:szCs w:val="28"/>
        </w:rPr>
      </w:pPr>
      <w:r w:rsidRPr="00166063">
        <w:rPr>
          <w:rFonts w:ascii="宋体" w:hAnsi="宋体" w:hint="eastAsia"/>
          <w:b/>
          <w:sz w:val="28"/>
          <w:szCs w:val="28"/>
        </w:rPr>
        <w:t>四、  安全保密要求</w:t>
      </w:r>
      <w:bookmarkStart w:id="32" w:name="_Toc208729527"/>
      <w:bookmarkStart w:id="33" w:name="_Toc208729474"/>
      <w:bookmarkEnd w:id="30"/>
      <w:bookmarkEnd w:id="31"/>
    </w:p>
    <w:p w:rsidR="0071756A" w:rsidRPr="00166063" w:rsidRDefault="007F4BBA" w:rsidP="0071756A">
      <w:pPr>
        <w:spacing w:line="440" w:lineRule="exact"/>
        <w:rPr>
          <w:rFonts w:ascii="宋体" w:hAnsi="宋体"/>
          <w:sz w:val="24"/>
          <w:szCs w:val="24"/>
        </w:rPr>
      </w:pPr>
      <w:r w:rsidRPr="00166063">
        <w:rPr>
          <w:rFonts w:ascii="宋体" w:hAnsi="宋体" w:hint="eastAsia"/>
          <w:sz w:val="24"/>
          <w:szCs w:val="24"/>
        </w:rPr>
        <w:t>4.1</w:t>
      </w:r>
      <w:bookmarkEnd w:id="32"/>
      <w:bookmarkEnd w:id="33"/>
      <w:r w:rsidR="0071756A" w:rsidRPr="00166063">
        <w:rPr>
          <w:rFonts w:ascii="宋体" w:hAnsi="宋体" w:hint="eastAsia"/>
          <w:sz w:val="24"/>
          <w:szCs w:val="24"/>
        </w:rPr>
        <w:t>保密措施</w:t>
      </w:r>
    </w:p>
    <w:p w:rsidR="0071756A" w:rsidRPr="00166063" w:rsidRDefault="0071756A" w:rsidP="0071756A">
      <w:pPr>
        <w:tabs>
          <w:tab w:val="left" w:pos="720"/>
        </w:tabs>
        <w:spacing w:line="440" w:lineRule="exact"/>
        <w:ind w:firstLineChars="200" w:firstLine="480"/>
        <w:rPr>
          <w:rFonts w:ascii="宋体" w:hAnsi="宋体"/>
          <w:sz w:val="24"/>
          <w:szCs w:val="24"/>
        </w:rPr>
      </w:pPr>
      <w:r w:rsidRPr="00166063">
        <w:rPr>
          <w:rFonts w:ascii="宋体" w:hAnsi="宋体" w:hint="eastAsia"/>
          <w:sz w:val="24"/>
          <w:szCs w:val="24"/>
        </w:rPr>
        <w:t>1、供应商必须</w:t>
      </w:r>
      <w:r w:rsidR="001B4992" w:rsidRPr="00166063">
        <w:rPr>
          <w:rFonts w:ascii="宋体" w:hAnsi="宋体" w:hint="eastAsia"/>
          <w:sz w:val="24"/>
          <w:szCs w:val="24"/>
        </w:rPr>
        <w:t>具有国家保密局要求的相关保密资质，</w:t>
      </w:r>
      <w:r w:rsidRPr="00166063">
        <w:rPr>
          <w:rFonts w:ascii="宋体" w:hAnsi="宋体" w:hint="eastAsia"/>
          <w:sz w:val="24"/>
          <w:szCs w:val="24"/>
        </w:rPr>
        <w:t>有严格保密制度。</w:t>
      </w:r>
    </w:p>
    <w:p w:rsidR="0071756A" w:rsidRPr="00166063" w:rsidRDefault="0071756A" w:rsidP="0071756A">
      <w:pPr>
        <w:tabs>
          <w:tab w:val="left" w:pos="720"/>
        </w:tabs>
        <w:spacing w:line="440" w:lineRule="exact"/>
        <w:ind w:firstLineChars="200" w:firstLine="480"/>
        <w:rPr>
          <w:rFonts w:ascii="宋体" w:hAnsi="宋体"/>
          <w:sz w:val="24"/>
          <w:szCs w:val="24"/>
        </w:rPr>
      </w:pPr>
      <w:r w:rsidRPr="00166063">
        <w:rPr>
          <w:rFonts w:ascii="宋体" w:hAnsi="宋体" w:hint="eastAsia"/>
          <w:sz w:val="24"/>
          <w:szCs w:val="24"/>
        </w:rPr>
        <w:t>2、供应商在投标书中必须详细描述保密措施。</w:t>
      </w:r>
    </w:p>
    <w:p w:rsidR="0071756A" w:rsidRPr="00166063" w:rsidRDefault="0071756A" w:rsidP="0071756A">
      <w:pPr>
        <w:tabs>
          <w:tab w:val="left" w:pos="720"/>
        </w:tabs>
        <w:spacing w:line="440" w:lineRule="exact"/>
        <w:ind w:firstLineChars="200" w:firstLine="480"/>
        <w:rPr>
          <w:rFonts w:ascii="宋体" w:hAnsi="宋体"/>
          <w:sz w:val="24"/>
          <w:szCs w:val="24"/>
        </w:rPr>
      </w:pPr>
      <w:r w:rsidRPr="00166063">
        <w:rPr>
          <w:rFonts w:ascii="宋体" w:hAnsi="宋体" w:hint="eastAsia"/>
          <w:sz w:val="24"/>
          <w:szCs w:val="24"/>
        </w:rPr>
        <w:t>3</w:t>
      </w:r>
      <w:bookmarkStart w:id="34" w:name="_Toc208729528"/>
      <w:bookmarkStart w:id="35" w:name="_Toc208729475"/>
      <w:r w:rsidR="00136489" w:rsidRPr="00166063">
        <w:rPr>
          <w:rFonts w:ascii="宋体" w:hAnsi="宋体" w:hint="eastAsia"/>
          <w:sz w:val="24"/>
          <w:szCs w:val="24"/>
        </w:rPr>
        <w:t>、所有工作人员上岗前必须签订保密责任书。</w:t>
      </w:r>
    </w:p>
    <w:p w:rsidR="00136489" w:rsidRPr="00166063" w:rsidRDefault="00136489" w:rsidP="00925B30">
      <w:pPr>
        <w:shd w:val="clear" w:color="auto" w:fill="FFFFFF"/>
        <w:tabs>
          <w:tab w:val="left" w:pos="210"/>
        </w:tabs>
        <w:adjustRightInd w:val="0"/>
        <w:spacing w:line="360" w:lineRule="auto"/>
        <w:ind w:firstLineChars="200" w:firstLine="480"/>
        <w:outlineLvl w:val="0"/>
        <w:rPr>
          <w:rFonts w:ascii="宋体" w:hAnsi="宋体"/>
          <w:kern w:val="2"/>
          <w:sz w:val="24"/>
          <w:szCs w:val="24"/>
        </w:rPr>
      </w:pPr>
      <w:r w:rsidRPr="00166063">
        <w:rPr>
          <w:rFonts w:ascii="宋体" w:hAnsi="宋体" w:hint="eastAsia"/>
          <w:sz w:val="24"/>
          <w:szCs w:val="24"/>
        </w:rPr>
        <w:t>4</w:t>
      </w:r>
      <w:r w:rsidR="00FA196D" w:rsidRPr="00166063">
        <w:rPr>
          <w:rFonts w:ascii="宋体" w:hAnsi="宋体" w:hint="eastAsia"/>
          <w:sz w:val="24"/>
          <w:szCs w:val="24"/>
        </w:rPr>
        <w:t>、企业承诺不含外资背景，所有人员不含外籍人员，参与项目实施的人员不得有违法犯罪的记录，需要提供无犯罪证明材料。</w:t>
      </w:r>
      <w:r w:rsidR="00925B30" w:rsidRPr="00166063">
        <w:rPr>
          <w:rFonts w:ascii="宋体" w:hAnsi="宋体" w:cs="宋体" w:hint="eastAsia"/>
          <w:sz w:val="24"/>
          <w:szCs w:val="24"/>
          <w:lang w:val="zh-CN"/>
        </w:rPr>
        <w:t>不允许加工方转包中标项目，一经发现立即</w:t>
      </w:r>
      <w:r w:rsidR="00925B30" w:rsidRPr="00166063">
        <w:rPr>
          <w:rFonts w:ascii="宋体" w:hAnsi="宋体" w:hint="eastAsia"/>
          <w:sz w:val="24"/>
          <w:szCs w:val="24"/>
        </w:rPr>
        <w:t>终止合同。现场需要数字化加工单位安装监控设备，符合相关数字化加工场地安全保密要求。</w:t>
      </w:r>
    </w:p>
    <w:p w:rsidR="00740FCF" w:rsidRPr="00166063" w:rsidRDefault="00740FCF" w:rsidP="0071756A">
      <w:pPr>
        <w:tabs>
          <w:tab w:val="left" w:pos="720"/>
        </w:tabs>
        <w:spacing w:line="440" w:lineRule="exact"/>
        <w:ind w:firstLineChars="200" w:firstLine="480"/>
        <w:rPr>
          <w:rFonts w:ascii="宋体" w:hAnsi="宋体"/>
          <w:sz w:val="24"/>
          <w:szCs w:val="24"/>
        </w:rPr>
      </w:pPr>
      <w:r w:rsidRPr="00166063">
        <w:rPr>
          <w:rFonts w:ascii="宋体" w:hAnsi="宋体" w:hint="eastAsia"/>
          <w:sz w:val="24"/>
          <w:szCs w:val="24"/>
        </w:rPr>
        <w:t>5、配置数字化加工安全管理软件，封USB口，对存储介质进行有效控制。</w:t>
      </w:r>
    </w:p>
    <w:p w:rsidR="0071756A" w:rsidRPr="00166063" w:rsidRDefault="0071756A" w:rsidP="0071756A">
      <w:pPr>
        <w:tabs>
          <w:tab w:val="left" w:pos="720"/>
        </w:tabs>
        <w:spacing w:line="440" w:lineRule="exact"/>
        <w:rPr>
          <w:rFonts w:ascii="宋体" w:hAnsi="宋体"/>
          <w:sz w:val="24"/>
          <w:szCs w:val="24"/>
        </w:rPr>
      </w:pPr>
      <w:r w:rsidRPr="00166063">
        <w:rPr>
          <w:rFonts w:ascii="宋体" w:hAnsi="宋体" w:hint="eastAsia"/>
          <w:sz w:val="24"/>
          <w:szCs w:val="24"/>
        </w:rPr>
        <w:t>4.2</w:t>
      </w:r>
      <w:bookmarkEnd w:id="34"/>
      <w:bookmarkEnd w:id="35"/>
      <w:r w:rsidRPr="00166063">
        <w:rPr>
          <w:rFonts w:ascii="宋体" w:hAnsi="宋体" w:hint="eastAsia"/>
          <w:sz w:val="24"/>
          <w:szCs w:val="24"/>
        </w:rPr>
        <w:t>保密责任</w:t>
      </w:r>
    </w:p>
    <w:p w:rsidR="0071756A" w:rsidRPr="00166063" w:rsidRDefault="0071756A" w:rsidP="0071756A">
      <w:pPr>
        <w:tabs>
          <w:tab w:val="left" w:pos="720"/>
        </w:tabs>
        <w:spacing w:line="440" w:lineRule="exact"/>
        <w:ind w:firstLineChars="200" w:firstLine="480"/>
        <w:rPr>
          <w:rFonts w:ascii="宋体" w:hAnsi="宋体"/>
          <w:sz w:val="24"/>
          <w:szCs w:val="24"/>
        </w:rPr>
      </w:pPr>
      <w:r w:rsidRPr="00166063">
        <w:rPr>
          <w:rFonts w:ascii="宋体" w:hAnsi="宋体" w:hint="eastAsia"/>
          <w:sz w:val="24"/>
          <w:szCs w:val="24"/>
        </w:rPr>
        <w:t xml:space="preserve">  在档案数字化加工过程中造成的泄密事故，由供应商承担全部责任。</w:t>
      </w:r>
      <w:bookmarkStart w:id="36" w:name="_Toc208729529"/>
      <w:bookmarkStart w:id="37" w:name="_Toc208729476"/>
    </w:p>
    <w:p w:rsidR="0071756A" w:rsidRPr="00166063" w:rsidRDefault="0071756A" w:rsidP="0071756A">
      <w:pPr>
        <w:tabs>
          <w:tab w:val="left" w:pos="720"/>
        </w:tabs>
        <w:spacing w:line="440" w:lineRule="exact"/>
        <w:rPr>
          <w:rFonts w:ascii="宋体" w:hAnsi="宋体"/>
          <w:sz w:val="24"/>
          <w:szCs w:val="24"/>
        </w:rPr>
      </w:pPr>
      <w:r w:rsidRPr="00166063">
        <w:rPr>
          <w:rFonts w:ascii="宋体" w:hAnsi="宋体" w:hint="eastAsia"/>
          <w:sz w:val="24"/>
          <w:szCs w:val="24"/>
        </w:rPr>
        <w:t>4.3</w:t>
      </w:r>
      <w:bookmarkEnd w:id="36"/>
      <w:bookmarkEnd w:id="37"/>
      <w:r w:rsidRPr="00166063">
        <w:rPr>
          <w:rFonts w:ascii="宋体" w:hAnsi="宋体" w:hint="eastAsia"/>
          <w:sz w:val="24"/>
          <w:szCs w:val="24"/>
        </w:rPr>
        <w:t>信息安全</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lastRenderedPageBreak/>
        <w:t>1.严格遵守有关保密、档案法律法规和</w:t>
      </w:r>
      <w:r w:rsidR="002F02D1" w:rsidRPr="00166063">
        <w:rPr>
          <w:rFonts w:ascii="宋体" w:hAnsi="宋体" w:hint="eastAsia"/>
          <w:sz w:val="24"/>
          <w:szCs w:val="24"/>
        </w:rPr>
        <w:t>全国台联</w:t>
      </w:r>
      <w:r w:rsidRPr="00166063">
        <w:rPr>
          <w:rFonts w:ascii="宋体" w:hAnsi="宋体" w:hint="eastAsia"/>
          <w:sz w:val="24"/>
          <w:szCs w:val="24"/>
        </w:rPr>
        <w:t>的有关规定。数字化加工工作必须在指定的场所内进行，确保场所正常秩序和安全。不得遗失、损坏档案，如有违反有关法律法规的，将追究相关责任人责任。</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2.加工单位在签订合同时成立项目组，由加工单位和委托单位人员组成。双方指定专人负责该项目，加工单位项目负责人必须为加工单位公司级负责人，并列出具体的项目操作标准及流程、项目实施计划、人员及保证措施。</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3.项目工作人员必须具备一定的档案业务知识和档案整理操作能力及档案数字化加工的实际操作经验。</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4.签订保密协议，加强对工作人员的保密教育。</w:t>
      </w:r>
      <w:r w:rsidR="00FA196D" w:rsidRPr="00166063">
        <w:rPr>
          <w:rFonts w:ascii="宋体" w:hAnsi="宋体" w:hint="eastAsia"/>
          <w:sz w:val="24"/>
          <w:szCs w:val="24"/>
        </w:rPr>
        <w:t>加工产品单位须在合同中进行责任约定（签订安全保密责任书）；在工作期间必须遵守</w:t>
      </w:r>
      <w:r w:rsidR="00B16352" w:rsidRPr="00166063">
        <w:rPr>
          <w:rFonts w:ascii="宋体" w:hAnsi="宋体" w:hint="eastAsia"/>
          <w:sz w:val="24"/>
          <w:szCs w:val="24"/>
        </w:rPr>
        <w:t>全国台联</w:t>
      </w:r>
      <w:r w:rsidR="00FA196D" w:rsidRPr="00166063">
        <w:rPr>
          <w:rFonts w:ascii="宋体" w:hAnsi="宋体" w:hint="eastAsia"/>
          <w:sz w:val="24"/>
          <w:szCs w:val="24"/>
        </w:rPr>
        <w:t>相关保密制度。</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5.建立严格的保密制度，加强管理，杜绝工作人员对档案及档案信息的私自复制行为。</w:t>
      </w:r>
      <w:r w:rsidR="00FA196D" w:rsidRPr="00166063">
        <w:rPr>
          <w:rFonts w:ascii="宋体" w:hAnsi="宋体" w:hint="eastAsia"/>
          <w:sz w:val="24"/>
          <w:szCs w:val="24"/>
        </w:rPr>
        <w:t>工作人员不得以任何形式将各项档案资料带出指定工作现场，不得以任何形式进行泄漏、传播，不得无故查看、讨论档案内容。</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6.不同的工序之间采取不同的措施，杜绝泄密事故发生。</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7.扫描加工场地要做好安全及保密，具备保密设施，保证档案原件的安全和保密。</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8. 加工现场不允许有移动存储设备，任何加工数据不能带出工作区域，加工设备不允许接入互联网。</w:t>
      </w:r>
      <w:r w:rsidR="00FA196D" w:rsidRPr="00166063">
        <w:rPr>
          <w:rFonts w:ascii="宋体" w:hAnsi="宋体" w:hint="eastAsia"/>
          <w:sz w:val="24"/>
          <w:szCs w:val="24"/>
        </w:rPr>
        <w:t>数字化加工公司在合同期内必须使用固定的存储设备并定期向</w:t>
      </w:r>
      <w:r w:rsidR="002F02D1" w:rsidRPr="00166063">
        <w:rPr>
          <w:rFonts w:ascii="宋体" w:hAnsi="宋体" w:hint="eastAsia"/>
          <w:sz w:val="24"/>
          <w:szCs w:val="24"/>
        </w:rPr>
        <w:t>全国台联</w:t>
      </w:r>
      <w:r w:rsidR="00FA196D" w:rsidRPr="00166063">
        <w:rPr>
          <w:rFonts w:ascii="宋体" w:hAnsi="宋体" w:hint="eastAsia"/>
          <w:sz w:val="24"/>
          <w:szCs w:val="24"/>
        </w:rPr>
        <w:t>移交加工后的</w:t>
      </w:r>
      <w:r w:rsidR="002F02D1" w:rsidRPr="00166063">
        <w:rPr>
          <w:rFonts w:ascii="宋体" w:hAnsi="宋体" w:hint="eastAsia"/>
          <w:sz w:val="24"/>
          <w:szCs w:val="24"/>
        </w:rPr>
        <w:t>成品</w:t>
      </w:r>
      <w:r w:rsidR="00FA196D" w:rsidRPr="00166063">
        <w:rPr>
          <w:rFonts w:ascii="宋体" w:hAnsi="宋体" w:hint="eastAsia"/>
          <w:sz w:val="24"/>
          <w:szCs w:val="24"/>
        </w:rPr>
        <w:t>。</w:t>
      </w:r>
    </w:p>
    <w:p w:rsidR="0071756A" w:rsidRPr="00166063" w:rsidRDefault="0071756A" w:rsidP="0071756A">
      <w:pPr>
        <w:spacing w:line="440" w:lineRule="exact"/>
        <w:ind w:firstLineChars="200" w:firstLine="480"/>
        <w:rPr>
          <w:rFonts w:ascii="宋体" w:hAnsi="宋体"/>
          <w:sz w:val="24"/>
          <w:szCs w:val="24"/>
        </w:rPr>
      </w:pPr>
      <w:r w:rsidRPr="00166063">
        <w:rPr>
          <w:rFonts w:ascii="宋体" w:hAnsi="宋体" w:hint="eastAsia"/>
          <w:sz w:val="24"/>
          <w:szCs w:val="24"/>
        </w:rPr>
        <w:t xml:space="preserve">9. </w:t>
      </w:r>
      <w:r w:rsidR="00C74532" w:rsidRPr="00166063">
        <w:rPr>
          <w:rFonts w:ascii="宋体" w:hAnsi="宋体" w:hint="eastAsia"/>
          <w:sz w:val="24"/>
          <w:szCs w:val="24"/>
        </w:rPr>
        <w:t>加工过程中的废弃纸张不得自行</w:t>
      </w:r>
      <w:r w:rsidRPr="00166063">
        <w:rPr>
          <w:rFonts w:ascii="宋体" w:hAnsi="宋体" w:hint="eastAsia"/>
          <w:sz w:val="24"/>
          <w:szCs w:val="24"/>
        </w:rPr>
        <w:t>销毁，</w:t>
      </w:r>
      <w:r w:rsidR="00C74532" w:rsidRPr="00166063">
        <w:rPr>
          <w:rFonts w:ascii="宋体" w:hAnsi="宋体" w:hint="eastAsia"/>
          <w:sz w:val="24"/>
          <w:szCs w:val="24"/>
        </w:rPr>
        <w:t>提交</w:t>
      </w:r>
      <w:r w:rsidR="00A45EA9" w:rsidRPr="00166063">
        <w:rPr>
          <w:rFonts w:ascii="宋体" w:hAnsi="宋体" w:hint="eastAsia"/>
          <w:sz w:val="24"/>
          <w:szCs w:val="24"/>
        </w:rPr>
        <w:t>招标人</w:t>
      </w:r>
      <w:r w:rsidRPr="00166063">
        <w:rPr>
          <w:rFonts w:ascii="宋体" w:hAnsi="宋体" w:hint="eastAsia"/>
          <w:sz w:val="24"/>
          <w:szCs w:val="24"/>
        </w:rPr>
        <w:t>处理。</w:t>
      </w:r>
    </w:p>
    <w:p w:rsidR="0071756A" w:rsidRPr="00166063" w:rsidRDefault="0071756A" w:rsidP="0071756A">
      <w:pPr>
        <w:spacing w:line="440" w:lineRule="exact"/>
        <w:ind w:firstLineChars="150" w:firstLine="360"/>
        <w:rPr>
          <w:rFonts w:ascii="宋体" w:hAnsi="宋体"/>
          <w:sz w:val="24"/>
          <w:szCs w:val="24"/>
        </w:rPr>
      </w:pPr>
      <w:r w:rsidRPr="00166063">
        <w:rPr>
          <w:rFonts w:ascii="宋体" w:hAnsi="宋体" w:hint="eastAsia"/>
          <w:sz w:val="24"/>
          <w:szCs w:val="24"/>
        </w:rPr>
        <w:t>10.项目完成经验收后，加工操作终端上的数据必须在委托方项目负责人的现场监督下销毁，所有硬盘必须</w:t>
      </w:r>
      <w:r w:rsidR="00C74532" w:rsidRPr="00166063">
        <w:rPr>
          <w:rFonts w:ascii="宋体" w:hAnsi="宋体" w:hint="eastAsia"/>
          <w:sz w:val="24"/>
          <w:szCs w:val="24"/>
        </w:rPr>
        <w:t>提交给</w:t>
      </w:r>
      <w:r w:rsidRPr="00166063">
        <w:rPr>
          <w:rFonts w:ascii="宋体" w:hAnsi="宋体" w:hint="eastAsia"/>
          <w:sz w:val="24"/>
          <w:szCs w:val="24"/>
        </w:rPr>
        <w:t>采购人</w:t>
      </w:r>
      <w:r w:rsidR="00C74532" w:rsidRPr="00166063">
        <w:rPr>
          <w:rFonts w:ascii="宋体" w:hAnsi="宋体" w:hint="eastAsia"/>
          <w:sz w:val="24"/>
          <w:szCs w:val="24"/>
        </w:rPr>
        <w:t>，设备经检验</w:t>
      </w:r>
      <w:r w:rsidRPr="00166063">
        <w:rPr>
          <w:rFonts w:ascii="宋体" w:hAnsi="宋体" w:hint="eastAsia"/>
          <w:sz w:val="24"/>
          <w:szCs w:val="24"/>
        </w:rPr>
        <w:t>确认后才能撤回。</w:t>
      </w:r>
    </w:p>
    <w:p w:rsidR="0071756A" w:rsidRPr="00166063" w:rsidRDefault="0071756A" w:rsidP="0071756A">
      <w:pPr>
        <w:tabs>
          <w:tab w:val="left" w:pos="720"/>
        </w:tabs>
        <w:spacing w:line="440" w:lineRule="exact"/>
        <w:ind w:firstLineChars="200" w:firstLine="480"/>
        <w:rPr>
          <w:rFonts w:ascii="宋体" w:hAnsi="宋体"/>
          <w:sz w:val="24"/>
          <w:szCs w:val="24"/>
        </w:rPr>
      </w:pPr>
      <w:bookmarkStart w:id="38" w:name="_Toc208729482"/>
      <w:bookmarkStart w:id="39" w:name="_Toc208729535"/>
    </w:p>
    <w:p w:rsidR="0071756A" w:rsidRPr="00166063" w:rsidRDefault="0071756A" w:rsidP="0071756A">
      <w:pPr>
        <w:tabs>
          <w:tab w:val="left" w:pos="720"/>
        </w:tabs>
        <w:spacing w:line="440" w:lineRule="exact"/>
        <w:jc w:val="center"/>
        <w:rPr>
          <w:rFonts w:ascii="宋体" w:hAnsi="宋体"/>
          <w:b/>
          <w:sz w:val="28"/>
          <w:szCs w:val="28"/>
        </w:rPr>
      </w:pPr>
      <w:r w:rsidRPr="00166063">
        <w:rPr>
          <w:rFonts w:ascii="宋体" w:hAnsi="宋体" w:hint="eastAsia"/>
          <w:b/>
          <w:sz w:val="28"/>
          <w:szCs w:val="28"/>
        </w:rPr>
        <w:t>五、 实施及验收要求</w:t>
      </w:r>
      <w:bookmarkStart w:id="40" w:name="_Toc208729483"/>
      <w:bookmarkStart w:id="41" w:name="_Toc208729536"/>
      <w:bookmarkEnd w:id="38"/>
      <w:bookmarkEnd w:id="39"/>
    </w:p>
    <w:p w:rsidR="0071756A" w:rsidRPr="00166063" w:rsidRDefault="0071756A" w:rsidP="0071756A">
      <w:pPr>
        <w:tabs>
          <w:tab w:val="left" w:pos="720"/>
        </w:tabs>
        <w:spacing w:line="440" w:lineRule="exact"/>
        <w:rPr>
          <w:rFonts w:ascii="宋体" w:hAnsi="宋体"/>
          <w:sz w:val="24"/>
          <w:szCs w:val="24"/>
        </w:rPr>
      </w:pPr>
      <w:r w:rsidRPr="00166063">
        <w:rPr>
          <w:rFonts w:ascii="宋体" w:hAnsi="宋体" w:hint="eastAsia"/>
          <w:sz w:val="24"/>
          <w:szCs w:val="24"/>
        </w:rPr>
        <w:t>5.1实施数字化流程要求</w:t>
      </w:r>
    </w:p>
    <w:p w:rsidR="0071756A" w:rsidRPr="00166063" w:rsidRDefault="0071756A" w:rsidP="0099360A">
      <w:pPr>
        <w:spacing w:line="440" w:lineRule="exact"/>
        <w:ind w:firstLineChars="177" w:firstLine="425"/>
        <w:rPr>
          <w:rFonts w:ascii="宋体" w:hAnsi="宋体"/>
          <w:sz w:val="24"/>
          <w:szCs w:val="24"/>
        </w:rPr>
      </w:pPr>
      <w:r w:rsidRPr="00166063">
        <w:rPr>
          <w:rFonts w:ascii="宋体" w:hAnsi="宋体" w:hint="eastAsia"/>
          <w:sz w:val="24"/>
          <w:szCs w:val="24"/>
        </w:rPr>
        <w:t>数字化流程至少应包括：</w:t>
      </w:r>
      <w:r w:rsidR="001A16F2" w:rsidRPr="00166063">
        <w:rPr>
          <w:rFonts w:ascii="宋体" w:hAnsi="宋体" w:hint="eastAsia"/>
          <w:sz w:val="24"/>
          <w:szCs w:val="24"/>
        </w:rPr>
        <w:t>档案接收、</w:t>
      </w:r>
      <w:r w:rsidR="001E6822" w:rsidRPr="00166063">
        <w:rPr>
          <w:rFonts w:ascii="宋体" w:hAnsi="宋体" w:hint="eastAsia"/>
          <w:sz w:val="24"/>
          <w:szCs w:val="24"/>
        </w:rPr>
        <w:t>任务分配、档案拆卷（件）、</w:t>
      </w:r>
      <w:r w:rsidR="00FA196D" w:rsidRPr="00166063">
        <w:rPr>
          <w:rFonts w:ascii="宋体" w:hAnsi="宋体" w:hint="eastAsia"/>
          <w:sz w:val="24"/>
          <w:szCs w:val="24"/>
        </w:rPr>
        <w:t>档案整理</w:t>
      </w:r>
      <w:r w:rsidR="00AA4D1C" w:rsidRPr="00166063">
        <w:rPr>
          <w:rFonts w:ascii="宋体" w:hAnsi="宋体" w:hint="eastAsia"/>
          <w:sz w:val="24"/>
          <w:szCs w:val="24"/>
        </w:rPr>
        <w:t>（含符合中央档案馆归档整理）</w:t>
      </w:r>
      <w:r w:rsidRPr="00166063">
        <w:rPr>
          <w:rFonts w:ascii="宋体" w:hAnsi="宋体" w:hint="eastAsia"/>
          <w:sz w:val="24"/>
          <w:szCs w:val="24"/>
        </w:rPr>
        <w:t>、扫描、录入</w:t>
      </w:r>
      <w:r w:rsidR="00BA278F" w:rsidRPr="00166063">
        <w:rPr>
          <w:rFonts w:ascii="宋体" w:hAnsi="宋体" w:hint="eastAsia"/>
          <w:sz w:val="24"/>
          <w:szCs w:val="24"/>
        </w:rPr>
        <w:t>（目录核对）</w:t>
      </w:r>
      <w:r w:rsidRPr="00166063">
        <w:rPr>
          <w:rFonts w:ascii="宋体" w:hAnsi="宋体" w:hint="eastAsia"/>
          <w:sz w:val="24"/>
          <w:szCs w:val="24"/>
        </w:rPr>
        <w:t>、图像处理、</w:t>
      </w:r>
      <w:r w:rsidR="001A16F2" w:rsidRPr="00166063">
        <w:rPr>
          <w:rFonts w:ascii="宋体" w:hAnsi="宋体" w:hint="eastAsia"/>
          <w:sz w:val="24"/>
          <w:szCs w:val="24"/>
        </w:rPr>
        <w:t>质检、</w:t>
      </w:r>
      <w:r w:rsidRPr="00166063">
        <w:rPr>
          <w:rFonts w:ascii="宋体" w:hAnsi="宋体" w:hint="eastAsia"/>
          <w:sz w:val="24"/>
          <w:szCs w:val="24"/>
        </w:rPr>
        <w:t>装订、数据备份、</w:t>
      </w:r>
      <w:r w:rsidR="00C67F17" w:rsidRPr="00166063">
        <w:rPr>
          <w:rFonts w:ascii="宋体" w:hAnsi="宋体" w:hint="eastAsia"/>
          <w:sz w:val="24"/>
          <w:szCs w:val="24"/>
        </w:rPr>
        <w:t>档案移交</w:t>
      </w:r>
      <w:r w:rsidRPr="00166063">
        <w:rPr>
          <w:rFonts w:ascii="宋体" w:hAnsi="宋体" w:hint="eastAsia"/>
          <w:sz w:val="24"/>
          <w:szCs w:val="24"/>
        </w:rPr>
        <w:t>。</w:t>
      </w:r>
    </w:p>
    <w:p w:rsidR="0071756A" w:rsidRPr="00166063" w:rsidRDefault="0071756A" w:rsidP="0099360A">
      <w:pPr>
        <w:spacing w:line="440" w:lineRule="exact"/>
        <w:ind w:firstLineChars="177" w:firstLine="425"/>
        <w:rPr>
          <w:rFonts w:ascii="宋体" w:hAnsi="宋体" w:cs="Arial"/>
          <w:sz w:val="24"/>
          <w:szCs w:val="24"/>
        </w:rPr>
      </w:pPr>
      <w:r w:rsidRPr="00166063">
        <w:rPr>
          <w:rFonts w:ascii="宋体" w:hAnsi="宋体" w:hint="eastAsia"/>
          <w:sz w:val="24"/>
          <w:szCs w:val="24"/>
        </w:rPr>
        <w:t>服务供应商所提供的档案数字化成品应</w:t>
      </w:r>
      <w:r w:rsidR="0099360A" w:rsidRPr="00166063">
        <w:rPr>
          <w:rFonts w:ascii="宋体" w:hAnsi="宋体" w:hint="eastAsia"/>
          <w:sz w:val="24"/>
          <w:szCs w:val="24"/>
        </w:rPr>
        <w:t>符合</w:t>
      </w:r>
      <w:r w:rsidR="00AA4D1C" w:rsidRPr="00166063">
        <w:rPr>
          <w:rFonts w:ascii="宋体" w:hAnsi="宋体" w:hint="eastAsia"/>
          <w:sz w:val="24"/>
          <w:szCs w:val="24"/>
        </w:rPr>
        <w:t>中央档案馆归档</w:t>
      </w:r>
      <w:r w:rsidR="0099360A" w:rsidRPr="00166063">
        <w:rPr>
          <w:rFonts w:ascii="宋体" w:hAnsi="宋体" w:hint="eastAsia"/>
          <w:sz w:val="24"/>
          <w:szCs w:val="24"/>
        </w:rPr>
        <w:t>标准</w:t>
      </w:r>
      <w:r w:rsidR="00F621A7" w:rsidRPr="00166063">
        <w:rPr>
          <w:rFonts w:ascii="宋体" w:hAnsi="宋体" w:hint="eastAsia"/>
          <w:sz w:val="24"/>
          <w:szCs w:val="24"/>
        </w:rPr>
        <w:t>，同时转换为双层PDF格式</w:t>
      </w:r>
      <w:r w:rsidRPr="00166063">
        <w:rPr>
          <w:rFonts w:ascii="宋体" w:hAnsi="宋体" w:cs="Arial" w:hint="eastAsia"/>
          <w:sz w:val="24"/>
          <w:szCs w:val="24"/>
        </w:rPr>
        <w:t>。</w:t>
      </w:r>
    </w:p>
    <w:p w:rsidR="001E6822" w:rsidRPr="00166063" w:rsidRDefault="00257ADA" w:rsidP="001E6822">
      <w:pPr>
        <w:spacing w:line="360" w:lineRule="auto"/>
        <w:ind w:firstLineChars="196" w:firstLine="470"/>
        <w:rPr>
          <w:rFonts w:ascii="宋体" w:hAnsi="宋体"/>
          <w:sz w:val="24"/>
          <w:szCs w:val="24"/>
        </w:rPr>
      </w:pPr>
      <w:r w:rsidRPr="00166063">
        <w:rPr>
          <w:rFonts w:ascii="宋体" w:hAnsi="宋体" w:hint="eastAsia"/>
          <w:sz w:val="24"/>
          <w:szCs w:val="24"/>
        </w:rPr>
        <w:t>5.1.1</w:t>
      </w:r>
      <w:r w:rsidR="001E6822" w:rsidRPr="00166063">
        <w:rPr>
          <w:rFonts w:ascii="宋体" w:hAnsi="宋体" w:hint="eastAsia"/>
          <w:sz w:val="24"/>
          <w:szCs w:val="24"/>
        </w:rPr>
        <w:t>档案接收：供应商按照生产计划，经必要程序认可后，分批次通过采购方库房领取档案，档案领取后将存放于加工车间档案柜中。</w:t>
      </w:r>
    </w:p>
    <w:p w:rsidR="001E6822" w:rsidRPr="00166063" w:rsidRDefault="00257ADA" w:rsidP="001E6822">
      <w:pPr>
        <w:spacing w:line="360" w:lineRule="auto"/>
        <w:ind w:firstLineChars="196" w:firstLine="470"/>
        <w:rPr>
          <w:rFonts w:ascii="宋体" w:hAnsi="宋体"/>
          <w:sz w:val="24"/>
          <w:szCs w:val="24"/>
        </w:rPr>
      </w:pPr>
      <w:r w:rsidRPr="00166063">
        <w:rPr>
          <w:rFonts w:ascii="宋体" w:hAnsi="宋体" w:hint="eastAsia"/>
          <w:sz w:val="24"/>
          <w:szCs w:val="24"/>
        </w:rPr>
        <w:lastRenderedPageBreak/>
        <w:t>5.1.2</w:t>
      </w:r>
      <w:r w:rsidR="001E6822" w:rsidRPr="00166063">
        <w:rPr>
          <w:rFonts w:ascii="宋体" w:hAnsi="宋体" w:hint="eastAsia"/>
          <w:sz w:val="24"/>
          <w:szCs w:val="24"/>
        </w:rPr>
        <w:t xml:space="preserve"> 任务分配：供应商档案领取后，按照工序要求进行人员的任务分配。</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5.1.3</w:t>
      </w:r>
      <w:r w:rsidR="001E6822" w:rsidRPr="00166063">
        <w:rPr>
          <w:rFonts w:ascii="宋体" w:hAnsi="宋体" w:hint="eastAsia"/>
          <w:sz w:val="24"/>
          <w:szCs w:val="24"/>
        </w:rPr>
        <w:t>档案拆卷（件）：对不符合进馆标准的原始档案进行拆卷（件），以保障档案的整理工作进行，拆卷（件）保障档案不乱，并能够可追溯。</w:t>
      </w:r>
      <w:r w:rsidRPr="00166063">
        <w:rPr>
          <w:rFonts w:ascii="宋体" w:hAnsi="宋体" w:hint="eastAsia"/>
          <w:sz w:val="24"/>
          <w:szCs w:val="24"/>
        </w:rPr>
        <w:t>拆卷和装订不能损害档案原件。拆卷时不允许裁切档案纸张，装订时应按原有顺序装订，案卷不掉页、左边和底边整齐，保持拆卷前的原貌；装订后由西城区档案馆负责检查，不符合要求的退回重新装订，要求一次性完成装订。</w:t>
      </w:r>
    </w:p>
    <w:p w:rsidR="001E6822" w:rsidRPr="00166063" w:rsidRDefault="00257ADA" w:rsidP="001E6822">
      <w:pPr>
        <w:spacing w:line="360" w:lineRule="auto"/>
        <w:ind w:firstLineChars="200" w:firstLine="480"/>
        <w:rPr>
          <w:rFonts w:ascii="宋体" w:hAnsi="宋体"/>
          <w:sz w:val="24"/>
          <w:szCs w:val="24"/>
        </w:rPr>
      </w:pPr>
      <w:r w:rsidRPr="00166063">
        <w:rPr>
          <w:rFonts w:ascii="宋体" w:hAnsi="宋体" w:hint="eastAsia"/>
          <w:sz w:val="24"/>
          <w:szCs w:val="24"/>
        </w:rPr>
        <w:t>5.1.4</w:t>
      </w:r>
      <w:r w:rsidR="001E6822" w:rsidRPr="00166063">
        <w:rPr>
          <w:rFonts w:ascii="宋体" w:hAnsi="宋体" w:hint="eastAsia"/>
          <w:sz w:val="24"/>
          <w:szCs w:val="24"/>
        </w:rPr>
        <w:t>档案整理：按照</w:t>
      </w:r>
      <w:r w:rsidRPr="00166063">
        <w:rPr>
          <w:rFonts w:ascii="宋体" w:hAnsi="宋体" w:hint="eastAsia"/>
          <w:sz w:val="24"/>
          <w:szCs w:val="24"/>
        </w:rPr>
        <w:t>中央</w:t>
      </w:r>
      <w:r w:rsidR="001E6822" w:rsidRPr="00166063">
        <w:rPr>
          <w:rFonts w:ascii="宋体" w:hAnsi="宋体" w:hint="eastAsia"/>
          <w:sz w:val="24"/>
          <w:szCs w:val="24"/>
        </w:rPr>
        <w:t>档案馆的移交进馆标准对档案进行整理。</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5.1.5档案扫描：扫描时应根据纸质档案的材质选择相应的扫描设备，保证档案不受损。</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扫描时应认真核对实际扫描页码、页数与前处理时填写的页码、页数是否一致，不一致时应注明具体原因和处理方法。</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彩色扫描，以扫描后的图像清晰、完整，档案内容信息与档案原件一致为准。扫描参数如下：</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彩色扫描分辨率采用300dpi或以上。</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扫描时保证放纸端正、不压边、不漏扫、错扫、严格确保图像质量。</w:t>
      </w:r>
    </w:p>
    <w:p w:rsidR="00257ADA" w:rsidRPr="00166063" w:rsidRDefault="00257ADA" w:rsidP="00257ADA">
      <w:pPr>
        <w:spacing w:line="360" w:lineRule="auto"/>
        <w:ind w:firstLineChars="200" w:firstLine="480"/>
        <w:rPr>
          <w:rFonts w:ascii="宋体" w:hAnsi="宋体"/>
          <w:sz w:val="24"/>
          <w:szCs w:val="24"/>
        </w:rPr>
      </w:pPr>
      <w:r w:rsidRPr="00166063">
        <w:rPr>
          <w:rFonts w:ascii="宋体" w:hAnsi="宋体" w:hint="eastAsia"/>
          <w:sz w:val="24"/>
          <w:szCs w:val="24"/>
        </w:rPr>
        <w:t>扫描中漏扫、压边的要即时补全、补正。</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5.1.6</w:t>
      </w:r>
      <w:r w:rsidR="001E6822" w:rsidRPr="00166063">
        <w:rPr>
          <w:rFonts w:ascii="宋体" w:hAnsi="宋体" w:hint="eastAsia"/>
          <w:sz w:val="24"/>
          <w:szCs w:val="24"/>
        </w:rPr>
        <w:t>目录著录（补充著录）：按照档案整理中目录著录要求，对原有目录进行录入，并符合档案馆档案目录著录要求。</w:t>
      </w:r>
      <w:r w:rsidRPr="00166063">
        <w:rPr>
          <w:rFonts w:ascii="宋体" w:hAnsi="宋体" w:hint="eastAsia"/>
          <w:sz w:val="24"/>
          <w:szCs w:val="24"/>
        </w:rPr>
        <w:t>著录字段包括条目字段和图像信息字段二种。</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字段著录应严格按照规范进行，关键性字段在著录中应确保100%正确，其余字段的录入错误率应控制在万分之三以内。</w:t>
      </w:r>
    </w:p>
    <w:p w:rsidR="001E6822" w:rsidRPr="00166063" w:rsidRDefault="00257ADA" w:rsidP="00257ADA">
      <w:pPr>
        <w:spacing w:line="360" w:lineRule="auto"/>
        <w:ind w:firstLineChars="196" w:firstLine="470"/>
        <w:rPr>
          <w:rFonts w:ascii="宋体" w:hAnsi="宋体"/>
          <w:sz w:val="24"/>
          <w:szCs w:val="24"/>
        </w:rPr>
      </w:pPr>
      <w:r w:rsidRPr="00166063">
        <w:rPr>
          <w:rFonts w:ascii="宋体" w:hAnsi="宋体" w:hint="eastAsia"/>
          <w:sz w:val="24"/>
          <w:szCs w:val="24"/>
        </w:rPr>
        <w:t>字段著录应存放在数据库中统一管理。每个图像的信息字段包括文件日期、责任者、题名、页号等内容。</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5.1.7图像处理：图像处理后保证图像信息与原档案内容完全一致，不删除页面任何有用信息，包括正文内容、页眉、页脚、手写注释和印鉴等。扫描的页面内容基本居中显示，不出现明显偏左或偏右现象。不准出现页面内容残缺或将其它页面信息扫入本页的现象。</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每页影像左右端正度控制在1度以内，视觉上基本无偏差。对方向不正确的图像进行旋转还原，以符合阅读习惯。不出现图像的一部分出现倾斜或扭曲而影响阅读的现象。厚的案卷装订线较近边角的档案内容会产生扭曲现象，需保证正文能看清楚。</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lastRenderedPageBreak/>
        <w:t>去污：在保证文件内容完整的前提下，影像页无扫描过程中带来的污斑，无黑边，外观达到清晰、平直、干净。对图像页面中出现的影响图像质量的杂质如黑点、黑线、黑框、黑边等进行去污处理。处理过程中应遵循在不影响可读性和可理解性的前提下展现档案原貌的原则，由于档案本身因陈旧、破损或不洁等造成页面上有污点的，如果在页面视图下无法看清，或该污点嵌在文本行中无法清除，可不予清除。</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保证扫描图像字迹清晰、颜色恰当，不宜过浅或过深，不出现字迹笔画残缺或字迹笔画叠合而影响阅读的情况，档案原件存在斑迹变质、颜色过浅、过深或深浅不一致，保证档案原件能辨认的扫描图像也必须可以辨认。纸张太薄或字体颜色过浓，扫描时倒映反面文字，文字上的污点无法去污时，保证正文文字可以看清楚。</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5.1.8</w:t>
      </w:r>
      <w:r w:rsidR="001E6822" w:rsidRPr="00166063">
        <w:rPr>
          <w:rFonts w:ascii="宋体" w:hAnsi="宋体" w:hint="eastAsia"/>
          <w:sz w:val="24"/>
          <w:szCs w:val="24"/>
        </w:rPr>
        <w:t>质检：</w:t>
      </w:r>
      <w:r w:rsidRPr="00166063">
        <w:rPr>
          <w:rFonts w:ascii="宋体" w:hAnsi="宋体" w:hint="eastAsia"/>
          <w:sz w:val="24"/>
          <w:szCs w:val="24"/>
        </w:rPr>
        <w:t>为保证项目的总体实施质量，要求加工方对数字化各环节进行全面检查，具体质检目标如下：</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档案装订：检查所有档案的装订还原情况，差错率控制在万分之二以内。</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扫描图像检查：漏扫率控制在万分之二以内。</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图像质量检查：检查所有图像的质量情况，优质率达到98%以上。</w:t>
      </w:r>
    </w:p>
    <w:p w:rsidR="00257ADA" w:rsidRPr="00166063" w:rsidRDefault="00257ADA" w:rsidP="00257ADA">
      <w:pPr>
        <w:spacing w:line="440" w:lineRule="exact"/>
        <w:ind w:firstLineChars="200" w:firstLine="480"/>
        <w:rPr>
          <w:rFonts w:ascii="宋体" w:hAnsi="宋体"/>
          <w:sz w:val="24"/>
          <w:szCs w:val="24"/>
        </w:rPr>
      </w:pPr>
      <w:r w:rsidRPr="00166063">
        <w:rPr>
          <w:rFonts w:ascii="宋体" w:hAnsi="宋体" w:hint="eastAsia"/>
          <w:sz w:val="24"/>
          <w:szCs w:val="24"/>
        </w:rPr>
        <w:t>著录检查：关键字段要求100%正确，其余字段的录入错误率控制在千分之二以内。</w:t>
      </w:r>
    </w:p>
    <w:p w:rsidR="001E6822" w:rsidRPr="00166063" w:rsidRDefault="00257ADA" w:rsidP="00257ADA">
      <w:pPr>
        <w:spacing w:line="360" w:lineRule="auto"/>
        <w:ind w:firstLineChars="196" w:firstLine="470"/>
        <w:rPr>
          <w:rFonts w:ascii="宋体" w:hAnsi="宋体"/>
          <w:sz w:val="24"/>
          <w:szCs w:val="24"/>
        </w:rPr>
      </w:pPr>
      <w:r w:rsidRPr="00166063">
        <w:rPr>
          <w:rFonts w:ascii="宋体" w:hAnsi="宋体" w:hint="eastAsia"/>
          <w:sz w:val="24"/>
          <w:szCs w:val="24"/>
        </w:rPr>
        <w:t>条目与图像挂接检查：挂接正确率达到99%以上。</w:t>
      </w:r>
    </w:p>
    <w:p w:rsidR="00257ADA" w:rsidRPr="00166063" w:rsidRDefault="00257ADA" w:rsidP="00257ADA">
      <w:pPr>
        <w:spacing w:line="360" w:lineRule="auto"/>
        <w:ind w:firstLineChars="196" w:firstLine="470"/>
        <w:rPr>
          <w:rFonts w:ascii="宋体" w:hAnsi="宋体"/>
          <w:sz w:val="24"/>
          <w:szCs w:val="24"/>
        </w:rPr>
      </w:pPr>
      <w:r w:rsidRPr="00166063">
        <w:rPr>
          <w:rFonts w:ascii="宋体" w:hAnsi="宋体" w:hint="eastAsia"/>
          <w:sz w:val="24"/>
          <w:szCs w:val="24"/>
        </w:rPr>
        <w:t>5.1.9数据备份</w:t>
      </w:r>
    </w:p>
    <w:p w:rsidR="00257ADA" w:rsidRPr="00166063" w:rsidRDefault="00257ADA" w:rsidP="00634D6A">
      <w:pPr>
        <w:tabs>
          <w:tab w:val="left" w:pos="360"/>
        </w:tabs>
        <w:spacing w:line="360" w:lineRule="auto"/>
        <w:ind w:leftChars="202" w:left="424" w:firstLineChars="100" w:firstLine="240"/>
        <w:rPr>
          <w:rFonts w:ascii="宋体" w:hAnsi="宋体"/>
          <w:sz w:val="24"/>
          <w:szCs w:val="24"/>
        </w:rPr>
      </w:pPr>
      <w:r w:rsidRPr="00166063">
        <w:rPr>
          <w:rFonts w:ascii="宋体" w:hAnsi="宋体" w:hint="eastAsia"/>
          <w:sz w:val="24"/>
          <w:szCs w:val="24"/>
        </w:rPr>
        <w:t>1、备份范围：经验收合格的完整数据应及时进行备份。</w:t>
      </w:r>
    </w:p>
    <w:p w:rsidR="00257ADA" w:rsidRPr="00166063" w:rsidRDefault="00257ADA" w:rsidP="00257ADA">
      <w:pPr>
        <w:spacing w:line="360" w:lineRule="auto"/>
        <w:ind w:leftChars="202" w:left="424"/>
        <w:rPr>
          <w:rFonts w:ascii="宋体" w:hAnsi="宋体"/>
          <w:sz w:val="24"/>
          <w:szCs w:val="24"/>
        </w:rPr>
      </w:pPr>
      <w:r w:rsidRPr="00166063">
        <w:rPr>
          <w:rFonts w:ascii="宋体" w:hAnsi="宋体" w:hint="eastAsia"/>
          <w:sz w:val="24"/>
          <w:szCs w:val="24"/>
        </w:rPr>
        <w:t xml:space="preserve">    2、备份方式：为保证数据安全，备份载体的选择应多样化，可采用在线、离线相结合的方式实现多套备份。</w:t>
      </w:r>
    </w:p>
    <w:p w:rsidR="00257ADA" w:rsidRPr="00166063" w:rsidRDefault="00257ADA" w:rsidP="00257ADA">
      <w:pPr>
        <w:spacing w:line="360" w:lineRule="auto"/>
        <w:ind w:leftChars="202" w:left="424"/>
        <w:rPr>
          <w:rFonts w:ascii="宋体" w:hAnsi="宋体"/>
          <w:sz w:val="24"/>
          <w:szCs w:val="24"/>
        </w:rPr>
      </w:pPr>
      <w:r w:rsidRPr="00166063">
        <w:rPr>
          <w:rFonts w:ascii="宋体" w:hAnsi="宋体" w:hint="eastAsia"/>
          <w:sz w:val="24"/>
          <w:szCs w:val="24"/>
        </w:rPr>
        <w:t xml:space="preserve">    3、数据检验：备份数据也应进行检验。备份数据的检验的内容主要包括备份数据能否打开、数据信息是否完整、文件数量是否准确等。</w:t>
      </w:r>
    </w:p>
    <w:p w:rsidR="00257ADA" w:rsidRPr="00166063" w:rsidRDefault="00257ADA" w:rsidP="00C67F17">
      <w:pPr>
        <w:spacing w:line="360" w:lineRule="auto"/>
        <w:ind w:leftChars="202" w:left="424" w:firstLine="465"/>
        <w:rPr>
          <w:rFonts w:ascii="宋体" w:hAnsi="宋体"/>
          <w:sz w:val="24"/>
          <w:szCs w:val="24"/>
        </w:rPr>
      </w:pPr>
      <w:r w:rsidRPr="00166063">
        <w:rPr>
          <w:rFonts w:ascii="宋体" w:hAnsi="宋体" w:hint="eastAsia"/>
          <w:sz w:val="24"/>
          <w:szCs w:val="24"/>
        </w:rPr>
        <w:t>4、备份标签：数据备份后应在相应的备份介质上做好标签，并对光盘进行移交前的整理，以便查找和管理。</w:t>
      </w:r>
    </w:p>
    <w:p w:rsidR="00C67F17" w:rsidRPr="00166063" w:rsidRDefault="00C67F17" w:rsidP="00C67F17">
      <w:pPr>
        <w:spacing w:line="360" w:lineRule="auto"/>
        <w:rPr>
          <w:rFonts w:ascii="宋体" w:hAnsi="宋体"/>
          <w:sz w:val="24"/>
          <w:szCs w:val="24"/>
        </w:rPr>
      </w:pPr>
      <w:r w:rsidRPr="00166063">
        <w:rPr>
          <w:rFonts w:ascii="宋体" w:hAnsi="宋体" w:hint="eastAsia"/>
          <w:sz w:val="24"/>
          <w:szCs w:val="24"/>
        </w:rPr>
        <w:t xml:space="preserve"> 5.1.10档案移交</w:t>
      </w:r>
    </w:p>
    <w:p w:rsidR="00C67F17" w:rsidRPr="00166063" w:rsidRDefault="00C67F17" w:rsidP="00C67F17">
      <w:pPr>
        <w:spacing w:line="360" w:lineRule="auto"/>
        <w:rPr>
          <w:rFonts w:ascii="宋体" w:hAnsi="宋体"/>
          <w:sz w:val="24"/>
          <w:szCs w:val="24"/>
        </w:rPr>
      </w:pPr>
      <w:r w:rsidRPr="00166063">
        <w:rPr>
          <w:rFonts w:ascii="宋体" w:hAnsi="宋体" w:hint="eastAsia"/>
          <w:sz w:val="24"/>
          <w:szCs w:val="24"/>
        </w:rPr>
        <w:t xml:space="preserve">     对质检完成的数据及档案实体进行移交，移交双方签字确认。</w:t>
      </w:r>
    </w:p>
    <w:p w:rsidR="0071756A" w:rsidRPr="00166063" w:rsidRDefault="0071756A" w:rsidP="0071756A">
      <w:pPr>
        <w:spacing w:line="440" w:lineRule="exact"/>
        <w:rPr>
          <w:rFonts w:ascii="宋体" w:hAnsi="宋体"/>
          <w:sz w:val="24"/>
          <w:szCs w:val="24"/>
        </w:rPr>
      </w:pPr>
      <w:r w:rsidRPr="00166063">
        <w:rPr>
          <w:rFonts w:ascii="宋体" w:hAnsi="宋体" w:hint="eastAsia"/>
          <w:sz w:val="24"/>
          <w:szCs w:val="24"/>
        </w:rPr>
        <w:t>5.</w:t>
      </w:r>
      <w:r w:rsidR="004B560F" w:rsidRPr="00166063">
        <w:rPr>
          <w:rFonts w:ascii="宋体" w:hAnsi="宋体" w:hint="eastAsia"/>
          <w:sz w:val="24"/>
          <w:szCs w:val="24"/>
        </w:rPr>
        <w:t>2</w:t>
      </w:r>
      <w:r w:rsidRPr="00166063">
        <w:rPr>
          <w:rFonts w:ascii="宋体" w:hAnsi="宋体" w:hint="eastAsia"/>
          <w:sz w:val="24"/>
          <w:szCs w:val="24"/>
        </w:rPr>
        <w:t xml:space="preserve"> 档案条目录入要求</w:t>
      </w:r>
    </w:p>
    <w:p w:rsidR="0071756A" w:rsidRPr="00166063" w:rsidRDefault="0071756A" w:rsidP="0071756A">
      <w:pPr>
        <w:spacing w:line="440" w:lineRule="exact"/>
        <w:ind w:firstLineChars="150" w:firstLine="360"/>
        <w:rPr>
          <w:rFonts w:ascii="宋体" w:hAnsi="宋体"/>
          <w:sz w:val="24"/>
          <w:szCs w:val="24"/>
        </w:rPr>
      </w:pPr>
      <w:r w:rsidRPr="00166063">
        <w:rPr>
          <w:rFonts w:ascii="宋体" w:hAnsi="宋体" w:hint="eastAsia"/>
          <w:sz w:val="24"/>
          <w:szCs w:val="24"/>
        </w:rPr>
        <w:t>档案条目抽查要求</w:t>
      </w:r>
      <w:r w:rsidR="0082202E" w:rsidRPr="00166063">
        <w:rPr>
          <w:rFonts w:ascii="宋体" w:hAnsi="宋体" w:hint="eastAsia"/>
          <w:sz w:val="24"/>
          <w:szCs w:val="24"/>
        </w:rPr>
        <w:t>99</w:t>
      </w:r>
      <w:r w:rsidRPr="00166063">
        <w:rPr>
          <w:rFonts w:ascii="宋体" w:hAnsi="宋体" w:hint="eastAsia"/>
          <w:sz w:val="24"/>
          <w:szCs w:val="24"/>
        </w:rPr>
        <w:t>%准确。</w:t>
      </w:r>
    </w:p>
    <w:p w:rsidR="0071756A" w:rsidRPr="00166063" w:rsidRDefault="0071756A" w:rsidP="0071756A">
      <w:pPr>
        <w:spacing w:line="440" w:lineRule="exact"/>
        <w:rPr>
          <w:rFonts w:ascii="宋体" w:hAnsi="宋体"/>
          <w:sz w:val="24"/>
          <w:szCs w:val="24"/>
        </w:rPr>
      </w:pPr>
      <w:r w:rsidRPr="00166063">
        <w:rPr>
          <w:rFonts w:ascii="宋体" w:hAnsi="宋体" w:hint="eastAsia"/>
          <w:sz w:val="24"/>
          <w:szCs w:val="24"/>
        </w:rPr>
        <w:t>5.</w:t>
      </w:r>
      <w:r w:rsidR="004B560F" w:rsidRPr="00166063">
        <w:rPr>
          <w:rFonts w:ascii="宋体" w:hAnsi="宋体" w:hint="eastAsia"/>
          <w:sz w:val="24"/>
          <w:szCs w:val="24"/>
        </w:rPr>
        <w:t>3</w:t>
      </w:r>
      <w:r w:rsidRPr="00166063">
        <w:rPr>
          <w:rFonts w:ascii="宋体" w:hAnsi="宋体" w:hint="eastAsia"/>
          <w:sz w:val="24"/>
          <w:szCs w:val="24"/>
        </w:rPr>
        <w:t xml:space="preserve"> 服务要求</w:t>
      </w:r>
    </w:p>
    <w:p w:rsidR="0071756A" w:rsidRPr="00166063" w:rsidRDefault="0071756A" w:rsidP="0071756A">
      <w:pPr>
        <w:tabs>
          <w:tab w:val="left" w:pos="720"/>
        </w:tabs>
        <w:spacing w:line="440" w:lineRule="exact"/>
        <w:outlineLvl w:val="0"/>
        <w:rPr>
          <w:rFonts w:ascii="宋体" w:hAnsi="宋体"/>
          <w:sz w:val="24"/>
          <w:szCs w:val="24"/>
        </w:rPr>
      </w:pPr>
      <w:r w:rsidRPr="00166063">
        <w:rPr>
          <w:rFonts w:ascii="宋体" w:hAnsi="宋体" w:hint="eastAsia"/>
          <w:sz w:val="24"/>
          <w:szCs w:val="24"/>
        </w:rPr>
        <w:t xml:space="preserve">    1、服务供应商需遵守档案业务性标准规范，档案业务技术性标准规范。</w:t>
      </w:r>
    </w:p>
    <w:p w:rsidR="0071756A" w:rsidRPr="00166063" w:rsidRDefault="0071756A" w:rsidP="0071756A">
      <w:pPr>
        <w:spacing w:line="440" w:lineRule="exact"/>
        <w:rPr>
          <w:rFonts w:ascii="宋体" w:hAnsi="宋体"/>
          <w:sz w:val="24"/>
          <w:szCs w:val="24"/>
        </w:rPr>
      </w:pPr>
      <w:r w:rsidRPr="00166063">
        <w:rPr>
          <w:rFonts w:ascii="宋体" w:hAnsi="宋体" w:hint="eastAsia"/>
          <w:sz w:val="24"/>
          <w:szCs w:val="24"/>
        </w:rPr>
        <w:lastRenderedPageBreak/>
        <w:t xml:space="preserve">    2、服务供应商有完整的售后服务方案。 </w:t>
      </w:r>
    </w:p>
    <w:p w:rsidR="0071756A" w:rsidRPr="00166063" w:rsidRDefault="0071756A" w:rsidP="0071756A">
      <w:pPr>
        <w:spacing w:line="440" w:lineRule="exact"/>
        <w:rPr>
          <w:rFonts w:ascii="宋体" w:hAnsi="宋体"/>
          <w:sz w:val="24"/>
          <w:szCs w:val="24"/>
        </w:rPr>
      </w:pPr>
      <w:r w:rsidRPr="00166063">
        <w:rPr>
          <w:rFonts w:ascii="宋体" w:hAnsi="宋体" w:hint="eastAsia"/>
          <w:sz w:val="24"/>
          <w:szCs w:val="24"/>
        </w:rPr>
        <w:t>5.</w:t>
      </w:r>
      <w:r w:rsidR="004B560F" w:rsidRPr="00166063">
        <w:rPr>
          <w:rFonts w:ascii="宋体" w:hAnsi="宋体" w:hint="eastAsia"/>
          <w:sz w:val="24"/>
          <w:szCs w:val="24"/>
        </w:rPr>
        <w:t>4</w:t>
      </w:r>
      <w:r w:rsidRPr="00166063">
        <w:rPr>
          <w:rFonts w:ascii="宋体" w:hAnsi="宋体" w:hint="eastAsia"/>
          <w:sz w:val="24"/>
          <w:szCs w:val="24"/>
        </w:rPr>
        <w:t>验收</w:t>
      </w:r>
      <w:bookmarkEnd w:id="40"/>
      <w:bookmarkEnd w:id="41"/>
      <w:r w:rsidRPr="00166063">
        <w:rPr>
          <w:rFonts w:ascii="宋体" w:hAnsi="宋体" w:hint="eastAsia"/>
          <w:sz w:val="24"/>
          <w:szCs w:val="24"/>
        </w:rPr>
        <w:t>要求</w:t>
      </w:r>
    </w:p>
    <w:p w:rsidR="00BA278F" w:rsidRPr="00166063" w:rsidRDefault="00AA4D1C" w:rsidP="00BA278F">
      <w:pPr>
        <w:spacing w:line="360" w:lineRule="auto"/>
        <w:ind w:firstLine="480"/>
        <w:rPr>
          <w:rFonts w:ascii="宋体" w:hAnsi="宋体"/>
          <w:sz w:val="24"/>
          <w:szCs w:val="24"/>
        </w:rPr>
      </w:pPr>
      <w:bookmarkStart w:id="42" w:name="_Toc208729538"/>
      <w:bookmarkStart w:id="43" w:name="_Toc208729485"/>
      <w:r w:rsidRPr="00166063">
        <w:rPr>
          <w:rFonts w:ascii="宋体" w:hAnsi="宋体" w:hint="eastAsia"/>
          <w:sz w:val="24"/>
          <w:szCs w:val="24"/>
        </w:rPr>
        <w:t>数据验收应遵循中央档案馆移交进馆</w:t>
      </w:r>
      <w:r w:rsidR="00BA278F" w:rsidRPr="00166063">
        <w:rPr>
          <w:rFonts w:ascii="宋体" w:hAnsi="宋体" w:hint="eastAsia"/>
          <w:sz w:val="24"/>
          <w:szCs w:val="24"/>
        </w:rPr>
        <w:t>的要求，主要包括档案实体验收、数据验收。</w:t>
      </w:r>
    </w:p>
    <w:p w:rsidR="00BA278F" w:rsidRPr="00166063" w:rsidRDefault="00BA278F" w:rsidP="00BA278F">
      <w:pPr>
        <w:spacing w:line="360" w:lineRule="auto"/>
        <w:ind w:firstLine="480"/>
        <w:rPr>
          <w:rFonts w:ascii="仿宋_GB2312" w:eastAsia="仿宋_GB2312" w:hAnsi="宋体"/>
          <w:sz w:val="24"/>
        </w:rPr>
      </w:pPr>
      <w:r w:rsidRPr="00166063">
        <w:rPr>
          <w:rFonts w:ascii="仿宋_GB2312" w:eastAsia="仿宋_GB2312" w:hAnsi="宋体" w:hint="eastAsia"/>
          <w:sz w:val="24"/>
        </w:rPr>
        <w:t>1、档案实体验收</w:t>
      </w:r>
    </w:p>
    <w:p w:rsidR="00BA278F" w:rsidRPr="00166063" w:rsidRDefault="00BA278F" w:rsidP="00BA278F">
      <w:pPr>
        <w:spacing w:line="360" w:lineRule="auto"/>
        <w:ind w:firstLine="480"/>
        <w:rPr>
          <w:rFonts w:ascii="宋体" w:hAnsi="宋体"/>
          <w:sz w:val="24"/>
          <w:szCs w:val="24"/>
        </w:rPr>
      </w:pPr>
      <w:r w:rsidRPr="00166063">
        <w:rPr>
          <w:rFonts w:ascii="宋体" w:hAnsi="宋体" w:hint="eastAsia"/>
          <w:sz w:val="24"/>
          <w:szCs w:val="24"/>
        </w:rPr>
        <w:t>（1）逐卷（件）交接档案实体，核对档案数量。如发生档案损毁或丢失，将根据合同和相关法规向扫描公司要求赔偿并追究法律责任。</w:t>
      </w:r>
    </w:p>
    <w:p w:rsidR="00BA278F" w:rsidRPr="00166063" w:rsidRDefault="00BA278F" w:rsidP="00BA278F">
      <w:pPr>
        <w:spacing w:line="360" w:lineRule="auto"/>
        <w:ind w:firstLine="480"/>
        <w:rPr>
          <w:rFonts w:ascii="宋体" w:hAnsi="宋体"/>
          <w:sz w:val="24"/>
          <w:szCs w:val="24"/>
        </w:rPr>
      </w:pPr>
      <w:r w:rsidRPr="00166063">
        <w:rPr>
          <w:rFonts w:ascii="宋体" w:hAnsi="宋体" w:hint="eastAsia"/>
          <w:sz w:val="24"/>
          <w:szCs w:val="24"/>
        </w:rPr>
        <w:t>(2)检查档案还原质量是否合格，要求档案拆卷后需按原位置装订。保证卷内顺序按原页码排列，页面无损毁，涂改、破损、丢失。档案还原如有问题，扫描公司应及时返工进行补救。</w:t>
      </w:r>
    </w:p>
    <w:p w:rsidR="00BA278F" w:rsidRPr="00166063" w:rsidRDefault="00BA278F" w:rsidP="00BA278F">
      <w:pPr>
        <w:spacing w:line="360" w:lineRule="auto"/>
        <w:ind w:firstLine="480"/>
        <w:rPr>
          <w:rFonts w:ascii="宋体" w:hAnsi="宋体"/>
          <w:sz w:val="24"/>
          <w:szCs w:val="24"/>
        </w:rPr>
      </w:pPr>
      <w:r w:rsidRPr="00166063">
        <w:rPr>
          <w:rFonts w:ascii="宋体" w:hAnsi="宋体" w:hint="eastAsia"/>
          <w:sz w:val="24"/>
          <w:szCs w:val="24"/>
        </w:rPr>
        <w:t>2、样品数据验收</w:t>
      </w:r>
    </w:p>
    <w:p w:rsidR="00BA278F" w:rsidRPr="00166063" w:rsidRDefault="00BA278F" w:rsidP="00BA278F">
      <w:pPr>
        <w:spacing w:line="360" w:lineRule="auto"/>
        <w:ind w:firstLine="480"/>
        <w:rPr>
          <w:rFonts w:ascii="宋体" w:hAnsi="宋体"/>
          <w:sz w:val="24"/>
          <w:szCs w:val="24"/>
        </w:rPr>
      </w:pPr>
      <w:r w:rsidRPr="00166063">
        <w:rPr>
          <w:rFonts w:ascii="宋体" w:hAnsi="宋体" w:hint="eastAsia"/>
          <w:sz w:val="24"/>
          <w:szCs w:val="24"/>
        </w:rPr>
        <w:t>扫描公司应先期完成100卷档案数字化加工样品，并将样品数据</w:t>
      </w:r>
      <w:r w:rsidR="00702A94" w:rsidRPr="00166063">
        <w:rPr>
          <w:rFonts w:ascii="宋体" w:hAnsi="宋体" w:hint="eastAsia"/>
          <w:sz w:val="24"/>
          <w:szCs w:val="24"/>
        </w:rPr>
        <w:t>由招标方邀请中央档案馆专家进行验收</w:t>
      </w:r>
      <w:r w:rsidRPr="00166063">
        <w:rPr>
          <w:rFonts w:ascii="宋体" w:hAnsi="宋体" w:hint="eastAsia"/>
          <w:sz w:val="24"/>
          <w:szCs w:val="24"/>
        </w:rPr>
        <w:t>，验收合格后，所有档案数字化加工成品均应符合样品标准。</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3、数据抽检</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（1）以抽检的方式检查已完成数字化转换的所有数据，包括目录数据库、图像文件及数据挂接的总体质量。一个全宗的档案，数据验收时抽检的比率不得低于30%。  </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（2）数据化扫描公司应拥有档案数字化加工质检管理软件，并提供用户质检报告。每月定期向用户提供数字化情况进展报告和费用使用及结余情况。</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2、验收指标</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目录数据库与图像文件挂接错误，不完全对应，或目录数据库、图像文件之一出现不完整、不清晰、有错误等质量问题时，都视为不合格产品。</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（1）档案装订：检查所有档案的装订还原情况，差错率≤1‰。</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（2）扫描图像：漏扫率≤0.2‰。</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（3）图像质量：图像质量情况完好率99%。</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（4）格式封装：图像文件的命名差错率≤1‰。</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（5）著录：以案卷（文件）为单位，关键字段正确率100%，其余字段录入错误率≤5‰。</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（6）条目与图像挂接：挂接正确率100%。</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（7）档案原始材料：100%不缺失，不损坏。</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3、验收审核</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lastRenderedPageBreak/>
        <w:t xml:space="preserve">    （1）数据验收以抽检方式进行。提交验收数据不论涉及验收标准哪一条，不合格的，全部发回产品数字化加工公司重新加工；</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（2）在验收中检出的错误，数字化加工公司及时、无偿予以纠正并再次提交西城区档案局（馆）验收；</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（3）全部档案验收合格后，须经分管领导审核、签字后方有效；</w:t>
      </w:r>
    </w:p>
    <w:p w:rsidR="00BA278F" w:rsidRPr="00166063" w:rsidRDefault="00BA278F" w:rsidP="00BA278F">
      <w:pPr>
        <w:spacing w:line="360" w:lineRule="auto"/>
        <w:rPr>
          <w:rFonts w:ascii="宋体" w:hAnsi="宋体"/>
          <w:sz w:val="24"/>
          <w:szCs w:val="24"/>
        </w:rPr>
      </w:pPr>
      <w:r w:rsidRPr="00166063">
        <w:rPr>
          <w:rFonts w:ascii="宋体" w:hAnsi="宋体" w:hint="eastAsia"/>
          <w:sz w:val="24"/>
          <w:szCs w:val="24"/>
        </w:rPr>
        <w:t xml:space="preserve">    （4）如全部档案完成后不能通过验收的，视为产品加工方违约；</w:t>
      </w:r>
    </w:p>
    <w:p w:rsidR="00BA278F" w:rsidRPr="00166063" w:rsidRDefault="00BA278F" w:rsidP="00B54490">
      <w:pPr>
        <w:spacing w:before="100" w:after="100" w:line="440" w:lineRule="exact"/>
        <w:ind w:firstLineChars="231" w:firstLine="554"/>
        <w:rPr>
          <w:rFonts w:ascii="宋体" w:hAnsi="宋体"/>
          <w:sz w:val="24"/>
          <w:szCs w:val="24"/>
        </w:rPr>
      </w:pPr>
      <w:r w:rsidRPr="00166063">
        <w:rPr>
          <w:rFonts w:ascii="宋体" w:hAnsi="宋体" w:hint="eastAsia"/>
          <w:sz w:val="24"/>
          <w:szCs w:val="24"/>
        </w:rPr>
        <w:t>（5）数据验收合格后，加工方须刻录DVD光盘一式</w:t>
      </w:r>
      <w:r w:rsidR="007B5704" w:rsidRPr="00166063">
        <w:rPr>
          <w:rFonts w:ascii="宋体" w:hAnsi="宋体" w:hint="eastAsia"/>
          <w:sz w:val="24"/>
          <w:szCs w:val="24"/>
        </w:rPr>
        <w:t>二</w:t>
      </w:r>
      <w:r w:rsidRPr="00166063">
        <w:rPr>
          <w:rFonts w:ascii="宋体" w:hAnsi="宋体" w:hint="eastAsia"/>
          <w:sz w:val="24"/>
          <w:szCs w:val="24"/>
        </w:rPr>
        <w:t>套提交给</w:t>
      </w:r>
      <w:r w:rsidR="007B5704" w:rsidRPr="00166063">
        <w:rPr>
          <w:rFonts w:ascii="宋体" w:hAnsi="宋体" w:hint="eastAsia"/>
          <w:sz w:val="24"/>
          <w:szCs w:val="24"/>
        </w:rPr>
        <w:t>招标单位</w:t>
      </w:r>
      <w:r w:rsidRPr="00166063">
        <w:rPr>
          <w:rFonts w:ascii="宋体" w:hAnsi="宋体" w:hint="eastAsia"/>
          <w:sz w:val="24"/>
          <w:szCs w:val="24"/>
        </w:rPr>
        <w:t>，著录条目和全文数据以光盘存储格式向甲方移交。档案扫描文件应提供JPEG格式、</w:t>
      </w:r>
      <w:r w:rsidR="007B5704" w:rsidRPr="00166063">
        <w:rPr>
          <w:rFonts w:ascii="宋体" w:hAnsi="宋体" w:hint="eastAsia"/>
          <w:sz w:val="24"/>
          <w:szCs w:val="24"/>
        </w:rPr>
        <w:t>双层</w:t>
      </w:r>
      <w:r w:rsidRPr="00166063">
        <w:rPr>
          <w:rFonts w:ascii="宋体" w:hAnsi="宋体" w:hint="eastAsia"/>
          <w:sz w:val="24"/>
          <w:szCs w:val="24"/>
        </w:rPr>
        <w:t>PDF格式。</w:t>
      </w:r>
    </w:p>
    <w:p w:rsidR="0071756A" w:rsidRPr="00166063" w:rsidRDefault="0071756A" w:rsidP="0071756A">
      <w:pPr>
        <w:spacing w:before="100" w:after="100" w:line="440" w:lineRule="exact"/>
        <w:rPr>
          <w:rFonts w:ascii="宋体" w:hAnsi="宋体" w:cs="宋体"/>
          <w:sz w:val="24"/>
          <w:szCs w:val="24"/>
        </w:rPr>
      </w:pPr>
      <w:r w:rsidRPr="00166063">
        <w:rPr>
          <w:rFonts w:ascii="宋体" w:hAnsi="宋体" w:hint="eastAsia"/>
          <w:sz w:val="24"/>
          <w:szCs w:val="24"/>
        </w:rPr>
        <w:t>5.</w:t>
      </w:r>
      <w:r w:rsidR="004B560F" w:rsidRPr="00166063">
        <w:rPr>
          <w:rFonts w:ascii="宋体" w:hAnsi="宋体" w:hint="eastAsia"/>
          <w:sz w:val="24"/>
          <w:szCs w:val="24"/>
        </w:rPr>
        <w:t>5</w:t>
      </w:r>
      <w:r w:rsidRPr="00166063">
        <w:rPr>
          <w:rFonts w:ascii="宋体" w:hAnsi="宋体" w:hint="eastAsia"/>
          <w:sz w:val="24"/>
          <w:szCs w:val="24"/>
        </w:rPr>
        <w:t>培训</w:t>
      </w:r>
      <w:bookmarkEnd w:id="42"/>
      <w:bookmarkEnd w:id="43"/>
      <w:r w:rsidRPr="00166063">
        <w:rPr>
          <w:rFonts w:ascii="宋体" w:hAnsi="宋体" w:hint="eastAsia"/>
          <w:sz w:val="24"/>
          <w:szCs w:val="24"/>
        </w:rPr>
        <w:t>要求</w:t>
      </w:r>
    </w:p>
    <w:p w:rsidR="00B54490" w:rsidRPr="00166063" w:rsidRDefault="00B54490" w:rsidP="00B54490">
      <w:pPr>
        <w:spacing w:line="360" w:lineRule="auto"/>
        <w:ind w:firstLineChars="150" w:firstLine="360"/>
        <w:rPr>
          <w:rFonts w:ascii="宋体" w:hAnsi="宋体"/>
          <w:sz w:val="24"/>
          <w:szCs w:val="24"/>
        </w:rPr>
      </w:pPr>
      <w:r w:rsidRPr="00166063">
        <w:rPr>
          <w:rFonts w:ascii="宋体" w:hAnsi="宋体" w:hint="eastAsia"/>
          <w:sz w:val="24"/>
          <w:szCs w:val="24"/>
        </w:rPr>
        <w:t>数字化公司须提供从项目整体验收合格之日起，</w:t>
      </w:r>
      <w:r w:rsidR="003E3C98" w:rsidRPr="00166063">
        <w:rPr>
          <w:rFonts w:ascii="宋体" w:hAnsi="宋体" w:hint="eastAsia"/>
          <w:sz w:val="24"/>
          <w:szCs w:val="24"/>
        </w:rPr>
        <w:t>三</w:t>
      </w:r>
      <w:r w:rsidRPr="00166063">
        <w:rPr>
          <w:rFonts w:ascii="宋体" w:hAnsi="宋体" w:hint="eastAsia"/>
          <w:sz w:val="24"/>
          <w:szCs w:val="24"/>
        </w:rPr>
        <w:t>年的免费质保期服务。无论在质保期内还是质保期满后，数字化公司负责对其实施的项目提供24小时不间断技术支持服务，提供电话、传真、电子邮件、现场多种方式技术支持服务，全方位响应需求。能2小时内响应，并最迟在第2个工作日内排除错误，2个工作日内不能解决的，必须采取临时应急等措施，最大可能地保证</w:t>
      </w:r>
      <w:r w:rsidR="00B16352" w:rsidRPr="00166063">
        <w:rPr>
          <w:rFonts w:ascii="宋体" w:hAnsi="宋体" w:hint="eastAsia"/>
          <w:sz w:val="24"/>
          <w:szCs w:val="24"/>
        </w:rPr>
        <w:t>全国台联</w:t>
      </w:r>
      <w:r w:rsidRPr="00166063">
        <w:rPr>
          <w:rFonts w:ascii="宋体" w:hAnsi="宋体" w:hint="eastAsia"/>
          <w:sz w:val="24"/>
          <w:szCs w:val="24"/>
        </w:rPr>
        <w:t>档案电子数据的正常使用。</w:t>
      </w:r>
    </w:p>
    <w:p w:rsidR="0071756A" w:rsidRPr="00166063" w:rsidRDefault="00D5223E" w:rsidP="0071756A">
      <w:pPr>
        <w:spacing w:line="440" w:lineRule="exact"/>
        <w:jc w:val="center"/>
        <w:rPr>
          <w:rFonts w:ascii="宋体" w:hAnsi="宋体"/>
          <w:b/>
          <w:sz w:val="28"/>
          <w:szCs w:val="28"/>
        </w:rPr>
      </w:pPr>
      <w:r w:rsidRPr="00166063">
        <w:rPr>
          <w:rFonts w:ascii="宋体" w:hAnsi="宋体" w:hint="eastAsia"/>
          <w:b/>
          <w:sz w:val="28"/>
          <w:szCs w:val="28"/>
        </w:rPr>
        <w:t>六</w:t>
      </w:r>
      <w:r w:rsidR="00542926" w:rsidRPr="00166063">
        <w:rPr>
          <w:rFonts w:ascii="宋体" w:hAnsi="宋体" w:hint="eastAsia"/>
          <w:b/>
          <w:sz w:val="28"/>
          <w:szCs w:val="28"/>
        </w:rPr>
        <w:t>、</w:t>
      </w:r>
      <w:r w:rsidR="0071756A" w:rsidRPr="00166063">
        <w:rPr>
          <w:rFonts w:ascii="宋体" w:hAnsi="宋体" w:hint="eastAsia"/>
          <w:b/>
          <w:sz w:val="28"/>
          <w:szCs w:val="28"/>
        </w:rPr>
        <w:t>建设周期、服务、实施地点和质保期</w:t>
      </w:r>
    </w:p>
    <w:p w:rsidR="0071756A" w:rsidRPr="00166063" w:rsidRDefault="0071756A" w:rsidP="0071756A">
      <w:pPr>
        <w:spacing w:line="440" w:lineRule="exact"/>
        <w:jc w:val="center"/>
        <w:rPr>
          <w:rFonts w:ascii="宋体" w:hAnsi="宋体"/>
          <w:b/>
          <w:sz w:val="28"/>
          <w:szCs w:val="28"/>
        </w:rPr>
      </w:pPr>
    </w:p>
    <w:p w:rsidR="002B69BE" w:rsidRPr="00166063" w:rsidRDefault="00D5223E" w:rsidP="002B69BE">
      <w:pPr>
        <w:spacing w:line="440" w:lineRule="exact"/>
        <w:rPr>
          <w:rFonts w:ascii="宋体" w:hAnsi="宋体"/>
          <w:sz w:val="24"/>
          <w:szCs w:val="24"/>
        </w:rPr>
      </w:pPr>
      <w:r w:rsidRPr="00166063">
        <w:rPr>
          <w:rFonts w:ascii="宋体" w:hAnsi="宋体" w:hint="eastAsia"/>
          <w:sz w:val="24"/>
          <w:szCs w:val="24"/>
        </w:rPr>
        <w:t>6</w:t>
      </w:r>
      <w:r w:rsidR="00542926" w:rsidRPr="00166063">
        <w:rPr>
          <w:rFonts w:ascii="宋体" w:hAnsi="宋体" w:hint="eastAsia"/>
          <w:sz w:val="24"/>
          <w:szCs w:val="24"/>
        </w:rPr>
        <w:t>.1</w:t>
      </w:r>
      <w:r w:rsidR="0071756A" w:rsidRPr="00166063">
        <w:rPr>
          <w:rFonts w:ascii="宋体" w:hAnsi="宋体" w:hint="eastAsia"/>
          <w:sz w:val="24"/>
          <w:szCs w:val="24"/>
        </w:rPr>
        <w:t>建设周期：</w:t>
      </w:r>
      <w:r w:rsidR="00B54490" w:rsidRPr="00166063">
        <w:rPr>
          <w:rFonts w:ascii="宋体" w:hAnsi="宋体" w:hint="eastAsia"/>
          <w:sz w:val="24"/>
          <w:szCs w:val="24"/>
        </w:rPr>
        <w:t>本投标项目合同执行工期为</w:t>
      </w:r>
      <w:r w:rsidRPr="00166063">
        <w:rPr>
          <w:rFonts w:ascii="宋体" w:hAnsi="宋体" w:hint="eastAsia"/>
          <w:sz w:val="24"/>
          <w:szCs w:val="24"/>
        </w:rPr>
        <w:t>8</w:t>
      </w:r>
      <w:r w:rsidR="00B54490" w:rsidRPr="00166063">
        <w:rPr>
          <w:rFonts w:ascii="宋体" w:hAnsi="宋体" w:hint="eastAsia"/>
          <w:sz w:val="24"/>
          <w:szCs w:val="24"/>
        </w:rPr>
        <w:t>个月。</w:t>
      </w:r>
    </w:p>
    <w:p w:rsidR="0071756A" w:rsidRPr="00166063" w:rsidRDefault="00D5223E" w:rsidP="0071756A">
      <w:pPr>
        <w:spacing w:line="360" w:lineRule="auto"/>
        <w:rPr>
          <w:rFonts w:ascii="宋体" w:hAnsi="宋体"/>
          <w:bCs/>
          <w:sz w:val="24"/>
          <w:szCs w:val="24"/>
        </w:rPr>
      </w:pPr>
      <w:r w:rsidRPr="00166063">
        <w:rPr>
          <w:rFonts w:ascii="宋体" w:hAnsi="宋体" w:hint="eastAsia"/>
          <w:sz w:val="24"/>
          <w:szCs w:val="24"/>
        </w:rPr>
        <w:t>6</w:t>
      </w:r>
      <w:r w:rsidR="00542926" w:rsidRPr="00166063">
        <w:rPr>
          <w:rFonts w:ascii="宋体" w:hAnsi="宋体" w:hint="eastAsia"/>
          <w:sz w:val="24"/>
          <w:szCs w:val="24"/>
        </w:rPr>
        <w:t>.2</w:t>
      </w:r>
      <w:r w:rsidR="0071756A" w:rsidRPr="00166063">
        <w:rPr>
          <w:rFonts w:ascii="宋体" w:hAnsi="宋体" w:hint="eastAsia"/>
          <w:sz w:val="24"/>
          <w:szCs w:val="24"/>
        </w:rPr>
        <w:t>服务：所有服务全部</w:t>
      </w:r>
      <w:r w:rsidR="0071756A" w:rsidRPr="00166063">
        <w:rPr>
          <w:rFonts w:ascii="宋体" w:hAnsi="宋体" w:hint="eastAsia"/>
          <w:bCs/>
          <w:sz w:val="24"/>
          <w:szCs w:val="24"/>
        </w:rPr>
        <w:t>由</w:t>
      </w:r>
      <w:r w:rsidR="0071756A" w:rsidRPr="00166063">
        <w:rPr>
          <w:rFonts w:ascii="宋体" w:hAnsi="宋体" w:hint="eastAsia"/>
          <w:sz w:val="24"/>
          <w:szCs w:val="24"/>
        </w:rPr>
        <w:t>中标供应商承担</w:t>
      </w:r>
      <w:r w:rsidR="0071756A" w:rsidRPr="00166063">
        <w:rPr>
          <w:rFonts w:ascii="宋体" w:hAnsi="宋体" w:hint="eastAsia"/>
          <w:bCs/>
          <w:sz w:val="24"/>
          <w:szCs w:val="24"/>
        </w:rPr>
        <w:t>，</w:t>
      </w:r>
      <w:r w:rsidR="00CE487A" w:rsidRPr="00166063">
        <w:rPr>
          <w:rFonts w:ascii="宋体" w:hAnsi="宋体" w:hint="eastAsia"/>
          <w:bCs/>
          <w:sz w:val="24"/>
          <w:szCs w:val="24"/>
        </w:rPr>
        <w:t>中标价格确认后，</w:t>
      </w:r>
      <w:r w:rsidR="0071756A" w:rsidRPr="00166063">
        <w:rPr>
          <w:rFonts w:ascii="宋体" w:hAnsi="宋体" w:hint="eastAsia"/>
          <w:bCs/>
          <w:sz w:val="24"/>
          <w:szCs w:val="24"/>
        </w:rPr>
        <w:t>采购人不</w:t>
      </w:r>
      <w:r w:rsidR="00CE487A" w:rsidRPr="00166063">
        <w:rPr>
          <w:rFonts w:ascii="宋体" w:hAnsi="宋体" w:hint="eastAsia"/>
          <w:bCs/>
          <w:sz w:val="24"/>
          <w:szCs w:val="24"/>
        </w:rPr>
        <w:t>额外</w:t>
      </w:r>
      <w:r w:rsidR="0071756A" w:rsidRPr="00166063">
        <w:rPr>
          <w:rFonts w:ascii="宋体" w:hAnsi="宋体" w:hint="eastAsia"/>
          <w:bCs/>
          <w:sz w:val="24"/>
          <w:szCs w:val="24"/>
        </w:rPr>
        <w:t>支付任何费用。</w:t>
      </w:r>
    </w:p>
    <w:p w:rsidR="0071756A" w:rsidRPr="00166063" w:rsidRDefault="00D5223E" w:rsidP="0071756A">
      <w:pPr>
        <w:spacing w:line="440" w:lineRule="exact"/>
        <w:rPr>
          <w:rFonts w:ascii="宋体" w:hAnsi="宋体"/>
          <w:sz w:val="24"/>
          <w:szCs w:val="24"/>
        </w:rPr>
      </w:pPr>
      <w:r w:rsidRPr="00166063">
        <w:rPr>
          <w:rFonts w:ascii="宋体" w:hAnsi="宋体" w:hint="eastAsia"/>
          <w:sz w:val="24"/>
          <w:szCs w:val="24"/>
        </w:rPr>
        <w:t>6</w:t>
      </w:r>
      <w:r w:rsidR="00542926" w:rsidRPr="00166063">
        <w:rPr>
          <w:rFonts w:ascii="宋体" w:hAnsi="宋体" w:hint="eastAsia"/>
          <w:sz w:val="24"/>
          <w:szCs w:val="24"/>
        </w:rPr>
        <w:t>.3</w:t>
      </w:r>
      <w:r w:rsidR="0071756A" w:rsidRPr="00166063">
        <w:rPr>
          <w:rFonts w:ascii="宋体" w:hAnsi="宋体" w:hint="eastAsia"/>
          <w:sz w:val="24"/>
          <w:szCs w:val="24"/>
        </w:rPr>
        <w:t>实施地点：</w:t>
      </w:r>
      <w:r w:rsidRPr="00166063">
        <w:rPr>
          <w:rFonts w:ascii="宋体" w:hAnsi="宋体" w:hint="eastAsia"/>
          <w:sz w:val="24"/>
          <w:szCs w:val="24"/>
        </w:rPr>
        <w:t>全国台联办公</w:t>
      </w:r>
      <w:r w:rsidR="00AA4D1C" w:rsidRPr="00166063">
        <w:rPr>
          <w:rFonts w:ascii="宋体" w:hAnsi="宋体" w:hint="eastAsia"/>
          <w:sz w:val="24"/>
          <w:szCs w:val="24"/>
        </w:rPr>
        <w:t>地方</w:t>
      </w:r>
      <w:r w:rsidR="0071756A" w:rsidRPr="00166063">
        <w:rPr>
          <w:rFonts w:ascii="宋体" w:hAnsi="宋体" w:hint="eastAsia"/>
          <w:sz w:val="24"/>
          <w:szCs w:val="24"/>
        </w:rPr>
        <w:t>。</w:t>
      </w:r>
    </w:p>
    <w:p w:rsidR="0071756A" w:rsidRPr="00166063" w:rsidRDefault="00D5223E" w:rsidP="0071756A">
      <w:pPr>
        <w:spacing w:line="440" w:lineRule="exact"/>
        <w:rPr>
          <w:rFonts w:ascii="宋体" w:hAnsi="宋体"/>
          <w:sz w:val="24"/>
          <w:szCs w:val="24"/>
        </w:rPr>
      </w:pPr>
      <w:r w:rsidRPr="00166063">
        <w:rPr>
          <w:rFonts w:ascii="宋体" w:hAnsi="宋体" w:hint="eastAsia"/>
          <w:sz w:val="24"/>
          <w:szCs w:val="24"/>
        </w:rPr>
        <w:t>6</w:t>
      </w:r>
      <w:r w:rsidR="00542926" w:rsidRPr="00166063">
        <w:rPr>
          <w:rFonts w:ascii="宋体" w:hAnsi="宋体" w:hint="eastAsia"/>
          <w:sz w:val="24"/>
          <w:szCs w:val="24"/>
        </w:rPr>
        <w:t>.4</w:t>
      </w:r>
      <w:r w:rsidR="0071756A" w:rsidRPr="00166063">
        <w:rPr>
          <w:rFonts w:ascii="宋体" w:hAnsi="宋体" w:hint="eastAsia"/>
          <w:sz w:val="24"/>
          <w:szCs w:val="24"/>
        </w:rPr>
        <w:t>质保期：验收合格后不少于三年。</w:t>
      </w:r>
      <w:r w:rsidR="0070630D" w:rsidRPr="00166063">
        <w:rPr>
          <w:rFonts w:ascii="宋体" w:hAnsi="宋体" w:hint="eastAsia"/>
          <w:sz w:val="24"/>
          <w:szCs w:val="24"/>
        </w:rPr>
        <w:t>并要求提供以下售后服务内容：</w:t>
      </w:r>
    </w:p>
    <w:p w:rsidR="0070630D" w:rsidRPr="00166063" w:rsidRDefault="0070630D" w:rsidP="0070630D">
      <w:pPr>
        <w:spacing w:line="440" w:lineRule="exact"/>
        <w:rPr>
          <w:rFonts w:ascii="宋体" w:hAnsi="宋体"/>
          <w:sz w:val="24"/>
          <w:szCs w:val="24"/>
        </w:rPr>
      </w:pPr>
      <w:r w:rsidRPr="00166063">
        <w:rPr>
          <w:rFonts w:ascii="宋体" w:hAnsi="宋体" w:hint="eastAsia"/>
          <w:sz w:val="24"/>
          <w:szCs w:val="24"/>
        </w:rPr>
        <w:t>（1）使用保障：排除</w:t>
      </w:r>
      <w:r w:rsidR="00287D8D" w:rsidRPr="00166063">
        <w:rPr>
          <w:rFonts w:ascii="宋体" w:hAnsi="宋体" w:hint="eastAsia"/>
          <w:sz w:val="24"/>
          <w:szCs w:val="24"/>
        </w:rPr>
        <w:t>系统应用过程中出现的</w:t>
      </w:r>
      <w:r w:rsidRPr="00166063">
        <w:rPr>
          <w:rFonts w:ascii="宋体" w:hAnsi="宋体" w:hint="eastAsia"/>
          <w:sz w:val="24"/>
          <w:szCs w:val="24"/>
        </w:rPr>
        <w:t>故障（仅限于本软件产品，不包括除软件产品之外的操作系统、网络、硬件设备等的故障），保障系统</w:t>
      </w:r>
      <w:r w:rsidR="00287D8D" w:rsidRPr="00166063">
        <w:rPr>
          <w:rFonts w:ascii="宋体" w:hAnsi="宋体" w:hint="eastAsia"/>
          <w:sz w:val="24"/>
          <w:szCs w:val="24"/>
        </w:rPr>
        <w:t>和数据</w:t>
      </w:r>
      <w:r w:rsidRPr="00166063">
        <w:rPr>
          <w:rFonts w:ascii="宋体" w:hAnsi="宋体" w:hint="eastAsia"/>
          <w:sz w:val="24"/>
          <w:szCs w:val="24"/>
        </w:rPr>
        <w:t>正常、安全使用</w:t>
      </w:r>
      <w:r w:rsidR="00287D8D" w:rsidRPr="00166063">
        <w:rPr>
          <w:rFonts w:ascii="宋体" w:hAnsi="宋体" w:hint="eastAsia"/>
          <w:sz w:val="24"/>
          <w:szCs w:val="24"/>
        </w:rPr>
        <w:t>。</w:t>
      </w:r>
    </w:p>
    <w:p w:rsidR="0070630D" w:rsidRPr="00166063" w:rsidRDefault="0070630D" w:rsidP="0070630D">
      <w:pPr>
        <w:spacing w:line="440" w:lineRule="exact"/>
        <w:rPr>
          <w:rFonts w:ascii="宋体" w:hAnsi="宋体"/>
          <w:sz w:val="24"/>
          <w:szCs w:val="24"/>
        </w:rPr>
      </w:pPr>
      <w:r w:rsidRPr="00166063">
        <w:rPr>
          <w:rFonts w:ascii="宋体" w:hAnsi="宋体" w:hint="eastAsia"/>
          <w:sz w:val="24"/>
          <w:szCs w:val="24"/>
        </w:rPr>
        <w:t>（2）应用指导：</w:t>
      </w:r>
      <w:r w:rsidR="004F3803" w:rsidRPr="00166063">
        <w:rPr>
          <w:rFonts w:ascii="宋体" w:hAnsi="宋体" w:hint="eastAsia"/>
          <w:sz w:val="24"/>
          <w:szCs w:val="24"/>
        </w:rPr>
        <w:t>提供</w:t>
      </w:r>
      <w:r w:rsidRPr="00166063">
        <w:rPr>
          <w:rFonts w:ascii="宋体" w:hAnsi="宋体" w:hint="eastAsia"/>
          <w:sz w:val="24"/>
          <w:szCs w:val="24"/>
        </w:rPr>
        <w:t>咨询</w:t>
      </w:r>
      <w:r w:rsidR="004F3803" w:rsidRPr="00166063">
        <w:rPr>
          <w:rFonts w:ascii="宋体" w:hAnsi="宋体" w:hint="eastAsia"/>
          <w:sz w:val="24"/>
          <w:szCs w:val="24"/>
        </w:rPr>
        <w:t>（电话、邮件、上门等），</w:t>
      </w:r>
      <w:r w:rsidRPr="00166063">
        <w:rPr>
          <w:rFonts w:ascii="宋体" w:hAnsi="宋体" w:hint="eastAsia"/>
          <w:sz w:val="24"/>
          <w:szCs w:val="24"/>
        </w:rPr>
        <w:t>解答问题，提出合理化建议，提供解决方案等</w:t>
      </w:r>
      <w:r w:rsidR="004F3803" w:rsidRPr="00166063">
        <w:rPr>
          <w:rFonts w:ascii="宋体" w:hAnsi="宋体" w:hint="eastAsia"/>
          <w:sz w:val="24"/>
          <w:szCs w:val="24"/>
        </w:rPr>
        <w:t>。</w:t>
      </w:r>
    </w:p>
    <w:p w:rsidR="0070630D" w:rsidRPr="00166063" w:rsidRDefault="0070630D" w:rsidP="0070630D">
      <w:pPr>
        <w:spacing w:line="440" w:lineRule="exact"/>
        <w:rPr>
          <w:rFonts w:ascii="宋体" w:hAnsi="宋体"/>
          <w:sz w:val="24"/>
          <w:szCs w:val="24"/>
        </w:rPr>
      </w:pPr>
      <w:r w:rsidRPr="00166063">
        <w:rPr>
          <w:rFonts w:ascii="宋体" w:hAnsi="宋体" w:hint="eastAsia"/>
          <w:sz w:val="24"/>
          <w:szCs w:val="24"/>
        </w:rPr>
        <w:t>（3）持续培训：为客户方主要的软件操作应用人员提供持续的培训服务.</w:t>
      </w:r>
    </w:p>
    <w:p w:rsidR="00E7708E" w:rsidRPr="00166063" w:rsidRDefault="00B62895" w:rsidP="0071756A">
      <w:pPr>
        <w:spacing w:line="440" w:lineRule="exact"/>
      </w:pPr>
      <w:r w:rsidRPr="00166063">
        <w:rPr>
          <w:rFonts w:hint="eastAsia"/>
        </w:rPr>
        <w:t>附件：</w:t>
      </w:r>
      <w:r w:rsidRPr="00166063">
        <w:rPr>
          <w:rFonts w:hint="eastAsia"/>
        </w:rPr>
        <w:t>1.</w:t>
      </w:r>
      <w:r w:rsidRPr="00166063">
        <w:rPr>
          <w:rFonts w:hint="eastAsia"/>
        </w:rPr>
        <w:t>关于印发中央档案馆案卷级档案接收质量检查办法的通知</w:t>
      </w:r>
      <w:r w:rsidRPr="00166063">
        <w:rPr>
          <w:rFonts w:hint="eastAsia"/>
        </w:rPr>
        <w:t>2012</w:t>
      </w:r>
    </w:p>
    <w:p w:rsidR="00B62895" w:rsidRPr="00166063" w:rsidRDefault="00B62895" w:rsidP="00B62895">
      <w:pPr>
        <w:spacing w:line="440" w:lineRule="exact"/>
        <w:ind w:firstLineChars="300" w:firstLine="630"/>
      </w:pPr>
      <w:r w:rsidRPr="00166063">
        <w:rPr>
          <w:rFonts w:hint="eastAsia"/>
        </w:rPr>
        <w:t>2.</w:t>
      </w:r>
      <w:r w:rsidRPr="00166063">
        <w:rPr>
          <w:rFonts w:hint="eastAsia"/>
        </w:rPr>
        <w:t>国家档案局中央档案馆档案数据接收规范</w:t>
      </w:r>
    </w:p>
    <w:p w:rsidR="00B62895" w:rsidRPr="00166063" w:rsidRDefault="00B62895" w:rsidP="00B62895">
      <w:pPr>
        <w:spacing w:line="440" w:lineRule="exact"/>
        <w:ind w:firstLineChars="300" w:firstLine="630"/>
      </w:pPr>
      <w:bookmarkStart w:id="44" w:name="_GoBack"/>
      <w:bookmarkEnd w:id="44"/>
    </w:p>
    <w:sectPr w:rsidR="00B62895" w:rsidRPr="00166063" w:rsidSect="00B62895">
      <w:pgSz w:w="11906" w:h="16838"/>
      <w:pgMar w:top="1304" w:right="1588" w:bottom="1134"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238" w:rsidRDefault="00983238" w:rsidP="0071756A">
      <w:r>
        <w:separator/>
      </w:r>
    </w:p>
  </w:endnote>
  <w:endnote w:type="continuationSeparator" w:id="1">
    <w:p w:rsidR="00983238" w:rsidRDefault="00983238" w:rsidP="007175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238" w:rsidRDefault="00983238" w:rsidP="0071756A">
      <w:r>
        <w:separator/>
      </w:r>
    </w:p>
  </w:footnote>
  <w:footnote w:type="continuationSeparator" w:id="1">
    <w:p w:rsidR="00983238" w:rsidRDefault="00983238" w:rsidP="007175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decimal"/>
      <w:lvlText w:val="%1、"/>
      <w:lvlJc w:val="left"/>
      <w:pPr>
        <w:ind w:left="360" w:hanging="36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0000010"/>
    <w:multiLevelType w:val="multilevel"/>
    <w:tmpl w:val="00000010"/>
    <w:lvl w:ilvl="0">
      <w:start w:val="9"/>
      <w:numFmt w:val="decimal"/>
      <w:lvlText w:val="%1、"/>
      <w:lvlJc w:val="left"/>
      <w:pPr>
        <w:tabs>
          <w:tab w:val="num" w:pos="840"/>
        </w:tabs>
        <w:ind w:left="84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19"/>
    <w:multiLevelType w:val="multilevel"/>
    <w:tmpl w:val="00000019"/>
    <w:lvl w:ilvl="0">
      <w:start w:val="1"/>
      <w:numFmt w:val="bullet"/>
      <w:lvlText w:val=""/>
      <w:lvlJc w:val="left"/>
      <w:pPr>
        <w:tabs>
          <w:tab w:val="num" w:pos="840"/>
        </w:tabs>
        <w:ind w:left="840" w:hanging="420"/>
      </w:pPr>
      <w:rPr>
        <w:rFonts w:ascii="Wingdings" w:hAnsi="Wingdings" w:hint="default"/>
      </w:rPr>
    </w:lvl>
    <w:lvl w:ilvl="1">
      <w:start w:val="1"/>
      <w:numFmt w:val="bullet"/>
      <w:lvlText w:val=""/>
      <w:lvlJc w:val="left"/>
      <w:pPr>
        <w:tabs>
          <w:tab w:val="num" w:pos="1260"/>
        </w:tabs>
        <w:ind w:left="1260" w:hanging="42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2423B4D"/>
    <w:multiLevelType w:val="hybridMultilevel"/>
    <w:tmpl w:val="70C83A9C"/>
    <w:lvl w:ilvl="0" w:tplc="6136C14C">
      <w:start w:val="1"/>
      <w:numFmt w:val="decimal"/>
      <w:lvlText w:val="2.1.%1"/>
      <w:lvlJc w:val="left"/>
      <w:pPr>
        <w:ind w:left="420" w:hanging="420"/>
      </w:pPr>
      <w:rPr>
        <w:rFonts w:ascii="Arial" w:hAnsi="Arial" w:hint="default"/>
        <w:b w:val="0"/>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3882DC3"/>
    <w:multiLevelType w:val="hybridMultilevel"/>
    <w:tmpl w:val="8654B4C8"/>
    <w:lvl w:ilvl="0" w:tplc="F7E480AA">
      <w:start w:val="1"/>
      <w:numFmt w:val="bullet"/>
      <w:lvlText w:val=""/>
      <w:lvlJc w:val="left"/>
      <w:pPr>
        <w:ind w:left="900" w:hanging="420"/>
      </w:pPr>
      <w:rPr>
        <w:rFonts w:ascii="Wingdings" w:hAnsi="Wingdings" w:hint="default"/>
        <w:b w:val="0"/>
        <w:i w:val="0"/>
        <w:sz w:val="24"/>
        <w:szCs w:val="24"/>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5">
    <w:nsid w:val="1DF73A4D"/>
    <w:multiLevelType w:val="multilevel"/>
    <w:tmpl w:val="1DF73A4D"/>
    <w:lvl w:ilvl="0">
      <w:start w:val="1"/>
      <w:numFmt w:val="decimal"/>
      <w:lvlText w:val="（%1）"/>
      <w:lvlJc w:val="left"/>
      <w:pPr>
        <w:tabs>
          <w:tab w:val="left" w:pos="0"/>
        </w:tabs>
        <w:ind w:left="0" w:firstLine="0"/>
      </w:pPr>
      <w:rPr>
        <w:rFonts w:hint="eastAsia"/>
      </w:rPr>
    </w:lvl>
    <w:lvl w:ilvl="1" w:tentative="1">
      <w:start w:val="1"/>
      <w:numFmt w:val="bullet"/>
      <w:lvlText w:val=""/>
      <w:lvlJc w:val="left"/>
      <w:pPr>
        <w:ind w:left="1469" w:hanging="420"/>
      </w:pPr>
      <w:rPr>
        <w:rFonts w:ascii="Wingdings" w:hAnsi="Wingdings" w:hint="default"/>
      </w:rPr>
    </w:lvl>
    <w:lvl w:ilvl="2" w:tentative="1">
      <w:start w:val="1"/>
      <w:numFmt w:val="bullet"/>
      <w:lvlText w:val=""/>
      <w:lvlJc w:val="left"/>
      <w:pPr>
        <w:ind w:left="1889" w:hanging="420"/>
      </w:pPr>
      <w:rPr>
        <w:rFonts w:ascii="Wingdings" w:hAnsi="Wingdings" w:hint="default"/>
      </w:rPr>
    </w:lvl>
    <w:lvl w:ilvl="3" w:tentative="1">
      <w:start w:val="1"/>
      <w:numFmt w:val="bullet"/>
      <w:lvlText w:val=""/>
      <w:lvlJc w:val="left"/>
      <w:pPr>
        <w:ind w:left="2309" w:hanging="420"/>
      </w:pPr>
      <w:rPr>
        <w:rFonts w:ascii="Wingdings" w:hAnsi="Wingdings" w:hint="default"/>
      </w:rPr>
    </w:lvl>
    <w:lvl w:ilvl="4" w:tentative="1">
      <w:start w:val="1"/>
      <w:numFmt w:val="bullet"/>
      <w:lvlText w:val=""/>
      <w:lvlJc w:val="left"/>
      <w:pPr>
        <w:ind w:left="2729" w:hanging="420"/>
      </w:pPr>
      <w:rPr>
        <w:rFonts w:ascii="Wingdings" w:hAnsi="Wingdings" w:hint="default"/>
      </w:rPr>
    </w:lvl>
    <w:lvl w:ilvl="5" w:tentative="1">
      <w:start w:val="1"/>
      <w:numFmt w:val="bullet"/>
      <w:lvlText w:val=""/>
      <w:lvlJc w:val="left"/>
      <w:pPr>
        <w:ind w:left="3149" w:hanging="420"/>
      </w:pPr>
      <w:rPr>
        <w:rFonts w:ascii="Wingdings" w:hAnsi="Wingdings" w:hint="default"/>
      </w:rPr>
    </w:lvl>
    <w:lvl w:ilvl="6" w:tentative="1">
      <w:start w:val="1"/>
      <w:numFmt w:val="bullet"/>
      <w:lvlText w:val=""/>
      <w:lvlJc w:val="left"/>
      <w:pPr>
        <w:ind w:left="3569" w:hanging="420"/>
      </w:pPr>
      <w:rPr>
        <w:rFonts w:ascii="Wingdings" w:hAnsi="Wingdings" w:hint="default"/>
      </w:rPr>
    </w:lvl>
    <w:lvl w:ilvl="7" w:tentative="1">
      <w:start w:val="1"/>
      <w:numFmt w:val="bullet"/>
      <w:lvlText w:val=""/>
      <w:lvlJc w:val="left"/>
      <w:pPr>
        <w:ind w:left="3989" w:hanging="420"/>
      </w:pPr>
      <w:rPr>
        <w:rFonts w:ascii="Wingdings" w:hAnsi="Wingdings" w:hint="default"/>
      </w:rPr>
    </w:lvl>
    <w:lvl w:ilvl="8" w:tentative="1">
      <w:start w:val="1"/>
      <w:numFmt w:val="bullet"/>
      <w:lvlText w:val=""/>
      <w:lvlJc w:val="left"/>
      <w:pPr>
        <w:ind w:left="4409" w:hanging="420"/>
      </w:pPr>
      <w:rPr>
        <w:rFonts w:ascii="Wingdings" w:hAnsi="Wingdings" w:hint="default"/>
      </w:rPr>
    </w:lvl>
  </w:abstractNum>
  <w:abstractNum w:abstractNumId="6">
    <w:nsid w:val="22973904"/>
    <w:multiLevelType w:val="multilevel"/>
    <w:tmpl w:val="22973904"/>
    <w:lvl w:ilvl="0">
      <w:start w:val="1"/>
      <w:numFmt w:val="decimal"/>
      <w:lvlText w:val="（%1）"/>
      <w:lvlJc w:val="left"/>
      <w:pPr>
        <w:tabs>
          <w:tab w:val="left" w:pos="0"/>
        </w:tabs>
        <w:ind w:left="0" w:firstLine="0"/>
      </w:pPr>
      <w:rPr>
        <w:rFonts w:hint="eastAsia"/>
      </w:rPr>
    </w:lvl>
    <w:lvl w:ilvl="1" w:tentative="1">
      <w:start w:val="1"/>
      <w:numFmt w:val="bullet"/>
      <w:lvlText w:val=""/>
      <w:lvlJc w:val="left"/>
      <w:pPr>
        <w:ind w:left="1469" w:hanging="420"/>
      </w:pPr>
      <w:rPr>
        <w:rFonts w:ascii="Wingdings" w:hAnsi="Wingdings" w:hint="default"/>
      </w:rPr>
    </w:lvl>
    <w:lvl w:ilvl="2" w:tentative="1">
      <w:start w:val="1"/>
      <w:numFmt w:val="bullet"/>
      <w:lvlText w:val=""/>
      <w:lvlJc w:val="left"/>
      <w:pPr>
        <w:ind w:left="1889" w:hanging="420"/>
      </w:pPr>
      <w:rPr>
        <w:rFonts w:ascii="Wingdings" w:hAnsi="Wingdings" w:hint="default"/>
      </w:rPr>
    </w:lvl>
    <w:lvl w:ilvl="3" w:tentative="1">
      <w:start w:val="1"/>
      <w:numFmt w:val="bullet"/>
      <w:lvlText w:val=""/>
      <w:lvlJc w:val="left"/>
      <w:pPr>
        <w:ind w:left="2309" w:hanging="420"/>
      </w:pPr>
      <w:rPr>
        <w:rFonts w:ascii="Wingdings" w:hAnsi="Wingdings" w:hint="default"/>
      </w:rPr>
    </w:lvl>
    <w:lvl w:ilvl="4" w:tentative="1">
      <w:start w:val="1"/>
      <w:numFmt w:val="bullet"/>
      <w:lvlText w:val=""/>
      <w:lvlJc w:val="left"/>
      <w:pPr>
        <w:ind w:left="2729" w:hanging="420"/>
      </w:pPr>
      <w:rPr>
        <w:rFonts w:ascii="Wingdings" w:hAnsi="Wingdings" w:hint="default"/>
      </w:rPr>
    </w:lvl>
    <w:lvl w:ilvl="5" w:tentative="1">
      <w:start w:val="1"/>
      <w:numFmt w:val="bullet"/>
      <w:lvlText w:val=""/>
      <w:lvlJc w:val="left"/>
      <w:pPr>
        <w:ind w:left="3149" w:hanging="420"/>
      </w:pPr>
      <w:rPr>
        <w:rFonts w:ascii="Wingdings" w:hAnsi="Wingdings" w:hint="default"/>
      </w:rPr>
    </w:lvl>
    <w:lvl w:ilvl="6" w:tentative="1">
      <w:start w:val="1"/>
      <w:numFmt w:val="bullet"/>
      <w:lvlText w:val=""/>
      <w:lvlJc w:val="left"/>
      <w:pPr>
        <w:ind w:left="3569" w:hanging="420"/>
      </w:pPr>
      <w:rPr>
        <w:rFonts w:ascii="Wingdings" w:hAnsi="Wingdings" w:hint="default"/>
      </w:rPr>
    </w:lvl>
    <w:lvl w:ilvl="7" w:tentative="1">
      <w:start w:val="1"/>
      <w:numFmt w:val="bullet"/>
      <w:lvlText w:val=""/>
      <w:lvlJc w:val="left"/>
      <w:pPr>
        <w:ind w:left="3989" w:hanging="420"/>
      </w:pPr>
      <w:rPr>
        <w:rFonts w:ascii="Wingdings" w:hAnsi="Wingdings" w:hint="default"/>
      </w:rPr>
    </w:lvl>
    <w:lvl w:ilvl="8" w:tentative="1">
      <w:start w:val="1"/>
      <w:numFmt w:val="bullet"/>
      <w:lvlText w:val=""/>
      <w:lvlJc w:val="left"/>
      <w:pPr>
        <w:ind w:left="4409" w:hanging="420"/>
      </w:pPr>
      <w:rPr>
        <w:rFonts w:ascii="Wingdings" w:hAnsi="Wingdings" w:hint="default"/>
      </w:rPr>
    </w:lvl>
  </w:abstractNum>
  <w:abstractNum w:abstractNumId="7">
    <w:nsid w:val="24EF257E"/>
    <w:multiLevelType w:val="multilevel"/>
    <w:tmpl w:val="24EF257E"/>
    <w:lvl w:ilvl="0" w:tentative="1">
      <w:start w:val="1"/>
      <w:numFmt w:val="decimal"/>
      <w:lvlText w:val="%1."/>
      <w:lvlJc w:val="left"/>
      <w:pPr>
        <w:ind w:left="840" w:hanging="420"/>
      </w:pPr>
    </w:lvl>
    <w:lvl w:ilvl="1">
      <w:start w:val="1"/>
      <w:numFmt w:val="decimal"/>
      <w:lvlText w:val="%2、"/>
      <w:lvlJc w:val="left"/>
      <w:pPr>
        <w:ind w:left="1260" w:hanging="420"/>
      </w:pPr>
      <w:rPr>
        <w:rFonts w:ascii="Times New Roman" w:eastAsia="宋体" w:hAnsi="Times New Roman" w:cs="Times New Roman"/>
      </w:rPr>
    </w:lvl>
    <w:lvl w:ilvl="2" w:tentative="1">
      <w:start w:val="1"/>
      <w:numFmt w:val="lowerRoman"/>
      <w:lvlText w:val="%3."/>
      <w:lvlJc w:val="right"/>
      <w:pPr>
        <w:ind w:left="1680" w:hanging="420"/>
      </w:pPr>
    </w:lvl>
    <w:lvl w:ilvl="3" w:tentative="1">
      <w:start w:val="1"/>
      <w:numFmt w:val="decimal"/>
      <w:lvlText w:val="%4."/>
      <w:lvlJc w:val="left"/>
      <w:pPr>
        <w:ind w:left="2100" w:hanging="420"/>
      </w:pPr>
    </w:lvl>
    <w:lvl w:ilvl="4" w:tentative="1">
      <w:start w:val="1"/>
      <w:numFmt w:val="lowerLetter"/>
      <w:lvlText w:val="%5)"/>
      <w:lvlJc w:val="left"/>
      <w:pPr>
        <w:ind w:left="2520" w:hanging="420"/>
      </w:pPr>
    </w:lvl>
    <w:lvl w:ilvl="5" w:tentative="1">
      <w:start w:val="1"/>
      <w:numFmt w:val="lowerRoman"/>
      <w:lvlText w:val="%6."/>
      <w:lvlJc w:val="right"/>
      <w:pPr>
        <w:ind w:left="2940" w:hanging="420"/>
      </w:pPr>
    </w:lvl>
    <w:lvl w:ilvl="6" w:tentative="1">
      <w:start w:val="1"/>
      <w:numFmt w:val="decimal"/>
      <w:lvlText w:val="%7."/>
      <w:lvlJc w:val="left"/>
      <w:pPr>
        <w:ind w:left="3360" w:hanging="420"/>
      </w:pPr>
    </w:lvl>
    <w:lvl w:ilvl="7" w:tentative="1">
      <w:start w:val="1"/>
      <w:numFmt w:val="lowerLetter"/>
      <w:lvlText w:val="%8)"/>
      <w:lvlJc w:val="left"/>
      <w:pPr>
        <w:ind w:left="3780" w:hanging="420"/>
      </w:pPr>
    </w:lvl>
    <w:lvl w:ilvl="8" w:tentative="1">
      <w:start w:val="1"/>
      <w:numFmt w:val="lowerRoman"/>
      <w:lvlText w:val="%9."/>
      <w:lvlJc w:val="right"/>
      <w:pPr>
        <w:ind w:left="4200" w:hanging="420"/>
      </w:pPr>
    </w:lvl>
  </w:abstractNum>
  <w:abstractNum w:abstractNumId="8">
    <w:nsid w:val="28004A2E"/>
    <w:multiLevelType w:val="hybridMultilevel"/>
    <w:tmpl w:val="89B096E0"/>
    <w:lvl w:ilvl="0" w:tplc="1EEA71A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6247A5"/>
    <w:multiLevelType w:val="hybridMultilevel"/>
    <w:tmpl w:val="F99447EA"/>
    <w:lvl w:ilvl="0" w:tplc="3CF0277E">
      <w:start w:val="1"/>
      <w:numFmt w:val="decimal"/>
      <w:lvlText w:val="3.%1"/>
      <w:lvlJc w:val="left"/>
      <w:pPr>
        <w:ind w:left="420" w:hanging="420"/>
      </w:pPr>
      <w:rPr>
        <w:rFonts w:ascii="Arial" w:hAnsi="Arial" w:cs="Arial"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82D216E"/>
    <w:multiLevelType w:val="multilevel"/>
    <w:tmpl w:val="482D216E"/>
    <w:lvl w:ilvl="0">
      <w:start w:val="1"/>
      <w:numFmt w:val="decimal"/>
      <w:lvlText w:val="（%1）"/>
      <w:lvlJc w:val="left"/>
      <w:pPr>
        <w:tabs>
          <w:tab w:val="left" w:pos="0"/>
        </w:tabs>
        <w:ind w:left="0" w:firstLine="0"/>
      </w:pPr>
      <w:rPr>
        <w:rFonts w:hint="eastAsia"/>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1">
    <w:nsid w:val="4E5B436B"/>
    <w:multiLevelType w:val="hybridMultilevel"/>
    <w:tmpl w:val="62E0999A"/>
    <w:lvl w:ilvl="0" w:tplc="3910AA18">
      <w:start w:val="1"/>
      <w:numFmt w:val="decimal"/>
      <w:lvlText w:val="4.%1"/>
      <w:lvlJc w:val="left"/>
      <w:pPr>
        <w:ind w:left="1260" w:hanging="420"/>
      </w:pPr>
      <w:rPr>
        <w:rFonts w:ascii="Arial" w:hAnsi="Arial" w:hint="default"/>
        <w:b/>
        <w:i w:val="0"/>
        <w:sz w:val="24"/>
        <w:szCs w:val="24"/>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2">
    <w:nsid w:val="4F34379E"/>
    <w:multiLevelType w:val="hybridMultilevel"/>
    <w:tmpl w:val="83BEA29C"/>
    <w:lvl w:ilvl="0" w:tplc="0360C4AC">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B2436C3"/>
    <w:multiLevelType w:val="multilevel"/>
    <w:tmpl w:val="5B2436C3"/>
    <w:lvl w:ilvl="0">
      <w:start w:val="1"/>
      <w:numFmt w:val="decimal"/>
      <w:lvlText w:val="（%1）"/>
      <w:lvlJc w:val="left"/>
      <w:pPr>
        <w:tabs>
          <w:tab w:val="left" w:pos="0"/>
        </w:tabs>
        <w:ind w:left="0" w:firstLine="0"/>
      </w:pPr>
      <w:rPr>
        <w:rFonts w:hint="eastAsia"/>
      </w:rPr>
    </w:lvl>
    <w:lvl w:ilvl="1" w:tentative="1">
      <w:start w:val="1"/>
      <w:numFmt w:val="bullet"/>
      <w:lvlText w:val=""/>
      <w:lvlJc w:val="left"/>
      <w:pPr>
        <w:ind w:left="1469" w:hanging="420"/>
      </w:pPr>
      <w:rPr>
        <w:rFonts w:ascii="Wingdings" w:hAnsi="Wingdings" w:hint="default"/>
      </w:rPr>
    </w:lvl>
    <w:lvl w:ilvl="2" w:tentative="1">
      <w:start w:val="1"/>
      <w:numFmt w:val="bullet"/>
      <w:lvlText w:val=""/>
      <w:lvlJc w:val="left"/>
      <w:pPr>
        <w:ind w:left="1889" w:hanging="420"/>
      </w:pPr>
      <w:rPr>
        <w:rFonts w:ascii="Wingdings" w:hAnsi="Wingdings" w:hint="default"/>
      </w:rPr>
    </w:lvl>
    <w:lvl w:ilvl="3" w:tentative="1">
      <w:start w:val="1"/>
      <w:numFmt w:val="bullet"/>
      <w:lvlText w:val=""/>
      <w:lvlJc w:val="left"/>
      <w:pPr>
        <w:ind w:left="2309" w:hanging="420"/>
      </w:pPr>
      <w:rPr>
        <w:rFonts w:ascii="Wingdings" w:hAnsi="Wingdings" w:hint="default"/>
      </w:rPr>
    </w:lvl>
    <w:lvl w:ilvl="4" w:tentative="1">
      <w:start w:val="1"/>
      <w:numFmt w:val="bullet"/>
      <w:lvlText w:val=""/>
      <w:lvlJc w:val="left"/>
      <w:pPr>
        <w:ind w:left="2729" w:hanging="420"/>
      </w:pPr>
      <w:rPr>
        <w:rFonts w:ascii="Wingdings" w:hAnsi="Wingdings" w:hint="default"/>
      </w:rPr>
    </w:lvl>
    <w:lvl w:ilvl="5" w:tentative="1">
      <w:start w:val="1"/>
      <w:numFmt w:val="bullet"/>
      <w:lvlText w:val=""/>
      <w:lvlJc w:val="left"/>
      <w:pPr>
        <w:ind w:left="3149" w:hanging="420"/>
      </w:pPr>
      <w:rPr>
        <w:rFonts w:ascii="Wingdings" w:hAnsi="Wingdings" w:hint="default"/>
      </w:rPr>
    </w:lvl>
    <w:lvl w:ilvl="6" w:tentative="1">
      <w:start w:val="1"/>
      <w:numFmt w:val="bullet"/>
      <w:lvlText w:val=""/>
      <w:lvlJc w:val="left"/>
      <w:pPr>
        <w:ind w:left="3569" w:hanging="420"/>
      </w:pPr>
      <w:rPr>
        <w:rFonts w:ascii="Wingdings" w:hAnsi="Wingdings" w:hint="default"/>
      </w:rPr>
    </w:lvl>
    <w:lvl w:ilvl="7" w:tentative="1">
      <w:start w:val="1"/>
      <w:numFmt w:val="bullet"/>
      <w:lvlText w:val=""/>
      <w:lvlJc w:val="left"/>
      <w:pPr>
        <w:ind w:left="3989" w:hanging="420"/>
      </w:pPr>
      <w:rPr>
        <w:rFonts w:ascii="Wingdings" w:hAnsi="Wingdings" w:hint="default"/>
      </w:rPr>
    </w:lvl>
    <w:lvl w:ilvl="8" w:tentative="1">
      <w:start w:val="1"/>
      <w:numFmt w:val="bullet"/>
      <w:lvlText w:val=""/>
      <w:lvlJc w:val="left"/>
      <w:pPr>
        <w:ind w:left="4409" w:hanging="420"/>
      </w:pPr>
      <w:rPr>
        <w:rFonts w:ascii="Wingdings" w:hAnsi="Wingdings" w:hint="default"/>
      </w:rPr>
    </w:lvl>
  </w:abstractNum>
  <w:abstractNum w:abstractNumId="14">
    <w:nsid w:val="65500B2D"/>
    <w:multiLevelType w:val="hybridMultilevel"/>
    <w:tmpl w:val="BF78CE3A"/>
    <w:lvl w:ilvl="0" w:tplc="876A6F2E">
      <w:start w:val="1"/>
      <w:numFmt w:val="decimal"/>
      <w:lvlText w:val="2.2.%1"/>
      <w:lvlJc w:val="left"/>
      <w:pPr>
        <w:ind w:left="420" w:hanging="420"/>
      </w:pPr>
      <w:rPr>
        <w:rFonts w:ascii="Arial" w:hAnsi="Arial" w:hint="default"/>
        <w:b w:val="0"/>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6BA3D28"/>
    <w:multiLevelType w:val="hybridMultilevel"/>
    <w:tmpl w:val="7A0A727E"/>
    <w:lvl w:ilvl="0" w:tplc="C2281D2A">
      <w:start w:val="1"/>
      <w:numFmt w:val="decimal"/>
      <w:lvlText w:val="%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08500DC"/>
    <w:multiLevelType w:val="hybridMultilevel"/>
    <w:tmpl w:val="1E3EA4A2"/>
    <w:lvl w:ilvl="0" w:tplc="4DE4819A">
      <w:start w:val="1"/>
      <w:numFmt w:val="decimal"/>
      <w:lvlText w:val="3.2.%1"/>
      <w:lvlJc w:val="left"/>
      <w:pPr>
        <w:ind w:left="420" w:hanging="420"/>
      </w:pPr>
      <w:rPr>
        <w:rFonts w:ascii="Arial" w:hAnsi="Arial" w:hint="default"/>
        <w:b/>
        <w:i w:val="0"/>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7D4C9B"/>
    <w:multiLevelType w:val="hybridMultilevel"/>
    <w:tmpl w:val="FE42AC68"/>
    <w:lvl w:ilvl="0" w:tplc="7C60EF16">
      <w:start w:val="1"/>
      <w:numFmt w:val="decimal"/>
      <w:lvlText w:val="2.%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lvlOverride w:ilvl="0">
      <w:startOverride w:val="9"/>
    </w:lvlOverride>
  </w:num>
  <w:num w:numId="3">
    <w:abstractNumId w:val="0"/>
  </w:num>
  <w:num w:numId="4">
    <w:abstractNumId w:val="4"/>
  </w:num>
  <w:num w:numId="5">
    <w:abstractNumId w:val="15"/>
  </w:num>
  <w:num w:numId="6">
    <w:abstractNumId w:val="17"/>
  </w:num>
  <w:num w:numId="7">
    <w:abstractNumId w:val="9"/>
  </w:num>
  <w:num w:numId="8">
    <w:abstractNumId w:val="16"/>
  </w:num>
  <w:num w:numId="9">
    <w:abstractNumId w:val="11"/>
  </w:num>
  <w:num w:numId="10">
    <w:abstractNumId w:val="3"/>
  </w:num>
  <w:num w:numId="11">
    <w:abstractNumId w:val="14"/>
  </w:num>
  <w:num w:numId="12">
    <w:abstractNumId w:val="12"/>
  </w:num>
  <w:num w:numId="13">
    <w:abstractNumId w:val="5"/>
  </w:num>
  <w:num w:numId="14">
    <w:abstractNumId w:val="10"/>
  </w:num>
  <w:num w:numId="15">
    <w:abstractNumId w:val="13"/>
  </w:num>
  <w:num w:numId="16">
    <w:abstractNumId w:val="6"/>
  </w:num>
  <w:num w:numId="17">
    <w:abstractNumId w:val="7"/>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1756A"/>
    <w:rsid w:val="00011CE3"/>
    <w:rsid w:val="00017F34"/>
    <w:rsid w:val="000275DA"/>
    <w:rsid w:val="000330F6"/>
    <w:rsid w:val="000333DD"/>
    <w:rsid w:val="00034449"/>
    <w:rsid w:val="000546E1"/>
    <w:rsid w:val="00060F97"/>
    <w:rsid w:val="0007380B"/>
    <w:rsid w:val="000A4F6C"/>
    <w:rsid w:val="000B1281"/>
    <w:rsid w:val="000B21B2"/>
    <w:rsid w:val="000D672E"/>
    <w:rsid w:val="0011244A"/>
    <w:rsid w:val="00116F93"/>
    <w:rsid w:val="00135EBF"/>
    <w:rsid w:val="00136489"/>
    <w:rsid w:val="00142269"/>
    <w:rsid w:val="00144316"/>
    <w:rsid w:val="00160AD1"/>
    <w:rsid w:val="00166063"/>
    <w:rsid w:val="001664F9"/>
    <w:rsid w:val="00172263"/>
    <w:rsid w:val="001A16F2"/>
    <w:rsid w:val="001A2E38"/>
    <w:rsid w:val="001B4992"/>
    <w:rsid w:val="001C21A2"/>
    <w:rsid w:val="001D0C5C"/>
    <w:rsid w:val="001E6822"/>
    <w:rsid w:val="001F143C"/>
    <w:rsid w:val="0024369F"/>
    <w:rsid w:val="00257ADA"/>
    <w:rsid w:val="00287D8D"/>
    <w:rsid w:val="002B69BE"/>
    <w:rsid w:val="002D2097"/>
    <w:rsid w:val="002F02D1"/>
    <w:rsid w:val="002F62B1"/>
    <w:rsid w:val="00303EF1"/>
    <w:rsid w:val="00324E02"/>
    <w:rsid w:val="003542BE"/>
    <w:rsid w:val="003601FF"/>
    <w:rsid w:val="003767C3"/>
    <w:rsid w:val="003868C7"/>
    <w:rsid w:val="003918DD"/>
    <w:rsid w:val="003A7FE8"/>
    <w:rsid w:val="003D1EB0"/>
    <w:rsid w:val="003E378D"/>
    <w:rsid w:val="003E3C98"/>
    <w:rsid w:val="004325BE"/>
    <w:rsid w:val="004953A5"/>
    <w:rsid w:val="004A0329"/>
    <w:rsid w:val="004A38BB"/>
    <w:rsid w:val="004B2B5C"/>
    <w:rsid w:val="004B560F"/>
    <w:rsid w:val="004F3803"/>
    <w:rsid w:val="0051286E"/>
    <w:rsid w:val="00541217"/>
    <w:rsid w:val="00542926"/>
    <w:rsid w:val="005459E9"/>
    <w:rsid w:val="00551025"/>
    <w:rsid w:val="005541F3"/>
    <w:rsid w:val="00555582"/>
    <w:rsid w:val="005677FD"/>
    <w:rsid w:val="00574553"/>
    <w:rsid w:val="005D2051"/>
    <w:rsid w:val="0060540D"/>
    <w:rsid w:val="0061115C"/>
    <w:rsid w:val="00634D6A"/>
    <w:rsid w:val="00643DA1"/>
    <w:rsid w:val="00664DBC"/>
    <w:rsid w:val="006650C7"/>
    <w:rsid w:val="00665BBB"/>
    <w:rsid w:val="00676700"/>
    <w:rsid w:val="006C6F0B"/>
    <w:rsid w:val="00701642"/>
    <w:rsid w:val="00702A94"/>
    <w:rsid w:val="007053B3"/>
    <w:rsid w:val="0070630D"/>
    <w:rsid w:val="0071617C"/>
    <w:rsid w:val="0071756A"/>
    <w:rsid w:val="00740FCF"/>
    <w:rsid w:val="00742319"/>
    <w:rsid w:val="007518B2"/>
    <w:rsid w:val="0077509A"/>
    <w:rsid w:val="007A365A"/>
    <w:rsid w:val="007B5704"/>
    <w:rsid w:val="007E547E"/>
    <w:rsid w:val="007F4BBA"/>
    <w:rsid w:val="00803248"/>
    <w:rsid w:val="008158E7"/>
    <w:rsid w:val="0082202E"/>
    <w:rsid w:val="0083080C"/>
    <w:rsid w:val="008411D3"/>
    <w:rsid w:val="00890DD4"/>
    <w:rsid w:val="008B2CB5"/>
    <w:rsid w:val="008B53B6"/>
    <w:rsid w:val="008D0FED"/>
    <w:rsid w:val="009030BF"/>
    <w:rsid w:val="00905F25"/>
    <w:rsid w:val="0091077B"/>
    <w:rsid w:val="00917DD6"/>
    <w:rsid w:val="00925B30"/>
    <w:rsid w:val="00930146"/>
    <w:rsid w:val="00952A4C"/>
    <w:rsid w:val="009640AA"/>
    <w:rsid w:val="00976B1E"/>
    <w:rsid w:val="00983238"/>
    <w:rsid w:val="0099360A"/>
    <w:rsid w:val="009A055A"/>
    <w:rsid w:val="009A451A"/>
    <w:rsid w:val="009D1297"/>
    <w:rsid w:val="009D5395"/>
    <w:rsid w:val="009D736E"/>
    <w:rsid w:val="00A06903"/>
    <w:rsid w:val="00A143D2"/>
    <w:rsid w:val="00A403F9"/>
    <w:rsid w:val="00A45EA9"/>
    <w:rsid w:val="00A47E9D"/>
    <w:rsid w:val="00A671C8"/>
    <w:rsid w:val="00A717B8"/>
    <w:rsid w:val="00AA3C95"/>
    <w:rsid w:val="00AA4D1C"/>
    <w:rsid w:val="00AA569A"/>
    <w:rsid w:val="00AB0EA2"/>
    <w:rsid w:val="00B069C5"/>
    <w:rsid w:val="00B16352"/>
    <w:rsid w:val="00B54490"/>
    <w:rsid w:val="00B62895"/>
    <w:rsid w:val="00B62B23"/>
    <w:rsid w:val="00BA278F"/>
    <w:rsid w:val="00C10B66"/>
    <w:rsid w:val="00C163D1"/>
    <w:rsid w:val="00C336D3"/>
    <w:rsid w:val="00C53863"/>
    <w:rsid w:val="00C67F17"/>
    <w:rsid w:val="00C74532"/>
    <w:rsid w:val="00C82773"/>
    <w:rsid w:val="00CE487A"/>
    <w:rsid w:val="00CF3803"/>
    <w:rsid w:val="00D37A86"/>
    <w:rsid w:val="00D409B7"/>
    <w:rsid w:val="00D5223E"/>
    <w:rsid w:val="00D54A78"/>
    <w:rsid w:val="00D5655A"/>
    <w:rsid w:val="00D7135A"/>
    <w:rsid w:val="00D82C14"/>
    <w:rsid w:val="00D83768"/>
    <w:rsid w:val="00D8585F"/>
    <w:rsid w:val="00DC6951"/>
    <w:rsid w:val="00E20B44"/>
    <w:rsid w:val="00E268FD"/>
    <w:rsid w:val="00E309F7"/>
    <w:rsid w:val="00E653FD"/>
    <w:rsid w:val="00E7708E"/>
    <w:rsid w:val="00E92DC6"/>
    <w:rsid w:val="00ED1BF7"/>
    <w:rsid w:val="00EE6719"/>
    <w:rsid w:val="00F01611"/>
    <w:rsid w:val="00F073BC"/>
    <w:rsid w:val="00F52448"/>
    <w:rsid w:val="00F621A7"/>
    <w:rsid w:val="00F6538E"/>
    <w:rsid w:val="00F93A80"/>
    <w:rsid w:val="00FA19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56A"/>
    <w:rPr>
      <w:rFonts w:ascii="Times New Roman" w:eastAsia="宋体" w:hAnsi="Times New Roman" w:cs="Times New Roman"/>
      <w:kern w:val="0"/>
      <w:szCs w:val="20"/>
    </w:rPr>
  </w:style>
  <w:style w:type="paragraph" w:styleId="1">
    <w:name w:val="heading 1"/>
    <w:basedOn w:val="a"/>
    <w:next w:val="a"/>
    <w:link w:val="1Char"/>
    <w:uiPriority w:val="9"/>
    <w:qFormat/>
    <w:rsid w:val="000A4F6C"/>
    <w:pPr>
      <w:keepNext/>
      <w:keepLines/>
      <w:spacing w:before="340" w:after="330" w:line="578" w:lineRule="auto"/>
      <w:outlineLvl w:val="0"/>
    </w:pPr>
    <w:rPr>
      <w:b/>
      <w:bCs/>
      <w:kern w:val="44"/>
      <w:sz w:val="44"/>
      <w:szCs w:val="44"/>
    </w:rPr>
  </w:style>
  <w:style w:type="paragraph" w:styleId="2">
    <w:name w:val="heading 2"/>
    <w:aliases w:val="Heading 2 Hidden,Heading 2 CCBS,节名,h2,第一章 标题 2,heading 2,H2,sect 1.2,DO NOT USE_h2,chn,Chapter Number/Appendix Letter,Underrubrik1,prop2,2nd level,Titre2,l2,2,Header 2,PA Major Section,Titre3,(A-2),Heading 2 Heading 2,Fab-2,PIM2,HD2,ISO1,Head 2,二级"/>
    <w:basedOn w:val="a"/>
    <w:next w:val="a"/>
    <w:link w:val="2Char"/>
    <w:qFormat/>
    <w:rsid w:val="00AA4D1C"/>
    <w:pPr>
      <w:keepNext/>
      <w:keepLines/>
      <w:widowControl w:val="0"/>
      <w:spacing w:before="260" w:after="260" w:line="416" w:lineRule="auto"/>
      <w:jc w:val="both"/>
      <w:outlineLvl w:val="1"/>
    </w:pPr>
    <w:rPr>
      <w:rFonts w:ascii="Arial" w:eastAsia="黑体" w:hAnsi="Arial"/>
      <w:b/>
      <w:bCs/>
      <w:kern w:val="2"/>
      <w:sz w:val="32"/>
      <w:szCs w:val="32"/>
    </w:rPr>
  </w:style>
  <w:style w:type="paragraph" w:styleId="3">
    <w:name w:val="heading 3"/>
    <w:basedOn w:val="a"/>
    <w:next w:val="a"/>
    <w:link w:val="3Char"/>
    <w:qFormat/>
    <w:rsid w:val="00A143D2"/>
    <w:pPr>
      <w:keepNext/>
      <w:keepLines/>
      <w:widowControl w:val="0"/>
      <w:spacing w:before="260" w:after="260" w:line="416" w:lineRule="auto"/>
      <w:jc w:val="both"/>
      <w:outlineLvl w:val="2"/>
    </w:pPr>
    <w:rPr>
      <w:b/>
      <w:bCs/>
      <w:kern w:val="2"/>
      <w:sz w:val="32"/>
      <w:szCs w:val="32"/>
    </w:rPr>
  </w:style>
  <w:style w:type="paragraph" w:styleId="4">
    <w:name w:val="heading 4"/>
    <w:basedOn w:val="a"/>
    <w:next w:val="a"/>
    <w:link w:val="4Char"/>
    <w:unhideWhenUsed/>
    <w:qFormat/>
    <w:rsid w:val="00A143D2"/>
    <w:pPr>
      <w:keepNext/>
      <w:keepLines/>
      <w:widowControl w:val="0"/>
      <w:spacing w:before="280" w:after="290" w:line="376" w:lineRule="auto"/>
      <w:jc w:val="both"/>
      <w:outlineLvl w:val="3"/>
    </w:pPr>
    <w:rPr>
      <w:rFonts w:asciiTheme="majorHAnsi" w:eastAsiaTheme="majorEastAsia" w:hAnsiTheme="majorHAnsi" w:cstheme="majorBidi"/>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175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1756A"/>
    <w:rPr>
      <w:sz w:val="18"/>
      <w:szCs w:val="18"/>
    </w:rPr>
  </w:style>
  <w:style w:type="paragraph" w:styleId="a4">
    <w:name w:val="footer"/>
    <w:basedOn w:val="a"/>
    <w:link w:val="Char0"/>
    <w:uiPriority w:val="99"/>
    <w:unhideWhenUsed/>
    <w:rsid w:val="0071756A"/>
    <w:pPr>
      <w:tabs>
        <w:tab w:val="center" w:pos="4153"/>
        <w:tab w:val="right" w:pos="8306"/>
      </w:tabs>
      <w:snapToGrid w:val="0"/>
    </w:pPr>
    <w:rPr>
      <w:sz w:val="18"/>
      <w:szCs w:val="18"/>
    </w:rPr>
  </w:style>
  <w:style w:type="character" w:customStyle="1" w:styleId="Char0">
    <w:name w:val="页脚 Char"/>
    <w:basedOn w:val="a0"/>
    <w:link w:val="a4"/>
    <w:uiPriority w:val="99"/>
    <w:rsid w:val="0071756A"/>
    <w:rPr>
      <w:sz w:val="18"/>
      <w:szCs w:val="18"/>
    </w:rPr>
  </w:style>
  <w:style w:type="paragraph" w:styleId="a5">
    <w:name w:val="Body Text"/>
    <w:basedOn w:val="a"/>
    <w:link w:val="Char1"/>
    <w:uiPriority w:val="99"/>
    <w:semiHidden/>
    <w:unhideWhenUsed/>
    <w:rsid w:val="0071756A"/>
    <w:pPr>
      <w:spacing w:after="120"/>
    </w:pPr>
  </w:style>
  <w:style w:type="character" w:customStyle="1" w:styleId="Char1">
    <w:name w:val="正文文本 Char"/>
    <w:basedOn w:val="a0"/>
    <w:link w:val="a5"/>
    <w:uiPriority w:val="99"/>
    <w:semiHidden/>
    <w:rsid w:val="0071756A"/>
    <w:rPr>
      <w:rFonts w:ascii="Times New Roman" w:eastAsia="宋体" w:hAnsi="Times New Roman" w:cs="Times New Roman"/>
      <w:kern w:val="0"/>
      <w:szCs w:val="20"/>
    </w:rPr>
  </w:style>
  <w:style w:type="paragraph" w:styleId="a6">
    <w:name w:val="Body Text First Indent"/>
    <w:basedOn w:val="a"/>
    <w:link w:val="Char2"/>
    <w:rsid w:val="0071756A"/>
    <w:pPr>
      <w:widowControl w:val="0"/>
      <w:adjustRightInd w:val="0"/>
      <w:snapToGrid w:val="0"/>
      <w:spacing w:after="120" w:line="400" w:lineRule="exact"/>
      <w:ind w:firstLine="510"/>
      <w:jc w:val="both"/>
    </w:pPr>
    <w:rPr>
      <w:kern w:val="2"/>
      <w:sz w:val="24"/>
      <w:szCs w:val="44"/>
    </w:rPr>
  </w:style>
  <w:style w:type="character" w:customStyle="1" w:styleId="Char2">
    <w:name w:val="正文首行缩进 Char"/>
    <w:basedOn w:val="Char1"/>
    <w:link w:val="a6"/>
    <w:rsid w:val="0071756A"/>
    <w:rPr>
      <w:rFonts w:ascii="Times New Roman" w:eastAsia="宋体" w:hAnsi="Times New Roman" w:cs="Times New Roman"/>
      <w:kern w:val="0"/>
      <w:sz w:val="24"/>
      <w:szCs w:val="44"/>
    </w:rPr>
  </w:style>
  <w:style w:type="paragraph" w:styleId="a7">
    <w:name w:val="Plain Text"/>
    <w:basedOn w:val="a"/>
    <w:link w:val="Char3"/>
    <w:rsid w:val="0071756A"/>
    <w:pPr>
      <w:widowControl w:val="0"/>
      <w:jc w:val="both"/>
    </w:pPr>
    <w:rPr>
      <w:rFonts w:ascii="宋体" w:hAnsi="Courier New" w:cs="Courier New"/>
      <w:kern w:val="2"/>
      <w:szCs w:val="21"/>
    </w:rPr>
  </w:style>
  <w:style w:type="character" w:customStyle="1" w:styleId="Char3">
    <w:name w:val="纯文本 Char"/>
    <w:basedOn w:val="a0"/>
    <w:link w:val="a7"/>
    <w:rsid w:val="0071756A"/>
    <w:rPr>
      <w:rFonts w:ascii="宋体" w:eastAsia="宋体" w:hAnsi="Courier New" w:cs="Courier New"/>
      <w:szCs w:val="21"/>
    </w:rPr>
  </w:style>
  <w:style w:type="paragraph" w:styleId="a8">
    <w:name w:val="List Paragraph"/>
    <w:basedOn w:val="a"/>
    <w:qFormat/>
    <w:rsid w:val="0071756A"/>
    <w:pPr>
      <w:widowControl w:val="0"/>
      <w:ind w:firstLineChars="200" w:firstLine="420"/>
      <w:jc w:val="both"/>
    </w:pPr>
    <w:rPr>
      <w:kern w:val="2"/>
      <w:szCs w:val="24"/>
    </w:rPr>
  </w:style>
  <w:style w:type="paragraph" w:customStyle="1" w:styleId="10">
    <w:name w:val="列出段落1"/>
    <w:basedOn w:val="a"/>
    <w:link w:val="Char4"/>
    <w:uiPriority w:val="34"/>
    <w:qFormat/>
    <w:rsid w:val="0071756A"/>
    <w:pPr>
      <w:widowControl w:val="0"/>
      <w:ind w:firstLineChars="200" w:firstLine="420"/>
      <w:jc w:val="both"/>
    </w:pPr>
    <w:rPr>
      <w:rFonts w:ascii="Calibri" w:hAnsi="Calibri"/>
      <w:kern w:val="2"/>
      <w:szCs w:val="22"/>
    </w:rPr>
  </w:style>
  <w:style w:type="paragraph" w:styleId="a9">
    <w:name w:val="Document Map"/>
    <w:basedOn w:val="a"/>
    <w:link w:val="Char5"/>
    <w:uiPriority w:val="99"/>
    <w:semiHidden/>
    <w:unhideWhenUsed/>
    <w:rsid w:val="0071756A"/>
    <w:rPr>
      <w:rFonts w:ascii="宋体"/>
      <w:sz w:val="18"/>
      <w:szCs w:val="18"/>
    </w:rPr>
  </w:style>
  <w:style w:type="character" w:customStyle="1" w:styleId="Char5">
    <w:name w:val="文档结构图 Char"/>
    <w:basedOn w:val="a0"/>
    <w:link w:val="a9"/>
    <w:uiPriority w:val="99"/>
    <w:semiHidden/>
    <w:rsid w:val="0071756A"/>
    <w:rPr>
      <w:rFonts w:ascii="宋体" w:eastAsia="宋体" w:hAnsi="Times New Roman" w:cs="Times New Roman"/>
      <w:kern w:val="0"/>
      <w:sz w:val="18"/>
      <w:szCs w:val="18"/>
    </w:rPr>
  </w:style>
  <w:style w:type="paragraph" w:customStyle="1" w:styleId="Web">
    <w:name w:val="普通(Web)"/>
    <w:basedOn w:val="a"/>
    <w:rsid w:val="00B069C5"/>
    <w:pPr>
      <w:spacing w:before="100" w:after="100"/>
    </w:pPr>
    <w:rPr>
      <w:rFonts w:ascii="宋体" w:hAnsi="宋体" w:hint="eastAsia"/>
      <w:sz w:val="24"/>
    </w:rPr>
  </w:style>
  <w:style w:type="character" w:customStyle="1" w:styleId="2Char">
    <w:name w:val="标题 2 Char"/>
    <w:aliases w:val="Heading 2 Hidden Char,Heading 2 CCBS Char,节名 Char,h2 Char,第一章 标题 2 Char,heading 2 Char,H2 Char,sect 1.2 Char,DO NOT USE_h2 Char,chn Char,Chapter Number/Appendix Letter Char,Underrubrik1 Char,prop2 Char,2nd level Char,Titre2 Char,l2 Char,2 Char"/>
    <w:basedOn w:val="a0"/>
    <w:link w:val="2"/>
    <w:rsid w:val="00AA4D1C"/>
    <w:rPr>
      <w:rFonts w:ascii="Arial" w:eastAsia="黑体" w:hAnsi="Arial" w:cs="Times New Roman"/>
      <w:b/>
      <w:bCs/>
      <w:sz w:val="32"/>
      <w:szCs w:val="32"/>
    </w:rPr>
  </w:style>
  <w:style w:type="character" w:customStyle="1" w:styleId="1Char">
    <w:name w:val="标题 1 Char"/>
    <w:basedOn w:val="a0"/>
    <w:link w:val="1"/>
    <w:uiPriority w:val="9"/>
    <w:rsid w:val="000A4F6C"/>
    <w:rPr>
      <w:rFonts w:ascii="Times New Roman" w:eastAsia="宋体" w:hAnsi="Times New Roman" w:cs="Times New Roman"/>
      <w:b/>
      <w:bCs/>
      <w:kern w:val="44"/>
      <w:sz w:val="44"/>
      <w:szCs w:val="44"/>
    </w:rPr>
  </w:style>
  <w:style w:type="character" w:customStyle="1" w:styleId="3Char">
    <w:name w:val="标题 3 Char"/>
    <w:basedOn w:val="a0"/>
    <w:link w:val="3"/>
    <w:rsid w:val="00A143D2"/>
    <w:rPr>
      <w:rFonts w:ascii="Times New Roman" w:eastAsia="宋体" w:hAnsi="Times New Roman" w:cs="Times New Roman"/>
      <w:b/>
      <w:bCs/>
      <w:sz w:val="32"/>
      <w:szCs w:val="32"/>
    </w:rPr>
  </w:style>
  <w:style w:type="character" w:customStyle="1" w:styleId="4Char">
    <w:name w:val="标题 4 Char"/>
    <w:basedOn w:val="a0"/>
    <w:link w:val="4"/>
    <w:qFormat/>
    <w:rsid w:val="00A143D2"/>
    <w:rPr>
      <w:rFonts w:asciiTheme="majorHAnsi" w:eastAsiaTheme="majorEastAsia" w:hAnsiTheme="majorHAnsi" w:cstheme="majorBidi"/>
      <w:b/>
      <w:bCs/>
      <w:sz w:val="28"/>
      <w:szCs w:val="28"/>
    </w:rPr>
  </w:style>
  <w:style w:type="character" w:customStyle="1" w:styleId="Char4">
    <w:name w:val="列出段落 Char"/>
    <w:link w:val="10"/>
    <w:uiPriority w:val="34"/>
    <w:rsid w:val="00A143D2"/>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7112370">
      <w:bodyDiv w:val="1"/>
      <w:marLeft w:val="0"/>
      <w:marRight w:val="0"/>
      <w:marTop w:val="0"/>
      <w:marBottom w:val="0"/>
      <w:divBdr>
        <w:top w:val="none" w:sz="0" w:space="0" w:color="auto"/>
        <w:left w:val="none" w:sz="0" w:space="0" w:color="auto"/>
        <w:bottom w:val="none" w:sz="0" w:space="0" w:color="auto"/>
        <w:right w:val="none" w:sz="0" w:space="0" w:color="auto"/>
      </w:divBdr>
      <w:divsChild>
        <w:div w:id="17961687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51EAB2-48AD-4A02-B943-E04332A37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844</TotalTime>
  <Pages>15</Pages>
  <Words>1514</Words>
  <Characters>8631</Characters>
  <Application>Microsoft Office Word</Application>
  <DocSecurity>0</DocSecurity>
  <Lines>71</Lines>
  <Paragraphs>20</Paragraphs>
  <ScaleCrop>false</ScaleCrop>
  <Company>Microsoft</Company>
  <LinksUpToDate>false</LinksUpToDate>
  <CharactersWithSpaces>10125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liupeng</cp:lastModifiedBy>
  <cp:revision>427</cp:revision>
  <dcterms:created xsi:type="dcterms:W3CDTF">2012-09-18T08:48:00Z</dcterms:created>
  <dcterms:modified xsi:type="dcterms:W3CDTF">2016-05-18T09:04:00Z</dcterms:modified>
</cp:coreProperties>
</file>