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4B1B" w:rsidRDefault="007D4B1B" w:rsidP="007D4B1B">
      <w:pPr>
        <w:jc w:val="center"/>
        <w:rPr>
          <w:rFonts w:hint="eastAsia"/>
          <w:sz w:val="32"/>
          <w:szCs w:val="32"/>
        </w:rPr>
      </w:pPr>
      <w:r w:rsidRPr="007D4B1B">
        <w:rPr>
          <w:rFonts w:hint="eastAsia"/>
          <w:sz w:val="32"/>
          <w:szCs w:val="32"/>
        </w:rPr>
        <w:t>中标货物一览表</w:t>
      </w:r>
    </w:p>
    <w:tbl>
      <w:tblPr>
        <w:tblpPr w:leftFromText="180" w:rightFromText="180" w:vertAnchor="text" w:horzAnchor="margin" w:tblpXSpec="center" w:tblpY="572"/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672"/>
        <w:gridCol w:w="2555"/>
        <w:gridCol w:w="2433"/>
        <w:gridCol w:w="710"/>
        <w:gridCol w:w="881"/>
        <w:gridCol w:w="1362"/>
      </w:tblGrid>
      <w:tr w:rsidR="007D4B1B" w:rsidTr="007D4B1B">
        <w:trPr>
          <w:tblHeader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名  称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品牌型号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小计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室内显示终端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MG-PJ5504-X1优色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30750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184500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网络媒体模组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US-PSMIP优色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4125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24750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可视化管理系统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优色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36900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36900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屏体钢结构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优色定制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28619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28619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图像反显设备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MG-M1900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1275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3825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壁挂支架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优色定制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270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落地式广告机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US-AD4200LD优色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管理设备（台式计算机）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方正文祥D630 5105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7200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7200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主扬声器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KP-12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13200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功率放大设备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Xi-2600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3675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7350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数字音频处理器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HAL-0808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7920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7920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时序电源管理器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SP8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975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975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反馈抑制器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HF-E1200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2587.5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2587.5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调音台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v16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5625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5625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有源监听音箱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Acumen 6A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会议系统主机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CR-</w:t>
            </w:r>
            <w:r>
              <w:rPr>
                <w:rFonts w:ascii="宋体" w:hAnsi="宋体" w:hint="eastAsia"/>
                <w:szCs w:val="21"/>
              </w:rPr>
              <w:t>DIG5201-A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8400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8400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会议系统主席单元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CR-DIG5202E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主席机多功能连接器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CR-DIG5032BOX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会议系统代表单元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CR-DIG5204E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32400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代表机多功能链接器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CR-DIG5032BOX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5400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专用连接线缆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CR-HL020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690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1380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无线手持话筒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BLX288/PG58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5250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5250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远程视频前端设备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网动WD-H-VCM-52NHS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6750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6750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本地视频前端设备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网动WD-H-VCM-62NHS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6750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13500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远程控制单元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网动WD-H-EDU-KB001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26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支架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270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远程讨论终端设备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网动WD-H-CFT-3000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远程讨论及记录专用线缆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690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1380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中央控制系统主机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E-CP2M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14000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无线路由器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小米路由器3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210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210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7寸无线触屏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AS-7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7寸触屏充电底座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AS-G2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1875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1875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8路电源控制器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CRM-P8N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2700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2700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控制软件编程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CRM-SGS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高清混合矩阵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HD1818-II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13200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13200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HDMI输入板卡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HDMI-NI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1237.5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4950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SDI输入板卡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SDI-NI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13200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DVI输出板卡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AVCIT DVI-OUT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1237.5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7425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蓝光DVD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蓝光先锋BDP-160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1798.5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1798.5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1740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16口汇聚交换机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华三LS-5120-20P-SI-H3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9600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主干电源线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信号线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视频线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音频线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音箱线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HDMI线缆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1440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HDMI线缆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270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1890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转换器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多媒体桌插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660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1320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HDMI双绞线延长器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讯维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5400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机柜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操作台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7500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主线管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先锋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55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桌面开孔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8550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辅料及接插件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室内显示终端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优色US-PDH9800B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113600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113600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壁挂支架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定制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带升降显示屏的会议桌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定制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升降显示屏会议终端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infree/中国IF-8030-XSCK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115200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会议椅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定制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多媒体会议终端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infree/中国IF-FUB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5600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100800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全数字会议控制主机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infree/中国IF-BAB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14000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14000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编解码器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infree/中国IF-BAK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19200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19200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防泄密管理软件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网康NI3000-60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41600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41600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1.6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960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24口汇聚交换机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华三（H3C）S5120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4640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9280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主干电源线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640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专用连接线缆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HDMI线缆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2688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HDMI线缆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512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5120</w:t>
            </w:r>
          </w:p>
        </w:tc>
      </w:tr>
      <w:tr w:rsidR="007D4B1B" w:rsidTr="007D4B1B"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主线管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19.2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4992</w:t>
            </w:r>
          </w:p>
        </w:tc>
      </w:tr>
      <w:tr w:rsidR="007D4B1B" w:rsidTr="007D4B1B">
        <w:trPr>
          <w:trHeight w:val="260"/>
        </w:trPr>
        <w:tc>
          <w:tcPr>
            <w:tcW w:w="6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辅料及接插件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2400</w:t>
            </w:r>
          </w:p>
        </w:tc>
      </w:tr>
      <w:tr w:rsidR="007D4B1B" w:rsidTr="007D4B1B">
        <w:tc>
          <w:tcPr>
            <w:tcW w:w="0" w:type="auto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D4B1B" w:rsidRDefault="007D4B1B" w:rsidP="00A463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1038800 元</w:t>
            </w:r>
          </w:p>
        </w:tc>
      </w:tr>
    </w:tbl>
    <w:p w:rsidR="007D4B1B" w:rsidRDefault="007D4B1B"/>
    <w:sectPr w:rsidR="007D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CE5" w:rsidRDefault="00CF6CE5" w:rsidP="007D4B1B">
      <w:r>
        <w:separator/>
      </w:r>
    </w:p>
  </w:endnote>
  <w:endnote w:type="continuationSeparator" w:id="1">
    <w:p w:rsidR="00CF6CE5" w:rsidRDefault="00CF6CE5" w:rsidP="007D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CE5" w:rsidRDefault="00CF6CE5" w:rsidP="007D4B1B">
      <w:r>
        <w:separator/>
      </w:r>
    </w:p>
  </w:footnote>
  <w:footnote w:type="continuationSeparator" w:id="1">
    <w:p w:rsidR="00CF6CE5" w:rsidRDefault="00CF6CE5" w:rsidP="007D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B1B"/>
    <w:rsid w:val="007D4B1B"/>
    <w:rsid w:val="00C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B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B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zhaoyanhua</dc:creator>
  <cp:keywords/>
  <dc:description/>
  <cp:lastModifiedBy>zhaoyanhua</cp:lastModifiedBy>
  <cp:revision>2</cp:revision>
  <dcterms:created xsi:type="dcterms:W3CDTF">2016-06-30T02:31:00Z</dcterms:created>
  <dcterms:modified xsi:type="dcterms:W3CDTF">2016-06-30T02:32:00Z</dcterms:modified>
</cp:coreProperties>
</file>