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Pr>
        <w:jc w:val="center"/>
        <w:rPr>
          <w:rFonts w:ascii="方正小标宋简体" w:eastAsia="方正小标宋简体"/>
          <w:sz w:val="84"/>
        </w:rPr>
      </w:pPr>
      <w:r>
        <w:rPr>
          <w:rFonts w:ascii="方正小标宋简体" w:eastAsia="方正小标宋简体" w:hint="eastAsia"/>
          <w:sz w:val="84"/>
        </w:rPr>
        <w:t>招 标 文 件</w:t>
      </w:r>
    </w:p>
    <w:p w:rsidR="00770A57" w:rsidRDefault="00770A57" w:rsidP="00770A57">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ZC-AZB16055</w:t>
      </w:r>
    </w:p>
    <w:p w:rsidR="00770A57" w:rsidRDefault="00770A57" w:rsidP="00770A57">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中央台办网络改造通用设备采购项目</w:t>
      </w:r>
    </w:p>
    <w:p w:rsidR="00770A57" w:rsidRDefault="00770A57" w:rsidP="00770A57">
      <w:pPr>
        <w:jc w:val="center"/>
        <w:rPr>
          <w:rFonts w:ascii="楷体" w:eastAsia="楷体" w:hAnsi="楷体" w:hint="eastAsia"/>
          <w:sz w:val="32"/>
        </w:rPr>
      </w:pPr>
    </w:p>
    <w:p w:rsidR="00770A57" w:rsidRDefault="00770A57" w:rsidP="00770A57">
      <w:pPr>
        <w:jc w:val="center"/>
        <w:rPr>
          <w:rFonts w:ascii="楷体" w:eastAsia="楷体" w:hAnsi="楷体" w:hint="eastAsia"/>
          <w:sz w:val="32"/>
        </w:rPr>
      </w:pPr>
    </w:p>
    <w:p w:rsidR="00770A57" w:rsidRDefault="00770A57" w:rsidP="00770A57">
      <w:pPr>
        <w:jc w:val="center"/>
        <w:rPr>
          <w:rFonts w:ascii="楷体" w:eastAsia="楷体" w:hAnsi="楷体" w:hint="eastAsia"/>
          <w:sz w:val="32"/>
        </w:rPr>
      </w:pPr>
    </w:p>
    <w:p w:rsidR="00770A57" w:rsidRDefault="00770A57" w:rsidP="00770A57">
      <w:pPr>
        <w:jc w:val="center"/>
        <w:rPr>
          <w:rFonts w:ascii="楷体" w:eastAsia="楷体" w:hAnsi="楷体" w:hint="eastAsia"/>
          <w:sz w:val="32"/>
        </w:rPr>
      </w:pPr>
    </w:p>
    <w:p w:rsidR="00770A57" w:rsidRDefault="00770A57" w:rsidP="00770A57">
      <w:pPr>
        <w:jc w:val="center"/>
        <w:rPr>
          <w:rFonts w:ascii="楷体" w:eastAsia="楷体" w:hAnsi="楷体" w:hint="eastAsia"/>
          <w:sz w:val="32"/>
        </w:rPr>
      </w:pPr>
    </w:p>
    <w:p w:rsidR="00770A57" w:rsidRDefault="00770A57" w:rsidP="00770A57">
      <w:pPr>
        <w:jc w:val="center"/>
        <w:rPr>
          <w:rFonts w:ascii="楷体" w:eastAsia="楷体" w:hAnsi="楷体" w:hint="eastAsia"/>
          <w:sz w:val="32"/>
        </w:rPr>
      </w:pPr>
    </w:p>
    <w:p w:rsidR="00770A57" w:rsidRDefault="00770A57" w:rsidP="00770A57">
      <w:pPr>
        <w:jc w:val="center"/>
        <w:rPr>
          <w:rFonts w:ascii="楷体" w:eastAsia="楷体" w:hAnsi="楷体" w:hint="eastAsia"/>
          <w:sz w:val="32"/>
        </w:rPr>
      </w:pPr>
    </w:p>
    <w:p w:rsidR="00770A57" w:rsidRDefault="00770A57" w:rsidP="00770A57">
      <w:pPr>
        <w:jc w:val="center"/>
        <w:rPr>
          <w:rFonts w:ascii="楷体" w:eastAsia="楷体" w:hAnsi="楷体" w:hint="eastAsia"/>
          <w:sz w:val="32"/>
        </w:rPr>
      </w:pPr>
    </w:p>
    <w:p w:rsidR="00770A57" w:rsidRDefault="00770A57" w:rsidP="00770A57">
      <w:pPr>
        <w:jc w:val="center"/>
        <w:rPr>
          <w:rFonts w:ascii="楷体" w:eastAsia="楷体" w:hAnsi="楷体" w:hint="eastAsia"/>
          <w:sz w:val="28"/>
        </w:rPr>
      </w:pPr>
      <w:r>
        <w:rPr>
          <w:rFonts w:ascii="楷体" w:eastAsia="楷体" w:hAnsi="楷体" w:hint="eastAsia"/>
          <w:sz w:val="28"/>
        </w:rPr>
        <w:t>中共中央直属机关采购中心</w:t>
      </w:r>
    </w:p>
    <w:p w:rsidR="00770A57" w:rsidRDefault="00770A57" w:rsidP="00770A57">
      <w:pPr>
        <w:jc w:val="center"/>
        <w:rPr>
          <w:rFonts w:ascii="楷体" w:eastAsia="楷体" w:hAnsi="楷体" w:hint="eastAsia"/>
          <w:sz w:val="28"/>
        </w:rPr>
      </w:pPr>
      <w:r>
        <w:rPr>
          <w:rFonts w:ascii="楷体" w:eastAsia="楷体" w:hAnsi="楷体" w:hint="eastAsia"/>
          <w:sz w:val="28"/>
        </w:rPr>
        <w:t>2016 年 4 月</w:t>
      </w:r>
    </w:p>
    <w:p w:rsidR="00770A57" w:rsidRDefault="00770A57" w:rsidP="00770A57">
      <w:pPr>
        <w:widowControl/>
        <w:jc w:val="left"/>
        <w:rPr>
          <w:rFonts w:ascii="楷体" w:eastAsia="楷体" w:hAnsi="楷体"/>
          <w:kern w:val="0"/>
          <w:sz w:val="28"/>
        </w:rPr>
        <w:sectPr w:rsidR="00770A57">
          <w:pgSz w:w="11906" w:h="16838"/>
          <w:pgMar w:top="1440" w:right="1800" w:bottom="1440" w:left="1800" w:header="851" w:footer="992" w:gutter="0"/>
          <w:cols w:space="720"/>
          <w:docGrid w:type="lines" w:linePitch="312"/>
        </w:sectPr>
      </w:pPr>
    </w:p>
    <w:p w:rsidR="00770A57" w:rsidRDefault="00770A57" w:rsidP="00770A57">
      <w:pPr>
        <w:jc w:val="center"/>
        <w:rPr>
          <w:rFonts w:ascii="楷体" w:eastAsia="楷体" w:hAnsi="楷体" w:hint="eastAsia"/>
          <w:sz w:val="28"/>
        </w:rPr>
      </w:pPr>
    </w:p>
    <w:p w:rsidR="00770A57" w:rsidRDefault="00770A57" w:rsidP="00770A57">
      <w:pPr>
        <w:spacing w:line="360" w:lineRule="auto"/>
        <w:jc w:val="center"/>
        <w:rPr>
          <w:rFonts w:ascii="宋体" w:eastAsia="宋体" w:hAnsi="宋体" w:hint="eastAsia"/>
          <w:b/>
          <w:sz w:val="44"/>
        </w:rPr>
      </w:pPr>
      <w:r>
        <w:rPr>
          <w:rFonts w:ascii="宋体" w:eastAsia="宋体" w:hAnsi="宋体" w:hint="eastAsia"/>
          <w:b/>
          <w:sz w:val="44"/>
        </w:rPr>
        <w:t>目  录</w:t>
      </w:r>
    </w:p>
    <w:p w:rsidR="00770A57" w:rsidRDefault="00770A57" w:rsidP="00770A57">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770A57" w:rsidRDefault="00770A57" w:rsidP="00770A5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770A57" w:rsidRDefault="00770A57" w:rsidP="00770A5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770A57" w:rsidRDefault="00770A57" w:rsidP="00770A5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770A57" w:rsidRDefault="00770A57" w:rsidP="00770A5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28</w:t>
      </w:r>
    </w:p>
    <w:p w:rsidR="00770A57" w:rsidRDefault="00770A57" w:rsidP="00770A5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33</w:t>
      </w:r>
    </w:p>
    <w:p w:rsidR="00770A57" w:rsidRDefault="00770A57" w:rsidP="00770A57">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34</w:t>
      </w:r>
    </w:p>
    <w:p w:rsidR="00770A57" w:rsidRDefault="00770A57" w:rsidP="00770A5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35</w:t>
      </w:r>
    </w:p>
    <w:p w:rsidR="00770A57" w:rsidRDefault="00770A57" w:rsidP="00770A5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45</w:t>
      </w:r>
    </w:p>
    <w:p w:rsidR="00770A57" w:rsidRDefault="00770A57" w:rsidP="00770A57">
      <w:pPr>
        <w:widowControl/>
        <w:spacing w:line="360" w:lineRule="auto"/>
        <w:jc w:val="left"/>
        <w:rPr>
          <w:rFonts w:ascii="宋体" w:eastAsia="宋体" w:hAnsi="宋体"/>
          <w:kern w:val="0"/>
          <w:sz w:val="24"/>
        </w:rPr>
        <w:sectPr w:rsidR="00770A57">
          <w:pgSz w:w="11906" w:h="16838"/>
          <w:pgMar w:top="1440" w:right="1800" w:bottom="1440" w:left="1800" w:header="851" w:footer="992" w:gutter="0"/>
          <w:cols w:space="720"/>
          <w:docGrid w:type="lines" w:linePitch="312"/>
        </w:sectPr>
      </w:pPr>
    </w:p>
    <w:p w:rsidR="00770A57" w:rsidRDefault="00770A57" w:rsidP="00770A57">
      <w:pPr>
        <w:tabs>
          <w:tab w:val="right" w:leader="dot" w:pos="8320"/>
        </w:tabs>
        <w:spacing w:line="360" w:lineRule="auto"/>
        <w:rPr>
          <w:rFonts w:ascii="宋体" w:eastAsia="宋体" w:hAnsi="宋体" w:hint="eastAsia"/>
          <w:sz w:val="24"/>
        </w:rPr>
      </w:pPr>
    </w:p>
    <w:p w:rsidR="00770A57" w:rsidRDefault="00770A57" w:rsidP="00770A57">
      <w:pPr>
        <w:rPr>
          <w:rFonts w:hint="eastAsia"/>
        </w:rPr>
      </w:pPr>
    </w:p>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Pr>
        <w:jc w:val="center"/>
        <w:rPr>
          <w:rFonts w:ascii="宋体" w:eastAsia="宋体" w:hAnsi="宋体"/>
          <w:sz w:val="72"/>
        </w:rPr>
      </w:pPr>
      <w:r>
        <w:rPr>
          <w:rFonts w:ascii="宋体" w:eastAsia="宋体" w:hAnsi="宋体" w:hint="eastAsia"/>
          <w:b/>
          <w:sz w:val="72"/>
        </w:rPr>
        <w:t>第一章 专用部分</w:t>
      </w:r>
    </w:p>
    <w:p w:rsidR="00770A57" w:rsidRDefault="00770A57" w:rsidP="00770A57">
      <w:pPr>
        <w:rPr>
          <w:rFonts w:hint="eastAsia"/>
        </w:rPr>
      </w:pPr>
    </w:p>
    <w:p w:rsidR="00770A57" w:rsidRDefault="00770A57" w:rsidP="00770A57">
      <w:pPr>
        <w:widowControl/>
        <w:jc w:val="left"/>
      </w:pPr>
      <w:r>
        <w:rPr>
          <w:kern w:val="0"/>
        </w:rPr>
        <w:br w:type="page"/>
      </w:r>
    </w:p>
    <w:p w:rsidR="00770A57" w:rsidRDefault="00770A57" w:rsidP="00770A57">
      <w:pPr>
        <w:jc w:val="center"/>
        <w:rPr>
          <w:rFonts w:ascii="宋体" w:hAnsi="宋体"/>
          <w:b/>
          <w:sz w:val="28"/>
        </w:rPr>
      </w:pPr>
      <w:r>
        <w:rPr>
          <w:rFonts w:ascii="宋体" w:hAnsi="宋体" w:hint="eastAsia"/>
          <w:b/>
          <w:sz w:val="28"/>
        </w:rPr>
        <w:lastRenderedPageBreak/>
        <w:t>第一部分 投标邀请</w:t>
      </w:r>
    </w:p>
    <w:p w:rsidR="00770A57" w:rsidRDefault="00770A57" w:rsidP="00770A57">
      <w:pPr>
        <w:jc w:val="center"/>
        <w:rPr>
          <w:rFonts w:ascii="宋体" w:hAnsi="宋体" w:hint="eastAsia"/>
          <w:b/>
          <w:sz w:val="28"/>
        </w:rPr>
      </w:pPr>
    </w:p>
    <w:p w:rsidR="00770A57" w:rsidRDefault="00770A57" w:rsidP="00770A57">
      <w:pPr>
        <w:adjustRightInd w:val="0"/>
        <w:snapToGrid w:val="0"/>
        <w:spacing w:line="360" w:lineRule="auto"/>
        <w:ind w:firstLineChars="200" w:firstLine="480"/>
        <w:jc w:val="left"/>
        <w:textAlignment w:val="baseline"/>
        <w:rPr>
          <w:rFonts w:ascii="宋体" w:hint="eastAsia"/>
          <w:sz w:val="24"/>
        </w:rPr>
      </w:pPr>
    </w:p>
    <w:p w:rsidR="00770A57" w:rsidRDefault="00770A57" w:rsidP="00770A57">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中央台办秘书局</w:t>
      </w:r>
      <w:r>
        <w:rPr>
          <w:rFonts w:ascii="宋体" w:hAnsi="宋体" w:hint="eastAsia"/>
          <w:sz w:val="24"/>
        </w:rPr>
        <w:t>委托，就</w:t>
      </w:r>
      <w:r>
        <w:rPr>
          <w:rFonts w:ascii="宋体" w:hAnsi="宋体" w:hint="eastAsia"/>
          <w:color w:val="FF0000"/>
          <w:sz w:val="24"/>
        </w:rPr>
        <w:t>中央台办网络改造通用设备采购项目</w:t>
      </w:r>
      <w:r>
        <w:rPr>
          <w:rFonts w:ascii="宋体" w:hAnsi="宋体" w:hint="eastAsia"/>
          <w:sz w:val="24"/>
        </w:rPr>
        <w:t>(项目编号：</w:t>
      </w:r>
      <w:r>
        <w:rPr>
          <w:rFonts w:ascii="宋体" w:hAnsi="宋体" w:hint="eastAsia"/>
          <w:color w:val="FF0000"/>
          <w:sz w:val="24"/>
        </w:rPr>
        <w:t>ZC-AZB16055</w:t>
      </w:r>
      <w:r>
        <w:rPr>
          <w:rFonts w:ascii="宋体" w:hAnsi="宋体" w:hint="eastAsia"/>
          <w:sz w:val="24"/>
        </w:rPr>
        <w:t>)进行国内公开招标。现邀请合格的投标人提交符合招标文件要求的投标文件。</w:t>
      </w:r>
    </w:p>
    <w:p w:rsidR="00770A57" w:rsidRDefault="00770A57" w:rsidP="00770A57">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770A57" w:rsidRDefault="00770A57" w:rsidP="00770A57">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本项目所采购设备用于中央台办网络改造。</w:t>
      </w:r>
      <w:r>
        <w:rPr>
          <w:rFonts w:ascii="宋体" w:hAnsi="宋体" w:hint="eastAsia"/>
          <w:sz w:val="24"/>
          <w:szCs w:val="24"/>
        </w:rPr>
        <w:t>采购标的、数量以及技术要求等详见招标文件技术要求部分。</w:t>
      </w:r>
    </w:p>
    <w:p w:rsidR="00770A57" w:rsidRDefault="00770A57" w:rsidP="00770A57">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本项目预算为：207万元，超过预算的投标将作为无效投标处理。</w:t>
      </w:r>
    </w:p>
    <w:p w:rsidR="00770A57" w:rsidRDefault="00770A57" w:rsidP="00770A57">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本项目不分包。</w:t>
      </w:r>
    </w:p>
    <w:p w:rsidR="00770A57" w:rsidRDefault="00770A57" w:rsidP="00770A57">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770A57" w:rsidRDefault="00770A57" w:rsidP="00770A57">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770A57" w:rsidRDefault="00770A57" w:rsidP="00770A57">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本项目不涉及节能强采产品。</w:t>
      </w:r>
    </w:p>
    <w:p w:rsidR="00770A57" w:rsidRDefault="00770A57" w:rsidP="00770A57">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770A57" w:rsidRDefault="00770A57" w:rsidP="00770A57">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770A57" w:rsidRDefault="00770A57" w:rsidP="00770A57">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770A57" w:rsidRDefault="00770A57" w:rsidP="00770A57">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770A57" w:rsidRDefault="00770A57" w:rsidP="00770A57">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2、投标人须具有国家保密局颁发的涉及国家秘密的计算机信息系统集成资质。</w:t>
      </w:r>
    </w:p>
    <w:p w:rsidR="00770A57" w:rsidRDefault="00770A57" w:rsidP="00770A57">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770A57" w:rsidRDefault="00770A57" w:rsidP="00770A57">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2016年04月22日</w:t>
      </w:r>
      <w:r>
        <w:rPr>
          <w:rFonts w:ascii="宋体" w:hAnsi="宋体" w:hint="eastAsia"/>
          <w:sz w:val="24"/>
        </w:rPr>
        <w:t>至</w:t>
      </w:r>
      <w:r>
        <w:rPr>
          <w:rFonts w:ascii="宋体" w:hAnsi="宋体" w:hint="eastAsia"/>
          <w:bCs/>
          <w:color w:val="FF0000"/>
          <w:sz w:val="24"/>
        </w:rPr>
        <w:t>2016年05月09日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w:t>
      </w:r>
      <w:r>
        <w:rPr>
          <w:rFonts w:ascii="宋体" w:hAnsi="宋体" w:hint="eastAsia"/>
          <w:b/>
          <w:sz w:val="24"/>
        </w:rPr>
        <w:lastRenderedPageBreak/>
        <w:t>文件的投标人，其递交的投标文件将被作为无效投标处理。联合体投标的应当由联合体代表下载招标文件。</w:t>
      </w:r>
    </w:p>
    <w:p w:rsidR="00770A57" w:rsidRDefault="00770A57" w:rsidP="00770A57">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770A57" w:rsidRDefault="00770A57" w:rsidP="00770A57">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2016年05月09日</w:t>
      </w:r>
      <w:r>
        <w:rPr>
          <w:rFonts w:ascii="宋体" w:hAnsi="宋体" w:hint="eastAsia"/>
          <w:sz w:val="24"/>
        </w:rPr>
        <w:t>至</w:t>
      </w:r>
      <w:r>
        <w:rPr>
          <w:rFonts w:ascii="宋体" w:hAnsi="宋体" w:hint="eastAsia"/>
          <w:color w:val="FF0000"/>
          <w:sz w:val="24"/>
        </w:rPr>
        <w:t>2016年05月12日</w:t>
      </w:r>
      <w:r>
        <w:rPr>
          <w:rFonts w:ascii="宋体" w:hAnsi="宋体" w:hint="eastAsia"/>
          <w:sz w:val="24"/>
        </w:rPr>
        <w:t>（北京时间）</w:t>
      </w:r>
    </w:p>
    <w:p w:rsidR="00770A57" w:rsidRDefault="00770A57" w:rsidP="00770A57">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770A57" w:rsidRDefault="00770A57" w:rsidP="00770A57">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2016年05月12日09时00分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770A57" w:rsidRDefault="00770A57" w:rsidP="00770A57">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770A57" w:rsidRDefault="00770A57" w:rsidP="00770A57">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2016年05月12日09时00分</w:t>
      </w:r>
      <w:r>
        <w:rPr>
          <w:rFonts w:ascii="宋体" w:hAnsi="宋体" w:hint="eastAsia"/>
          <w:sz w:val="24"/>
        </w:rPr>
        <w:t>（北京时间）</w:t>
      </w:r>
    </w:p>
    <w:p w:rsidR="00770A57" w:rsidRDefault="00770A57" w:rsidP="00770A57">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770A57" w:rsidRDefault="00770A57" w:rsidP="00770A57">
      <w:pPr>
        <w:snapToGrid w:val="0"/>
        <w:spacing w:line="360" w:lineRule="auto"/>
        <w:rPr>
          <w:rFonts w:ascii="宋体" w:hint="eastAsia"/>
          <w:sz w:val="24"/>
        </w:rPr>
      </w:pPr>
    </w:p>
    <w:p w:rsidR="00770A57" w:rsidRDefault="00770A57" w:rsidP="00770A57">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770A57" w:rsidRDefault="00770A57" w:rsidP="00770A57">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770A57" w:rsidRDefault="00770A57" w:rsidP="00770A57">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770A57" w:rsidRDefault="00770A57" w:rsidP="00770A57">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770A57" w:rsidRDefault="00770A57" w:rsidP="00770A57">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770A57" w:rsidRDefault="00770A57" w:rsidP="00770A57">
      <w:pPr>
        <w:snapToGrid w:val="0"/>
        <w:spacing w:line="360" w:lineRule="auto"/>
        <w:ind w:leftChars="269" w:left="565"/>
        <w:rPr>
          <w:rFonts w:ascii="宋体" w:hint="eastAsia"/>
          <w:b/>
          <w:sz w:val="24"/>
        </w:rPr>
      </w:pPr>
      <w:r>
        <w:rPr>
          <w:rFonts w:ascii="宋体" w:hAnsi="宋体" w:hint="eastAsia"/>
          <w:b/>
          <w:sz w:val="24"/>
        </w:rPr>
        <w:lastRenderedPageBreak/>
        <w:t>采购人：</w:t>
      </w:r>
      <w:r>
        <w:rPr>
          <w:rFonts w:ascii="宋体" w:hAnsi="宋体" w:hint="eastAsia"/>
          <w:color w:val="FF0000"/>
          <w:sz w:val="24"/>
        </w:rPr>
        <w:t>中央台办秘书局</w:t>
      </w:r>
    </w:p>
    <w:p w:rsidR="00770A57" w:rsidRDefault="00770A57" w:rsidP="00770A57">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83912051</w:t>
      </w:r>
    </w:p>
    <w:p w:rsidR="00770A57" w:rsidRDefault="00770A57" w:rsidP="00770A57">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北京市西城区广安门南街6-1号</w:t>
      </w:r>
    </w:p>
    <w:p w:rsidR="00770A57" w:rsidRDefault="00770A57" w:rsidP="00770A57">
      <w:pPr>
        <w:snapToGrid w:val="0"/>
        <w:spacing w:line="360" w:lineRule="auto"/>
        <w:ind w:leftChars="269" w:left="565"/>
        <w:rPr>
          <w:rFonts w:ascii="宋体" w:hint="eastAsia"/>
          <w:sz w:val="24"/>
        </w:rPr>
      </w:pPr>
    </w:p>
    <w:p w:rsidR="00770A57" w:rsidRDefault="00770A57" w:rsidP="00770A57">
      <w:pPr>
        <w:snapToGrid w:val="0"/>
        <w:spacing w:line="360" w:lineRule="auto"/>
        <w:ind w:leftChars="269" w:left="565"/>
        <w:rPr>
          <w:rFonts w:ascii="宋体" w:hint="eastAsia"/>
          <w:b/>
          <w:sz w:val="24"/>
        </w:rPr>
      </w:pPr>
      <w:r>
        <w:rPr>
          <w:rFonts w:ascii="宋体" w:hAnsi="宋体" w:hint="eastAsia"/>
          <w:b/>
          <w:sz w:val="24"/>
        </w:rPr>
        <w:t>采购中心：</w:t>
      </w:r>
    </w:p>
    <w:p w:rsidR="00770A57" w:rsidRDefault="00770A57" w:rsidP="00770A57">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770A57" w:rsidRDefault="00770A57" w:rsidP="00770A57">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770A57" w:rsidRDefault="00770A57" w:rsidP="00770A57">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770A57" w:rsidRDefault="00770A57" w:rsidP="00770A57">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770A57" w:rsidRDefault="00770A57" w:rsidP="00770A57">
      <w:pPr>
        <w:snapToGrid w:val="0"/>
        <w:spacing w:line="360" w:lineRule="auto"/>
        <w:ind w:leftChars="269" w:left="565"/>
        <w:rPr>
          <w:rFonts w:ascii="宋体" w:hint="eastAsia"/>
          <w:sz w:val="24"/>
        </w:rPr>
      </w:pPr>
      <w:r>
        <w:rPr>
          <w:rFonts w:ascii="宋体" w:hAnsi="宋体" w:hint="eastAsia"/>
          <w:sz w:val="24"/>
        </w:rPr>
        <w:t>邮政编码：100088</w:t>
      </w:r>
    </w:p>
    <w:p w:rsidR="00770A57" w:rsidRDefault="00770A57" w:rsidP="00770A57">
      <w:pPr>
        <w:rPr>
          <w:rFonts w:hint="eastAsia"/>
        </w:rPr>
      </w:pPr>
    </w:p>
    <w:p w:rsidR="00770A57" w:rsidRDefault="00770A57" w:rsidP="00770A57">
      <w:pPr>
        <w:widowControl/>
        <w:jc w:val="left"/>
      </w:pPr>
      <w:r>
        <w:rPr>
          <w:kern w:val="0"/>
        </w:rPr>
        <w:br w:type="page"/>
      </w:r>
    </w:p>
    <w:p w:rsidR="00770A57" w:rsidRDefault="00770A57" w:rsidP="00770A57">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770A57" w:rsidRDefault="00770A57" w:rsidP="00770A57">
      <w:pPr>
        <w:jc w:val="center"/>
        <w:rPr>
          <w:rFonts w:ascii="宋体" w:eastAsia="宋体" w:hAnsi="宋体" w:cs="Times New Roman" w:hint="eastAsia"/>
          <w:b/>
          <w:sz w:val="28"/>
        </w:rPr>
      </w:pPr>
    </w:p>
    <w:p w:rsidR="00770A57" w:rsidRDefault="00770A57" w:rsidP="00770A57">
      <w:pPr>
        <w:snapToGrid w:val="0"/>
        <w:spacing w:line="360" w:lineRule="auto"/>
        <w:jc w:val="left"/>
        <w:rPr>
          <w:rFonts w:ascii="宋体" w:eastAsia="宋体" w:hAnsi="宋体" w:cs="Times New Roman" w:hint="eastAsia"/>
          <w:sz w:val="24"/>
        </w:rPr>
      </w:pPr>
    </w:p>
    <w:p w:rsidR="00770A57" w:rsidRDefault="00770A57" w:rsidP="00770A57">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ZC-AZB16055</w:t>
      </w:r>
    </w:p>
    <w:p w:rsidR="00770A57" w:rsidRDefault="00770A57" w:rsidP="00770A57">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中央台办网络改造通用设备采购项目</w:t>
      </w:r>
    </w:p>
    <w:p w:rsidR="00770A57" w:rsidRDefault="00770A57" w:rsidP="00770A57">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中央台办秘书局</w:t>
      </w:r>
    </w:p>
    <w:p w:rsidR="00770A57" w:rsidRDefault="00770A57" w:rsidP="00770A57">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本项目预算为：207万元，超过预算的投标将作为无效投标处理。</w:t>
      </w:r>
    </w:p>
    <w:p w:rsidR="00770A57" w:rsidRDefault="00770A57" w:rsidP="00770A57">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770A57" w:rsidRDefault="00770A57" w:rsidP="00770A57">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770A57" w:rsidRDefault="00770A57" w:rsidP="00770A57">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交货时间及交货地点：签订合同后30天内，采购人指定地点：北京市西城区广安门南街6-1号。</w:t>
      </w:r>
    </w:p>
    <w:p w:rsidR="00770A57" w:rsidRDefault="00770A57" w:rsidP="00770A57">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770A57" w:rsidRDefault="00770A57" w:rsidP="00770A57">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770A57" w:rsidRDefault="00770A57" w:rsidP="00770A57">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770A57" w:rsidRDefault="00770A57" w:rsidP="00770A57">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770A57" w:rsidRDefault="00770A57" w:rsidP="00770A57">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770A57" w:rsidRDefault="00770A57" w:rsidP="00770A57">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770A57" w:rsidRDefault="00770A57" w:rsidP="00770A57">
      <w:pPr>
        <w:rPr>
          <w:rFonts w:hint="eastAsia"/>
        </w:rPr>
      </w:pPr>
    </w:p>
    <w:p w:rsidR="00770A57" w:rsidRDefault="00770A57" w:rsidP="00770A57">
      <w:pPr>
        <w:widowControl/>
        <w:jc w:val="left"/>
      </w:pPr>
      <w:r>
        <w:rPr>
          <w:kern w:val="0"/>
        </w:rPr>
        <w:br w:type="page"/>
      </w:r>
    </w:p>
    <w:p w:rsidR="00770A57" w:rsidRDefault="00770A57" w:rsidP="00770A57">
      <w:pPr>
        <w:jc w:val="center"/>
        <w:rPr>
          <w:rFonts w:ascii="宋体" w:eastAsia="宋体" w:hAnsi="宋体"/>
          <w:b/>
          <w:sz w:val="28"/>
        </w:rPr>
      </w:pPr>
      <w:r>
        <w:rPr>
          <w:rFonts w:ascii="宋体" w:eastAsia="宋体" w:hAnsi="宋体" w:hint="eastAsia"/>
          <w:b/>
          <w:sz w:val="28"/>
        </w:rPr>
        <w:lastRenderedPageBreak/>
        <w:t>第三部分 投标内容及格式要求</w:t>
      </w:r>
    </w:p>
    <w:p w:rsidR="00770A57" w:rsidRDefault="00770A57" w:rsidP="00770A57">
      <w:pPr>
        <w:jc w:val="center"/>
        <w:rPr>
          <w:rFonts w:ascii="宋体" w:eastAsia="宋体" w:hAnsi="宋体" w:hint="eastAsia"/>
          <w:b/>
          <w:sz w:val="28"/>
        </w:rPr>
      </w:pPr>
    </w:p>
    <w:p w:rsidR="00770A57" w:rsidRDefault="00770A57" w:rsidP="00770A57">
      <w:pPr>
        <w:rPr>
          <w:rFonts w:hint="eastAsia"/>
        </w:rPr>
      </w:pPr>
    </w:p>
    <w:p w:rsidR="00770A57" w:rsidRDefault="00770A57" w:rsidP="00770A57">
      <w:pPr>
        <w:jc w:val="center"/>
        <w:rPr>
          <w:rFonts w:ascii="宋体" w:eastAsia="宋体" w:hAnsi="宋体"/>
          <w:sz w:val="28"/>
        </w:rPr>
      </w:pPr>
      <w:r>
        <w:rPr>
          <w:rFonts w:ascii="宋体" w:eastAsia="宋体" w:hAnsi="宋体" w:hint="eastAsia"/>
          <w:sz w:val="28"/>
        </w:rPr>
        <w:t>一、投标声明函</w:t>
      </w:r>
    </w:p>
    <w:p w:rsidR="00770A57" w:rsidRDefault="00770A57" w:rsidP="00770A57">
      <w:pPr>
        <w:jc w:val="left"/>
        <w:rPr>
          <w:rFonts w:ascii="宋体" w:eastAsia="宋体" w:hAnsi="宋体" w:hint="eastAsia"/>
          <w:sz w:val="24"/>
        </w:rPr>
      </w:pPr>
    </w:p>
    <w:p w:rsidR="00770A57" w:rsidRDefault="00770A57" w:rsidP="00770A57">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770A57" w:rsidRDefault="00770A57" w:rsidP="00770A57">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770A57" w:rsidRDefault="00770A57" w:rsidP="00770A57">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770A57" w:rsidRDefault="00770A57" w:rsidP="00770A5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770A57" w:rsidRDefault="00770A57" w:rsidP="00770A5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770A57" w:rsidRDefault="00770A57" w:rsidP="00770A5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770A57" w:rsidRDefault="00770A57" w:rsidP="00770A5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770A57" w:rsidRDefault="00770A57" w:rsidP="00770A5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770A57" w:rsidRDefault="00770A57" w:rsidP="00770A5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770A57" w:rsidRDefault="00770A57" w:rsidP="00770A5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770A57" w:rsidRDefault="00770A57" w:rsidP="00770A57">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770A57" w:rsidRDefault="00770A57" w:rsidP="00770A57">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770A57" w:rsidRDefault="00770A57" w:rsidP="00770A57">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770A57" w:rsidRDefault="00770A57" w:rsidP="00770A57">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770A57" w:rsidRDefault="00770A57" w:rsidP="00770A57">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pgNumType w:start="1"/>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二、开标一览表</w:t>
      </w:r>
    </w:p>
    <w:p w:rsidR="00770A57" w:rsidRDefault="00770A57" w:rsidP="00770A57">
      <w:pPr>
        <w:jc w:val="left"/>
        <w:rPr>
          <w:rFonts w:ascii="宋体" w:eastAsia="宋体" w:hAnsi="宋体" w:hint="eastAsia"/>
          <w:sz w:val="24"/>
        </w:rPr>
      </w:pPr>
    </w:p>
    <w:p w:rsidR="00770A57" w:rsidRDefault="00770A57" w:rsidP="00770A57">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770A57" w:rsidRDefault="00770A57" w:rsidP="00770A57">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770A57" w:rsidRDefault="00770A57" w:rsidP="00770A57">
      <w:pPr>
        <w:jc w:val="left"/>
        <w:rPr>
          <w:rFonts w:ascii="宋体" w:eastAsia="宋体" w:hAnsi="宋体" w:hint="eastAsia"/>
          <w:sz w:val="24"/>
        </w:rPr>
      </w:pPr>
    </w:p>
    <w:p w:rsidR="00770A57" w:rsidRDefault="00770A57" w:rsidP="00770A57">
      <w:pPr>
        <w:jc w:val="left"/>
        <w:rPr>
          <w:rFonts w:ascii="宋体" w:eastAsia="宋体" w:hAnsi="宋体" w:hint="eastAsia"/>
          <w:sz w:val="24"/>
        </w:rPr>
      </w:pPr>
    </w:p>
    <w:p w:rsidR="00770A57" w:rsidRDefault="00770A57" w:rsidP="00770A57">
      <w:pPr>
        <w:jc w:val="left"/>
        <w:rPr>
          <w:rFonts w:ascii="宋体" w:eastAsia="宋体" w:hAnsi="宋体" w:hint="eastAsia"/>
          <w:sz w:val="24"/>
        </w:rPr>
      </w:pPr>
      <w:r>
        <w:rPr>
          <w:rFonts w:ascii="宋体" w:eastAsia="宋体" w:hAnsi="宋体" w:hint="eastAsia"/>
          <w:sz w:val="24"/>
        </w:rPr>
        <w:t>注：</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1、所报价格须用人民币元表示。 </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770A57" w:rsidRDefault="00770A57" w:rsidP="00770A57">
      <w:pPr>
        <w:jc w:val="left"/>
        <w:rPr>
          <w:rFonts w:ascii="宋体" w:eastAsia="宋体" w:hAnsi="宋体" w:hint="eastAsia"/>
          <w:sz w:val="24"/>
        </w:rPr>
      </w:pPr>
    </w:p>
    <w:p w:rsidR="00770A57" w:rsidRDefault="00770A57" w:rsidP="00770A57">
      <w:pPr>
        <w:rPr>
          <w:rFonts w:hint="eastAsia"/>
        </w:rPr>
      </w:pPr>
    </w:p>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三、分项报价表</w:t>
      </w:r>
    </w:p>
    <w:p w:rsidR="00770A57" w:rsidRDefault="00770A57" w:rsidP="00770A57">
      <w:pPr>
        <w:jc w:val="left"/>
        <w:rPr>
          <w:rFonts w:ascii="宋体" w:eastAsia="宋体" w:hAnsi="宋体" w:hint="eastAsia"/>
          <w:sz w:val="24"/>
        </w:rPr>
      </w:pPr>
    </w:p>
    <w:p w:rsidR="00770A57" w:rsidRDefault="00770A57" w:rsidP="00770A57">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770A57" w:rsidRDefault="00770A57" w:rsidP="00770A57">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19"/>
        <w:gridCol w:w="577"/>
        <w:gridCol w:w="1801"/>
        <w:gridCol w:w="752"/>
        <w:gridCol w:w="979"/>
        <w:gridCol w:w="1524"/>
        <w:gridCol w:w="869"/>
        <w:gridCol w:w="1201"/>
      </w:tblGrid>
      <w:tr w:rsidR="00770A57" w:rsidTr="00770A57">
        <w:tc>
          <w:tcPr>
            <w:tcW w:w="819" w:type="dxa"/>
            <w:tcBorders>
              <w:top w:val="single" w:sz="12" w:space="0" w:color="auto"/>
              <w:left w:val="single" w:sz="12" w:space="0" w:color="auto"/>
              <w:bottom w:val="single" w:sz="2" w:space="0" w:color="auto"/>
              <w:right w:val="single" w:sz="2" w:space="0" w:color="auto"/>
            </w:tcBorders>
            <w:vAlign w:val="center"/>
            <w:hideMark/>
          </w:tcPr>
          <w:p w:rsidR="00770A57" w:rsidRDefault="00770A57">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78" w:type="dxa"/>
            <w:gridSpan w:val="2"/>
            <w:tcBorders>
              <w:top w:val="single" w:sz="12" w:space="0" w:color="auto"/>
              <w:left w:val="single" w:sz="2" w:space="0" w:color="auto"/>
              <w:bottom w:val="single" w:sz="2" w:space="0" w:color="auto"/>
              <w:right w:val="single" w:sz="2" w:space="0" w:color="auto"/>
            </w:tcBorders>
            <w:vAlign w:val="center"/>
            <w:hideMark/>
          </w:tcPr>
          <w:p w:rsidR="00770A57" w:rsidRDefault="00770A57">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52" w:type="dxa"/>
            <w:tcBorders>
              <w:top w:val="single" w:sz="12" w:space="0" w:color="auto"/>
              <w:left w:val="single" w:sz="2" w:space="0" w:color="auto"/>
              <w:bottom w:val="single" w:sz="2" w:space="0" w:color="auto"/>
              <w:right w:val="single" w:sz="2" w:space="0" w:color="auto"/>
            </w:tcBorders>
            <w:vAlign w:val="center"/>
            <w:hideMark/>
          </w:tcPr>
          <w:p w:rsidR="00770A57" w:rsidRDefault="00770A57">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79" w:type="dxa"/>
            <w:tcBorders>
              <w:top w:val="single" w:sz="12" w:space="0" w:color="auto"/>
              <w:left w:val="single" w:sz="2" w:space="0" w:color="auto"/>
              <w:bottom w:val="single" w:sz="2" w:space="0" w:color="auto"/>
              <w:right w:val="single" w:sz="2" w:space="0" w:color="auto"/>
            </w:tcBorders>
            <w:vAlign w:val="center"/>
            <w:hideMark/>
          </w:tcPr>
          <w:p w:rsidR="00770A57" w:rsidRDefault="00770A57">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524" w:type="dxa"/>
            <w:tcBorders>
              <w:top w:val="single" w:sz="12" w:space="0" w:color="auto"/>
              <w:left w:val="single" w:sz="2" w:space="0" w:color="auto"/>
              <w:bottom w:val="single" w:sz="2" w:space="0" w:color="auto"/>
              <w:right w:val="single" w:sz="2" w:space="0" w:color="auto"/>
            </w:tcBorders>
            <w:vAlign w:val="center"/>
            <w:hideMark/>
          </w:tcPr>
          <w:p w:rsidR="00770A57" w:rsidRDefault="00770A57">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69" w:type="dxa"/>
            <w:tcBorders>
              <w:top w:val="single" w:sz="12" w:space="0" w:color="auto"/>
              <w:left w:val="single" w:sz="2" w:space="0" w:color="auto"/>
              <w:bottom w:val="single" w:sz="2" w:space="0" w:color="auto"/>
              <w:right w:val="single" w:sz="2" w:space="0" w:color="auto"/>
            </w:tcBorders>
            <w:vAlign w:val="center"/>
            <w:hideMark/>
          </w:tcPr>
          <w:p w:rsidR="00770A57" w:rsidRDefault="00770A57">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201" w:type="dxa"/>
            <w:tcBorders>
              <w:top w:val="single" w:sz="12" w:space="0" w:color="auto"/>
              <w:left w:val="single" w:sz="2" w:space="0" w:color="auto"/>
              <w:bottom w:val="single" w:sz="2" w:space="0" w:color="auto"/>
              <w:right w:val="single" w:sz="12" w:space="0" w:color="auto"/>
            </w:tcBorders>
            <w:vAlign w:val="center"/>
            <w:hideMark/>
          </w:tcPr>
          <w:p w:rsidR="00770A57" w:rsidRDefault="00770A57">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1</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应用服务器1</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11</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hadow/>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2</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应用服务器2</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1</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3</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应用服务器3</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4</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PC服务器</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5</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磁盘阵列</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1</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套</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6</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核心交换机</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7</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接入交换机</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14</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8</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IP存储交换机</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9</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jc w:val="left"/>
              <w:rPr>
                <w:rFonts w:ascii="宋体" w:eastAsia="宋体" w:hAnsi="宋体" w:cs="宋体"/>
                <w:color w:val="000000"/>
                <w:sz w:val="22"/>
              </w:rPr>
            </w:pPr>
            <w:r>
              <w:rPr>
                <w:rFonts w:ascii="Calibri" w:eastAsia="宋体" w:hAnsi="Calibri" w:cs="Times New Roman" w:hint="eastAsia"/>
                <w:color w:val="000000"/>
                <w:sz w:val="22"/>
              </w:rPr>
              <w:t>汇聚交换机</w:t>
            </w:r>
            <w:r>
              <w:rPr>
                <w:rFonts w:ascii="Calibri" w:eastAsia="宋体" w:hAnsi="Calibri" w:cs="Times New Roman"/>
                <w:color w:val="000000"/>
                <w:sz w:val="22"/>
              </w:rPr>
              <w:t>1</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10</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汇聚交换机2</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1</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台</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11</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光电转换器</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245</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个</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819" w:type="dxa"/>
            <w:tcBorders>
              <w:top w:val="single" w:sz="2" w:space="0" w:color="auto"/>
              <w:left w:val="single" w:sz="12" w:space="0" w:color="auto"/>
              <w:bottom w:val="single" w:sz="2" w:space="0" w:color="auto"/>
              <w:right w:val="single" w:sz="2" w:space="0" w:color="auto"/>
            </w:tcBorders>
            <w:vAlign w:val="center"/>
            <w:hideMark/>
          </w:tcPr>
          <w:p w:rsidR="00770A57" w:rsidRDefault="00770A57">
            <w:pPr>
              <w:jc w:val="center"/>
              <w:rPr>
                <w:rFonts w:ascii="宋体" w:eastAsia="宋体" w:hAnsi="宋体" w:cs="Times New Roman"/>
                <w:sz w:val="24"/>
              </w:rPr>
            </w:pPr>
            <w:r>
              <w:rPr>
                <w:rFonts w:ascii="宋体" w:eastAsia="宋体" w:hAnsi="宋体" w:cs="Times New Roman" w:hint="eastAsia"/>
                <w:sz w:val="24"/>
              </w:rPr>
              <w:t>12</w:t>
            </w:r>
          </w:p>
        </w:tc>
        <w:tc>
          <w:tcPr>
            <w:tcW w:w="2378" w:type="dxa"/>
            <w:gridSpan w:val="2"/>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光模块</w:t>
            </w:r>
          </w:p>
        </w:tc>
        <w:tc>
          <w:tcPr>
            <w:tcW w:w="752" w:type="dxa"/>
            <w:tcBorders>
              <w:top w:val="single" w:sz="2" w:space="0" w:color="auto"/>
              <w:left w:val="single" w:sz="2" w:space="0" w:color="auto"/>
              <w:bottom w:val="single" w:sz="2" w:space="0" w:color="auto"/>
              <w:right w:val="single" w:sz="2" w:space="0" w:color="auto"/>
            </w:tcBorders>
            <w:vAlign w:val="center"/>
            <w:hideMark/>
          </w:tcPr>
          <w:p w:rsidR="00770A57" w:rsidRDefault="00770A57">
            <w:pPr>
              <w:pStyle w:val="SANGFOR6"/>
              <w:rPr>
                <w:rFonts w:ascii="仿宋_GB2312" w:eastAsia="仿宋_GB2312" w:hAnsi="宋体" w:cs="Times New Roman"/>
                <w:bCs/>
              </w:rPr>
            </w:pPr>
            <w:r>
              <w:rPr>
                <w:rFonts w:ascii="仿宋_GB2312" w:eastAsia="仿宋_GB2312" w:hAnsi="宋体" w:cs="Times New Roman" w:hint="eastAsia"/>
                <w:bCs/>
              </w:rPr>
              <w:t>438</w:t>
            </w:r>
          </w:p>
        </w:tc>
        <w:tc>
          <w:tcPr>
            <w:tcW w:w="979" w:type="dxa"/>
            <w:tcBorders>
              <w:top w:val="single" w:sz="2" w:space="0" w:color="auto"/>
              <w:left w:val="single" w:sz="2" w:space="0" w:color="auto"/>
              <w:bottom w:val="single" w:sz="2" w:space="0" w:color="auto"/>
              <w:right w:val="single" w:sz="2" w:space="0" w:color="auto"/>
            </w:tcBorders>
            <w:vAlign w:val="center"/>
            <w:hideMark/>
          </w:tcPr>
          <w:p w:rsidR="00770A57" w:rsidRDefault="00770A57">
            <w:pPr>
              <w:widowControl/>
              <w:jc w:val="center"/>
              <w:rPr>
                <w:rFonts w:ascii="宋体" w:eastAsia="宋体" w:hAnsi="宋体" w:cs="宋体"/>
                <w:kern w:val="0"/>
                <w:sz w:val="24"/>
              </w:rPr>
            </w:pPr>
            <w:r>
              <w:rPr>
                <w:rFonts w:ascii="宋体" w:eastAsia="宋体" w:hAnsi="宋体" w:cs="宋体" w:hint="eastAsia"/>
                <w:kern w:val="0"/>
                <w:sz w:val="24"/>
              </w:rPr>
              <w:t>个</w:t>
            </w:r>
          </w:p>
        </w:tc>
        <w:tc>
          <w:tcPr>
            <w:tcW w:w="1524" w:type="dxa"/>
            <w:tcBorders>
              <w:top w:val="single" w:sz="2" w:space="0" w:color="auto"/>
              <w:left w:val="single" w:sz="2" w:space="0" w:color="auto"/>
              <w:bottom w:val="single" w:sz="2" w:space="0" w:color="auto"/>
              <w:right w:val="single" w:sz="2" w:space="0" w:color="auto"/>
            </w:tcBorders>
            <w:vAlign w:val="center"/>
          </w:tcPr>
          <w:p w:rsidR="00770A57" w:rsidRDefault="00770A57">
            <w:pPr>
              <w:spacing w:line="360" w:lineRule="auto"/>
              <w:jc w:val="center"/>
              <w:rPr>
                <w:rFonts w:ascii="Calibri" w:eastAsia="宋体" w:hAnsi="Calibri" w:cs="Times New Roman"/>
                <w:bCs/>
                <w:sz w:val="24"/>
              </w:rPr>
            </w:pPr>
          </w:p>
        </w:tc>
        <w:tc>
          <w:tcPr>
            <w:tcW w:w="869" w:type="dxa"/>
            <w:tcBorders>
              <w:top w:val="single" w:sz="2" w:space="0" w:color="auto"/>
              <w:left w:val="single" w:sz="2" w:space="0" w:color="auto"/>
              <w:bottom w:val="single" w:sz="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2" w:space="0" w:color="auto"/>
              <w:right w:val="single" w:sz="12" w:space="0" w:color="auto"/>
            </w:tcBorders>
            <w:vAlign w:val="center"/>
            <w:hideMark/>
          </w:tcPr>
          <w:p w:rsidR="00770A57" w:rsidRDefault="00770A57">
            <w:pPr>
              <w:widowControl/>
              <w:jc w:val="left"/>
              <w:rPr>
                <w:rFonts w:eastAsia="宋体" w:cs="宋体"/>
              </w:rPr>
            </w:pPr>
          </w:p>
        </w:tc>
      </w:tr>
      <w:tr w:rsidR="00770A57" w:rsidTr="00770A57">
        <w:tc>
          <w:tcPr>
            <w:tcW w:w="1396" w:type="dxa"/>
            <w:gridSpan w:val="2"/>
            <w:tcBorders>
              <w:top w:val="single" w:sz="2" w:space="0" w:color="auto"/>
              <w:left w:val="single" w:sz="12" w:space="0" w:color="auto"/>
              <w:bottom w:val="single" w:sz="12" w:space="0" w:color="auto"/>
              <w:right w:val="single" w:sz="2" w:space="0" w:color="auto"/>
            </w:tcBorders>
          </w:tcPr>
          <w:p w:rsidR="00770A57" w:rsidRDefault="00770A57">
            <w:pPr>
              <w:spacing w:line="360" w:lineRule="auto"/>
              <w:jc w:val="center"/>
              <w:rPr>
                <w:rFonts w:ascii="黑体" w:eastAsia="黑体" w:hAnsi="Calibri" w:cs="Times New Roman"/>
                <w:b/>
                <w:bCs/>
                <w:sz w:val="24"/>
              </w:rPr>
            </w:pPr>
          </w:p>
        </w:tc>
        <w:tc>
          <w:tcPr>
            <w:tcW w:w="5056" w:type="dxa"/>
            <w:gridSpan w:val="4"/>
            <w:tcBorders>
              <w:top w:val="single" w:sz="2" w:space="0" w:color="auto"/>
              <w:left w:val="single" w:sz="12" w:space="0" w:color="auto"/>
              <w:bottom w:val="single" w:sz="12" w:space="0" w:color="auto"/>
              <w:right w:val="single" w:sz="2" w:space="0" w:color="auto"/>
            </w:tcBorders>
            <w:vAlign w:val="center"/>
            <w:hideMark/>
          </w:tcPr>
          <w:p w:rsidR="00770A57" w:rsidRDefault="00770A57">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869" w:type="dxa"/>
            <w:tcBorders>
              <w:top w:val="single" w:sz="2" w:space="0" w:color="auto"/>
              <w:left w:val="single" w:sz="2" w:space="0" w:color="auto"/>
              <w:bottom w:val="single" w:sz="12" w:space="0" w:color="auto"/>
              <w:right w:val="single" w:sz="2" w:space="0" w:color="auto"/>
            </w:tcBorders>
          </w:tcPr>
          <w:p w:rsidR="00770A57" w:rsidRDefault="00770A57">
            <w:pPr>
              <w:spacing w:line="360" w:lineRule="auto"/>
              <w:jc w:val="center"/>
              <w:rPr>
                <w:rFonts w:ascii="Calibri" w:eastAsia="宋体" w:hAnsi="Calibri" w:cs="Times New Roman"/>
                <w:bCs/>
                <w:sz w:val="24"/>
              </w:rPr>
            </w:pPr>
          </w:p>
        </w:tc>
        <w:tc>
          <w:tcPr>
            <w:tcW w:w="1201" w:type="dxa"/>
            <w:tcBorders>
              <w:top w:val="single" w:sz="2" w:space="0" w:color="auto"/>
              <w:left w:val="single" w:sz="2" w:space="0" w:color="auto"/>
              <w:bottom w:val="single" w:sz="12" w:space="0" w:color="auto"/>
              <w:right w:val="single" w:sz="12" w:space="0" w:color="auto"/>
            </w:tcBorders>
            <w:vAlign w:val="center"/>
            <w:hideMark/>
          </w:tcPr>
          <w:p w:rsidR="00770A57" w:rsidRDefault="00770A57">
            <w:pPr>
              <w:widowControl/>
              <w:jc w:val="left"/>
              <w:rPr>
                <w:rFonts w:eastAsia="宋体" w:cs="宋体"/>
              </w:rPr>
            </w:pPr>
          </w:p>
        </w:tc>
      </w:tr>
    </w:tbl>
    <w:p w:rsidR="00770A57" w:rsidRDefault="00770A57" w:rsidP="00770A57">
      <w:pPr>
        <w:spacing w:line="360" w:lineRule="auto"/>
        <w:rPr>
          <w:rFonts w:ascii="宋体" w:eastAsia="宋体" w:hAnsi="宋体" w:cs="Times New Roman"/>
          <w:sz w:val="24"/>
        </w:rPr>
      </w:pPr>
      <w:r>
        <w:rPr>
          <w:rFonts w:ascii="宋体" w:eastAsia="宋体" w:hAnsi="宋体" w:cs="Times New Roman" w:hint="eastAsia"/>
          <w:sz w:val="24"/>
        </w:rPr>
        <w:t>注：</w:t>
      </w:r>
    </w:p>
    <w:p w:rsidR="00770A57" w:rsidRDefault="00770A57" w:rsidP="00770A57">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770A57" w:rsidRDefault="00770A57" w:rsidP="00770A57">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770A57" w:rsidRDefault="00770A57" w:rsidP="00770A57">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770A57" w:rsidRDefault="00770A57" w:rsidP="00770A57">
      <w:pPr>
        <w:rPr>
          <w:rFonts w:ascii="宋体" w:eastAsia="宋体" w:hAnsi="宋体" w:cs="Times New Roman" w:hint="eastAsia"/>
          <w:kern w:val="0"/>
          <w:sz w:val="24"/>
        </w:rPr>
      </w:pPr>
    </w:p>
    <w:p w:rsidR="00770A57" w:rsidRDefault="00770A57" w:rsidP="00770A57">
      <w:pPr>
        <w:rPr>
          <w:rFonts w:ascii="Calibri" w:eastAsia="宋体" w:hAnsi="Calibri" w:cs="Times New Roman" w:hint="eastAsia"/>
        </w:rPr>
      </w:pP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四、非进口产品</w:t>
      </w:r>
    </w:p>
    <w:p w:rsidR="00770A57" w:rsidRDefault="00770A57" w:rsidP="00770A57">
      <w:pPr>
        <w:jc w:val="left"/>
        <w:rPr>
          <w:rFonts w:ascii="宋体" w:eastAsia="宋体" w:hAnsi="宋体" w:hint="eastAsia"/>
          <w:sz w:val="24"/>
        </w:rPr>
      </w:pPr>
    </w:p>
    <w:p w:rsidR="00770A57" w:rsidRDefault="00770A57" w:rsidP="00770A57">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770A57" w:rsidRDefault="00770A57" w:rsidP="00770A57">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770A57" w:rsidRDefault="00770A57" w:rsidP="00770A57">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770A57" w:rsidRDefault="00770A57" w:rsidP="00770A57">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770A57" w:rsidRDefault="00770A57" w:rsidP="00770A57">
      <w:pPr>
        <w:ind w:firstLine="630"/>
        <w:jc w:val="left"/>
        <w:outlineLvl w:val="2"/>
        <w:rPr>
          <w:rFonts w:ascii="仿宋_GB2312" w:eastAsia="仿宋_GB2312" w:hAnsi="宋体" w:cs="宋体" w:hint="eastAsia"/>
          <w:color w:val="FF0000"/>
          <w:kern w:val="0"/>
          <w:sz w:val="32"/>
          <w:szCs w:val="32"/>
        </w:rPr>
      </w:pPr>
    </w:p>
    <w:p w:rsidR="00770A57" w:rsidRDefault="00770A57" w:rsidP="00770A57">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770A57" w:rsidRDefault="00770A57" w:rsidP="00770A57">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770A57" w:rsidRDefault="00770A57" w:rsidP="00770A57">
      <w:pPr>
        <w:jc w:val="left"/>
        <w:outlineLvl w:val="2"/>
        <w:rPr>
          <w:rFonts w:ascii="宋体" w:eastAsia="宋体" w:hAnsi="宋体" w:cs="Times New Roman" w:hint="eastAsia"/>
          <w:color w:val="000000"/>
          <w:sz w:val="32"/>
          <w:szCs w:val="32"/>
        </w:rPr>
      </w:pPr>
    </w:p>
    <w:p w:rsidR="00770A57" w:rsidRDefault="00770A57" w:rsidP="00770A57">
      <w:pPr>
        <w:rPr>
          <w:rFonts w:hint="eastAsia"/>
        </w:rPr>
      </w:pPr>
    </w:p>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五、营业执照</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六、没有重大违法记录的声明</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七、财务状况报告</w:t>
      </w:r>
    </w:p>
    <w:p w:rsidR="00770A57" w:rsidRDefault="00770A57" w:rsidP="00770A57">
      <w:pPr>
        <w:jc w:val="left"/>
        <w:rPr>
          <w:rFonts w:ascii="宋体" w:eastAsia="宋体" w:hAnsi="宋体" w:hint="eastAsia"/>
          <w:sz w:val="24"/>
        </w:rPr>
      </w:pPr>
    </w:p>
    <w:p w:rsidR="00770A57" w:rsidRDefault="00770A57" w:rsidP="00770A57">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770A57" w:rsidRDefault="00770A57" w:rsidP="00770A57">
      <w:pPr>
        <w:rPr>
          <w:rFonts w:hint="eastAsia"/>
        </w:rPr>
      </w:pPr>
    </w:p>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八、依法缴纳税收和社会保障资金的相关材料</w:t>
      </w:r>
    </w:p>
    <w:p w:rsidR="00770A57" w:rsidRDefault="00770A57" w:rsidP="00770A57">
      <w:pPr>
        <w:jc w:val="left"/>
        <w:rPr>
          <w:rFonts w:ascii="宋体" w:eastAsia="宋体" w:hAnsi="宋体" w:hint="eastAsia"/>
          <w:sz w:val="24"/>
        </w:rPr>
      </w:pPr>
    </w:p>
    <w:p w:rsidR="00770A57" w:rsidRDefault="00770A57" w:rsidP="00770A57">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依法缴纳税收和社会保障资金的相关材料：投标人的税务登记证和依法缴纳近半年内任意一个月税收的相关凭证；投标人的社保登记证和依法缴纳近半年内任意一个月社会保险的相关凭证。</w:t>
      </w:r>
    </w:p>
    <w:p w:rsidR="00770A57" w:rsidRDefault="00770A57" w:rsidP="00770A57">
      <w:pPr>
        <w:rPr>
          <w:rFonts w:hint="eastAsia"/>
        </w:rPr>
      </w:pPr>
    </w:p>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九、国家保密局颁发的涉及国家秘密的计算机信息系统集成资质</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Calibri" w:eastAsia="宋体" w:hAnsi="Calibri" w:cs="Times New Roman" w:hint="eastAsia"/>
          <w:sz w:val="32"/>
          <w:szCs w:val="32"/>
        </w:rPr>
        <w:t>投标人须提供国家保密局颁发的涉及国家秘密的计算机信息系统集成资质证书（原件扫描件）。</w:t>
      </w:r>
    </w:p>
    <w:p w:rsidR="00770A57" w:rsidRDefault="00770A57" w:rsidP="00770A57">
      <w:pPr>
        <w:rPr>
          <w:rFonts w:ascii="Calibri" w:eastAsia="宋体" w:hAnsi="Calibri" w:cs="Times New Roman"/>
        </w:rPr>
      </w:pP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十、应用案例</w:t>
      </w:r>
    </w:p>
    <w:p w:rsidR="00770A57" w:rsidRDefault="00770A57" w:rsidP="00770A57">
      <w:pPr>
        <w:jc w:val="left"/>
        <w:rPr>
          <w:rFonts w:ascii="宋体" w:eastAsia="宋体" w:hAnsi="宋体" w:hint="eastAsia"/>
          <w:sz w:val="24"/>
        </w:rPr>
      </w:pPr>
    </w:p>
    <w:p w:rsidR="00770A57" w:rsidRDefault="00770A57" w:rsidP="00770A57">
      <w:pPr>
        <w:widowControl/>
        <w:jc w:val="left"/>
        <w:rPr>
          <w:rFonts w:ascii="Calibri" w:eastAsia="宋体" w:hAnsi="Calibri" w:cs="Times New Roman" w:hint="eastAsia"/>
          <w:sz w:val="30"/>
          <w:szCs w:val="30"/>
        </w:rPr>
      </w:pPr>
      <w:r>
        <w:rPr>
          <w:rFonts w:ascii="宋体" w:eastAsia="宋体" w:hAnsi="宋体" w:cs="Times New Roman" w:hint="eastAsia"/>
          <w:sz w:val="30"/>
          <w:szCs w:val="30"/>
        </w:rPr>
        <w:t>2012年至今，投标人独立承担过的200万元（含）以上同类项目实施案例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十一、所投产品的节能环保性</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提供所投产品在最新一期《节能产品政府采购清单》（第十九期）及《环境标志产品政府采购清单》（第十七期）所在页的复印件</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十二、计算机系统集成资质</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宋体" w:eastAsia="宋体" w:hAnsi="宋体" w:cs="Times New Roman" w:hint="eastAsia"/>
          <w:sz w:val="32"/>
          <w:szCs w:val="32"/>
        </w:rPr>
        <w:t>计算机信息系统集成或计算机信息系统集成及服务资质</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十三、投标人ISO9001认证证书</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Calibri" w:eastAsia="宋体" w:hAnsi="Calibri" w:cs="Times New Roman" w:hint="eastAsia"/>
          <w:sz w:val="32"/>
          <w:szCs w:val="32"/>
        </w:rPr>
        <w:t>投标人</w:t>
      </w:r>
      <w:r>
        <w:rPr>
          <w:rFonts w:ascii="Calibri" w:eastAsia="宋体" w:hAnsi="Calibri" w:cs="Times New Roman"/>
          <w:sz w:val="32"/>
          <w:szCs w:val="32"/>
        </w:rPr>
        <w:t>ISO9001</w:t>
      </w:r>
      <w:r>
        <w:rPr>
          <w:rFonts w:ascii="Calibri" w:eastAsia="宋体" w:hAnsi="Calibri" w:cs="Times New Roman" w:hint="eastAsia"/>
          <w:sz w:val="32"/>
          <w:szCs w:val="32"/>
        </w:rPr>
        <w:t>认证证书</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十四、产品应用案例</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Calibri" w:eastAsia="宋体" w:hAnsi="Calibri" w:cs="Times New Roman" w:hint="eastAsia"/>
          <w:sz w:val="32"/>
          <w:szCs w:val="32"/>
        </w:rPr>
        <w:t>近两年内投标产品政府采购项目案例，提供合同或使用单位盖章证明。</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十五、投标产品生产厂商的ISO28000，20000、14000认证</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Calibri" w:eastAsia="宋体" w:hAnsi="Calibri" w:cs="Times New Roman" w:hint="eastAsia"/>
          <w:sz w:val="32"/>
          <w:szCs w:val="32"/>
        </w:rPr>
        <w:t>投标产品生产厂商的</w:t>
      </w:r>
      <w:r>
        <w:rPr>
          <w:rFonts w:ascii="Calibri" w:eastAsia="宋体" w:hAnsi="Calibri" w:cs="Times New Roman"/>
          <w:sz w:val="32"/>
          <w:szCs w:val="32"/>
        </w:rPr>
        <w:t>ISO28000</w:t>
      </w:r>
      <w:r>
        <w:rPr>
          <w:rFonts w:ascii="Calibri" w:eastAsia="宋体" w:hAnsi="Calibri" w:cs="Times New Roman" w:hint="eastAsia"/>
          <w:sz w:val="32"/>
          <w:szCs w:val="32"/>
        </w:rPr>
        <w:t>，</w:t>
      </w:r>
      <w:r>
        <w:rPr>
          <w:rFonts w:ascii="Calibri" w:eastAsia="宋体" w:hAnsi="Calibri" w:cs="Times New Roman"/>
          <w:sz w:val="32"/>
          <w:szCs w:val="32"/>
        </w:rPr>
        <w:t>20000</w:t>
      </w:r>
      <w:r>
        <w:rPr>
          <w:rFonts w:ascii="Calibri" w:eastAsia="宋体" w:hAnsi="Calibri" w:cs="Times New Roman" w:hint="eastAsia"/>
          <w:sz w:val="32"/>
          <w:szCs w:val="32"/>
        </w:rPr>
        <w:t>、</w:t>
      </w:r>
      <w:r>
        <w:rPr>
          <w:rFonts w:ascii="Calibri" w:eastAsia="宋体" w:hAnsi="Calibri" w:cs="Times New Roman"/>
          <w:sz w:val="32"/>
          <w:szCs w:val="32"/>
        </w:rPr>
        <w:t>14000</w:t>
      </w:r>
      <w:r>
        <w:rPr>
          <w:rFonts w:ascii="Calibri" w:eastAsia="宋体" w:hAnsi="Calibri" w:cs="Times New Roman" w:hint="eastAsia"/>
          <w:sz w:val="32"/>
          <w:szCs w:val="32"/>
        </w:rPr>
        <w:t>认证</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十六、项目组成员配备情况</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Calibri" w:eastAsia="宋体" w:hAnsi="Calibri" w:cs="Times New Roman" w:hint="eastAsia"/>
          <w:sz w:val="32"/>
          <w:szCs w:val="32"/>
        </w:rPr>
        <w:t>项目组成员配备情况</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十七、中小企业声明函</w:t>
      </w:r>
    </w:p>
    <w:p w:rsidR="00770A57" w:rsidRDefault="00770A57" w:rsidP="00770A57">
      <w:pPr>
        <w:jc w:val="left"/>
        <w:rPr>
          <w:rFonts w:ascii="宋体" w:eastAsia="宋体" w:hAnsi="宋体" w:hint="eastAsia"/>
          <w:sz w:val="24"/>
        </w:rPr>
      </w:pPr>
    </w:p>
    <w:p w:rsidR="00770A57" w:rsidRDefault="00770A57" w:rsidP="00770A57">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770A57" w:rsidRDefault="00770A57" w:rsidP="00770A57">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770A57" w:rsidRDefault="00770A57" w:rsidP="00770A57">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770A57" w:rsidRDefault="00770A57" w:rsidP="00770A57">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770A57" w:rsidRDefault="00770A57" w:rsidP="00770A57">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770A57" w:rsidRDefault="00770A57" w:rsidP="00770A57">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770A57" w:rsidRDefault="00770A57" w:rsidP="00770A57">
      <w:pPr>
        <w:rPr>
          <w:rFonts w:ascii="Calibri" w:eastAsia="宋体" w:hAnsi="Calibri" w:cs="Times New Roman" w:hint="eastAsia"/>
        </w:rPr>
      </w:pPr>
    </w:p>
    <w:p w:rsidR="00770A57" w:rsidRDefault="00770A57" w:rsidP="00770A57">
      <w:pPr>
        <w:rPr>
          <w:rFonts w:ascii="Calibri" w:eastAsia="宋体" w:hAnsi="Calibri" w:cs="Times New Roman"/>
        </w:rPr>
      </w:pPr>
    </w:p>
    <w:p w:rsidR="00770A57" w:rsidRDefault="00770A57" w:rsidP="00770A57">
      <w:pPr>
        <w:rPr>
          <w:rFonts w:ascii="Calibri" w:eastAsia="宋体" w:hAnsi="Calibri" w:cs="Times New Roman"/>
        </w:rPr>
      </w:pPr>
    </w:p>
    <w:p w:rsidR="00770A57" w:rsidRDefault="00770A57" w:rsidP="00770A57">
      <w:pPr>
        <w:rPr>
          <w:rFonts w:ascii="Calibri" w:eastAsia="宋体" w:hAnsi="Calibri" w:cs="Times New Roman"/>
        </w:rPr>
      </w:pPr>
    </w:p>
    <w:p w:rsidR="00770A57" w:rsidRDefault="00770A57" w:rsidP="00770A57">
      <w:pPr>
        <w:rPr>
          <w:rFonts w:ascii="Calibri" w:eastAsia="宋体" w:hAnsi="Calibri" w:cs="Times New Roman"/>
        </w:rPr>
      </w:pPr>
    </w:p>
    <w:p w:rsidR="00770A57" w:rsidRDefault="00770A57" w:rsidP="00770A57">
      <w:pPr>
        <w:rPr>
          <w:rFonts w:ascii="Calibri" w:eastAsia="宋体" w:hAnsi="Calibri" w:cs="Times New Roman"/>
        </w:rPr>
      </w:pPr>
    </w:p>
    <w:p w:rsidR="00770A57" w:rsidRDefault="00770A57" w:rsidP="00770A57">
      <w:pPr>
        <w:rPr>
          <w:rFonts w:ascii="Calibri" w:eastAsia="宋体" w:hAnsi="Calibri" w:cs="Times New Roman"/>
        </w:rPr>
      </w:pPr>
    </w:p>
    <w:p w:rsidR="00770A57" w:rsidRDefault="00770A57" w:rsidP="00770A57">
      <w:pPr>
        <w:spacing w:beforeLines="50" w:afterLines="50" w:line="480" w:lineRule="exact"/>
        <w:ind w:firstLine="645"/>
        <w:outlineLvl w:val="2"/>
        <w:rPr>
          <w:rFonts w:ascii="仿宋_GB2312" w:eastAsia="仿宋_GB2312" w:hAnsi="宋体" w:cs="宋体"/>
          <w:kern w:val="0"/>
          <w:sz w:val="32"/>
          <w:szCs w:val="32"/>
        </w:rPr>
      </w:pPr>
    </w:p>
    <w:p w:rsidR="00770A57" w:rsidRDefault="00770A57" w:rsidP="00770A57">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770A57" w:rsidRDefault="00770A57" w:rsidP="00770A57">
      <w:pPr>
        <w:spacing w:beforeLines="50" w:afterLines="50" w:line="480" w:lineRule="exact"/>
        <w:ind w:firstLine="645"/>
        <w:outlineLvl w:val="2"/>
        <w:rPr>
          <w:rFonts w:ascii="仿宋_GB2312" w:eastAsia="仿宋_GB2312" w:hAnsi="宋体" w:cs="宋体" w:hint="eastAsia"/>
          <w:kern w:val="0"/>
          <w:sz w:val="32"/>
          <w:szCs w:val="32"/>
        </w:rPr>
      </w:pPr>
    </w:p>
    <w:p w:rsidR="00770A57" w:rsidRDefault="00770A57" w:rsidP="00770A57">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770A57" w:rsidRDefault="00770A57" w:rsidP="00770A57">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770A57" w:rsidRDefault="00770A57" w:rsidP="00770A57">
      <w:pPr>
        <w:spacing w:beforeLines="50" w:afterLines="50" w:line="480" w:lineRule="exact"/>
        <w:outlineLvl w:val="2"/>
        <w:rPr>
          <w:rFonts w:ascii="仿宋_GB2312" w:eastAsia="仿宋_GB2312" w:hAnsi="宋体" w:cs="宋体" w:hint="eastAsia"/>
          <w:kern w:val="0"/>
          <w:sz w:val="32"/>
          <w:szCs w:val="32"/>
        </w:rPr>
      </w:pPr>
    </w:p>
    <w:p w:rsidR="00770A57" w:rsidRDefault="00770A57" w:rsidP="00770A57">
      <w:pPr>
        <w:spacing w:beforeLines="50" w:afterLines="50" w:line="480" w:lineRule="exact"/>
        <w:outlineLvl w:val="2"/>
        <w:rPr>
          <w:rFonts w:ascii="仿宋_GB2312" w:eastAsia="仿宋_GB2312" w:hAnsi="宋体" w:cs="宋体" w:hint="eastAsia"/>
          <w:kern w:val="0"/>
          <w:sz w:val="32"/>
          <w:szCs w:val="32"/>
        </w:rPr>
      </w:pPr>
    </w:p>
    <w:p w:rsidR="00770A57" w:rsidRDefault="00770A57" w:rsidP="00770A57">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770A57" w:rsidRDefault="00770A57" w:rsidP="00770A57">
      <w:pPr>
        <w:rPr>
          <w:rFonts w:hint="eastAsia"/>
        </w:rPr>
      </w:pPr>
    </w:p>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十八、产品选型</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p>
    <w:p w:rsidR="00770A57" w:rsidRDefault="00770A57" w:rsidP="00770A57"/>
    <w:p w:rsidR="00770A57" w:rsidRDefault="00770A57" w:rsidP="00770A57"/>
    <w:p w:rsidR="00770A57" w:rsidRDefault="00770A57" w:rsidP="00770A57">
      <w:pPr>
        <w:widowControl/>
        <w:jc w:val="left"/>
        <w:rPr>
          <w:kern w:val="0"/>
        </w:rPr>
        <w:sectPr w:rsidR="00770A57">
          <w:pgSz w:w="11906" w:h="16838"/>
          <w:pgMar w:top="1440" w:right="1800" w:bottom="1440" w:left="1800" w:header="851" w:footer="992" w:gutter="0"/>
          <w:cols w:space="720"/>
          <w:docGrid w:type="lines" w:linePitch="312"/>
        </w:sectPr>
      </w:pPr>
    </w:p>
    <w:p w:rsidR="00770A57" w:rsidRDefault="00770A57" w:rsidP="00770A57"/>
    <w:p w:rsidR="00770A57" w:rsidRDefault="00770A57" w:rsidP="00770A57">
      <w:pPr>
        <w:jc w:val="center"/>
        <w:rPr>
          <w:rFonts w:ascii="宋体" w:eastAsia="宋体" w:hAnsi="宋体"/>
          <w:sz w:val="28"/>
        </w:rPr>
      </w:pPr>
      <w:r>
        <w:rPr>
          <w:rFonts w:ascii="宋体" w:eastAsia="宋体" w:hAnsi="宋体" w:hint="eastAsia"/>
          <w:sz w:val="28"/>
        </w:rPr>
        <w:t>十九、服务部分</w:t>
      </w:r>
    </w:p>
    <w:p w:rsidR="00770A57" w:rsidRDefault="00770A57" w:rsidP="00770A57">
      <w:pPr>
        <w:jc w:val="left"/>
        <w:rPr>
          <w:rFonts w:ascii="宋体" w:eastAsia="宋体" w:hAnsi="宋体" w:hint="eastAsia"/>
          <w:sz w:val="24"/>
        </w:rPr>
      </w:pPr>
    </w:p>
    <w:p w:rsidR="00770A57" w:rsidRDefault="00770A57" w:rsidP="00770A57">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770A57" w:rsidRDefault="00770A57" w:rsidP="00770A57"/>
    <w:p w:rsidR="00770A57" w:rsidRDefault="00770A57" w:rsidP="00770A57"/>
    <w:p w:rsidR="00770A57" w:rsidRDefault="00770A57" w:rsidP="00770A57"/>
    <w:p w:rsidR="00770A57" w:rsidRDefault="00770A57" w:rsidP="00770A57">
      <w:pPr>
        <w:widowControl/>
        <w:jc w:val="left"/>
      </w:pPr>
      <w:r>
        <w:rPr>
          <w:kern w:val="0"/>
        </w:rPr>
        <w:br w:type="page"/>
      </w:r>
    </w:p>
    <w:p w:rsidR="00770A57" w:rsidRDefault="00770A57" w:rsidP="00770A57"/>
    <w:p w:rsidR="00770A57" w:rsidRDefault="00770A57" w:rsidP="00770A57">
      <w:pPr>
        <w:jc w:val="center"/>
        <w:rPr>
          <w:rFonts w:ascii="宋体" w:eastAsia="宋体" w:hAnsi="宋体"/>
          <w:b/>
          <w:sz w:val="28"/>
        </w:rPr>
      </w:pPr>
      <w:r>
        <w:rPr>
          <w:rFonts w:ascii="宋体" w:eastAsia="宋体" w:hAnsi="宋体" w:hint="eastAsia"/>
          <w:b/>
          <w:sz w:val="28"/>
        </w:rPr>
        <w:t>第四部分 符合性审查项及评分标准</w:t>
      </w:r>
    </w:p>
    <w:p w:rsidR="00770A57" w:rsidRDefault="00770A57" w:rsidP="00770A57">
      <w:pPr>
        <w:jc w:val="left"/>
        <w:rPr>
          <w:rFonts w:ascii="宋体" w:eastAsia="宋体" w:hAnsi="宋体" w:hint="eastAsia"/>
          <w:sz w:val="24"/>
        </w:rPr>
      </w:pPr>
    </w:p>
    <w:p w:rsidR="00770A57" w:rsidRDefault="00770A57" w:rsidP="00770A57">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1.投标声明函</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2.开标一览表</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3.分项报价表</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4.非进口产品声明函</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5.营业执照</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6.没有重大违法记录的声明</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7.财务状况报告</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770A57" w:rsidRDefault="00770A57" w:rsidP="00770A57">
      <w:pPr>
        <w:jc w:val="left"/>
        <w:rPr>
          <w:rFonts w:ascii="宋体" w:eastAsia="宋体" w:hAnsi="宋体" w:hint="eastAsia"/>
          <w:sz w:val="24"/>
        </w:rPr>
      </w:pPr>
      <w:r>
        <w:rPr>
          <w:rFonts w:ascii="宋体" w:eastAsia="宋体" w:hAnsi="宋体" w:hint="eastAsia"/>
          <w:sz w:val="24"/>
        </w:rPr>
        <w:t xml:space="preserve">    9.国家保密局颁发的涉及国家秘密的计算机信息系统集成资质</w:t>
      </w:r>
    </w:p>
    <w:p w:rsidR="00770A57" w:rsidRDefault="00770A57" w:rsidP="00770A57">
      <w:pPr>
        <w:jc w:val="left"/>
        <w:rPr>
          <w:rFonts w:ascii="宋体" w:eastAsia="宋体" w:hAnsi="宋体" w:hint="eastAsia"/>
          <w:sz w:val="24"/>
        </w:rPr>
      </w:pPr>
    </w:p>
    <w:p w:rsidR="00770A57" w:rsidRDefault="00770A57" w:rsidP="00770A57">
      <w:pPr>
        <w:jc w:val="left"/>
        <w:rPr>
          <w:rFonts w:ascii="宋体" w:eastAsia="宋体" w:hAnsi="宋体" w:hint="eastAsia"/>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770A57" w:rsidTr="00770A57">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70A57" w:rsidRDefault="00770A57">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70A57" w:rsidRDefault="00770A57">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70A57" w:rsidRDefault="00770A57">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70A57" w:rsidRDefault="00770A57">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770A57" w:rsidRDefault="00770A57">
            <w:pPr>
              <w:jc w:val="center"/>
              <w:rPr>
                <w:rFonts w:ascii="黑体" w:eastAsia="黑体" w:hAnsi="黑体"/>
                <w:sz w:val="24"/>
              </w:rPr>
            </w:pPr>
            <w:r>
              <w:rPr>
                <w:rFonts w:ascii="黑体" w:eastAsia="黑体" w:hAnsi="黑体" w:hint="eastAsia"/>
                <w:sz w:val="24"/>
              </w:rPr>
              <w:t>对应的投标格式</w:t>
            </w:r>
          </w:p>
        </w:tc>
      </w:tr>
      <w:tr w:rsidR="00770A57" w:rsidTr="00770A57">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2012年至今，投标人独立承担过的200万元（含）以上同类项目实施案例。1个得2分，没有得0分。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 xml:space="preserve">应用案例 </w:t>
            </w: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 xml:space="preserve">所投产品的节能环保性 </w:t>
            </w: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3.计算机系统集成资质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一级及以上，提供得3分；</w:t>
            </w:r>
          </w:p>
          <w:p w:rsidR="00770A57" w:rsidRDefault="00770A57">
            <w:pPr>
              <w:jc w:val="left"/>
              <w:rPr>
                <w:rFonts w:ascii="宋体" w:eastAsia="宋体" w:hAnsi="宋体" w:hint="eastAsia"/>
                <w:sz w:val="24"/>
              </w:rPr>
            </w:pPr>
            <w:r>
              <w:rPr>
                <w:rFonts w:ascii="宋体" w:eastAsia="宋体" w:hAnsi="宋体" w:hint="eastAsia"/>
                <w:sz w:val="24"/>
              </w:rPr>
              <w:t>二级，提供得2分；</w:t>
            </w:r>
          </w:p>
          <w:p w:rsidR="00770A57" w:rsidRDefault="00770A57">
            <w:pPr>
              <w:jc w:val="left"/>
              <w:rPr>
                <w:rFonts w:ascii="宋体" w:eastAsia="宋体" w:hAnsi="宋体" w:hint="eastAsia"/>
                <w:sz w:val="24"/>
              </w:rPr>
            </w:pPr>
            <w:r>
              <w:rPr>
                <w:rFonts w:ascii="宋体" w:eastAsia="宋体" w:hAnsi="宋体" w:hint="eastAsia"/>
                <w:sz w:val="24"/>
              </w:rPr>
              <w:t>三级，提供得1分；</w:t>
            </w:r>
          </w:p>
          <w:p w:rsidR="00770A57" w:rsidRDefault="00770A57">
            <w:pPr>
              <w:jc w:val="left"/>
              <w:rPr>
                <w:rFonts w:ascii="宋体" w:eastAsia="宋体" w:hAnsi="宋体"/>
                <w:sz w:val="24"/>
              </w:rPr>
            </w:pPr>
            <w:r>
              <w:rPr>
                <w:rFonts w:ascii="宋体" w:eastAsia="宋体" w:hAnsi="宋体" w:hint="eastAsia"/>
                <w:sz w:val="24"/>
              </w:rPr>
              <w:t>否则不得分。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 xml:space="preserve">计算机系统集成资质 </w:t>
            </w: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4.投标人ISO9001认证证书</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投标人提供ISO9001认证证书，得1分，否则0分。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 xml:space="preserve">投标人ISO9001认证证书 </w:t>
            </w: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5.产品应用案例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近两年内投标产品政府采购项目案</w:t>
            </w:r>
            <w:r>
              <w:rPr>
                <w:rFonts w:ascii="宋体" w:eastAsia="宋体" w:hAnsi="宋体" w:hint="eastAsia"/>
                <w:sz w:val="24"/>
              </w:rPr>
              <w:lastRenderedPageBreak/>
              <w:t>例，提供合同或使用单位盖章证明，提供一个得2分，最高得4分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lastRenderedPageBreak/>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 xml:space="preserve">产品应用案例 </w:t>
            </w: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6.投标产品生产厂商的ISO28000，20000、14000认证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每提供1个得1分， 最多得3分，不提供得0分。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 xml:space="preserve">投标产品生产厂商的ISO28000，20000、14000认证 </w:t>
            </w:r>
          </w:p>
        </w:tc>
      </w:tr>
      <w:tr w:rsidR="00770A57" w:rsidTr="00770A57">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center"/>
              <w:rPr>
                <w:rFonts w:ascii="宋体" w:eastAsia="宋体" w:hAnsi="宋体"/>
                <w:sz w:val="24"/>
              </w:rPr>
            </w:pPr>
            <w:r>
              <w:rPr>
                <w:rFonts w:ascii="宋体" w:eastAsia="宋体" w:hAnsi="宋体" w:hint="eastAsia"/>
                <w:sz w:val="24"/>
              </w:rPr>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项目组成员有1名高级项目经理，提供相关证明材料，得1分；</w:t>
            </w:r>
          </w:p>
          <w:p w:rsidR="00770A57" w:rsidRDefault="00770A57">
            <w:pPr>
              <w:jc w:val="left"/>
              <w:rPr>
                <w:rFonts w:ascii="宋体" w:eastAsia="宋体" w:hAnsi="宋体" w:hint="eastAsia"/>
                <w:sz w:val="24"/>
              </w:rPr>
            </w:pPr>
            <w:r>
              <w:rPr>
                <w:rFonts w:ascii="宋体" w:eastAsia="宋体" w:hAnsi="宋体" w:hint="eastAsia"/>
                <w:sz w:val="24"/>
              </w:rPr>
              <w:t>项目成员具有网络、存储等认证证书，提供相关证明材料，每提供一个得1分，最多2分；</w:t>
            </w:r>
          </w:p>
          <w:p w:rsidR="00770A57" w:rsidRDefault="00770A57">
            <w:pPr>
              <w:jc w:val="left"/>
              <w:rPr>
                <w:rFonts w:ascii="宋体" w:eastAsia="宋体" w:hAnsi="宋体"/>
                <w:sz w:val="24"/>
              </w:rPr>
            </w:pPr>
            <w:r>
              <w:rPr>
                <w:rFonts w:ascii="宋体" w:eastAsia="宋体" w:hAnsi="宋体" w:hint="eastAsia"/>
                <w:sz w:val="24"/>
              </w:rPr>
              <w:t>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 xml:space="preserve">项目组成员配备情况 </w:t>
            </w:r>
          </w:p>
        </w:tc>
      </w:tr>
      <w:tr w:rsidR="00770A57" w:rsidTr="00770A57">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center"/>
              <w:rPr>
                <w:rFonts w:ascii="宋体" w:eastAsia="宋体" w:hAnsi="宋体"/>
                <w:sz w:val="24"/>
              </w:rPr>
            </w:pPr>
            <w:r>
              <w:rPr>
                <w:rFonts w:ascii="宋体" w:eastAsia="宋体" w:hAnsi="宋体" w:hint="eastAsia"/>
                <w:sz w:val="24"/>
              </w:rPr>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1.应用服务器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1、满足招标文件要求的全部技术指标得10分。每有一项技术条款负偏离扣1分，直至减为0分。</w:t>
            </w:r>
          </w:p>
          <w:p w:rsidR="00770A57" w:rsidRDefault="00770A57">
            <w:pPr>
              <w:jc w:val="left"/>
              <w:rPr>
                <w:rFonts w:ascii="宋体" w:eastAsia="宋体" w:hAnsi="宋体"/>
                <w:sz w:val="24"/>
              </w:rPr>
            </w:pPr>
            <w:r>
              <w:rPr>
                <w:rFonts w:ascii="宋体" w:eastAsia="宋体" w:hAnsi="宋体" w:hint="eastAsia"/>
                <w:sz w:val="24"/>
              </w:rPr>
              <w:t>2、标“★”的技术指标，每有一项负偏离扣3分，直至减为0分。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0～10</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产品选型</w:t>
            </w: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2.PC服务器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1、满足招标文件要求的全部技术指标得5分。每有一项技术条款负偏离扣1分，直至减为0分。</w:t>
            </w:r>
          </w:p>
          <w:p w:rsidR="00770A57" w:rsidRDefault="00770A57">
            <w:pPr>
              <w:jc w:val="left"/>
              <w:rPr>
                <w:rFonts w:ascii="宋体" w:eastAsia="宋体" w:hAnsi="宋体"/>
                <w:sz w:val="24"/>
              </w:rPr>
            </w:pPr>
            <w:r>
              <w:rPr>
                <w:rFonts w:ascii="宋体" w:eastAsia="宋体" w:hAnsi="宋体" w:hint="eastAsia"/>
                <w:sz w:val="24"/>
              </w:rPr>
              <w:t>2、标“★”的技术指标，每有一项负偏离扣3分，直至减为0分。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3.磁盘阵列</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1、满足招标文件要求的全部技术指标得12分。每有一项技术条款负偏离扣1分，直至减为0分。</w:t>
            </w:r>
          </w:p>
          <w:p w:rsidR="00770A57" w:rsidRDefault="00770A57">
            <w:pPr>
              <w:jc w:val="left"/>
              <w:rPr>
                <w:rFonts w:ascii="宋体" w:eastAsia="宋体" w:hAnsi="宋体"/>
                <w:sz w:val="24"/>
              </w:rPr>
            </w:pPr>
            <w:r>
              <w:rPr>
                <w:rFonts w:ascii="宋体" w:eastAsia="宋体" w:hAnsi="宋体" w:hint="eastAsia"/>
                <w:sz w:val="24"/>
              </w:rPr>
              <w:t>2、标“★”的技术指标，每有一项负偏离扣3分，直至</w:t>
            </w:r>
            <w:r>
              <w:rPr>
                <w:rFonts w:ascii="宋体" w:eastAsia="宋体" w:hAnsi="宋体" w:hint="eastAsia"/>
                <w:sz w:val="24"/>
              </w:rPr>
              <w:lastRenderedPageBreak/>
              <w:t>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lastRenderedPageBreak/>
              <w:t>0～12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4.接入、汇聚及核心交换机</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1、满足招标文件要求的全部技术指标得5分。每有一项技术条款负偏离扣1分，直至减为0分。</w:t>
            </w:r>
          </w:p>
          <w:p w:rsidR="00770A57" w:rsidRDefault="00770A57">
            <w:pPr>
              <w:jc w:val="left"/>
              <w:rPr>
                <w:rFonts w:ascii="宋体" w:eastAsia="宋体" w:hAnsi="宋体"/>
                <w:sz w:val="24"/>
              </w:rPr>
            </w:pPr>
            <w:r>
              <w:rPr>
                <w:rFonts w:ascii="宋体" w:eastAsia="宋体" w:hAnsi="宋体" w:hint="eastAsia"/>
                <w:sz w:val="24"/>
              </w:rPr>
              <w:t>2、标“★”的技术指标，每有一项负偏离扣3分，直至减为0分。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5.IP存储交换机</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1、满足招标文件要求的全部技术指标得3分。每有一项技术条款负偏离扣1分，直至减为0分。</w:t>
            </w:r>
          </w:p>
          <w:p w:rsidR="00770A57" w:rsidRDefault="00770A57">
            <w:pPr>
              <w:jc w:val="left"/>
              <w:rPr>
                <w:rFonts w:ascii="宋体" w:eastAsia="宋体" w:hAnsi="宋体"/>
                <w:sz w:val="24"/>
              </w:rPr>
            </w:pPr>
            <w:r>
              <w:rPr>
                <w:rFonts w:ascii="宋体" w:eastAsia="宋体" w:hAnsi="宋体" w:hint="eastAsia"/>
                <w:sz w:val="24"/>
              </w:rPr>
              <w:t>2、标“★”的技术指标，每有一项负偏离扣2分，直至减为0分。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6.易管理性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所投服务器、磁盘阵列、交换机产品为同一厂家生产，得3分；否则0分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r>
      <w:tr w:rsidR="00770A57" w:rsidTr="00770A57">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center"/>
              <w:rPr>
                <w:rFonts w:ascii="宋体" w:eastAsia="宋体" w:hAnsi="宋体"/>
                <w:sz w:val="24"/>
              </w:rPr>
            </w:pPr>
            <w:r>
              <w:rPr>
                <w:rFonts w:ascii="宋体" w:eastAsia="宋体" w:hAnsi="宋体" w:hint="eastAsia"/>
                <w:sz w:val="24"/>
              </w:rPr>
              <w:t>第四部分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1、投标人的售后服务方案，满足招标文件要求，承诺所有产品的免费质保期高于招标文件要求的，每增加一年，加1分，最多加3分。否则0分。</w:t>
            </w:r>
          </w:p>
          <w:p w:rsidR="00770A57" w:rsidRDefault="00770A57">
            <w:pPr>
              <w:jc w:val="left"/>
              <w:rPr>
                <w:rFonts w:ascii="宋体" w:eastAsia="宋体" w:hAnsi="宋体" w:hint="eastAsia"/>
                <w:sz w:val="24"/>
              </w:rPr>
            </w:pPr>
            <w:r>
              <w:rPr>
                <w:rFonts w:ascii="宋体" w:eastAsia="宋体" w:hAnsi="宋体" w:hint="eastAsia"/>
                <w:sz w:val="24"/>
              </w:rPr>
              <w:t>2、投标人提供7*24小时技术服务热线，提供得2分，否则0分。</w:t>
            </w:r>
          </w:p>
          <w:p w:rsidR="00770A57" w:rsidRDefault="00770A57">
            <w:pPr>
              <w:jc w:val="left"/>
              <w:rPr>
                <w:rFonts w:ascii="宋体" w:eastAsia="宋体" w:hAnsi="宋体" w:hint="eastAsia"/>
                <w:sz w:val="24"/>
              </w:rPr>
            </w:pPr>
            <w:r>
              <w:rPr>
                <w:rFonts w:ascii="宋体" w:eastAsia="宋体" w:hAnsi="宋体" w:hint="eastAsia"/>
                <w:sz w:val="24"/>
              </w:rPr>
              <w:t>3、1小时电话响应，提供2个小时上门服务，并在到达现场后4个小时内解决问题并排除故障。满足以上要求得2分。不满足的得0分。</w:t>
            </w:r>
          </w:p>
          <w:p w:rsidR="00770A57" w:rsidRDefault="00770A57">
            <w:pPr>
              <w:jc w:val="left"/>
              <w:rPr>
                <w:rFonts w:ascii="宋体" w:eastAsia="宋体" w:hAnsi="宋体"/>
                <w:sz w:val="24"/>
              </w:rPr>
            </w:pPr>
            <w:r>
              <w:rPr>
                <w:rFonts w:ascii="宋体" w:eastAsia="宋体" w:hAnsi="宋体" w:hint="eastAsia"/>
                <w:sz w:val="24"/>
              </w:rPr>
              <w:t>4、故障问题超过6</w:t>
            </w:r>
            <w:r>
              <w:rPr>
                <w:rFonts w:ascii="宋体" w:eastAsia="宋体" w:hAnsi="宋体" w:hint="eastAsia"/>
                <w:sz w:val="24"/>
              </w:rPr>
              <w:lastRenderedPageBreak/>
              <w:t>小时以上不能恢复提供相应备份方案的投标人加3分，否则0分。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lastRenderedPageBreak/>
              <w:t>0～10</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服务部分</w:t>
            </w:r>
          </w:p>
        </w:tc>
      </w:tr>
      <w:tr w:rsidR="00770A57" w:rsidTr="00770A5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2.培训方案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1、培训方案，满足招标文件要求，得3分；否则0分。</w:t>
            </w:r>
          </w:p>
          <w:p w:rsidR="00770A57" w:rsidRDefault="00770A57">
            <w:pPr>
              <w:jc w:val="left"/>
              <w:rPr>
                <w:rFonts w:ascii="宋体" w:eastAsia="宋体" w:hAnsi="宋体"/>
                <w:sz w:val="24"/>
              </w:rPr>
            </w:pPr>
            <w:r>
              <w:rPr>
                <w:rFonts w:ascii="宋体" w:eastAsia="宋体" w:hAnsi="宋体" w:hint="eastAsia"/>
                <w:sz w:val="24"/>
              </w:rPr>
              <w:t>2、承诺更优的、符合采购人实际情况的培训方案，得2分，否则0分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A57" w:rsidRDefault="00770A57">
            <w:pPr>
              <w:widowControl/>
              <w:jc w:val="left"/>
              <w:rPr>
                <w:rFonts w:ascii="宋体" w:eastAsia="宋体" w:hAnsi="宋体"/>
                <w:sz w:val="24"/>
              </w:rPr>
            </w:pPr>
          </w:p>
        </w:tc>
      </w:tr>
      <w:tr w:rsidR="00770A57" w:rsidTr="00770A57">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770A57" w:rsidRDefault="00770A57">
            <w:pPr>
              <w:jc w:val="left"/>
              <w:rPr>
                <w:rFonts w:ascii="宋体" w:eastAsia="宋体" w:hAnsi="宋体" w:hint="eastAsia"/>
                <w:sz w:val="24"/>
              </w:rPr>
            </w:pPr>
            <w:r>
              <w:rPr>
                <w:rFonts w:ascii="宋体" w:eastAsia="宋体" w:hAnsi="宋体" w:hint="eastAsia"/>
                <w:sz w:val="24"/>
              </w:rPr>
              <w:t>（2）其他投标人的报价分按以下公式计算：</w:t>
            </w:r>
          </w:p>
          <w:p w:rsidR="00770A57" w:rsidRDefault="00770A57">
            <w:pPr>
              <w:jc w:val="left"/>
              <w:rPr>
                <w:rFonts w:ascii="宋体" w:eastAsia="宋体" w:hAnsi="宋体" w:hint="eastAsia"/>
                <w:sz w:val="24"/>
              </w:rPr>
            </w:pPr>
            <w:r>
              <w:rPr>
                <w:rFonts w:ascii="宋体" w:eastAsia="宋体" w:hAnsi="宋体" w:hint="eastAsia"/>
                <w:sz w:val="24"/>
              </w:rPr>
              <w:t>报价得分=(评标基准价／投标报价)×价格权值×100；</w:t>
            </w:r>
          </w:p>
          <w:p w:rsidR="00770A57" w:rsidRDefault="00770A57">
            <w:pPr>
              <w:jc w:val="left"/>
              <w:rPr>
                <w:rFonts w:ascii="宋体" w:eastAsia="宋体" w:hAnsi="宋体" w:hint="eastAsia"/>
                <w:sz w:val="24"/>
              </w:rPr>
            </w:pPr>
            <w:r>
              <w:rPr>
                <w:rFonts w:ascii="宋体" w:eastAsia="宋体" w:hAnsi="宋体" w:hint="eastAsia"/>
                <w:sz w:val="24"/>
              </w:rPr>
              <w:t>（3）小型、微型企业价格折扣率</w:t>
            </w:r>
          </w:p>
          <w:p w:rsidR="00770A57" w:rsidRDefault="00770A57">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770A57" w:rsidRDefault="00770A57">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A57" w:rsidRDefault="00770A57">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A57" w:rsidRDefault="00770A57">
            <w:pPr>
              <w:jc w:val="left"/>
              <w:rPr>
                <w:rFonts w:ascii="宋体" w:eastAsia="宋体" w:hAnsi="宋体"/>
                <w:sz w:val="24"/>
              </w:rPr>
            </w:pPr>
          </w:p>
        </w:tc>
      </w:tr>
    </w:tbl>
    <w:p w:rsidR="00770A57" w:rsidRDefault="00770A57" w:rsidP="00770A57">
      <w:pPr>
        <w:jc w:val="left"/>
        <w:rPr>
          <w:rFonts w:ascii="宋体" w:eastAsia="宋体" w:hAnsi="宋体" w:hint="eastAsia"/>
          <w:sz w:val="24"/>
        </w:rPr>
      </w:pPr>
    </w:p>
    <w:p w:rsidR="00770A57" w:rsidRDefault="00770A57" w:rsidP="00770A57">
      <w:pPr>
        <w:jc w:val="left"/>
        <w:rPr>
          <w:rFonts w:ascii="宋体" w:eastAsia="宋体" w:hAnsi="宋体" w:hint="eastAsia"/>
          <w:sz w:val="24"/>
        </w:rPr>
      </w:pPr>
    </w:p>
    <w:p w:rsidR="00770A57" w:rsidRDefault="00770A57" w:rsidP="00770A57">
      <w:pPr>
        <w:widowControl/>
        <w:jc w:val="left"/>
        <w:rPr>
          <w:rFonts w:ascii="宋体" w:eastAsia="宋体" w:hAnsi="宋体"/>
          <w:kern w:val="0"/>
          <w:sz w:val="24"/>
        </w:rPr>
        <w:sectPr w:rsidR="00770A57">
          <w:pgSz w:w="11906" w:h="16838"/>
          <w:pgMar w:top="1440" w:right="1800" w:bottom="1440" w:left="1800" w:header="851" w:footer="992" w:gutter="0"/>
          <w:cols w:space="720"/>
          <w:docGrid w:type="lines" w:linePitch="312"/>
        </w:sectPr>
      </w:pPr>
    </w:p>
    <w:p w:rsidR="00770A57" w:rsidRDefault="00770A57" w:rsidP="00770A57">
      <w:pPr>
        <w:jc w:val="left"/>
        <w:rPr>
          <w:rFonts w:ascii="宋体" w:eastAsia="宋体" w:hAnsi="宋体" w:hint="eastAsia"/>
          <w:sz w:val="24"/>
        </w:rPr>
      </w:pPr>
    </w:p>
    <w:p w:rsidR="00770A57" w:rsidRDefault="00770A57" w:rsidP="00770A57">
      <w:pPr>
        <w:rPr>
          <w:rFonts w:hint="eastAsia"/>
        </w:rPr>
      </w:pPr>
    </w:p>
    <w:p w:rsidR="00770A57" w:rsidRDefault="00770A57" w:rsidP="00770A57">
      <w:pPr>
        <w:widowControl/>
        <w:jc w:val="left"/>
      </w:pPr>
      <w:r>
        <w:rPr>
          <w:kern w:val="0"/>
        </w:rPr>
        <w:br w:type="page"/>
      </w:r>
    </w:p>
    <w:p w:rsidR="00770A57" w:rsidRDefault="00770A57" w:rsidP="00770A57"/>
    <w:p w:rsidR="00770A57" w:rsidRDefault="00770A57" w:rsidP="00770A57">
      <w:pPr>
        <w:jc w:val="center"/>
        <w:rPr>
          <w:rFonts w:ascii="宋体" w:eastAsia="宋体" w:hAnsi="宋体"/>
          <w:b/>
          <w:sz w:val="28"/>
        </w:rPr>
      </w:pPr>
      <w:r>
        <w:rPr>
          <w:rFonts w:ascii="宋体" w:eastAsia="宋体" w:hAnsi="宋体" w:hint="eastAsia"/>
          <w:b/>
          <w:sz w:val="28"/>
        </w:rPr>
        <w:t>第五部分 技术规格及要求</w:t>
      </w:r>
    </w:p>
    <w:p w:rsidR="00770A57" w:rsidRDefault="00770A57" w:rsidP="00770A57">
      <w:pPr>
        <w:jc w:val="center"/>
        <w:rPr>
          <w:rFonts w:ascii="宋体" w:eastAsia="宋体" w:hAnsi="宋体" w:hint="eastAsia"/>
          <w:b/>
          <w:sz w:val="28"/>
        </w:rPr>
      </w:pPr>
    </w:p>
    <w:p w:rsidR="00770A57" w:rsidRDefault="00770A57" w:rsidP="00770A57">
      <w:pPr>
        <w:jc w:val="left"/>
        <w:rPr>
          <w:rFonts w:ascii="宋体" w:eastAsia="宋体" w:hAnsi="宋体" w:hint="eastAsia"/>
          <w:sz w:val="24"/>
        </w:rPr>
      </w:pPr>
      <w:r>
        <w:rPr>
          <w:rFonts w:ascii="宋体" w:eastAsia="宋体" w:hAnsi="宋体" w:hint="eastAsia"/>
          <w:sz w:val="24"/>
        </w:rPr>
        <w:t>详见附件：</w:t>
      </w:r>
    </w:p>
    <w:p w:rsidR="00770A57" w:rsidRDefault="00770A57" w:rsidP="00770A57">
      <w:pPr>
        <w:jc w:val="left"/>
        <w:rPr>
          <w:rFonts w:ascii="宋体" w:eastAsia="宋体" w:hAnsi="宋体" w:hint="eastAsia"/>
          <w:sz w:val="24"/>
        </w:rPr>
      </w:pPr>
      <w:r>
        <w:rPr>
          <w:rFonts w:ascii="宋体" w:eastAsia="宋体" w:hAnsi="宋体" w:hint="eastAsia"/>
          <w:sz w:val="24"/>
        </w:rPr>
        <w:t>技术需求.doc</w:t>
      </w:r>
    </w:p>
    <w:p w:rsidR="00770A57" w:rsidRDefault="00770A57" w:rsidP="00770A57">
      <w:pPr>
        <w:jc w:val="left"/>
        <w:rPr>
          <w:rFonts w:ascii="宋体" w:eastAsia="宋体" w:hAnsi="宋体" w:hint="eastAsia"/>
          <w:sz w:val="24"/>
        </w:rPr>
      </w:pPr>
    </w:p>
    <w:p w:rsidR="00770A57" w:rsidRDefault="00770A57" w:rsidP="00770A57">
      <w:pPr>
        <w:rPr>
          <w:rFonts w:hint="eastAsia"/>
        </w:rPr>
      </w:pPr>
    </w:p>
    <w:p w:rsidR="00770A57" w:rsidRDefault="00770A57" w:rsidP="00770A57">
      <w:pPr>
        <w:widowControl/>
        <w:jc w:val="left"/>
      </w:pPr>
      <w:r>
        <w:rPr>
          <w:kern w:val="0"/>
        </w:rPr>
        <w:br w:type="page"/>
      </w:r>
    </w:p>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 w:rsidR="00770A57" w:rsidRDefault="00770A57" w:rsidP="00770A57">
      <w:pPr>
        <w:jc w:val="center"/>
        <w:rPr>
          <w:rFonts w:ascii="宋体" w:eastAsia="宋体" w:hAnsi="宋体"/>
          <w:sz w:val="72"/>
        </w:rPr>
      </w:pPr>
      <w:r>
        <w:rPr>
          <w:rFonts w:ascii="宋体" w:eastAsia="宋体" w:hAnsi="宋体" w:hint="eastAsia"/>
          <w:b/>
          <w:sz w:val="72"/>
        </w:rPr>
        <w:t>第二章 通用部分</w:t>
      </w:r>
    </w:p>
    <w:p w:rsidR="00770A57" w:rsidRDefault="00770A57" w:rsidP="00770A57">
      <w:pPr>
        <w:rPr>
          <w:rFonts w:hint="eastAsia"/>
        </w:rPr>
      </w:pPr>
    </w:p>
    <w:p w:rsidR="00770A57" w:rsidRDefault="00770A57" w:rsidP="00770A57">
      <w:pPr>
        <w:widowControl/>
        <w:jc w:val="left"/>
      </w:pPr>
      <w:r>
        <w:rPr>
          <w:kern w:val="0"/>
        </w:rPr>
        <w:br w:type="page"/>
      </w:r>
    </w:p>
    <w:p w:rsidR="00770A57" w:rsidRDefault="00770A57" w:rsidP="00770A57">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770A57" w:rsidRDefault="00770A57" w:rsidP="00770A57">
      <w:pPr>
        <w:jc w:val="center"/>
        <w:rPr>
          <w:rFonts w:ascii="宋体" w:hAnsi="宋体" w:hint="eastAsia"/>
          <w:b/>
          <w:sz w:val="28"/>
        </w:rPr>
      </w:pPr>
    </w:p>
    <w:p w:rsidR="00770A57" w:rsidRDefault="00770A57" w:rsidP="00770A57">
      <w:pPr>
        <w:rPr>
          <w:rFonts w:hint="eastAsia"/>
        </w:rPr>
      </w:pPr>
    </w:p>
    <w:p w:rsidR="00770A57" w:rsidRDefault="00770A57" w:rsidP="00770A57">
      <w:pPr>
        <w:pStyle w:val="aa"/>
        <w:numPr>
          <w:ilvl w:val="3"/>
          <w:numId w:val="4"/>
        </w:numPr>
        <w:tabs>
          <w:tab w:val="clear" w:pos="4832"/>
          <w:tab w:val="num" w:pos="709"/>
          <w:tab w:val="num" w:pos="6816"/>
        </w:tabs>
        <w:ind w:left="709"/>
      </w:pPr>
      <w:r>
        <w:rPr>
          <w:rFonts w:hint="eastAsia"/>
        </w:rPr>
        <w:t>总则</w:t>
      </w:r>
      <w:bookmarkEnd w:id="0"/>
      <w:bookmarkEnd w:id="1"/>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770A57" w:rsidRDefault="00770A57" w:rsidP="00770A57">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770A57" w:rsidRDefault="00770A57" w:rsidP="00770A57">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770A57" w:rsidRDefault="00770A57" w:rsidP="00770A57">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770A57" w:rsidRDefault="00770A57" w:rsidP="00770A57">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770A57" w:rsidRDefault="00770A57" w:rsidP="00770A57">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770A57" w:rsidRDefault="00770A57" w:rsidP="00770A57">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770A57" w:rsidRDefault="00770A57" w:rsidP="00770A57">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770A57" w:rsidRDefault="00770A57" w:rsidP="00770A57">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770A57" w:rsidRDefault="00770A57" w:rsidP="00770A57">
      <w:pPr>
        <w:numPr>
          <w:ilvl w:val="2"/>
          <w:numId w:val="10"/>
        </w:numPr>
        <w:snapToGrid w:val="0"/>
        <w:spacing w:line="360" w:lineRule="auto"/>
        <w:rPr>
          <w:rFonts w:ascii="宋体" w:hAnsi="宋体" w:hint="eastAsia"/>
          <w:sz w:val="24"/>
        </w:rPr>
      </w:pPr>
      <w:r>
        <w:rPr>
          <w:rFonts w:ascii="宋体" w:hAnsi="宋体" w:hint="eastAsia"/>
          <w:sz w:val="24"/>
        </w:rPr>
        <w:t>硬件要求:</w:t>
      </w:r>
    </w:p>
    <w:p w:rsidR="00770A57" w:rsidRDefault="00770A57" w:rsidP="00770A57">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770A57" w:rsidRDefault="00770A57" w:rsidP="00770A57">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770A57" w:rsidRDefault="00770A57" w:rsidP="00770A57">
      <w:pPr>
        <w:snapToGrid w:val="0"/>
        <w:spacing w:line="360" w:lineRule="auto"/>
        <w:ind w:left="720"/>
        <w:rPr>
          <w:sz w:val="24"/>
        </w:rPr>
      </w:pPr>
      <w:r>
        <w:rPr>
          <w:rFonts w:hint="eastAsia"/>
          <w:sz w:val="24"/>
        </w:rPr>
        <w:t>硬盘：</w:t>
      </w:r>
      <w:r>
        <w:rPr>
          <w:sz w:val="24"/>
        </w:rPr>
        <w:t>40G</w:t>
      </w:r>
      <w:r>
        <w:rPr>
          <w:rFonts w:hint="eastAsia"/>
          <w:sz w:val="24"/>
        </w:rPr>
        <w:t>以上</w:t>
      </w:r>
    </w:p>
    <w:p w:rsidR="00770A57" w:rsidRDefault="00770A57" w:rsidP="00770A57">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770A57" w:rsidRDefault="00770A57" w:rsidP="00770A57">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770A57" w:rsidRDefault="00770A57" w:rsidP="00770A57">
      <w:pPr>
        <w:numPr>
          <w:ilvl w:val="2"/>
          <w:numId w:val="10"/>
        </w:numPr>
        <w:snapToGrid w:val="0"/>
        <w:spacing w:line="360" w:lineRule="auto"/>
        <w:rPr>
          <w:rFonts w:ascii="宋体" w:hAnsi="宋体"/>
          <w:sz w:val="24"/>
        </w:rPr>
      </w:pPr>
      <w:r>
        <w:rPr>
          <w:rFonts w:ascii="宋体" w:hAnsi="宋体" w:hint="eastAsia"/>
          <w:sz w:val="24"/>
        </w:rPr>
        <w:t>软件要求:</w:t>
      </w:r>
    </w:p>
    <w:p w:rsidR="00770A57" w:rsidRDefault="00770A57" w:rsidP="00770A57">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770A57" w:rsidRDefault="00770A57" w:rsidP="00770A57">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770A57" w:rsidRDefault="00770A57" w:rsidP="00770A57">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770A57" w:rsidRDefault="00770A57" w:rsidP="00770A57">
      <w:pPr>
        <w:pStyle w:val="20"/>
        <w:spacing w:line="360" w:lineRule="auto"/>
        <w:rPr>
          <w:rFonts w:hint="eastAsia"/>
        </w:rPr>
      </w:pPr>
      <w:r>
        <w:rPr>
          <w:rFonts w:hint="eastAsia"/>
        </w:rPr>
        <w:t>计量单位应当使用中华人民共和国法定计量单位，招标文件的技术要求中另有规定的除外。</w:t>
      </w:r>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770A57" w:rsidRDefault="00770A57" w:rsidP="00770A57">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770A57" w:rsidRDefault="00770A57" w:rsidP="00770A57">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770A57" w:rsidRDefault="00770A57" w:rsidP="00770A57">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770A57" w:rsidRDefault="00770A57" w:rsidP="00770A57">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770A57" w:rsidRDefault="00770A57" w:rsidP="00770A57">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770A57" w:rsidRDefault="00770A57" w:rsidP="00770A57">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770A57" w:rsidRDefault="00770A57" w:rsidP="00770A57">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770A57" w:rsidRDefault="00770A57" w:rsidP="00770A57">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770A57" w:rsidRDefault="00770A57" w:rsidP="00770A57">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770A57" w:rsidRDefault="00770A57" w:rsidP="00770A57">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770A57" w:rsidRDefault="00770A57" w:rsidP="00770A57">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770A57" w:rsidRDefault="00770A57" w:rsidP="00770A57">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770A57" w:rsidRDefault="00770A57" w:rsidP="00770A57">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770A57" w:rsidRDefault="00770A57" w:rsidP="00770A57">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770A57" w:rsidRDefault="00770A57" w:rsidP="00770A57">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770A57" w:rsidRDefault="00770A57" w:rsidP="00770A57">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770A57" w:rsidRDefault="00770A57" w:rsidP="00770A57">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770A57" w:rsidRDefault="00770A57" w:rsidP="00770A57">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770A57" w:rsidRDefault="00770A57" w:rsidP="00770A57">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770A57" w:rsidRDefault="00770A57" w:rsidP="00770A57">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770A57" w:rsidRDefault="00770A57" w:rsidP="00770A57">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770A57" w:rsidRDefault="00770A57" w:rsidP="00770A57">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770A57" w:rsidRDefault="00770A57" w:rsidP="00770A57">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770A57" w:rsidRDefault="00770A57" w:rsidP="00770A57">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770A57" w:rsidRDefault="00770A57" w:rsidP="00770A57">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770A57" w:rsidRDefault="00770A57" w:rsidP="00770A57">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770A57" w:rsidRDefault="00770A57" w:rsidP="00770A57">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770A57" w:rsidRDefault="00770A57" w:rsidP="00770A57">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770A57" w:rsidRDefault="00770A57" w:rsidP="00770A57">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770A57" w:rsidRDefault="00770A57" w:rsidP="00770A57">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770A57" w:rsidRDefault="00770A57" w:rsidP="00770A57">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770A57" w:rsidRDefault="00770A57" w:rsidP="00770A57">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770A57" w:rsidRDefault="00770A57" w:rsidP="00770A57">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770A57" w:rsidRDefault="00770A57" w:rsidP="00770A57">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770A57" w:rsidRDefault="00770A57" w:rsidP="00770A57">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770A57" w:rsidRDefault="00770A57" w:rsidP="00770A57">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770A57" w:rsidRDefault="00770A57" w:rsidP="00770A57">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770A57" w:rsidRDefault="00770A57" w:rsidP="00770A57">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770A57" w:rsidRDefault="00770A57" w:rsidP="00770A57">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770A57" w:rsidRDefault="00770A57" w:rsidP="00770A57">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770A57" w:rsidRDefault="00770A57" w:rsidP="00770A57">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770A57" w:rsidRDefault="00770A57" w:rsidP="00770A57">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770A57" w:rsidRDefault="00770A57" w:rsidP="00770A57">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770A57" w:rsidRDefault="00770A57" w:rsidP="00770A57">
      <w:pPr>
        <w:pStyle w:val="1"/>
        <w:numPr>
          <w:ilvl w:val="0"/>
          <w:numId w:val="12"/>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770A57" w:rsidRDefault="00770A57" w:rsidP="00770A57">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770A57" w:rsidRDefault="00770A57" w:rsidP="00770A57">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770A57" w:rsidRDefault="00770A57" w:rsidP="00770A57">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770A57" w:rsidRDefault="00770A57" w:rsidP="00770A57">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770A57" w:rsidRDefault="00770A57" w:rsidP="00770A57">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770A57" w:rsidRDefault="00770A57" w:rsidP="00770A57">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770A57" w:rsidRDefault="00770A57" w:rsidP="00770A57">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770A57" w:rsidRDefault="00770A57" w:rsidP="00770A57">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770A57" w:rsidRDefault="00770A57" w:rsidP="00770A57">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770A57" w:rsidRDefault="00770A57" w:rsidP="00770A57">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770A57" w:rsidRDefault="00770A57" w:rsidP="00770A57">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770A57" w:rsidRDefault="00770A57" w:rsidP="00770A57">
      <w:pPr>
        <w:rPr>
          <w:rFonts w:ascii="Times New Roman" w:hAnsi="Times New Roman" w:hint="eastAsia"/>
        </w:rPr>
      </w:pPr>
      <w:r>
        <w:rPr>
          <w:rFonts w:ascii="宋体" w:hAnsi="宋体" w:hint="eastAsia"/>
          <w:sz w:val="24"/>
        </w:rPr>
        <w:t xml:space="preserve">     本部分未涉及的事项请参见招标文件其他部分。</w:t>
      </w:r>
    </w:p>
    <w:p w:rsidR="00770A57" w:rsidRDefault="00770A57" w:rsidP="00770A57"/>
    <w:p w:rsidR="00770A57" w:rsidRDefault="00770A57" w:rsidP="00770A57"/>
    <w:p w:rsidR="00770A57" w:rsidRDefault="00770A57" w:rsidP="00770A57">
      <w:pPr>
        <w:widowControl/>
        <w:jc w:val="left"/>
      </w:pPr>
      <w:r>
        <w:rPr>
          <w:kern w:val="0"/>
        </w:rPr>
        <w:br w:type="page"/>
      </w:r>
    </w:p>
    <w:p w:rsidR="00770A57" w:rsidRDefault="00770A57" w:rsidP="00770A57">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770A57" w:rsidRDefault="00770A57" w:rsidP="00770A57">
      <w:pPr>
        <w:jc w:val="center"/>
        <w:rPr>
          <w:rFonts w:ascii="宋体" w:eastAsia="宋体" w:hAnsi="宋体" w:cs="Times New Roman" w:hint="eastAsia"/>
          <w:b/>
          <w:sz w:val="28"/>
        </w:rPr>
      </w:pPr>
    </w:p>
    <w:p w:rsidR="00770A57" w:rsidRDefault="00770A57" w:rsidP="00770A57">
      <w:pPr>
        <w:jc w:val="center"/>
        <w:rPr>
          <w:rFonts w:ascii="宋体" w:eastAsia="宋体" w:hAnsi="宋体" w:cs="Times New Roman" w:hint="eastAsia"/>
          <w:sz w:val="32"/>
        </w:rPr>
      </w:pPr>
    </w:p>
    <w:p w:rsidR="00770A57" w:rsidRDefault="00770A57" w:rsidP="00770A57">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770A57" w:rsidRDefault="00770A57" w:rsidP="00770A57">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770A57" w:rsidRDefault="00770A57" w:rsidP="00770A57">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770A57" w:rsidRDefault="00770A57" w:rsidP="00770A57">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770A57" w:rsidRDefault="00770A57" w:rsidP="00770A57">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依据合同条款第7条的约定进行检测验收后，并不证明该产品无任何质量瑕疵，且不因此免除乙方在本合同项下的保证义务或其他义务。</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770A57" w:rsidRDefault="00770A57" w:rsidP="00770A57">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770A57" w:rsidRDefault="00770A57" w:rsidP="00770A57">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770A57" w:rsidRDefault="00770A57" w:rsidP="00770A57">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770A57" w:rsidRDefault="00770A57" w:rsidP="00770A57">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770A57" w:rsidRDefault="00770A57" w:rsidP="00770A57">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770A57" w:rsidRDefault="00770A57" w:rsidP="00770A57">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770A57" w:rsidRDefault="00770A57" w:rsidP="00770A57">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770A57" w:rsidRDefault="00770A57" w:rsidP="00770A57">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770A57" w:rsidRDefault="00770A57" w:rsidP="00770A57">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770A57" w:rsidRDefault="00770A57" w:rsidP="00770A57">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770A57" w:rsidRDefault="00770A57" w:rsidP="00770A57">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770A57" w:rsidRDefault="00770A57" w:rsidP="00770A57">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770A57" w:rsidRDefault="00770A57" w:rsidP="00770A57">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770A57" w:rsidRDefault="00770A57" w:rsidP="00770A57">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770A57" w:rsidRDefault="00770A57" w:rsidP="00770A57">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770A57" w:rsidRDefault="00770A57" w:rsidP="00770A57">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770A57" w:rsidRDefault="00770A57" w:rsidP="00770A57">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770A57" w:rsidRDefault="00770A57" w:rsidP="00770A57">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770A57" w:rsidRDefault="00770A57" w:rsidP="00770A57">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770A57" w:rsidRDefault="00770A57" w:rsidP="00770A57">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本保证应持续有效。质量保证期及免费维修保养服务期限按本项目招标文件、投标文件规定执行</w:t>
      </w:r>
      <w:r>
        <w:rPr>
          <w:rFonts w:hint="eastAsia"/>
          <w:b/>
          <w:sz w:val="24"/>
        </w:rPr>
        <w:t>。</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770A57" w:rsidRDefault="00770A57" w:rsidP="00770A57">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770A57" w:rsidRDefault="00770A57" w:rsidP="00770A57">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770A57" w:rsidRDefault="00770A57" w:rsidP="00770A57">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770A57" w:rsidRDefault="00770A57" w:rsidP="00770A57">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770A57" w:rsidRDefault="00770A57" w:rsidP="00770A57">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770A57" w:rsidRDefault="00770A57" w:rsidP="00770A57">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770A57" w:rsidRDefault="00770A57" w:rsidP="00770A57">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770A57" w:rsidRDefault="00770A57" w:rsidP="00770A57">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770A57" w:rsidRDefault="00770A57" w:rsidP="00770A57">
      <w:pPr>
        <w:pStyle w:val="1"/>
        <w:numPr>
          <w:ilvl w:val="0"/>
          <w:numId w:val="0"/>
        </w:numPr>
        <w:tabs>
          <w:tab w:val="left" w:pos="420"/>
        </w:tabs>
        <w:snapToGrid w:val="0"/>
        <w:spacing w:line="360" w:lineRule="auto"/>
        <w:ind w:leftChars="300" w:left="630"/>
        <w:rPr>
          <w:rFonts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770A57" w:rsidRDefault="00770A57" w:rsidP="00770A57">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770A57" w:rsidRDefault="00770A57" w:rsidP="00770A57">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770A57" w:rsidRDefault="00770A57" w:rsidP="00770A57">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770A57" w:rsidRDefault="00770A57" w:rsidP="00770A57">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770A57" w:rsidRDefault="00770A57" w:rsidP="00770A57">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770A57" w:rsidRDefault="00770A57" w:rsidP="00770A57">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770A57" w:rsidRDefault="00770A57" w:rsidP="00770A57">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770A57" w:rsidRDefault="00770A57" w:rsidP="00770A57">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770A57" w:rsidRDefault="00770A57" w:rsidP="00770A57">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770A57" w:rsidRDefault="00770A57" w:rsidP="00770A57">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770A57" w:rsidRDefault="00770A57" w:rsidP="00770A57">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770A57" w:rsidRDefault="00770A57" w:rsidP="00770A57">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770A57" w:rsidRDefault="00770A57" w:rsidP="00770A57">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770A57" w:rsidRDefault="00770A57" w:rsidP="00770A57">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770A57" w:rsidRDefault="00770A57" w:rsidP="00770A57">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770A57" w:rsidRDefault="00770A57" w:rsidP="00770A57">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770A57" w:rsidRDefault="00770A57" w:rsidP="00770A57">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770A57" w:rsidRDefault="00770A57" w:rsidP="00770A57">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770A57" w:rsidRDefault="00770A57" w:rsidP="00770A57">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770A57" w:rsidRDefault="00770A57" w:rsidP="00770A57">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770A57" w:rsidRDefault="00770A57" w:rsidP="00770A57">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770A57" w:rsidRDefault="00770A57" w:rsidP="00770A57">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770A57" w:rsidRDefault="00770A57" w:rsidP="00770A57">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770A57" w:rsidRDefault="00770A57" w:rsidP="00770A57">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770A57" w:rsidRDefault="00770A57" w:rsidP="00770A57">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770A57" w:rsidRDefault="00770A57" w:rsidP="00770A57">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770A57" w:rsidRDefault="00770A57" w:rsidP="00770A57">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770A57" w:rsidRDefault="00770A57" w:rsidP="00770A57">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770A57" w:rsidRDefault="00770A57" w:rsidP="00770A57">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770A57" w:rsidRDefault="00770A57" w:rsidP="00770A57">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770A57" w:rsidRDefault="00770A57" w:rsidP="00770A57">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770A57" w:rsidRDefault="00770A57" w:rsidP="00770A57">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770A57" w:rsidRDefault="00770A57" w:rsidP="00770A57">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770A57" w:rsidRDefault="00770A57" w:rsidP="00770A57">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770A57" w:rsidRDefault="00770A57" w:rsidP="00770A57">
      <w:pPr>
        <w:snapToGrid w:val="0"/>
        <w:spacing w:line="360" w:lineRule="auto"/>
        <w:rPr>
          <w:rFonts w:ascii="宋体" w:eastAsia="宋体" w:hAnsi="宋体" w:cs="Times New Roman" w:hint="eastAsia"/>
          <w:sz w:val="24"/>
        </w:rPr>
      </w:pPr>
    </w:p>
    <w:p w:rsidR="00770A57" w:rsidRDefault="00770A57" w:rsidP="00770A57">
      <w:pPr>
        <w:snapToGrid w:val="0"/>
        <w:spacing w:line="360" w:lineRule="auto"/>
        <w:rPr>
          <w:rFonts w:ascii="宋体" w:eastAsia="宋体" w:hAnsi="宋体" w:cs="Times New Roman" w:hint="eastAsia"/>
          <w:sz w:val="24"/>
        </w:rPr>
      </w:pPr>
    </w:p>
    <w:p w:rsidR="00770A57" w:rsidRDefault="00770A57" w:rsidP="00770A57">
      <w:pPr>
        <w:snapToGrid w:val="0"/>
        <w:spacing w:line="360" w:lineRule="auto"/>
        <w:rPr>
          <w:rFonts w:ascii="宋体" w:eastAsia="宋体" w:hAnsi="宋体" w:cs="Times New Roman" w:hint="eastAsia"/>
          <w:sz w:val="24"/>
        </w:rPr>
      </w:pPr>
    </w:p>
    <w:p w:rsidR="00770A57" w:rsidRDefault="00770A57" w:rsidP="00770A57">
      <w:pPr>
        <w:snapToGrid w:val="0"/>
        <w:spacing w:line="360" w:lineRule="auto"/>
        <w:rPr>
          <w:rFonts w:ascii="宋体" w:eastAsia="宋体" w:hAnsi="宋体" w:cs="Times New Roman" w:hint="eastAsia"/>
          <w:sz w:val="24"/>
        </w:rPr>
      </w:pPr>
    </w:p>
    <w:p w:rsidR="00770A57" w:rsidRDefault="00770A57" w:rsidP="00770A57">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770A57" w:rsidRDefault="00770A57" w:rsidP="00770A57">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770A57" w:rsidRDefault="00770A57" w:rsidP="00770A57">
      <w:pPr>
        <w:snapToGrid w:val="0"/>
        <w:spacing w:line="360" w:lineRule="auto"/>
        <w:rPr>
          <w:rFonts w:ascii="宋体" w:eastAsia="宋体" w:hAnsi="宋体" w:cs="Times New Roman" w:hint="eastAsia"/>
          <w:sz w:val="24"/>
        </w:rPr>
      </w:pPr>
    </w:p>
    <w:p w:rsidR="00770A57" w:rsidRDefault="00770A57" w:rsidP="00770A57">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770A57" w:rsidRDefault="00770A57" w:rsidP="00770A57">
      <w:pPr>
        <w:snapToGrid w:val="0"/>
        <w:spacing w:beforeLines="50" w:line="300" w:lineRule="auto"/>
        <w:ind w:left="420"/>
        <w:jc w:val="center"/>
        <w:rPr>
          <w:rFonts w:ascii="宋体" w:eastAsia="宋体" w:hAnsi="宋体" w:cs="Times New Roman"/>
          <w:b/>
          <w:bCs/>
          <w:sz w:val="32"/>
          <w:szCs w:val="32"/>
        </w:rPr>
      </w:pPr>
    </w:p>
    <w:p w:rsidR="00770A57" w:rsidRDefault="00770A57" w:rsidP="00770A57">
      <w:pPr>
        <w:snapToGrid w:val="0"/>
        <w:spacing w:beforeLines="50" w:line="300" w:lineRule="auto"/>
        <w:ind w:left="420"/>
        <w:jc w:val="center"/>
        <w:rPr>
          <w:rFonts w:ascii="宋体" w:eastAsia="宋体" w:hAnsi="宋体" w:cs="Times New Roman" w:hint="eastAsia"/>
          <w:b/>
          <w:bCs/>
          <w:sz w:val="32"/>
          <w:szCs w:val="32"/>
        </w:rPr>
      </w:pPr>
    </w:p>
    <w:p w:rsidR="00770A57" w:rsidRDefault="00770A57" w:rsidP="00770A57">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770A57" w:rsidRDefault="00770A57" w:rsidP="00770A57">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770A57" w:rsidRDefault="00770A57" w:rsidP="00770A57">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770A57" w:rsidRDefault="00770A57" w:rsidP="00770A57">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770A57" w:rsidRDefault="00770A57" w:rsidP="00770A57">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770A57" w:rsidRDefault="00770A57" w:rsidP="00770A57">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770A57" w:rsidRDefault="00770A57" w:rsidP="00770A57">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770A57" w:rsidRDefault="00770A57" w:rsidP="00770A57">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770A57" w:rsidRDefault="00770A57" w:rsidP="00770A57">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770A57" w:rsidRDefault="00770A57" w:rsidP="00770A57">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770A57" w:rsidRDefault="00770A57" w:rsidP="00770A57">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770A57" w:rsidRDefault="00770A57" w:rsidP="00770A57">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770A57" w:rsidRDefault="00770A57" w:rsidP="00770A57">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770A57" w:rsidRDefault="00770A57" w:rsidP="00770A57">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770A57" w:rsidRDefault="00770A57" w:rsidP="00770A57">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687A50" w:rsidRPr="003A64B8" w:rsidRDefault="00687A50" w:rsidP="00687A50">
      <w:pPr>
        <w:numPr>
          <w:ilvl w:val="0"/>
          <w:numId w:val="29"/>
        </w:numPr>
        <w:tabs>
          <w:tab w:val="clear" w:pos="1980"/>
          <w:tab w:val="left" w:pos="420"/>
          <w:tab w:val="num" w:pos="1418"/>
        </w:tabs>
        <w:spacing w:before="260" w:after="260"/>
        <w:ind w:hanging="1980"/>
        <w:jc w:val="center"/>
        <w:outlineLvl w:val="1"/>
        <w:rPr>
          <w:rFonts w:ascii="宋体" w:hAnsi="宋体" w:cs="宋体"/>
          <w:b/>
          <w:bCs/>
          <w:kern w:val="0"/>
          <w:sz w:val="32"/>
          <w:szCs w:val="32"/>
        </w:rPr>
      </w:pPr>
      <w:r w:rsidRPr="003A64B8">
        <w:rPr>
          <w:rFonts w:ascii="宋体" w:hAnsi="宋体" w:cs="宋体" w:hint="eastAsia"/>
          <w:b/>
          <w:bCs/>
          <w:kern w:val="0"/>
          <w:sz w:val="32"/>
          <w:szCs w:val="32"/>
        </w:rPr>
        <w:lastRenderedPageBreak/>
        <w:t>总体要求</w:t>
      </w:r>
    </w:p>
    <w:p w:rsidR="00687A50" w:rsidRPr="003A64B8" w:rsidRDefault="00687A50" w:rsidP="00687A50">
      <w:pPr>
        <w:numPr>
          <w:ilvl w:val="0"/>
          <w:numId w:val="28"/>
        </w:numPr>
        <w:tabs>
          <w:tab w:val="num" w:pos="525"/>
        </w:tabs>
        <w:snapToGrid w:val="0"/>
        <w:spacing w:line="520" w:lineRule="exact"/>
        <w:ind w:left="0" w:firstLine="0"/>
        <w:rPr>
          <w:rFonts w:ascii="宋体"/>
          <w:b/>
          <w:sz w:val="24"/>
        </w:rPr>
      </w:pPr>
      <w:r w:rsidRPr="003A64B8">
        <w:rPr>
          <w:rFonts w:ascii="宋体" w:hAnsi="宋体" w:hint="eastAsia"/>
          <w:sz w:val="24"/>
        </w:rPr>
        <w:t>本部分内容是根据本项目实际情况制定的。</w:t>
      </w:r>
    </w:p>
    <w:p w:rsidR="00687A50" w:rsidRPr="003A64B8" w:rsidRDefault="00687A50" w:rsidP="00687A50">
      <w:pPr>
        <w:numPr>
          <w:ilvl w:val="0"/>
          <w:numId w:val="28"/>
        </w:numPr>
        <w:tabs>
          <w:tab w:val="num" w:pos="525"/>
        </w:tabs>
        <w:snapToGrid w:val="0"/>
        <w:spacing w:line="520" w:lineRule="exact"/>
        <w:ind w:left="480" w:hangingChars="200" w:hanging="480"/>
        <w:rPr>
          <w:rFonts w:ascii="宋体"/>
          <w:b/>
          <w:sz w:val="24"/>
        </w:rPr>
      </w:pPr>
      <w:r w:rsidRPr="003A64B8">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687A50" w:rsidRPr="000B2889" w:rsidRDefault="00687A50" w:rsidP="00687A50">
      <w:pPr>
        <w:numPr>
          <w:ilvl w:val="0"/>
          <w:numId w:val="28"/>
        </w:numPr>
        <w:tabs>
          <w:tab w:val="num" w:pos="525"/>
        </w:tabs>
        <w:snapToGrid w:val="0"/>
        <w:spacing w:line="520" w:lineRule="exact"/>
        <w:ind w:left="480" w:hangingChars="200" w:hanging="480"/>
        <w:rPr>
          <w:rFonts w:ascii="宋体" w:hint="eastAsia"/>
          <w:sz w:val="24"/>
        </w:rPr>
      </w:pPr>
      <w:r w:rsidRPr="003A64B8">
        <w:rPr>
          <w:rFonts w:ascii="宋体" w:hAnsi="宋体"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687A50" w:rsidRPr="000B2889" w:rsidRDefault="00687A50" w:rsidP="00687A50">
      <w:pPr>
        <w:numPr>
          <w:ilvl w:val="0"/>
          <w:numId w:val="28"/>
        </w:numPr>
        <w:tabs>
          <w:tab w:val="num" w:pos="525"/>
        </w:tabs>
        <w:snapToGrid w:val="0"/>
        <w:spacing w:line="520" w:lineRule="exact"/>
        <w:ind w:left="0" w:firstLine="0"/>
        <w:rPr>
          <w:rFonts w:ascii="宋体" w:hAnsi="宋体"/>
          <w:sz w:val="24"/>
        </w:rPr>
      </w:pPr>
      <w:r w:rsidRPr="000B2889">
        <w:rPr>
          <w:rFonts w:ascii="宋体" w:hAnsi="宋体" w:hint="eastAsia"/>
          <w:sz w:val="24"/>
        </w:rPr>
        <w:t>付款方式：</w:t>
      </w:r>
      <w:r w:rsidRPr="000B2889">
        <w:rPr>
          <w:rFonts w:ascii="宋体" w:hAnsi="宋体"/>
          <w:sz w:val="24"/>
        </w:rPr>
        <w:t xml:space="preserve"> </w:t>
      </w:r>
    </w:p>
    <w:p w:rsidR="00687A50" w:rsidRPr="000B2889" w:rsidRDefault="00687A50" w:rsidP="00687A50">
      <w:pPr>
        <w:snapToGrid w:val="0"/>
        <w:spacing w:line="520" w:lineRule="exact"/>
        <w:ind w:left="480"/>
        <w:rPr>
          <w:rFonts w:ascii="宋体" w:hAnsi="宋体"/>
          <w:sz w:val="24"/>
        </w:rPr>
      </w:pPr>
      <w:r w:rsidRPr="000B2889">
        <w:rPr>
          <w:rFonts w:ascii="宋体" w:hAnsi="宋体" w:hint="eastAsia"/>
          <w:sz w:val="24"/>
        </w:rPr>
        <w:t>（</w:t>
      </w:r>
      <w:r w:rsidRPr="000B2889">
        <w:rPr>
          <w:rFonts w:ascii="宋体" w:hAnsi="宋体"/>
          <w:sz w:val="24"/>
        </w:rPr>
        <w:t>1</w:t>
      </w:r>
      <w:r w:rsidRPr="000B2889">
        <w:rPr>
          <w:rFonts w:ascii="宋体" w:hAnsi="宋体" w:hint="eastAsia"/>
          <w:sz w:val="24"/>
        </w:rPr>
        <w:t>）项目以保函的形式收取履约保证金,履约保证金为中标金额的5%，</w:t>
      </w:r>
      <w:r w:rsidRPr="000B2889">
        <w:rPr>
          <w:rFonts w:ascii="宋体" w:hAnsi="宋体"/>
          <w:sz w:val="24"/>
        </w:rPr>
        <w:t>于</w:t>
      </w:r>
      <w:r w:rsidRPr="000B2889">
        <w:rPr>
          <w:rFonts w:ascii="宋体" w:hAnsi="宋体" w:hint="eastAsia"/>
          <w:sz w:val="24"/>
        </w:rPr>
        <w:t>货物验收合格1年后</w:t>
      </w:r>
      <w:r w:rsidRPr="000B2889">
        <w:rPr>
          <w:rFonts w:ascii="宋体" w:hAnsi="宋体"/>
          <w:sz w:val="24"/>
        </w:rPr>
        <w:t>退还</w:t>
      </w:r>
      <w:r w:rsidRPr="000B2889">
        <w:rPr>
          <w:rFonts w:ascii="宋体" w:hAnsi="宋体" w:hint="eastAsia"/>
          <w:sz w:val="24"/>
        </w:rPr>
        <w:t>；</w:t>
      </w:r>
    </w:p>
    <w:p w:rsidR="00687A50" w:rsidRPr="000B2889" w:rsidRDefault="00687A50" w:rsidP="00687A50">
      <w:pPr>
        <w:snapToGrid w:val="0"/>
        <w:spacing w:line="520" w:lineRule="exact"/>
        <w:ind w:left="480"/>
        <w:rPr>
          <w:rFonts w:ascii="宋体" w:hAnsi="宋体" w:hint="eastAsia"/>
          <w:sz w:val="24"/>
        </w:rPr>
      </w:pPr>
      <w:r w:rsidRPr="000B2889">
        <w:rPr>
          <w:rFonts w:ascii="宋体" w:hAnsi="宋体" w:hint="eastAsia"/>
          <w:sz w:val="24"/>
        </w:rPr>
        <w:t>（2）</w:t>
      </w:r>
      <w:r w:rsidRPr="000B2889">
        <w:rPr>
          <w:rFonts w:ascii="宋体" w:hAnsi="宋体"/>
          <w:sz w:val="24"/>
        </w:rPr>
        <w:t>合同签订后7日内</w:t>
      </w:r>
      <w:r w:rsidRPr="000B2889">
        <w:rPr>
          <w:rFonts w:ascii="宋体" w:hAnsi="宋体" w:hint="eastAsia"/>
          <w:sz w:val="24"/>
        </w:rPr>
        <w:t>，甲方向乙方</w:t>
      </w:r>
      <w:r w:rsidRPr="000B2889">
        <w:rPr>
          <w:rFonts w:ascii="宋体" w:hAnsi="宋体"/>
          <w:sz w:val="24"/>
        </w:rPr>
        <w:t>支付合同金额的</w:t>
      </w:r>
      <w:r w:rsidRPr="000B2889">
        <w:rPr>
          <w:rFonts w:ascii="宋体" w:hAnsi="宋体" w:hint="eastAsia"/>
          <w:sz w:val="24"/>
        </w:rPr>
        <w:t>60</w:t>
      </w:r>
      <w:r w:rsidRPr="000B2889">
        <w:rPr>
          <w:rFonts w:ascii="宋体" w:hAnsi="宋体"/>
          <w:sz w:val="24"/>
        </w:rPr>
        <w:t>%</w:t>
      </w:r>
      <w:r w:rsidRPr="000B2889">
        <w:rPr>
          <w:rFonts w:ascii="宋体" w:hAnsi="宋体" w:hint="eastAsia"/>
          <w:sz w:val="24"/>
        </w:rPr>
        <w:t>；</w:t>
      </w:r>
    </w:p>
    <w:p w:rsidR="00687A50" w:rsidRDefault="00687A50" w:rsidP="00687A50">
      <w:pPr>
        <w:snapToGrid w:val="0"/>
        <w:spacing w:line="520" w:lineRule="exact"/>
        <w:ind w:left="480"/>
        <w:rPr>
          <w:rFonts w:ascii="宋体" w:hAnsi="宋体" w:hint="eastAsia"/>
          <w:sz w:val="24"/>
        </w:rPr>
      </w:pPr>
      <w:r w:rsidRPr="000B2889">
        <w:rPr>
          <w:rFonts w:ascii="宋体" w:hAnsi="宋体" w:hint="eastAsia"/>
          <w:sz w:val="24"/>
        </w:rPr>
        <w:t>（</w:t>
      </w:r>
      <w:r w:rsidRPr="000B2889">
        <w:rPr>
          <w:rFonts w:ascii="宋体" w:hAnsi="宋体"/>
          <w:sz w:val="24"/>
        </w:rPr>
        <w:t>3</w:t>
      </w:r>
      <w:r w:rsidRPr="000B2889">
        <w:rPr>
          <w:rFonts w:ascii="宋体" w:hAnsi="宋体" w:hint="eastAsia"/>
          <w:sz w:val="24"/>
        </w:rPr>
        <w:t>）货物验收合格后1个月内，甲方向乙方支付合同金额的40%。</w:t>
      </w:r>
    </w:p>
    <w:p w:rsidR="00687A50" w:rsidRDefault="00687A50" w:rsidP="00687A50">
      <w:pPr>
        <w:snapToGrid w:val="0"/>
        <w:spacing w:line="520" w:lineRule="exact"/>
        <w:ind w:left="480"/>
        <w:rPr>
          <w:rFonts w:ascii="宋体" w:hAnsi="宋体" w:hint="eastAsia"/>
          <w:sz w:val="24"/>
        </w:rPr>
      </w:pPr>
    </w:p>
    <w:p w:rsidR="00687A50" w:rsidRPr="003A64B8" w:rsidRDefault="00687A50" w:rsidP="00687A50">
      <w:pPr>
        <w:numPr>
          <w:ilvl w:val="0"/>
          <w:numId w:val="29"/>
        </w:numPr>
        <w:tabs>
          <w:tab w:val="clear" w:pos="1980"/>
          <w:tab w:val="left" w:pos="420"/>
          <w:tab w:val="num" w:pos="1418"/>
        </w:tabs>
        <w:spacing w:before="260" w:after="260"/>
        <w:ind w:hanging="1980"/>
        <w:jc w:val="center"/>
        <w:outlineLvl w:val="1"/>
        <w:rPr>
          <w:rFonts w:ascii="宋体"/>
          <w:b/>
          <w:sz w:val="32"/>
          <w:szCs w:val="32"/>
        </w:rPr>
      </w:pPr>
      <w:r w:rsidRPr="003A64B8">
        <w:rPr>
          <w:rFonts w:ascii="宋体" w:hint="eastAsia"/>
          <w:b/>
          <w:sz w:val="32"/>
          <w:szCs w:val="32"/>
        </w:rPr>
        <w:t>技术需求</w:t>
      </w:r>
    </w:p>
    <w:p w:rsidR="00687A50" w:rsidRDefault="00687A50" w:rsidP="00687A50">
      <w:pPr>
        <w:rPr>
          <w:b/>
          <w:sz w:val="32"/>
          <w:szCs w:val="32"/>
        </w:rPr>
      </w:pPr>
      <w:r>
        <w:rPr>
          <w:rFonts w:hint="eastAsia"/>
          <w:b/>
          <w:sz w:val="32"/>
          <w:szCs w:val="32"/>
        </w:rPr>
        <w:t>一、货物需求一览表</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383"/>
        <w:gridCol w:w="994"/>
      </w:tblGrid>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hideMark/>
          </w:tcPr>
          <w:p w:rsidR="00687A50" w:rsidRPr="00B51AFD" w:rsidRDefault="00687A50" w:rsidP="00A83BAC">
            <w:pPr>
              <w:pStyle w:val="SANGFOR6"/>
              <w:jc w:val="center"/>
              <w:rPr>
                <w:rFonts w:ascii="仿宋_GB2312" w:eastAsia="仿宋_GB2312" w:hAnsi="宋体"/>
                <w:b/>
                <w:bCs/>
              </w:rPr>
            </w:pPr>
            <w:r w:rsidRPr="00B51AFD">
              <w:rPr>
                <w:rFonts w:ascii="仿宋_GB2312" w:eastAsia="仿宋_GB2312" w:hAnsi="宋体" w:hint="eastAsia"/>
                <w:b/>
                <w:bCs/>
              </w:rPr>
              <w:t>序号</w:t>
            </w:r>
          </w:p>
        </w:tc>
        <w:tc>
          <w:tcPr>
            <w:tcW w:w="6383" w:type="dxa"/>
            <w:tcBorders>
              <w:top w:val="single" w:sz="4" w:space="0" w:color="auto"/>
              <w:left w:val="single" w:sz="4" w:space="0" w:color="auto"/>
              <w:bottom w:val="single" w:sz="4" w:space="0" w:color="auto"/>
              <w:right w:val="single" w:sz="4" w:space="0" w:color="auto"/>
            </w:tcBorders>
            <w:vAlign w:val="center"/>
            <w:hideMark/>
          </w:tcPr>
          <w:p w:rsidR="00687A50" w:rsidRPr="00B51AFD" w:rsidRDefault="00687A50" w:rsidP="00A83BAC">
            <w:pPr>
              <w:pStyle w:val="SANGFOR6"/>
              <w:jc w:val="center"/>
              <w:rPr>
                <w:rFonts w:ascii="仿宋_GB2312" w:eastAsia="仿宋_GB2312" w:hAnsi="宋体"/>
                <w:b/>
                <w:bCs/>
              </w:rPr>
            </w:pPr>
            <w:r w:rsidRPr="00B51AFD">
              <w:rPr>
                <w:rFonts w:ascii="仿宋_GB2312" w:eastAsia="仿宋_GB2312" w:hAnsi="宋体" w:hint="eastAsia"/>
                <w:b/>
                <w:bCs/>
              </w:rPr>
              <w:t>名称</w:t>
            </w:r>
          </w:p>
        </w:tc>
        <w:tc>
          <w:tcPr>
            <w:tcW w:w="994" w:type="dxa"/>
            <w:tcBorders>
              <w:top w:val="single" w:sz="4" w:space="0" w:color="auto"/>
              <w:left w:val="single" w:sz="4" w:space="0" w:color="auto"/>
              <w:bottom w:val="single" w:sz="4" w:space="0" w:color="auto"/>
              <w:right w:val="single" w:sz="4" w:space="0" w:color="auto"/>
            </w:tcBorders>
            <w:vAlign w:val="center"/>
            <w:hideMark/>
          </w:tcPr>
          <w:p w:rsidR="00687A50" w:rsidRPr="00B51AFD" w:rsidRDefault="00687A50" w:rsidP="00A83BAC">
            <w:pPr>
              <w:pStyle w:val="SANGFOR6"/>
              <w:jc w:val="center"/>
              <w:rPr>
                <w:rFonts w:ascii="仿宋_GB2312" w:eastAsia="仿宋_GB2312" w:hAnsi="宋体"/>
                <w:b/>
                <w:bCs/>
              </w:rPr>
            </w:pPr>
            <w:r w:rsidRPr="00B51AFD">
              <w:rPr>
                <w:rFonts w:ascii="仿宋_GB2312" w:eastAsia="仿宋_GB2312" w:hAnsi="宋体" w:hint="eastAsia"/>
                <w:b/>
                <w:bCs/>
              </w:rPr>
              <w:t>数量</w:t>
            </w:r>
          </w:p>
        </w:tc>
      </w:tr>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应用服务器1</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11</w:t>
            </w:r>
          </w:p>
        </w:tc>
      </w:tr>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应用服务器2</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1</w:t>
            </w:r>
          </w:p>
        </w:tc>
      </w:tr>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hint="eastAsia"/>
                <w:bCs/>
              </w:rPr>
            </w:pPr>
            <w:r w:rsidRPr="00B51AFD">
              <w:rPr>
                <w:rFonts w:ascii="仿宋_GB2312" w:eastAsia="仿宋_GB2312" w:hAnsi="宋体" w:hint="eastAsia"/>
                <w:bCs/>
              </w:rPr>
              <w:t>应用服务器3</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hint="eastAsia"/>
                <w:bCs/>
              </w:rPr>
            </w:pPr>
            <w:r w:rsidRPr="00B51AFD">
              <w:rPr>
                <w:rFonts w:ascii="仿宋_GB2312" w:eastAsia="仿宋_GB2312" w:hAnsi="宋体" w:hint="eastAsia"/>
                <w:bCs/>
              </w:rPr>
              <w:t>2</w:t>
            </w:r>
          </w:p>
        </w:tc>
      </w:tr>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PC服务器</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3</w:t>
            </w:r>
          </w:p>
        </w:tc>
      </w:tr>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磁盘阵列</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1</w:t>
            </w:r>
          </w:p>
        </w:tc>
      </w:tr>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核心交换机</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2</w:t>
            </w:r>
          </w:p>
        </w:tc>
      </w:tr>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接入交换机</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14</w:t>
            </w:r>
          </w:p>
        </w:tc>
      </w:tr>
      <w:tr w:rsidR="00687A50" w:rsidRPr="00687E01"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IP存储交换机</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2</w:t>
            </w:r>
          </w:p>
        </w:tc>
      </w:tr>
      <w:tr w:rsidR="00687A50" w:rsidRPr="004316F7"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4316F7" w:rsidRDefault="00687A50" w:rsidP="00A83BAC">
            <w:pPr>
              <w:jc w:val="left"/>
              <w:rPr>
                <w:rFonts w:ascii="宋体" w:hAnsi="宋体" w:cs="宋体"/>
                <w:color w:val="000000"/>
                <w:sz w:val="22"/>
              </w:rPr>
            </w:pPr>
            <w:r>
              <w:rPr>
                <w:rFonts w:hint="eastAsia"/>
                <w:color w:val="000000"/>
                <w:sz w:val="22"/>
              </w:rPr>
              <w:t>汇聚交换机</w:t>
            </w:r>
            <w:r>
              <w:rPr>
                <w:rFonts w:hint="eastAsia"/>
                <w:color w:val="000000"/>
                <w:sz w:val="22"/>
              </w:rPr>
              <w:t>1</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3</w:t>
            </w:r>
          </w:p>
        </w:tc>
      </w:tr>
      <w:tr w:rsidR="00687A50" w:rsidRPr="004316F7"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汇聚交换机2</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1</w:t>
            </w:r>
          </w:p>
        </w:tc>
      </w:tr>
      <w:tr w:rsidR="00687A50" w:rsidRPr="004316F7"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光电转换器</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245</w:t>
            </w:r>
          </w:p>
        </w:tc>
      </w:tr>
      <w:tr w:rsidR="00687A50" w:rsidRPr="004316F7" w:rsidTr="00A83BAC">
        <w:tc>
          <w:tcPr>
            <w:tcW w:w="99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6E6A09">
            <w:pPr>
              <w:pStyle w:val="SANGFOR6"/>
              <w:numPr>
                <w:ilvl w:val="0"/>
                <w:numId w:val="43"/>
              </w:numPr>
              <w:jc w:val="center"/>
              <w:rPr>
                <w:rFonts w:ascii="仿宋_GB2312" w:eastAsia="仿宋_GB2312" w:hAnsi="宋体"/>
                <w:bCs/>
              </w:rPr>
            </w:pPr>
          </w:p>
        </w:tc>
        <w:tc>
          <w:tcPr>
            <w:tcW w:w="6383"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光模块</w:t>
            </w:r>
          </w:p>
        </w:tc>
        <w:tc>
          <w:tcPr>
            <w:tcW w:w="994" w:type="dxa"/>
            <w:tcBorders>
              <w:top w:val="single" w:sz="4" w:space="0" w:color="auto"/>
              <w:left w:val="single" w:sz="4" w:space="0" w:color="auto"/>
              <w:bottom w:val="single" w:sz="4" w:space="0" w:color="auto"/>
              <w:right w:val="single" w:sz="4" w:space="0" w:color="auto"/>
            </w:tcBorders>
            <w:vAlign w:val="center"/>
          </w:tcPr>
          <w:p w:rsidR="00687A50" w:rsidRPr="00B51AFD" w:rsidRDefault="00687A50" w:rsidP="00A83BAC">
            <w:pPr>
              <w:pStyle w:val="SANGFOR6"/>
              <w:rPr>
                <w:rFonts w:ascii="仿宋_GB2312" w:eastAsia="仿宋_GB2312" w:hAnsi="宋体"/>
                <w:bCs/>
              </w:rPr>
            </w:pPr>
            <w:r w:rsidRPr="00B51AFD">
              <w:rPr>
                <w:rFonts w:ascii="仿宋_GB2312" w:eastAsia="仿宋_GB2312" w:hAnsi="宋体" w:hint="eastAsia"/>
                <w:bCs/>
              </w:rPr>
              <w:t>438</w:t>
            </w:r>
          </w:p>
        </w:tc>
      </w:tr>
    </w:tbl>
    <w:p w:rsidR="00687A50" w:rsidRDefault="00687A50" w:rsidP="00687A50">
      <w:pPr>
        <w:snapToGrid w:val="0"/>
        <w:spacing w:line="520" w:lineRule="exact"/>
        <w:rPr>
          <w:rFonts w:ascii="宋体" w:hAnsi="宋体" w:hint="eastAsia"/>
          <w:sz w:val="24"/>
        </w:rPr>
      </w:pPr>
    </w:p>
    <w:p w:rsidR="00687A50" w:rsidRPr="00401FFB" w:rsidRDefault="00687A50" w:rsidP="00687A50">
      <w:pPr>
        <w:jc w:val="left"/>
        <w:rPr>
          <w:rFonts w:ascii="Calibri" w:hAnsi="Calibri" w:hint="eastAsia"/>
          <w:b/>
          <w:sz w:val="32"/>
          <w:szCs w:val="32"/>
        </w:rPr>
      </w:pPr>
      <w:r w:rsidRPr="00401FFB">
        <w:rPr>
          <w:rFonts w:ascii="Calibri" w:hAnsi="Calibri" w:hint="eastAsia"/>
          <w:b/>
          <w:sz w:val="32"/>
          <w:szCs w:val="32"/>
        </w:rPr>
        <w:t>二、技术</w:t>
      </w:r>
      <w:r>
        <w:rPr>
          <w:rFonts w:ascii="Calibri" w:hAnsi="Calibri" w:hint="eastAsia"/>
          <w:b/>
          <w:sz w:val="32"/>
          <w:szCs w:val="32"/>
        </w:rPr>
        <w:t>指标</w:t>
      </w:r>
      <w:r w:rsidRPr="00401FFB">
        <w:rPr>
          <w:rFonts w:ascii="Calibri" w:hAnsi="Calibri" w:hint="eastAsia"/>
          <w:b/>
          <w:sz w:val="32"/>
          <w:szCs w:val="32"/>
        </w:rPr>
        <w:t>需求</w:t>
      </w:r>
    </w:p>
    <w:p w:rsidR="00687A50" w:rsidRDefault="00687A50" w:rsidP="00687A50">
      <w:pPr>
        <w:rPr>
          <w:rFonts w:ascii="Calibri" w:hAnsi="Calibri" w:hint="eastAsia"/>
          <w:b/>
          <w:sz w:val="24"/>
          <w:szCs w:val="24"/>
        </w:rPr>
      </w:pPr>
    </w:p>
    <w:p w:rsidR="00687A50" w:rsidRPr="00AE454E" w:rsidRDefault="00687A50" w:rsidP="00687A50">
      <w:pPr>
        <w:rPr>
          <w:rFonts w:ascii="Calibri" w:hAnsi="Calibri" w:hint="eastAsia"/>
          <w:b/>
          <w:sz w:val="24"/>
          <w:szCs w:val="24"/>
        </w:rPr>
      </w:pPr>
      <w:r w:rsidRPr="00AE454E">
        <w:rPr>
          <w:rFonts w:ascii="Calibri" w:hAnsi="Calibri" w:hint="eastAsia"/>
          <w:b/>
          <w:sz w:val="24"/>
          <w:szCs w:val="24"/>
        </w:rPr>
        <w:t>标“</w:t>
      </w:r>
      <w:r w:rsidRPr="00AE454E">
        <w:rPr>
          <w:rFonts w:ascii="Calibri" w:hAnsi="Calibri" w:hint="eastAsia"/>
          <w:sz w:val="24"/>
          <w:szCs w:val="24"/>
        </w:rPr>
        <w:t>★</w:t>
      </w:r>
      <w:r w:rsidRPr="00AE454E">
        <w:rPr>
          <w:rFonts w:ascii="Calibri" w:hAnsi="Calibri" w:hint="eastAsia"/>
          <w:b/>
          <w:sz w:val="24"/>
          <w:szCs w:val="24"/>
        </w:rPr>
        <w:t>”的指标为关键技术指标，负偏离将严重影响得分。</w:t>
      </w:r>
    </w:p>
    <w:p w:rsidR="00687A50" w:rsidRPr="00AE454E" w:rsidRDefault="00687A50" w:rsidP="00687A50">
      <w:pPr>
        <w:rPr>
          <w:rFonts w:ascii="Calibri" w:hAnsi="Calibri"/>
          <w:b/>
          <w:sz w:val="24"/>
          <w:szCs w:val="24"/>
        </w:rPr>
      </w:pPr>
    </w:p>
    <w:p w:rsidR="00687A50" w:rsidRDefault="00687A50" w:rsidP="00687A50">
      <w:pPr>
        <w:rPr>
          <w:rFonts w:ascii="Calibri" w:hAnsi="Calibri" w:hint="eastAsia"/>
          <w:b/>
          <w:sz w:val="24"/>
          <w:szCs w:val="24"/>
        </w:rPr>
      </w:pPr>
      <w:r w:rsidRPr="00AE454E">
        <w:rPr>
          <w:rFonts w:ascii="Calibri" w:hAnsi="Calibri" w:hint="eastAsia"/>
          <w:b/>
          <w:sz w:val="24"/>
          <w:szCs w:val="24"/>
        </w:rPr>
        <w:t>1</w:t>
      </w:r>
      <w:r w:rsidRPr="00AE454E">
        <w:rPr>
          <w:rFonts w:ascii="Calibri" w:hAnsi="Calibri" w:hint="eastAsia"/>
          <w:b/>
          <w:sz w:val="24"/>
          <w:szCs w:val="24"/>
        </w:rPr>
        <w:t>、</w:t>
      </w:r>
      <w:r>
        <w:rPr>
          <w:rFonts w:ascii="Calibri" w:hAnsi="Calibri" w:hint="eastAsia"/>
          <w:b/>
          <w:sz w:val="24"/>
          <w:szCs w:val="24"/>
        </w:rPr>
        <w:t>应用</w:t>
      </w:r>
      <w:r w:rsidRPr="00AE454E">
        <w:rPr>
          <w:rFonts w:ascii="Calibri" w:hAnsi="Calibri" w:hint="eastAsia"/>
          <w:b/>
          <w:sz w:val="24"/>
          <w:szCs w:val="24"/>
        </w:rPr>
        <w:t>服务器</w:t>
      </w:r>
      <w:r>
        <w:rPr>
          <w:rFonts w:ascii="Calibri" w:hAnsi="Calibri" w:hint="eastAsia"/>
          <w:b/>
          <w:sz w:val="24"/>
          <w:szCs w:val="24"/>
        </w:rPr>
        <w:t xml:space="preserve">1  </w:t>
      </w:r>
    </w:p>
    <w:tbl>
      <w:tblPr>
        <w:tblW w:w="8794" w:type="dxa"/>
        <w:tblInd w:w="103" w:type="dxa"/>
        <w:tblLook w:val="04A0"/>
      </w:tblPr>
      <w:tblGrid>
        <w:gridCol w:w="428"/>
        <w:gridCol w:w="853"/>
        <w:gridCol w:w="7513"/>
      </w:tblGrid>
      <w:tr w:rsidR="00687A50" w:rsidRPr="0011281E" w:rsidTr="00A83BAC">
        <w:trPr>
          <w:trHeight w:val="718"/>
        </w:trPr>
        <w:tc>
          <w:tcPr>
            <w:tcW w:w="428" w:type="dxa"/>
            <w:tcBorders>
              <w:top w:val="single" w:sz="4" w:space="0" w:color="auto"/>
              <w:left w:val="single" w:sz="4" w:space="0" w:color="auto"/>
              <w:bottom w:val="single" w:sz="4" w:space="0" w:color="auto"/>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序号</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指标项</w:t>
            </w:r>
          </w:p>
        </w:tc>
        <w:tc>
          <w:tcPr>
            <w:tcW w:w="7513" w:type="dxa"/>
            <w:tcBorders>
              <w:top w:val="single" w:sz="4" w:space="0" w:color="auto"/>
              <w:left w:val="nil"/>
              <w:bottom w:val="single" w:sz="4" w:space="0" w:color="auto"/>
              <w:right w:val="single" w:sz="4" w:space="0" w:color="auto"/>
            </w:tcBorders>
            <w:shd w:val="clear" w:color="000000" w:fill="FFFFFF"/>
            <w:noWrap/>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687A50" w:rsidRPr="0011281E" w:rsidTr="00A83BAC">
        <w:trPr>
          <w:trHeight w:val="285"/>
        </w:trPr>
        <w:tc>
          <w:tcPr>
            <w:tcW w:w="428" w:type="dxa"/>
            <w:tcBorders>
              <w:top w:val="nil"/>
              <w:left w:val="single" w:sz="4" w:space="0" w:color="auto"/>
              <w:bottom w:val="single" w:sz="4" w:space="0" w:color="auto"/>
              <w:right w:val="single" w:sz="4" w:space="0" w:color="auto"/>
            </w:tcBorders>
            <w:shd w:val="clear" w:color="000000" w:fill="FFFFFF"/>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nil"/>
              <w:left w:val="nil"/>
              <w:bottom w:val="nil"/>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规格</w:t>
            </w:r>
          </w:p>
        </w:tc>
        <w:tc>
          <w:tcPr>
            <w:tcW w:w="7513" w:type="dxa"/>
            <w:tcBorders>
              <w:top w:val="nil"/>
              <w:left w:val="nil"/>
              <w:bottom w:val="single" w:sz="4" w:space="0" w:color="auto"/>
              <w:right w:val="single" w:sz="4" w:space="0" w:color="auto"/>
            </w:tcBorders>
            <w:shd w:val="clear" w:color="000000" w:fill="FFFFFF"/>
            <w:noWrap/>
            <w:vAlign w:val="center"/>
          </w:tcPr>
          <w:p w:rsidR="00687A50" w:rsidRPr="0011281E"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2U机架服务器</w:t>
            </w:r>
          </w:p>
        </w:tc>
      </w:tr>
      <w:tr w:rsidR="00687A50" w:rsidRPr="0011281E" w:rsidTr="00A83BAC">
        <w:trPr>
          <w:trHeight w:val="285"/>
        </w:trPr>
        <w:tc>
          <w:tcPr>
            <w:tcW w:w="428" w:type="dxa"/>
            <w:vMerge w:val="restart"/>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11281E">
              <w:rPr>
                <w:rFonts w:ascii="微软雅黑" w:eastAsia="微软雅黑" w:hAnsi="微软雅黑" w:cs="宋体" w:hint="eastAsia"/>
                <w:color w:val="000000"/>
                <w:kern w:val="0"/>
                <w:sz w:val="18"/>
                <w:szCs w:val="18"/>
              </w:rPr>
              <w:t>处理器</w:t>
            </w:r>
          </w:p>
        </w:tc>
        <w:tc>
          <w:tcPr>
            <w:tcW w:w="7513" w:type="dxa"/>
            <w:tcBorders>
              <w:top w:val="nil"/>
              <w:left w:val="nil"/>
              <w:bottom w:val="single" w:sz="4" w:space="0" w:color="auto"/>
              <w:right w:val="single" w:sz="4" w:space="0" w:color="auto"/>
            </w:tcBorders>
            <w:shd w:val="clear" w:color="000000" w:fill="FFFFFF"/>
            <w:noWrap/>
            <w:vAlign w:val="center"/>
          </w:tcPr>
          <w:p w:rsidR="00687A50" w:rsidRPr="0011281E"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支持Intel Xeon E5-2600 v3</w:t>
            </w:r>
            <w:r w:rsidRPr="00D05CCB">
              <w:rPr>
                <w:rFonts w:ascii="微软雅黑" w:eastAsia="微软雅黑" w:hAnsi="微软雅黑" w:cs="宋体" w:hint="eastAsia"/>
                <w:kern w:val="0"/>
                <w:sz w:val="18"/>
                <w:szCs w:val="18"/>
              </w:rPr>
              <w:t>全</w:t>
            </w:r>
            <w:r w:rsidRPr="0011281E">
              <w:rPr>
                <w:rFonts w:ascii="微软雅黑" w:eastAsia="微软雅黑" w:hAnsi="微软雅黑" w:cs="宋体" w:hint="eastAsia"/>
                <w:color w:val="000000"/>
                <w:kern w:val="0"/>
                <w:sz w:val="18"/>
                <w:szCs w:val="18"/>
              </w:rPr>
              <w:t>系列处理器</w:t>
            </w:r>
            <w:r>
              <w:rPr>
                <w:rFonts w:ascii="微软雅黑" w:eastAsia="微软雅黑" w:hAnsi="微软雅黑" w:cs="宋体" w:hint="eastAsia"/>
                <w:color w:val="000000"/>
                <w:kern w:val="0"/>
                <w:sz w:val="18"/>
                <w:szCs w:val="18"/>
              </w:rPr>
              <w:t>或更好</w:t>
            </w:r>
          </w:p>
        </w:tc>
      </w:tr>
      <w:tr w:rsidR="00687A50" w:rsidRPr="0011281E" w:rsidTr="00A83BAC">
        <w:trPr>
          <w:trHeight w:val="285"/>
        </w:trPr>
        <w:tc>
          <w:tcPr>
            <w:tcW w:w="428" w:type="dxa"/>
            <w:vMerge/>
            <w:tcBorders>
              <w:top w:val="nil"/>
              <w:left w:val="single" w:sz="4" w:space="0" w:color="auto"/>
              <w:bottom w:val="single" w:sz="4" w:space="0" w:color="auto"/>
              <w:right w:val="single" w:sz="4" w:space="0" w:color="auto"/>
            </w:tcBorders>
            <w:vAlign w:val="center"/>
          </w:tcPr>
          <w:p w:rsidR="00687A50" w:rsidRPr="0011281E" w:rsidRDefault="00687A50" w:rsidP="006E6A09">
            <w:pPr>
              <w:widowControl/>
              <w:numPr>
                <w:ilvl w:val="0"/>
                <w:numId w:val="33"/>
              </w:numPr>
              <w:jc w:val="left"/>
              <w:rPr>
                <w:rFonts w:ascii="微软雅黑" w:eastAsia="微软雅黑" w:hAnsi="微软雅黑" w:cs="宋体"/>
                <w:color w:val="000000"/>
                <w:kern w:val="0"/>
                <w:sz w:val="18"/>
                <w:szCs w:val="18"/>
              </w:rPr>
            </w:pPr>
          </w:p>
        </w:tc>
        <w:tc>
          <w:tcPr>
            <w:tcW w:w="853" w:type="dxa"/>
            <w:vMerge/>
            <w:tcBorders>
              <w:top w:val="single" w:sz="4" w:space="0" w:color="auto"/>
              <w:left w:val="single" w:sz="4" w:space="0" w:color="auto"/>
              <w:bottom w:val="single" w:sz="4" w:space="0" w:color="000000"/>
              <w:right w:val="single" w:sz="4" w:space="0" w:color="auto"/>
            </w:tcBorders>
            <w:vAlign w:val="center"/>
          </w:tcPr>
          <w:p w:rsidR="00687A50" w:rsidRPr="0011281E" w:rsidRDefault="00687A50" w:rsidP="00A83BAC">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000000" w:fill="FFFFFF"/>
            <w:noWrap/>
            <w:vAlign w:val="center"/>
          </w:tcPr>
          <w:p w:rsidR="00687A50" w:rsidRPr="0011281E"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本次配置：主频:≥2.4GHz，≥8核，L3缓存≥20MB</w:t>
            </w:r>
          </w:p>
        </w:tc>
      </w:tr>
      <w:tr w:rsidR="00687A50" w:rsidRPr="0011281E" w:rsidTr="00A83BAC">
        <w:trPr>
          <w:trHeight w:val="826"/>
        </w:trPr>
        <w:tc>
          <w:tcPr>
            <w:tcW w:w="428" w:type="dxa"/>
            <w:vMerge w:val="restart"/>
            <w:tcBorders>
              <w:top w:val="nil"/>
              <w:left w:val="single" w:sz="4" w:space="0" w:color="auto"/>
              <w:bottom w:val="nil"/>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vMerge w:val="restart"/>
            <w:tcBorders>
              <w:top w:val="nil"/>
              <w:left w:val="single" w:sz="4" w:space="0" w:color="auto"/>
              <w:bottom w:val="nil"/>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11281E">
              <w:rPr>
                <w:rFonts w:ascii="微软雅黑" w:eastAsia="微软雅黑" w:hAnsi="微软雅黑" w:cs="宋体" w:hint="eastAsia"/>
                <w:color w:val="000000"/>
                <w:kern w:val="0"/>
                <w:sz w:val="18"/>
                <w:szCs w:val="18"/>
              </w:rPr>
              <w:t>内存</w:t>
            </w:r>
          </w:p>
        </w:tc>
        <w:tc>
          <w:tcPr>
            <w:tcW w:w="7513" w:type="dxa"/>
            <w:tcBorders>
              <w:top w:val="nil"/>
              <w:left w:val="nil"/>
              <w:bottom w:val="single" w:sz="4" w:space="0" w:color="auto"/>
              <w:right w:val="single" w:sz="4" w:space="0" w:color="auto"/>
            </w:tcBorders>
            <w:shd w:val="clear" w:color="FFFFFF" w:fill="FFFFFF"/>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内存类型：ECC DDR4  RDIMM /LRDIMM内存插槽</w:t>
            </w:r>
            <w:r w:rsidRPr="0011281E">
              <w:rPr>
                <w:rFonts w:ascii="微软雅黑" w:eastAsia="微软雅黑" w:hAnsi="微软雅黑" w:cs="宋体" w:hint="eastAsia"/>
                <w:color w:val="000000"/>
                <w:kern w:val="0"/>
                <w:sz w:val="18"/>
                <w:szCs w:val="18"/>
              </w:rPr>
              <w:br/>
              <w:t>内存槽位 最大支持 24个</w:t>
            </w:r>
          </w:p>
        </w:tc>
      </w:tr>
      <w:tr w:rsidR="00687A50" w:rsidRPr="0011281E" w:rsidTr="00A83BAC">
        <w:trPr>
          <w:trHeight w:val="285"/>
        </w:trPr>
        <w:tc>
          <w:tcPr>
            <w:tcW w:w="428" w:type="dxa"/>
            <w:vMerge/>
            <w:tcBorders>
              <w:top w:val="nil"/>
              <w:left w:val="single" w:sz="4" w:space="0" w:color="auto"/>
              <w:bottom w:val="nil"/>
              <w:right w:val="single" w:sz="4" w:space="0" w:color="auto"/>
            </w:tcBorders>
            <w:vAlign w:val="center"/>
          </w:tcPr>
          <w:p w:rsidR="00687A50" w:rsidRPr="0011281E" w:rsidRDefault="00687A50" w:rsidP="006E6A09">
            <w:pPr>
              <w:widowControl/>
              <w:numPr>
                <w:ilvl w:val="0"/>
                <w:numId w:val="33"/>
              </w:numPr>
              <w:jc w:val="left"/>
              <w:rPr>
                <w:rFonts w:ascii="微软雅黑" w:eastAsia="微软雅黑" w:hAnsi="微软雅黑" w:cs="宋体"/>
                <w:color w:val="000000"/>
                <w:kern w:val="0"/>
                <w:sz w:val="18"/>
                <w:szCs w:val="18"/>
              </w:rPr>
            </w:pPr>
          </w:p>
        </w:tc>
        <w:tc>
          <w:tcPr>
            <w:tcW w:w="853" w:type="dxa"/>
            <w:vMerge/>
            <w:tcBorders>
              <w:top w:val="nil"/>
              <w:left w:val="single" w:sz="4" w:space="0" w:color="auto"/>
              <w:bottom w:val="nil"/>
              <w:right w:val="single" w:sz="4" w:space="0" w:color="auto"/>
            </w:tcBorders>
            <w:vAlign w:val="center"/>
          </w:tcPr>
          <w:p w:rsidR="00687A50" w:rsidRPr="0011281E" w:rsidRDefault="00687A50" w:rsidP="00A83BAC">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FFFFFF"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内存配置容量：≥64GB</w:t>
            </w:r>
          </w:p>
        </w:tc>
      </w:tr>
      <w:tr w:rsidR="00687A50" w:rsidRPr="0011281E" w:rsidTr="00A83BAC">
        <w:trPr>
          <w:trHeight w:val="285"/>
        </w:trPr>
        <w:tc>
          <w:tcPr>
            <w:tcW w:w="4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vMerge w:val="restart"/>
            <w:tcBorders>
              <w:top w:val="single" w:sz="4" w:space="0" w:color="auto"/>
              <w:left w:val="single" w:sz="4" w:space="0" w:color="auto"/>
              <w:bottom w:val="nil"/>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11281E">
              <w:rPr>
                <w:rFonts w:ascii="微软雅黑" w:eastAsia="微软雅黑" w:hAnsi="微软雅黑" w:cs="宋体" w:hint="eastAsia"/>
                <w:color w:val="000000"/>
                <w:kern w:val="0"/>
                <w:sz w:val="18"/>
                <w:szCs w:val="18"/>
              </w:rPr>
              <w:t>存储</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内置硬盘类型：热插拔SAS/SATA/SSD硬盘</w:t>
            </w:r>
          </w:p>
        </w:tc>
      </w:tr>
      <w:tr w:rsidR="00687A50" w:rsidRPr="0011281E" w:rsidTr="00A83BAC">
        <w:trPr>
          <w:trHeight w:val="300"/>
        </w:trPr>
        <w:tc>
          <w:tcPr>
            <w:tcW w:w="428" w:type="dxa"/>
            <w:vMerge/>
            <w:tcBorders>
              <w:top w:val="single" w:sz="4" w:space="0" w:color="auto"/>
              <w:left w:val="single" w:sz="4" w:space="0" w:color="auto"/>
              <w:bottom w:val="single" w:sz="4" w:space="0" w:color="auto"/>
              <w:right w:val="single" w:sz="4" w:space="0" w:color="auto"/>
            </w:tcBorders>
            <w:vAlign w:val="center"/>
          </w:tcPr>
          <w:p w:rsidR="00687A50" w:rsidRPr="0011281E" w:rsidRDefault="00687A50" w:rsidP="006E6A09">
            <w:pPr>
              <w:widowControl/>
              <w:numPr>
                <w:ilvl w:val="0"/>
                <w:numId w:val="33"/>
              </w:numPr>
              <w:jc w:val="left"/>
              <w:rPr>
                <w:rFonts w:ascii="微软雅黑" w:eastAsia="微软雅黑" w:hAnsi="微软雅黑" w:cs="宋体"/>
                <w:color w:val="000000"/>
                <w:kern w:val="0"/>
                <w:sz w:val="18"/>
                <w:szCs w:val="18"/>
              </w:rPr>
            </w:pPr>
          </w:p>
        </w:tc>
        <w:tc>
          <w:tcPr>
            <w:tcW w:w="853" w:type="dxa"/>
            <w:vMerge/>
            <w:tcBorders>
              <w:top w:val="single" w:sz="4" w:space="0" w:color="auto"/>
              <w:left w:val="single" w:sz="4" w:space="0" w:color="auto"/>
              <w:bottom w:val="nil"/>
              <w:right w:val="single" w:sz="4" w:space="0" w:color="auto"/>
            </w:tcBorders>
            <w:vAlign w:val="center"/>
          </w:tcPr>
          <w:p w:rsidR="00687A50" w:rsidRPr="0011281E" w:rsidRDefault="00687A50" w:rsidP="00A83BAC">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000000" w:fill="FFFFFF"/>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内置硬盘配置数目：</w:t>
            </w:r>
            <w:r>
              <w:rPr>
                <w:rFonts w:ascii="微软雅黑" w:eastAsia="微软雅黑" w:hAnsi="微软雅黑" w:cs="宋体" w:hint="eastAsia"/>
                <w:color w:val="000000"/>
                <w:kern w:val="0"/>
                <w:sz w:val="18"/>
                <w:szCs w:val="18"/>
              </w:rPr>
              <w:t>3</w:t>
            </w:r>
            <w:r w:rsidRPr="0011281E">
              <w:rPr>
                <w:rFonts w:ascii="微软雅黑" w:eastAsia="微软雅黑" w:hAnsi="微软雅黑" w:cs="宋体" w:hint="eastAsia"/>
                <w:color w:val="000000"/>
                <w:kern w:val="0"/>
                <w:sz w:val="18"/>
                <w:szCs w:val="18"/>
              </w:rPr>
              <w:t>块2.5寸，单块要求≥300GB，≥10Krpm</w:t>
            </w:r>
          </w:p>
        </w:tc>
      </w:tr>
      <w:tr w:rsidR="00687A50" w:rsidRPr="0011281E" w:rsidTr="00A83BAC">
        <w:trPr>
          <w:trHeight w:val="570"/>
        </w:trPr>
        <w:tc>
          <w:tcPr>
            <w:tcW w:w="428" w:type="dxa"/>
            <w:vMerge/>
            <w:tcBorders>
              <w:top w:val="single" w:sz="4" w:space="0" w:color="auto"/>
              <w:left w:val="single" w:sz="4" w:space="0" w:color="auto"/>
              <w:bottom w:val="single" w:sz="4" w:space="0" w:color="auto"/>
              <w:right w:val="single" w:sz="4" w:space="0" w:color="auto"/>
            </w:tcBorders>
            <w:vAlign w:val="center"/>
          </w:tcPr>
          <w:p w:rsidR="00687A50" w:rsidRPr="0011281E" w:rsidRDefault="00687A50" w:rsidP="006E6A09">
            <w:pPr>
              <w:widowControl/>
              <w:numPr>
                <w:ilvl w:val="0"/>
                <w:numId w:val="33"/>
              </w:numPr>
              <w:jc w:val="left"/>
              <w:rPr>
                <w:rFonts w:ascii="微软雅黑" w:eastAsia="微软雅黑" w:hAnsi="微软雅黑" w:cs="宋体"/>
                <w:color w:val="000000"/>
                <w:kern w:val="0"/>
                <w:sz w:val="18"/>
                <w:szCs w:val="18"/>
              </w:rPr>
            </w:pPr>
          </w:p>
        </w:tc>
        <w:tc>
          <w:tcPr>
            <w:tcW w:w="853" w:type="dxa"/>
            <w:vMerge/>
            <w:tcBorders>
              <w:top w:val="single" w:sz="4" w:space="0" w:color="auto"/>
              <w:left w:val="single" w:sz="4" w:space="0" w:color="auto"/>
              <w:bottom w:val="nil"/>
              <w:right w:val="single" w:sz="4" w:space="0" w:color="auto"/>
            </w:tcBorders>
            <w:vAlign w:val="center"/>
          </w:tcPr>
          <w:p w:rsidR="00687A50" w:rsidRPr="0011281E" w:rsidRDefault="00687A50" w:rsidP="00A83BAC">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000000" w:fill="FFFFFF"/>
          </w:tcPr>
          <w:p w:rsidR="00687A50" w:rsidRDefault="00687A50" w:rsidP="00A83BAC">
            <w:pPr>
              <w:widowControl/>
              <w:rPr>
                <w:rFonts w:ascii="微软雅黑" w:eastAsia="微软雅黑" w:hAnsi="微软雅黑" w:cs="宋体" w:hint="eastAsia"/>
                <w:color w:val="000000"/>
                <w:kern w:val="0"/>
                <w:sz w:val="18"/>
                <w:szCs w:val="18"/>
              </w:rPr>
            </w:pPr>
            <w:r w:rsidRPr="0011281E">
              <w:rPr>
                <w:rFonts w:ascii="微软雅黑" w:eastAsia="微软雅黑" w:hAnsi="微软雅黑" w:cs="宋体" w:hint="eastAsia"/>
                <w:color w:val="000000"/>
                <w:kern w:val="0"/>
                <w:sz w:val="18"/>
                <w:szCs w:val="18"/>
              </w:rPr>
              <w:t>硬盘扩展能力：</w:t>
            </w:r>
          </w:p>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可扩展≥8个热插拔3.5寸硬盘槽位</w:t>
            </w:r>
          </w:p>
        </w:tc>
      </w:tr>
      <w:tr w:rsidR="00687A50" w:rsidRPr="0011281E" w:rsidTr="00A83BAC">
        <w:trPr>
          <w:trHeight w:val="285"/>
        </w:trPr>
        <w:tc>
          <w:tcPr>
            <w:tcW w:w="428" w:type="dxa"/>
            <w:vMerge/>
            <w:tcBorders>
              <w:top w:val="single" w:sz="4" w:space="0" w:color="auto"/>
              <w:left w:val="single" w:sz="4" w:space="0" w:color="auto"/>
              <w:bottom w:val="single" w:sz="4" w:space="0" w:color="auto"/>
              <w:right w:val="single" w:sz="4" w:space="0" w:color="auto"/>
            </w:tcBorders>
            <w:vAlign w:val="center"/>
          </w:tcPr>
          <w:p w:rsidR="00687A50" w:rsidRPr="0011281E" w:rsidRDefault="00687A50" w:rsidP="006E6A09">
            <w:pPr>
              <w:widowControl/>
              <w:numPr>
                <w:ilvl w:val="0"/>
                <w:numId w:val="33"/>
              </w:numPr>
              <w:jc w:val="left"/>
              <w:rPr>
                <w:rFonts w:ascii="微软雅黑" w:eastAsia="微软雅黑" w:hAnsi="微软雅黑" w:cs="宋体"/>
                <w:color w:val="000000"/>
                <w:kern w:val="0"/>
                <w:sz w:val="18"/>
                <w:szCs w:val="18"/>
              </w:rPr>
            </w:pPr>
          </w:p>
        </w:tc>
        <w:tc>
          <w:tcPr>
            <w:tcW w:w="853" w:type="dxa"/>
            <w:vMerge/>
            <w:tcBorders>
              <w:top w:val="single" w:sz="4" w:space="0" w:color="auto"/>
              <w:left w:val="single" w:sz="4" w:space="0" w:color="auto"/>
              <w:bottom w:val="nil"/>
              <w:right w:val="single" w:sz="4" w:space="0" w:color="auto"/>
            </w:tcBorders>
            <w:vAlign w:val="center"/>
          </w:tcPr>
          <w:p w:rsidR="00687A50" w:rsidRPr="0011281E" w:rsidRDefault="00687A50" w:rsidP="00A83BAC">
            <w:pPr>
              <w:widowControl/>
              <w:jc w:val="left"/>
              <w:rPr>
                <w:rFonts w:ascii="微软雅黑" w:eastAsia="微软雅黑" w:hAnsi="微软雅黑" w:cs="宋体"/>
                <w:color w:val="000000"/>
                <w:kern w:val="0"/>
                <w:sz w:val="18"/>
                <w:szCs w:val="18"/>
              </w:rPr>
            </w:pP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配置磁盘阵列卡，缓存≥</w:t>
            </w:r>
            <w:smartTag w:uri="urn:schemas-microsoft-com:office:smarttags" w:element="chmetcnv">
              <w:smartTagPr>
                <w:attr w:name="UnitName" w:val="g"/>
                <w:attr w:name="SourceValue" w:val="1"/>
                <w:attr w:name="HasSpace" w:val="False"/>
                <w:attr w:name="Negative" w:val="False"/>
                <w:attr w:name="NumberType" w:val="1"/>
                <w:attr w:name="TCSC" w:val="0"/>
              </w:smartTagPr>
              <w:r w:rsidRPr="0011281E">
                <w:rPr>
                  <w:rFonts w:ascii="微软雅黑" w:eastAsia="微软雅黑" w:hAnsi="微软雅黑" w:cs="宋体" w:hint="eastAsia"/>
                  <w:color w:val="000000"/>
                  <w:kern w:val="0"/>
                  <w:sz w:val="18"/>
                  <w:szCs w:val="18"/>
                </w:rPr>
                <w:t>1G</w:t>
              </w:r>
            </w:smartTag>
            <w:r w:rsidRPr="0011281E">
              <w:rPr>
                <w:rFonts w:ascii="微软雅黑" w:eastAsia="微软雅黑" w:hAnsi="微软雅黑" w:cs="宋体" w:hint="eastAsia"/>
                <w:color w:val="000000"/>
                <w:kern w:val="0"/>
                <w:sz w:val="18"/>
                <w:szCs w:val="18"/>
              </w:rPr>
              <w:t>，</w:t>
            </w:r>
            <w:smartTag w:uri="urn:schemas-microsoft-com:office:smarttags" w:element="chsdate">
              <w:smartTagPr>
                <w:attr w:name="Year" w:val="2000"/>
                <w:attr w:name="Month" w:val="1"/>
                <w:attr w:name="Day" w:val="10"/>
                <w:attr w:name="IsLunarDate" w:val="False"/>
                <w:attr w:name="IsROCDate" w:val="False"/>
              </w:smartTagPr>
              <w:r w:rsidRPr="0011281E">
                <w:rPr>
                  <w:rFonts w:ascii="微软雅黑" w:eastAsia="微软雅黑" w:hAnsi="微软雅黑" w:cs="宋体" w:hint="eastAsia"/>
                  <w:color w:val="000000"/>
                  <w:kern w:val="0"/>
                  <w:sz w:val="18"/>
                  <w:szCs w:val="18"/>
                </w:rPr>
                <w:t>0/1/10</w:t>
              </w:r>
            </w:smartTag>
            <w:r w:rsidRPr="0011281E">
              <w:rPr>
                <w:rFonts w:ascii="微软雅黑" w:eastAsia="微软雅黑" w:hAnsi="微软雅黑" w:cs="宋体" w:hint="eastAsia"/>
                <w:color w:val="000000"/>
                <w:kern w:val="0"/>
                <w:sz w:val="18"/>
                <w:szCs w:val="18"/>
              </w:rPr>
              <w:t>/5</w:t>
            </w:r>
          </w:p>
        </w:tc>
      </w:tr>
      <w:tr w:rsidR="00687A50" w:rsidRPr="0011281E" w:rsidTr="00A83BAC">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网络</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配置4个GE端口</w:t>
            </w:r>
          </w:p>
        </w:tc>
      </w:tr>
      <w:tr w:rsidR="00687A50" w:rsidRPr="0011281E" w:rsidTr="00A83BAC">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nil"/>
              <w:left w:val="nil"/>
              <w:bottom w:val="single" w:sz="4" w:space="0" w:color="auto"/>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11281E">
              <w:rPr>
                <w:rFonts w:ascii="微软雅黑" w:eastAsia="微软雅黑" w:hAnsi="微软雅黑" w:cs="宋体" w:hint="eastAsia"/>
                <w:color w:val="000000"/>
                <w:kern w:val="0"/>
                <w:sz w:val="18"/>
                <w:szCs w:val="18"/>
              </w:rPr>
              <w:t>I/O扩展</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PCI-E I/O插槽总数：≥</w:t>
            </w:r>
            <w:r>
              <w:rPr>
                <w:rFonts w:ascii="微软雅黑" w:eastAsia="微软雅黑" w:hAnsi="微软雅黑" w:cs="宋体" w:hint="eastAsia"/>
                <w:color w:val="000000"/>
                <w:kern w:val="0"/>
                <w:sz w:val="18"/>
                <w:szCs w:val="18"/>
              </w:rPr>
              <w:t>6</w:t>
            </w:r>
            <w:r w:rsidRPr="0011281E">
              <w:rPr>
                <w:rFonts w:ascii="微软雅黑" w:eastAsia="微软雅黑" w:hAnsi="微软雅黑" w:cs="宋体" w:hint="eastAsia"/>
                <w:color w:val="000000"/>
                <w:kern w:val="0"/>
                <w:sz w:val="18"/>
                <w:szCs w:val="18"/>
              </w:rPr>
              <w:t xml:space="preserve">个 </w:t>
            </w:r>
          </w:p>
        </w:tc>
      </w:tr>
      <w:tr w:rsidR="00687A50" w:rsidRPr="0011281E" w:rsidTr="00A83BAC">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nil"/>
              <w:left w:val="single" w:sz="4" w:space="0" w:color="auto"/>
              <w:bottom w:val="single" w:sz="4" w:space="0" w:color="000000"/>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集成显卡</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标配集成显卡</w:t>
            </w:r>
          </w:p>
        </w:tc>
      </w:tr>
      <w:tr w:rsidR="00687A50" w:rsidRPr="0011281E" w:rsidTr="00A83BAC">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nil"/>
              <w:left w:val="nil"/>
              <w:bottom w:val="single" w:sz="4" w:space="0" w:color="auto"/>
              <w:right w:val="single" w:sz="4" w:space="0" w:color="auto"/>
            </w:tcBorders>
            <w:shd w:val="clear" w:color="000000" w:fill="FFFFFF"/>
            <w:vAlign w:val="center"/>
          </w:tcPr>
          <w:p w:rsidR="00687A50" w:rsidRPr="0011281E" w:rsidRDefault="00687A50" w:rsidP="00A83BAC">
            <w:pPr>
              <w:widowControl/>
              <w:jc w:val="center"/>
              <w:rPr>
                <w:rFonts w:ascii="宋体" w:hAnsi="宋体" w:cs="宋体"/>
                <w:color w:val="000000"/>
                <w:kern w:val="0"/>
                <w:sz w:val="18"/>
                <w:szCs w:val="18"/>
              </w:rPr>
            </w:pPr>
            <w:r w:rsidRPr="0011281E">
              <w:rPr>
                <w:rFonts w:ascii="宋体" w:hAnsi="宋体" w:cs="宋体" w:hint="eastAsia"/>
                <w:color w:val="000000"/>
                <w:kern w:val="0"/>
                <w:sz w:val="18"/>
                <w:szCs w:val="18"/>
              </w:rPr>
              <w:t>光驱</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配置</w:t>
            </w:r>
            <w:r w:rsidRPr="003E001A">
              <w:rPr>
                <w:rFonts w:ascii="微软雅黑" w:eastAsia="微软雅黑" w:hAnsi="微软雅黑" w:cs="宋体"/>
                <w:color w:val="000000"/>
                <w:kern w:val="0"/>
                <w:sz w:val="18"/>
                <w:szCs w:val="18"/>
              </w:rPr>
              <w:t>DVD ROM</w:t>
            </w:r>
          </w:p>
        </w:tc>
      </w:tr>
      <w:tr w:rsidR="00687A50" w:rsidRPr="0011281E" w:rsidTr="00A83BAC">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nil"/>
              <w:left w:val="nil"/>
              <w:bottom w:val="single" w:sz="4" w:space="0" w:color="auto"/>
              <w:right w:val="single" w:sz="4" w:space="0" w:color="auto"/>
            </w:tcBorders>
            <w:shd w:val="clear" w:color="000000" w:fill="FFFFFF"/>
            <w:vAlign w:val="center"/>
          </w:tcPr>
          <w:p w:rsidR="00687A50" w:rsidRPr="0011281E" w:rsidRDefault="00687A50" w:rsidP="00A83BAC">
            <w:pPr>
              <w:widowControl/>
              <w:jc w:val="center"/>
              <w:rPr>
                <w:rFonts w:ascii="宋体" w:hAnsi="宋体" w:cs="宋体"/>
                <w:color w:val="000000"/>
                <w:kern w:val="0"/>
                <w:sz w:val="18"/>
                <w:szCs w:val="18"/>
              </w:rPr>
            </w:pPr>
            <w:r w:rsidRPr="0011281E">
              <w:rPr>
                <w:rFonts w:ascii="宋体" w:hAnsi="宋体" w:cs="宋体" w:hint="eastAsia"/>
                <w:color w:val="000000"/>
                <w:kern w:val="0"/>
                <w:sz w:val="18"/>
                <w:szCs w:val="18"/>
              </w:rPr>
              <w:t>电源</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2块电源，支持</w:t>
            </w:r>
            <w:r w:rsidRPr="0011281E">
              <w:rPr>
                <w:rFonts w:ascii="微软雅黑" w:eastAsia="微软雅黑" w:hAnsi="微软雅黑" w:cs="宋体" w:hint="eastAsia"/>
                <w:color w:val="000000"/>
                <w:kern w:val="0"/>
                <w:sz w:val="18"/>
                <w:szCs w:val="18"/>
              </w:rPr>
              <w:t>冗余热插拔电源</w:t>
            </w:r>
            <w:r w:rsidRPr="0011281E">
              <w:rPr>
                <w:rFonts w:ascii="微软雅黑" w:eastAsia="微软雅黑" w:hAnsi="微软雅黑" w:cs="宋体"/>
                <w:color w:val="000000"/>
                <w:kern w:val="0"/>
                <w:sz w:val="18"/>
                <w:szCs w:val="18"/>
              </w:rPr>
              <w:t xml:space="preserve"> </w:t>
            </w:r>
          </w:p>
        </w:tc>
      </w:tr>
      <w:tr w:rsidR="00687A50" w:rsidRPr="0011281E" w:rsidTr="00A83BAC">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nil"/>
              <w:left w:val="nil"/>
              <w:bottom w:val="nil"/>
              <w:right w:val="single" w:sz="4" w:space="0" w:color="auto"/>
            </w:tcBorders>
            <w:shd w:val="clear" w:color="000000" w:fill="FFFFFF"/>
            <w:vAlign w:val="center"/>
          </w:tcPr>
          <w:p w:rsidR="00687A50" w:rsidRPr="0011281E" w:rsidRDefault="00687A50" w:rsidP="00A83BAC">
            <w:pPr>
              <w:widowControl/>
              <w:jc w:val="center"/>
              <w:rPr>
                <w:rFonts w:ascii="宋体" w:hAnsi="宋体" w:cs="宋体"/>
                <w:color w:val="000000"/>
                <w:kern w:val="0"/>
                <w:sz w:val="18"/>
                <w:szCs w:val="18"/>
              </w:rPr>
            </w:pPr>
            <w:r w:rsidRPr="0011281E">
              <w:rPr>
                <w:rFonts w:ascii="宋体" w:hAnsi="宋体" w:cs="宋体" w:hint="eastAsia"/>
                <w:color w:val="000000"/>
                <w:kern w:val="0"/>
                <w:sz w:val="18"/>
                <w:szCs w:val="18"/>
              </w:rPr>
              <w:t>风扇</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2块风扇，支持</w:t>
            </w:r>
            <w:r w:rsidRPr="0011281E">
              <w:rPr>
                <w:rFonts w:ascii="微软雅黑" w:eastAsia="微软雅黑" w:hAnsi="微软雅黑" w:cs="宋体" w:hint="eastAsia"/>
                <w:color w:val="000000"/>
                <w:kern w:val="0"/>
                <w:sz w:val="18"/>
                <w:szCs w:val="18"/>
              </w:rPr>
              <w:t>冗余</w:t>
            </w:r>
            <w:r>
              <w:rPr>
                <w:rFonts w:ascii="微软雅黑" w:eastAsia="微软雅黑" w:hAnsi="微软雅黑" w:cs="宋体" w:hint="eastAsia"/>
                <w:color w:val="000000"/>
                <w:kern w:val="0"/>
                <w:sz w:val="18"/>
                <w:szCs w:val="18"/>
              </w:rPr>
              <w:t>风扇</w:t>
            </w:r>
          </w:p>
        </w:tc>
      </w:tr>
      <w:tr w:rsidR="00687A50" w:rsidRPr="0011281E" w:rsidTr="00A83BAC">
        <w:trPr>
          <w:trHeight w:val="1550"/>
        </w:trPr>
        <w:tc>
          <w:tcPr>
            <w:tcW w:w="428" w:type="dxa"/>
            <w:tcBorders>
              <w:top w:val="nil"/>
              <w:left w:val="single" w:sz="4" w:space="0" w:color="auto"/>
              <w:bottom w:val="nil"/>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single" w:sz="4" w:space="0" w:color="auto"/>
              <w:left w:val="nil"/>
              <w:bottom w:val="nil"/>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可管理性</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可管理和维护性:1. 集成系统管理处理器支持：自动服务器重启、风扇监视和控制、电源监控、温度监控、启动/</w:t>
            </w:r>
            <w:r>
              <w:rPr>
                <w:rFonts w:ascii="微软雅黑" w:eastAsia="微软雅黑" w:hAnsi="微软雅黑" w:cs="宋体" w:hint="eastAsia"/>
                <w:color w:val="000000"/>
                <w:kern w:val="0"/>
                <w:sz w:val="18"/>
                <w:szCs w:val="18"/>
              </w:rPr>
              <w:t>关闭、按序重启、本地固件更新、错误日志；</w:t>
            </w:r>
            <w:r w:rsidRPr="0011281E">
              <w:rPr>
                <w:rFonts w:ascii="微软雅黑" w:eastAsia="微软雅黑" w:hAnsi="微软雅黑" w:cs="宋体" w:hint="eastAsia"/>
                <w:color w:val="000000"/>
                <w:kern w:val="0"/>
                <w:sz w:val="18"/>
                <w:szCs w:val="18"/>
              </w:rPr>
              <w:t xml:space="preserve"> 2.配置独立的远程管理控制端口，支持远程监控图形界面, </w:t>
            </w:r>
            <w:r w:rsidRPr="00E76F15">
              <w:rPr>
                <w:rFonts w:ascii="微软雅黑" w:eastAsia="微软雅黑" w:hAnsi="微软雅黑" w:cs="宋体" w:hint="eastAsia"/>
                <w:color w:val="000000"/>
                <w:kern w:val="0"/>
                <w:sz w:val="18"/>
                <w:szCs w:val="18"/>
              </w:rPr>
              <w:t>可实现与操作系统无关的远程对服务器的完全控制</w:t>
            </w:r>
            <w:r>
              <w:rPr>
                <w:rFonts w:ascii="微软雅黑" w:eastAsia="微软雅黑" w:hAnsi="微软雅黑" w:cs="宋体" w:hint="eastAsia"/>
                <w:color w:val="000000"/>
                <w:kern w:val="0"/>
                <w:sz w:val="18"/>
                <w:szCs w:val="18"/>
              </w:rPr>
              <w:t>，包括远程的开机、关机、重启、虚拟软驱、虚拟光驱等操作</w:t>
            </w:r>
          </w:p>
        </w:tc>
      </w:tr>
      <w:tr w:rsidR="00687A50" w:rsidRPr="0011281E" w:rsidTr="00A83BAC">
        <w:trPr>
          <w:trHeight w:val="285"/>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安装服务</w:t>
            </w:r>
          </w:p>
        </w:tc>
        <w:tc>
          <w:tcPr>
            <w:tcW w:w="7513" w:type="dxa"/>
            <w:tcBorders>
              <w:top w:val="single" w:sz="4" w:space="0" w:color="auto"/>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要求</w:t>
            </w:r>
            <w:r w:rsidRPr="00D05CCB">
              <w:rPr>
                <w:rFonts w:ascii="微软雅黑" w:eastAsia="微软雅黑" w:hAnsi="微软雅黑" w:cs="宋体" w:hint="eastAsia"/>
                <w:color w:val="000000"/>
                <w:kern w:val="0"/>
                <w:sz w:val="18"/>
                <w:szCs w:val="18"/>
              </w:rPr>
              <w:t>3年硬盘不返还服务，</w:t>
            </w:r>
            <w:r>
              <w:rPr>
                <w:rFonts w:ascii="微软雅黑" w:eastAsia="微软雅黑" w:hAnsi="微软雅黑" w:cs="宋体" w:hint="eastAsia"/>
                <w:color w:val="000000"/>
                <w:kern w:val="0"/>
                <w:sz w:val="18"/>
                <w:szCs w:val="18"/>
              </w:rPr>
              <w:t>提供实际原</w:t>
            </w:r>
            <w:r w:rsidRPr="0011281E">
              <w:rPr>
                <w:rFonts w:ascii="微软雅黑" w:eastAsia="微软雅黑" w:hAnsi="微软雅黑" w:cs="宋体" w:hint="eastAsia"/>
                <w:color w:val="000000"/>
                <w:kern w:val="0"/>
                <w:sz w:val="18"/>
                <w:szCs w:val="18"/>
              </w:rPr>
              <w:t>厂商三年硬件</w:t>
            </w:r>
            <w:r>
              <w:rPr>
                <w:rFonts w:ascii="微软雅黑" w:eastAsia="微软雅黑" w:hAnsi="微软雅黑" w:cs="宋体" w:hint="eastAsia"/>
                <w:color w:val="000000"/>
                <w:kern w:val="0"/>
                <w:sz w:val="18"/>
                <w:szCs w:val="18"/>
              </w:rPr>
              <w:t>故障</w:t>
            </w:r>
            <w:r w:rsidRPr="0011281E">
              <w:rPr>
                <w:rFonts w:ascii="微软雅黑" w:eastAsia="微软雅黑" w:hAnsi="微软雅黑" w:cs="宋体" w:hint="eastAsia"/>
                <w:color w:val="000000"/>
                <w:kern w:val="0"/>
                <w:sz w:val="18"/>
                <w:szCs w:val="18"/>
              </w:rPr>
              <w:t>现场</w:t>
            </w:r>
            <w:r>
              <w:rPr>
                <w:rFonts w:ascii="微软雅黑" w:eastAsia="微软雅黑" w:hAnsi="微软雅黑" w:cs="宋体" w:hint="eastAsia"/>
                <w:color w:val="000000"/>
                <w:kern w:val="0"/>
                <w:sz w:val="18"/>
                <w:szCs w:val="18"/>
              </w:rPr>
              <w:t>服务</w:t>
            </w:r>
          </w:p>
        </w:tc>
      </w:tr>
      <w:tr w:rsidR="00687A50" w:rsidRPr="0011281E" w:rsidTr="00A83BAC">
        <w:trPr>
          <w:trHeight w:val="70"/>
        </w:trPr>
        <w:tc>
          <w:tcPr>
            <w:tcW w:w="428" w:type="dxa"/>
            <w:tcBorders>
              <w:top w:val="nil"/>
              <w:left w:val="single" w:sz="4" w:space="0" w:color="auto"/>
              <w:bottom w:val="single" w:sz="4" w:space="0" w:color="auto"/>
              <w:right w:val="single" w:sz="4" w:space="0" w:color="auto"/>
            </w:tcBorders>
            <w:shd w:val="clear" w:color="000000" w:fill="FFFFFF"/>
            <w:noWrap/>
            <w:vAlign w:val="center"/>
          </w:tcPr>
          <w:p w:rsidR="00687A50" w:rsidRPr="0011281E" w:rsidRDefault="00687A50" w:rsidP="006E6A09">
            <w:pPr>
              <w:widowControl/>
              <w:numPr>
                <w:ilvl w:val="0"/>
                <w:numId w:val="33"/>
              </w:numPr>
              <w:jc w:val="center"/>
              <w:rPr>
                <w:rFonts w:ascii="微软雅黑" w:eastAsia="微软雅黑" w:hAnsi="微软雅黑" w:cs="宋体"/>
                <w:color w:val="000000"/>
                <w:kern w:val="0"/>
                <w:sz w:val="18"/>
                <w:szCs w:val="18"/>
              </w:rPr>
            </w:pPr>
          </w:p>
        </w:tc>
        <w:tc>
          <w:tcPr>
            <w:tcW w:w="853" w:type="dxa"/>
            <w:tcBorders>
              <w:top w:val="nil"/>
              <w:left w:val="nil"/>
              <w:bottom w:val="single" w:sz="4" w:space="0" w:color="auto"/>
              <w:right w:val="single" w:sz="4" w:space="0" w:color="auto"/>
            </w:tcBorders>
            <w:shd w:val="clear" w:color="000000" w:fill="FFFFFF"/>
            <w:vAlign w:val="center"/>
          </w:tcPr>
          <w:p w:rsidR="00687A50" w:rsidRPr="0011281E" w:rsidRDefault="00687A50" w:rsidP="00A83BAC">
            <w:pPr>
              <w:widowControl/>
              <w:jc w:val="center"/>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兼容性</w:t>
            </w:r>
          </w:p>
        </w:tc>
        <w:tc>
          <w:tcPr>
            <w:tcW w:w="7513" w:type="dxa"/>
            <w:tcBorders>
              <w:top w:val="nil"/>
              <w:left w:val="nil"/>
              <w:bottom w:val="single" w:sz="4" w:space="0" w:color="auto"/>
              <w:right w:val="single" w:sz="4" w:space="0" w:color="auto"/>
            </w:tcBorders>
            <w:shd w:val="clear" w:color="000000" w:fill="FFFFFF"/>
            <w:noWrap/>
          </w:tcPr>
          <w:p w:rsidR="00687A50" w:rsidRPr="0011281E"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支持Windows ，</w:t>
            </w:r>
            <w:r>
              <w:rPr>
                <w:rFonts w:ascii="微软雅黑" w:eastAsia="微软雅黑" w:hAnsi="微软雅黑" w:cs="宋体" w:hint="eastAsia"/>
                <w:color w:val="000000"/>
                <w:kern w:val="0"/>
                <w:sz w:val="18"/>
                <w:szCs w:val="18"/>
              </w:rPr>
              <w:t xml:space="preserve">linux </w:t>
            </w:r>
            <w:r w:rsidRPr="0011281E">
              <w:rPr>
                <w:rFonts w:ascii="微软雅黑" w:eastAsia="微软雅黑" w:hAnsi="微软雅黑" w:cs="宋体" w:hint="eastAsia"/>
                <w:color w:val="000000"/>
                <w:kern w:val="0"/>
                <w:sz w:val="18"/>
                <w:szCs w:val="18"/>
              </w:rPr>
              <w:t>操作系统</w:t>
            </w:r>
          </w:p>
        </w:tc>
      </w:tr>
    </w:tbl>
    <w:p w:rsidR="00687A50" w:rsidRDefault="00687A50" w:rsidP="00687A50">
      <w:pPr>
        <w:ind w:left="375"/>
        <w:rPr>
          <w:rFonts w:ascii="Calibri" w:hAnsi="Calibri" w:hint="eastAsia"/>
          <w:b/>
          <w:sz w:val="24"/>
          <w:szCs w:val="24"/>
        </w:rPr>
      </w:pPr>
    </w:p>
    <w:p w:rsidR="00687A50" w:rsidRPr="00AE454E" w:rsidRDefault="00687A50" w:rsidP="006E6A09">
      <w:pPr>
        <w:numPr>
          <w:ilvl w:val="0"/>
          <w:numId w:val="30"/>
        </w:numPr>
        <w:rPr>
          <w:rFonts w:ascii="Calibri" w:hAnsi="Calibri"/>
          <w:b/>
          <w:sz w:val="24"/>
          <w:szCs w:val="24"/>
        </w:rPr>
      </w:pPr>
      <w:r>
        <w:rPr>
          <w:rFonts w:ascii="Calibri" w:hAnsi="Calibri" w:hint="eastAsia"/>
          <w:b/>
          <w:sz w:val="24"/>
          <w:szCs w:val="24"/>
        </w:rPr>
        <w:t>应用服务器</w:t>
      </w:r>
      <w:r>
        <w:rPr>
          <w:rFonts w:ascii="Calibri" w:hAnsi="Calibri" w:hint="eastAsia"/>
          <w:b/>
          <w:sz w:val="24"/>
          <w:szCs w:val="24"/>
        </w:rPr>
        <w:t xml:space="preserve">2   </w:t>
      </w:r>
    </w:p>
    <w:tbl>
      <w:tblPr>
        <w:tblW w:w="89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080"/>
        <w:gridCol w:w="6776"/>
      </w:tblGrid>
      <w:tr w:rsidR="00687A50" w:rsidRPr="0075474D" w:rsidTr="00A83BAC">
        <w:trPr>
          <w:trHeight w:val="285"/>
        </w:trPr>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序号</w:t>
            </w: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指标项</w:t>
            </w:r>
          </w:p>
        </w:tc>
        <w:tc>
          <w:tcPr>
            <w:tcW w:w="6776"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指标要求</w:t>
            </w:r>
          </w:p>
        </w:tc>
      </w:tr>
      <w:tr w:rsidR="00687A50" w:rsidRPr="0075474D" w:rsidTr="00A83BAC">
        <w:trPr>
          <w:trHeight w:val="285"/>
        </w:trPr>
        <w:tc>
          <w:tcPr>
            <w:tcW w:w="1080" w:type="dxa"/>
            <w:shd w:val="clear" w:color="000000" w:fill="FFFFFF"/>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规格</w:t>
            </w:r>
          </w:p>
        </w:tc>
        <w:tc>
          <w:tcPr>
            <w:tcW w:w="6776" w:type="dxa"/>
            <w:shd w:val="clear" w:color="000000" w:fill="FFFFFF"/>
            <w:vAlign w:val="center"/>
          </w:tcPr>
          <w:p w:rsidR="00687A50" w:rsidRPr="0075474D" w:rsidRDefault="00687A50" w:rsidP="00A83BAC">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2U机架服务器</w:t>
            </w:r>
          </w:p>
        </w:tc>
      </w:tr>
      <w:tr w:rsidR="00687A50" w:rsidRPr="0075474D" w:rsidTr="00A83BAC">
        <w:trPr>
          <w:trHeight w:val="285"/>
        </w:trPr>
        <w:tc>
          <w:tcPr>
            <w:tcW w:w="1080" w:type="dxa"/>
            <w:vMerge w:val="restart"/>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处理器</w:t>
            </w:r>
          </w:p>
        </w:tc>
        <w:tc>
          <w:tcPr>
            <w:tcW w:w="6776" w:type="dxa"/>
            <w:shd w:val="clear" w:color="000000" w:fill="FFFFFF"/>
            <w:vAlign w:val="center"/>
          </w:tcPr>
          <w:p w:rsidR="00687A50" w:rsidRPr="0075474D" w:rsidRDefault="00687A50" w:rsidP="00A83BAC">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支持Intel Xeon E5-2600 v</w:t>
            </w:r>
            <w:r w:rsidRPr="004403F2">
              <w:rPr>
                <w:rFonts w:ascii="微软雅黑" w:eastAsia="微软雅黑" w:hAnsi="微软雅黑" w:cs="宋体" w:hint="eastAsia"/>
                <w:kern w:val="0"/>
                <w:sz w:val="18"/>
                <w:szCs w:val="18"/>
              </w:rPr>
              <w:t>3全</w:t>
            </w:r>
            <w:r w:rsidRPr="0075474D">
              <w:rPr>
                <w:rFonts w:ascii="微软雅黑" w:eastAsia="微软雅黑" w:hAnsi="微软雅黑" w:cs="宋体" w:hint="eastAsia"/>
                <w:color w:val="000000"/>
                <w:kern w:val="0"/>
                <w:sz w:val="18"/>
                <w:szCs w:val="18"/>
              </w:rPr>
              <w:t>系列处理器</w:t>
            </w:r>
            <w:r>
              <w:rPr>
                <w:rFonts w:ascii="微软雅黑" w:eastAsia="微软雅黑" w:hAnsi="微软雅黑" w:cs="宋体" w:hint="eastAsia"/>
                <w:color w:val="000000"/>
                <w:kern w:val="0"/>
                <w:sz w:val="18"/>
                <w:szCs w:val="18"/>
              </w:rPr>
              <w:t>或更好</w:t>
            </w:r>
          </w:p>
        </w:tc>
      </w:tr>
      <w:tr w:rsidR="00687A50" w:rsidRPr="0075474D" w:rsidTr="00A83BAC">
        <w:trPr>
          <w:trHeight w:val="285"/>
        </w:trPr>
        <w:tc>
          <w:tcPr>
            <w:tcW w:w="1080" w:type="dxa"/>
            <w:vMerge/>
            <w:vAlign w:val="center"/>
          </w:tcPr>
          <w:p w:rsidR="00687A50" w:rsidRPr="0075474D" w:rsidRDefault="00687A50" w:rsidP="006E6A09">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vAlign w:val="center"/>
          </w:tcPr>
          <w:p w:rsidR="00687A50" w:rsidRPr="0075474D" w:rsidRDefault="00687A50" w:rsidP="00A83BAC">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主频:≥2.4GHz，≥6核，L3缓存≥15MB</w:t>
            </w:r>
          </w:p>
        </w:tc>
      </w:tr>
      <w:tr w:rsidR="00687A50" w:rsidRPr="0075474D" w:rsidTr="00A83BAC">
        <w:trPr>
          <w:trHeight w:val="570"/>
        </w:trPr>
        <w:tc>
          <w:tcPr>
            <w:tcW w:w="1080" w:type="dxa"/>
            <w:vMerge w:val="restart"/>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内存</w:t>
            </w:r>
          </w:p>
        </w:tc>
        <w:tc>
          <w:tcPr>
            <w:tcW w:w="6776" w:type="dxa"/>
            <w:shd w:val="clear" w:color="FFFFFF"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内存类型：ECC DDR4  RDIMM /LRDIMM内存插槽</w:t>
            </w:r>
            <w:r w:rsidRPr="0075474D">
              <w:rPr>
                <w:rFonts w:ascii="微软雅黑" w:eastAsia="微软雅黑" w:hAnsi="微软雅黑" w:cs="宋体" w:hint="eastAsia"/>
                <w:color w:val="000000"/>
                <w:kern w:val="0"/>
                <w:sz w:val="18"/>
                <w:szCs w:val="18"/>
              </w:rPr>
              <w:br/>
              <w:t>内存槽位 最大支持 16个</w:t>
            </w:r>
          </w:p>
        </w:tc>
      </w:tr>
      <w:tr w:rsidR="00687A50" w:rsidRPr="0075474D" w:rsidTr="00A83BAC">
        <w:trPr>
          <w:trHeight w:val="285"/>
        </w:trPr>
        <w:tc>
          <w:tcPr>
            <w:tcW w:w="1080" w:type="dxa"/>
            <w:vMerge/>
            <w:vAlign w:val="center"/>
          </w:tcPr>
          <w:p w:rsidR="00687A50" w:rsidRPr="0075474D" w:rsidRDefault="00687A50" w:rsidP="006E6A09">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FFFFFF"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内存配置容量：≥64GB</w:t>
            </w:r>
          </w:p>
        </w:tc>
      </w:tr>
      <w:tr w:rsidR="00687A50" w:rsidRPr="0075474D" w:rsidTr="00A83BAC">
        <w:trPr>
          <w:trHeight w:val="285"/>
        </w:trPr>
        <w:tc>
          <w:tcPr>
            <w:tcW w:w="1080" w:type="dxa"/>
            <w:vMerge w:val="restart"/>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存储</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内置硬盘类型：热插拔SAS/SATA/SSD硬盘</w:t>
            </w:r>
          </w:p>
        </w:tc>
      </w:tr>
      <w:tr w:rsidR="00687A50" w:rsidRPr="0075474D" w:rsidTr="00A83BAC">
        <w:trPr>
          <w:trHeight w:val="285"/>
        </w:trPr>
        <w:tc>
          <w:tcPr>
            <w:tcW w:w="1080" w:type="dxa"/>
            <w:vMerge/>
            <w:vAlign w:val="center"/>
          </w:tcPr>
          <w:p w:rsidR="00687A50" w:rsidRPr="0075474D" w:rsidRDefault="00687A50" w:rsidP="006E6A09">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内置硬盘配置数目：≥3块2.5寸，单块要求≥300GB，≥10Krpm</w:t>
            </w:r>
          </w:p>
        </w:tc>
      </w:tr>
      <w:tr w:rsidR="00687A50" w:rsidRPr="0075474D" w:rsidTr="00A83BAC">
        <w:trPr>
          <w:trHeight w:val="570"/>
        </w:trPr>
        <w:tc>
          <w:tcPr>
            <w:tcW w:w="1080" w:type="dxa"/>
            <w:vMerge/>
            <w:vAlign w:val="center"/>
          </w:tcPr>
          <w:p w:rsidR="00687A50" w:rsidRPr="0075474D" w:rsidRDefault="00687A50" w:rsidP="006E6A09">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硬盘扩展能力：</w:t>
            </w:r>
            <w:r w:rsidRPr="0075474D">
              <w:rPr>
                <w:rFonts w:ascii="微软雅黑" w:eastAsia="微软雅黑" w:hAnsi="微软雅黑" w:cs="宋体" w:hint="eastAsia"/>
                <w:color w:val="000000"/>
                <w:kern w:val="0"/>
                <w:sz w:val="18"/>
                <w:szCs w:val="18"/>
              </w:rPr>
              <w:br/>
              <w:t>可扩展≥8个热插拔2.5寸硬盘SAS/SATA硬盘</w:t>
            </w:r>
          </w:p>
        </w:tc>
      </w:tr>
      <w:tr w:rsidR="00687A50" w:rsidRPr="0075474D" w:rsidTr="00A83BAC">
        <w:trPr>
          <w:trHeight w:val="570"/>
        </w:trPr>
        <w:tc>
          <w:tcPr>
            <w:tcW w:w="1080" w:type="dxa"/>
            <w:vMerge/>
            <w:vAlign w:val="center"/>
          </w:tcPr>
          <w:p w:rsidR="00687A50" w:rsidRPr="0075474D" w:rsidRDefault="00687A50" w:rsidP="006E6A09">
            <w:pPr>
              <w:widowControl/>
              <w:numPr>
                <w:ilvl w:val="0"/>
                <w:numId w:val="34"/>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75474D" w:rsidRDefault="00687A50" w:rsidP="00A83BAC">
            <w:pPr>
              <w:widowControl/>
              <w:rPr>
                <w:rFonts w:ascii="微软雅黑" w:eastAsia="微软雅黑" w:hAnsi="微软雅黑" w:cs="宋体" w:hint="eastAsia"/>
                <w:color w:val="000000"/>
                <w:kern w:val="0"/>
                <w:sz w:val="18"/>
                <w:szCs w:val="18"/>
              </w:rPr>
            </w:pPr>
            <w:r w:rsidRPr="0011281E">
              <w:rPr>
                <w:rFonts w:ascii="微软雅黑" w:eastAsia="微软雅黑" w:hAnsi="微软雅黑" w:cs="宋体" w:hint="eastAsia"/>
                <w:color w:val="000000"/>
                <w:kern w:val="0"/>
                <w:sz w:val="18"/>
                <w:szCs w:val="18"/>
              </w:rPr>
              <w:t>配置磁盘阵列卡，缓存≥</w:t>
            </w:r>
            <w:smartTag w:uri="urn:schemas-microsoft-com:office:smarttags" w:element="chmetcnv">
              <w:smartTagPr>
                <w:attr w:name="UnitName" w:val="g"/>
                <w:attr w:name="SourceValue" w:val="1"/>
                <w:attr w:name="HasSpace" w:val="False"/>
                <w:attr w:name="Negative" w:val="False"/>
                <w:attr w:name="NumberType" w:val="1"/>
                <w:attr w:name="TCSC" w:val="0"/>
              </w:smartTagPr>
              <w:r w:rsidRPr="0011281E">
                <w:rPr>
                  <w:rFonts w:ascii="微软雅黑" w:eastAsia="微软雅黑" w:hAnsi="微软雅黑" w:cs="宋体" w:hint="eastAsia"/>
                  <w:color w:val="000000"/>
                  <w:kern w:val="0"/>
                  <w:sz w:val="18"/>
                  <w:szCs w:val="18"/>
                </w:rPr>
                <w:t>1G</w:t>
              </w:r>
            </w:smartTag>
            <w:r w:rsidRPr="0011281E">
              <w:rPr>
                <w:rFonts w:ascii="微软雅黑" w:eastAsia="微软雅黑" w:hAnsi="微软雅黑" w:cs="宋体" w:hint="eastAsia"/>
                <w:color w:val="000000"/>
                <w:kern w:val="0"/>
                <w:sz w:val="18"/>
                <w:szCs w:val="18"/>
              </w:rPr>
              <w:t>，</w:t>
            </w:r>
            <w:smartTag w:uri="urn:schemas-microsoft-com:office:smarttags" w:element="chsdate">
              <w:smartTagPr>
                <w:attr w:name="Year" w:val="2000"/>
                <w:attr w:name="Month" w:val="1"/>
                <w:attr w:name="Day" w:val="10"/>
                <w:attr w:name="IsLunarDate" w:val="False"/>
                <w:attr w:name="IsROCDate" w:val="False"/>
              </w:smartTagPr>
              <w:r w:rsidRPr="0011281E">
                <w:rPr>
                  <w:rFonts w:ascii="微软雅黑" w:eastAsia="微软雅黑" w:hAnsi="微软雅黑" w:cs="宋体" w:hint="eastAsia"/>
                  <w:color w:val="000000"/>
                  <w:kern w:val="0"/>
                  <w:sz w:val="18"/>
                  <w:szCs w:val="18"/>
                </w:rPr>
                <w:t>0/1/10</w:t>
              </w:r>
            </w:smartTag>
            <w:r w:rsidRPr="0011281E">
              <w:rPr>
                <w:rFonts w:ascii="微软雅黑" w:eastAsia="微软雅黑" w:hAnsi="微软雅黑" w:cs="宋体" w:hint="eastAsia"/>
                <w:color w:val="000000"/>
                <w:kern w:val="0"/>
                <w:sz w:val="18"/>
                <w:szCs w:val="18"/>
              </w:rPr>
              <w:t>/5</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网络</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4个GE端口</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I/O扩展</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 xml:space="preserve">PCI-E I/O插槽总数：≥6个 </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集成显卡</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标配集成显卡</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光驱</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配置</w:t>
            </w:r>
            <w:r w:rsidRPr="0075474D">
              <w:rPr>
                <w:rFonts w:ascii="Calibri" w:eastAsia="微软雅黑" w:hAnsi="Calibri" w:cs="Calibri"/>
                <w:color w:val="000000"/>
                <w:kern w:val="0"/>
                <w:sz w:val="18"/>
                <w:szCs w:val="18"/>
              </w:rPr>
              <w:t>DVD</w:t>
            </w:r>
            <w:r w:rsidRPr="0075474D">
              <w:rPr>
                <w:rFonts w:ascii="宋体" w:hAnsi="宋体" w:cs="宋体" w:hint="eastAsia"/>
                <w:color w:val="000000"/>
                <w:kern w:val="0"/>
                <w:sz w:val="18"/>
                <w:szCs w:val="18"/>
              </w:rPr>
              <w:t>驱动器</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电源</w:t>
            </w:r>
          </w:p>
        </w:tc>
        <w:tc>
          <w:tcPr>
            <w:tcW w:w="6776" w:type="dxa"/>
            <w:shd w:val="clear" w:color="000000" w:fill="FFFFFF"/>
          </w:tcPr>
          <w:p w:rsidR="00687A50" w:rsidRPr="0011281E" w:rsidRDefault="00687A50" w:rsidP="00A83BA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2块电源，支持</w:t>
            </w:r>
            <w:r w:rsidRPr="0011281E">
              <w:rPr>
                <w:rFonts w:ascii="微软雅黑" w:eastAsia="微软雅黑" w:hAnsi="微软雅黑" w:cs="宋体" w:hint="eastAsia"/>
                <w:color w:val="000000"/>
                <w:kern w:val="0"/>
                <w:sz w:val="18"/>
                <w:szCs w:val="18"/>
              </w:rPr>
              <w:t>冗余热插拔电源</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风扇</w:t>
            </w:r>
          </w:p>
        </w:tc>
        <w:tc>
          <w:tcPr>
            <w:tcW w:w="6776" w:type="dxa"/>
            <w:shd w:val="clear" w:color="000000" w:fill="FFFFFF"/>
          </w:tcPr>
          <w:p w:rsidR="00687A50" w:rsidRPr="0011281E" w:rsidRDefault="00687A50" w:rsidP="00A83BA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2块风扇，支持</w:t>
            </w:r>
            <w:r w:rsidRPr="0011281E">
              <w:rPr>
                <w:rFonts w:ascii="微软雅黑" w:eastAsia="微软雅黑" w:hAnsi="微软雅黑" w:cs="宋体" w:hint="eastAsia"/>
                <w:color w:val="000000"/>
                <w:kern w:val="0"/>
                <w:sz w:val="18"/>
                <w:szCs w:val="18"/>
              </w:rPr>
              <w:t>冗余</w:t>
            </w:r>
            <w:r>
              <w:rPr>
                <w:rFonts w:ascii="微软雅黑" w:eastAsia="微软雅黑" w:hAnsi="微软雅黑" w:cs="宋体" w:hint="eastAsia"/>
                <w:color w:val="000000"/>
                <w:kern w:val="0"/>
                <w:sz w:val="18"/>
                <w:szCs w:val="18"/>
              </w:rPr>
              <w:t>风扇</w:t>
            </w:r>
          </w:p>
        </w:tc>
      </w:tr>
      <w:tr w:rsidR="00687A50" w:rsidRPr="0075474D" w:rsidTr="00A83BAC">
        <w:trPr>
          <w:trHeight w:val="1205"/>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可管理性</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可管理和维护性:1. 集成系统管理处理器支持：自动服务器重启、风扇监视和控制、电源监控、温度监控、启动/关闭、按序重启、本地固件更新、错误日志； 2配置独立的远程管理控制端口，支持远程监控图形界面, 可实现与操作系统无关的远程对服务器的完全控制，包括远程的开机、关机、重启、虚拟软驱、虚拟光驱等操作</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安装服务</w:t>
            </w:r>
          </w:p>
        </w:tc>
        <w:tc>
          <w:tcPr>
            <w:tcW w:w="6776" w:type="dxa"/>
            <w:shd w:val="clear" w:color="000000" w:fill="FFFFFF"/>
            <w:vAlign w:val="center"/>
          </w:tcPr>
          <w:p w:rsidR="00687A50" w:rsidRPr="0075474D"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要求</w:t>
            </w:r>
            <w:r w:rsidRPr="00D05CCB">
              <w:rPr>
                <w:rFonts w:ascii="微软雅黑" w:eastAsia="微软雅黑" w:hAnsi="微软雅黑" w:cs="宋体" w:hint="eastAsia"/>
                <w:color w:val="000000"/>
                <w:kern w:val="0"/>
                <w:sz w:val="18"/>
                <w:szCs w:val="18"/>
              </w:rPr>
              <w:t>3年硬盘不返还服务，</w:t>
            </w:r>
            <w:r>
              <w:rPr>
                <w:rFonts w:ascii="微软雅黑" w:eastAsia="微软雅黑" w:hAnsi="微软雅黑" w:cs="宋体" w:hint="eastAsia"/>
                <w:color w:val="000000"/>
                <w:kern w:val="0"/>
                <w:sz w:val="18"/>
                <w:szCs w:val="18"/>
              </w:rPr>
              <w:t>提供实际原</w:t>
            </w:r>
            <w:r w:rsidRPr="0011281E">
              <w:rPr>
                <w:rFonts w:ascii="微软雅黑" w:eastAsia="微软雅黑" w:hAnsi="微软雅黑" w:cs="宋体" w:hint="eastAsia"/>
                <w:color w:val="000000"/>
                <w:kern w:val="0"/>
                <w:sz w:val="18"/>
                <w:szCs w:val="18"/>
              </w:rPr>
              <w:t>厂商三年硬件</w:t>
            </w:r>
            <w:r>
              <w:rPr>
                <w:rFonts w:ascii="微软雅黑" w:eastAsia="微软雅黑" w:hAnsi="微软雅黑" w:cs="宋体" w:hint="eastAsia"/>
                <w:color w:val="000000"/>
                <w:kern w:val="0"/>
                <w:sz w:val="18"/>
                <w:szCs w:val="18"/>
              </w:rPr>
              <w:t>故障</w:t>
            </w:r>
            <w:r w:rsidRPr="0011281E">
              <w:rPr>
                <w:rFonts w:ascii="微软雅黑" w:eastAsia="微软雅黑" w:hAnsi="微软雅黑" w:cs="宋体" w:hint="eastAsia"/>
                <w:color w:val="000000"/>
                <w:kern w:val="0"/>
                <w:sz w:val="18"/>
                <w:szCs w:val="18"/>
              </w:rPr>
              <w:t>现场</w:t>
            </w:r>
            <w:r>
              <w:rPr>
                <w:rFonts w:ascii="微软雅黑" w:eastAsia="微软雅黑" w:hAnsi="微软雅黑" w:cs="宋体" w:hint="eastAsia"/>
                <w:color w:val="000000"/>
                <w:kern w:val="0"/>
                <w:sz w:val="18"/>
                <w:szCs w:val="18"/>
              </w:rPr>
              <w:t>服务</w:t>
            </w:r>
          </w:p>
        </w:tc>
      </w:tr>
      <w:tr w:rsidR="00687A50" w:rsidRPr="0075474D" w:rsidTr="00A83BAC">
        <w:trPr>
          <w:trHeight w:val="570"/>
        </w:trPr>
        <w:tc>
          <w:tcPr>
            <w:tcW w:w="1080" w:type="dxa"/>
            <w:shd w:val="clear" w:color="000000" w:fill="FFFFFF"/>
            <w:noWrap/>
            <w:vAlign w:val="center"/>
          </w:tcPr>
          <w:p w:rsidR="00687A50" w:rsidRPr="0075474D" w:rsidRDefault="00687A50" w:rsidP="006E6A09">
            <w:pPr>
              <w:widowControl/>
              <w:numPr>
                <w:ilvl w:val="0"/>
                <w:numId w:val="34"/>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兼容性</w:t>
            </w:r>
          </w:p>
        </w:tc>
        <w:tc>
          <w:tcPr>
            <w:tcW w:w="6776" w:type="dxa"/>
            <w:shd w:val="clear" w:color="000000" w:fill="FFFFFF"/>
          </w:tcPr>
          <w:p w:rsidR="00687A50" w:rsidRPr="00E50CDF" w:rsidRDefault="00687A50" w:rsidP="00A83BAC">
            <w:pPr>
              <w:widowControl/>
              <w:rPr>
                <w:rFonts w:ascii="微软雅黑" w:eastAsia="微软雅黑" w:hAnsi="微软雅黑" w:cs="宋体"/>
                <w:color w:val="FF0000"/>
                <w:kern w:val="0"/>
                <w:sz w:val="18"/>
                <w:szCs w:val="18"/>
              </w:rPr>
            </w:pPr>
            <w:r w:rsidRPr="00E50CDF">
              <w:rPr>
                <w:rFonts w:ascii="微软雅黑" w:eastAsia="微软雅黑" w:hAnsi="微软雅黑" w:cs="宋体" w:hint="eastAsia"/>
                <w:kern w:val="0"/>
                <w:sz w:val="18"/>
                <w:szCs w:val="18"/>
              </w:rPr>
              <w:t>支持Windows ，Linux操作系统</w:t>
            </w:r>
          </w:p>
        </w:tc>
      </w:tr>
      <w:tr w:rsidR="00687A50" w:rsidRPr="0075474D" w:rsidTr="00A83BAC">
        <w:trPr>
          <w:trHeight w:val="570"/>
        </w:trPr>
        <w:tc>
          <w:tcPr>
            <w:tcW w:w="1080" w:type="dxa"/>
            <w:shd w:val="clear" w:color="000000" w:fill="FFFFFF"/>
            <w:noWrap/>
            <w:vAlign w:val="center"/>
          </w:tcPr>
          <w:p w:rsidR="00687A50" w:rsidRPr="00983010" w:rsidRDefault="00687A50" w:rsidP="006E6A09">
            <w:pPr>
              <w:widowControl/>
              <w:numPr>
                <w:ilvl w:val="0"/>
                <w:numId w:val="34"/>
              </w:numPr>
              <w:jc w:val="center"/>
              <w:rPr>
                <w:rFonts w:ascii="微软雅黑" w:eastAsia="微软雅黑" w:hAnsi="微软雅黑" w:cs="宋体" w:hint="eastAsia"/>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hint="eastAsia"/>
                <w:color w:val="000000"/>
                <w:kern w:val="0"/>
                <w:sz w:val="18"/>
                <w:szCs w:val="18"/>
              </w:rPr>
            </w:pPr>
            <w:r w:rsidRPr="00983010">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软件环境要求</w:t>
            </w:r>
          </w:p>
        </w:tc>
        <w:tc>
          <w:tcPr>
            <w:tcW w:w="6776" w:type="dxa"/>
            <w:shd w:val="clear" w:color="000000" w:fill="FFFFFF"/>
          </w:tcPr>
          <w:p w:rsidR="00687A50" w:rsidRDefault="00687A50" w:rsidP="00A83BAC">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提供1套正版</w:t>
            </w:r>
            <w:r w:rsidRPr="00C56F2B">
              <w:rPr>
                <w:rFonts w:ascii="微软雅黑" w:eastAsia="微软雅黑" w:hAnsi="微软雅黑" w:cs="宋体" w:hint="eastAsia"/>
                <w:color w:val="000000"/>
                <w:kern w:val="0"/>
                <w:sz w:val="18"/>
                <w:szCs w:val="18"/>
              </w:rPr>
              <w:t>Windows Server 2012 64位（降级为Windows Server 2008）</w:t>
            </w:r>
          </w:p>
          <w:p w:rsidR="00687A50" w:rsidRDefault="00687A50" w:rsidP="00A83BAC">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提供1套</w:t>
            </w:r>
            <w:r w:rsidRPr="00C56F2B">
              <w:rPr>
                <w:rFonts w:ascii="微软雅黑" w:eastAsia="微软雅黑" w:hAnsi="微软雅黑" w:cs="宋体" w:hint="eastAsia"/>
                <w:color w:val="000000"/>
                <w:kern w:val="0"/>
                <w:sz w:val="18"/>
                <w:szCs w:val="18"/>
              </w:rPr>
              <w:t>企业版SQL Server 2008</w:t>
            </w:r>
            <w:r>
              <w:rPr>
                <w:rFonts w:ascii="微软雅黑" w:eastAsia="微软雅黑" w:hAnsi="微软雅黑" w:cs="宋体" w:hint="eastAsia"/>
                <w:color w:val="000000"/>
                <w:kern w:val="0"/>
                <w:sz w:val="18"/>
                <w:szCs w:val="18"/>
              </w:rPr>
              <w:t xml:space="preserve">  1套</w:t>
            </w:r>
          </w:p>
          <w:p w:rsidR="00687A50" w:rsidRPr="00983010" w:rsidRDefault="00687A50" w:rsidP="00A83BAC">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提供1套</w:t>
            </w:r>
            <w:r w:rsidRPr="004E51EF">
              <w:rPr>
                <w:rFonts w:ascii="微软雅黑" w:eastAsia="微软雅黑" w:hAnsi="微软雅黑" w:cs="宋体" w:hint="eastAsia"/>
                <w:color w:val="000000"/>
                <w:kern w:val="0"/>
                <w:sz w:val="18"/>
                <w:szCs w:val="18"/>
              </w:rPr>
              <w:t>RoseMirrorHA 4.4 for Windows (64位)</w:t>
            </w:r>
          </w:p>
        </w:tc>
      </w:tr>
    </w:tbl>
    <w:p w:rsidR="00687A50" w:rsidRDefault="00687A50" w:rsidP="00687A50">
      <w:pPr>
        <w:rPr>
          <w:rFonts w:ascii="Calibri" w:hAnsi="Calibri" w:hint="eastAsia"/>
          <w:b/>
          <w:sz w:val="24"/>
          <w:szCs w:val="24"/>
        </w:rPr>
      </w:pPr>
    </w:p>
    <w:p w:rsidR="00687A50" w:rsidRPr="00AE454E" w:rsidRDefault="00687A50" w:rsidP="006E6A09">
      <w:pPr>
        <w:numPr>
          <w:ilvl w:val="0"/>
          <w:numId w:val="30"/>
        </w:numPr>
        <w:rPr>
          <w:rFonts w:ascii="Calibri" w:hAnsi="Calibri"/>
          <w:b/>
          <w:sz w:val="24"/>
          <w:szCs w:val="24"/>
        </w:rPr>
      </w:pPr>
      <w:r>
        <w:rPr>
          <w:rFonts w:ascii="Calibri" w:hAnsi="Calibri" w:hint="eastAsia"/>
          <w:b/>
          <w:sz w:val="24"/>
          <w:szCs w:val="24"/>
        </w:rPr>
        <w:t>应用服务器</w:t>
      </w:r>
      <w:r>
        <w:rPr>
          <w:rFonts w:ascii="Calibri" w:hAnsi="Calibri" w:hint="eastAsia"/>
          <w:b/>
          <w:sz w:val="24"/>
          <w:szCs w:val="24"/>
        </w:rPr>
        <w:t xml:space="preserve">3  </w:t>
      </w:r>
    </w:p>
    <w:tbl>
      <w:tblPr>
        <w:tblW w:w="89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080"/>
        <w:gridCol w:w="6776"/>
      </w:tblGrid>
      <w:tr w:rsidR="00687A50" w:rsidRPr="0075474D" w:rsidTr="00A83BAC">
        <w:trPr>
          <w:trHeight w:val="285"/>
        </w:trPr>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序号</w:t>
            </w: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指标项</w:t>
            </w:r>
          </w:p>
        </w:tc>
        <w:tc>
          <w:tcPr>
            <w:tcW w:w="6776"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指标要求</w:t>
            </w:r>
          </w:p>
        </w:tc>
      </w:tr>
      <w:tr w:rsidR="00687A50" w:rsidRPr="0075474D" w:rsidTr="00A83BAC">
        <w:trPr>
          <w:trHeight w:val="285"/>
        </w:trPr>
        <w:tc>
          <w:tcPr>
            <w:tcW w:w="1080" w:type="dxa"/>
            <w:shd w:val="clear" w:color="000000" w:fill="FFFFFF"/>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规格</w:t>
            </w:r>
          </w:p>
        </w:tc>
        <w:tc>
          <w:tcPr>
            <w:tcW w:w="6776" w:type="dxa"/>
            <w:shd w:val="clear" w:color="000000" w:fill="FFFFFF"/>
            <w:vAlign w:val="center"/>
          </w:tcPr>
          <w:p w:rsidR="00687A50" w:rsidRPr="0075474D" w:rsidRDefault="00687A50" w:rsidP="00A83BAC">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2U机架服务器</w:t>
            </w:r>
          </w:p>
        </w:tc>
      </w:tr>
      <w:tr w:rsidR="00687A50" w:rsidRPr="0075474D" w:rsidTr="00A83BAC">
        <w:trPr>
          <w:trHeight w:val="285"/>
        </w:trPr>
        <w:tc>
          <w:tcPr>
            <w:tcW w:w="1080" w:type="dxa"/>
            <w:vMerge w:val="restart"/>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处理器</w:t>
            </w:r>
          </w:p>
        </w:tc>
        <w:tc>
          <w:tcPr>
            <w:tcW w:w="6776" w:type="dxa"/>
            <w:shd w:val="clear" w:color="000000" w:fill="FFFFFF"/>
            <w:vAlign w:val="center"/>
          </w:tcPr>
          <w:p w:rsidR="00687A50" w:rsidRPr="0075474D" w:rsidRDefault="00687A50" w:rsidP="00A83BAC">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支持Intel Xeon E5-2600 v</w:t>
            </w:r>
            <w:r w:rsidRPr="004403F2">
              <w:rPr>
                <w:rFonts w:ascii="微软雅黑" w:eastAsia="微软雅黑" w:hAnsi="微软雅黑" w:cs="宋体" w:hint="eastAsia"/>
                <w:kern w:val="0"/>
                <w:sz w:val="18"/>
                <w:szCs w:val="18"/>
              </w:rPr>
              <w:t>3全</w:t>
            </w:r>
            <w:r w:rsidRPr="0075474D">
              <w:rPr>
                <w:rFonts w:ascii="微软雅黑" w:eastAsia="微软雅黑" w:hAnsi="微软雅黑" w:cs="宋体" w:hint="eastAsia"/>
                <w:color w:val="000000"/>
                <w:kern w:val="0"/>
                <w:sz w:val="18"/>
                <w:szCs w:val="18"/>
              </w:rPr>
              <w:t>系列处理器</w:t>
            </w:r>
            <w:r>
              <w:rPr>
                <w:rFonts w:ascii="微软雅黑" w:eastAsia="微软雅黑" w:hAnsi="微软雅黑" w:cs="宋体" w:hint="eastAsia"/>
                <w:color w:val="000000"/>
                <w:kern w:val="0"/>
                <w:sz w:val="18"/>
                <w:szCs w:val="18"/>
              </w:rPr>
              <w:t>或更好</w:t>
            </w:r>
          </w:p>
        </w:tc>
      </w:tr>
      <w:tr w:rsidR="00687A50" w:rsidRPr="0075474D" w:rsidTr="00A83BAC">
        <w:trPr>
          <w:trHeight w:val="285"/>
        </w:trPr>
        <w:tc>
          <w:tcPr>
            <w:tcW w:w="1080" w:type="dxa"/>
            <w:vMerge/>
            <w:vAlign w:val="center"/>
          </w:tcPr>
          <w:p w:rsidR="00687A50" w:rsidRPr="0075474D" w:rsidRDefault="00687A50" w:rsidP="006E6A09">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vAlign w:val="center"/>
          </w:tcPr>
          <w:p w:rsidR="00687A50" w:rsidRPr="0075474D" w:rsidRDefault="00687A50" w:rsidP="00A83BAC">
            <w:pPr>
              <w:widowControl/>
              <w:jc w:val="left"/>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主频:≥2.4GHz，≥6核，L3缓存≥15MB</w:t>
            </w:r>
          </w:p>
        </w:tc>
      </w:tr>
      <w:tr w:rsidR="00687A50" w:rsidRPr="0075474D" w:rsidTr="00A83BAC">
        <w:trPr>
          <w:trHeight w:val="570"/>
        </w:trPr>
        <w:tc>
          <w:tcPr>
            <w:tcW w:w="1080" w:type="dxa"/>
            <w:vMerge w:val="restart"/>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内存</w:t>
            </w:r>
          </w:p>
        </w:tc>
        <w:tc>
          <w:tcPr>
            <w:tcW w:w="6776" w:type="dxa"/>
            <w:shd w:val="clear" w:color="FFFFFF"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内存类型：ECC DDR4  RDIMM /LRDIMM内存插槽</w:t>
            </w:r>
            <w:r w:rsidRPr="0075474D">
              <w:rPr>
                <w:rFonts w:ascii="微软雅黑" w:eastAsia="微软雅黑" w:hAnsi="微软雅黑" w:cs="宋体" w:hint="eastAsia"/>
                <w:color w:val="000000"/>
                <w:kern w:val="0"/>
                <w:sz w:val="18"/>
                <w:szCs w:val="18"/>
              </w:rPr>
              <w:br/>
              <w:t>内存槽位 最大支持 16个</w:t>
            </w:r>
          </w:p>
        </w:tc>
      </w:tr>
      <w:tr w:rsidR="00687A50" w:rsidRPr="0075474D" w:rsidTr="00A83BAC">
        <w:trPr>
          <w:trHeight w:val="285"/>
        </w:trPr>
        <w:tc>
          <w:tcPr>
            <w:tcW w:w="1080" w:type="dxa"/>
            <w:vMerge/>
            <w:vAlign w:val="center"/>
          </w:tcPr>
          <w:p w:rsidR="00687A50" w:rsidRPr="0075474D" w:rsidRDefault="00687A50" w:rsidP="006E6A09">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FFFFFF"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内存配置容量：≥64GB</w:t>
            </w:r>
          </w:p>
        </w:tc>
      </w:tr>
      <w:tr w:rsidR="00687A50" w:rsidRPr="0075474D" w:rsidTr="00A83BAC">
        <w:trPr>
          <w:trHeight w:val="285"/>
        </w:trPr>
        <w:tc>
          <w:tcPr>
            <w:tcW w:w="1080" w:type="dxa"/>
            <w:vMerge w:val="restart"/>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w:t>
            </w:r>
            <w:r w:rsidRPr="0075474D">
              <w:rPr>
                <w:rFonts w:ascii="微软雅黑" w:eastAsia="微软雅黑" w:hAnsi="微软雅黑" w:cs="宋体" w:hint="eastAsia"/>
                <w:color w:val="000000"/>
                <w:kern w:val="0"/>
                <w:sz w:val="18"/>
                <w:szCs w:val="18"/>
              </w:rPr>
              <w:t>存储</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内置硬盘类型：热插拔SAS/SATA/SSD硬盘</w:t>
            </w:r>
          </w:p>
        </w:tc>
      </w:tr>
      <w:tr w:rsidR="00687A50" w:rsidRPr="0075474D" w:rsidTr="00A83BAC">
        <w:trPr>
          <w:trHeight w:val="285"/>
        </w:trPr>
        <w:tc>
          <w:tcPr>
            <w:tcW w:w="1080" w:type="dxa"/>
            <w:vMerge/>
            <w:vAlign w:val="center"/>
          </w:tcPr>
          <w:p w:rsidR="00687A50" w:rsidRPr="0075474D" w:rsidRDefault="00687A50" w:rsidP="006E6A09">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内置硬盘配置数目：≥3块2.5寸，单块要求≥300GB，≥10Krpm</w:t>
            </w:r>
          </w:p>
        </w:tc>
      </w:tr>
      <w:tr w:rsidR="00687A50" w:rsidRPr="0075474D" w:rsidTr="00A83BAC">
        <w:trPr>
          <w:trHeight w:val="570"/>
        </w:trPr>
        <w:tc>
          <w:tcPr>
            <w:tcW w:w="1080" w:type="dxa"/>
            <w:vMerge/>
            <w:vAlign w:val="center"/>
          </w:tcPr>
          <w:p w:rsidR="00687A50" w:rsidRPr="0075474D" w:rsidRDefault="00687A50" w:rsidP="006E6A09">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硬盘扩展能力：</w:t>
            </w:r>
            <w:r w:rsidRPr="0075474D">
              <w:rPr>
                <w:rFonts w:ascii="微软雅黑" w:eastAsia="微软雅黑" w:hAnsi="微软雅黑" w:cs="宋体" w:hint="eastAsia"/>
                <w:color w:val="000000"/>
                <w:kern w:val="0"/>
                <w:sz w:val="18"/>
                <w:szCs w:val="18"/>
              </w:rPr>
              <w:br/>
              <w:t>可扩展≥8个热插拔2.5寸硬盘SAS/SATA硬盘</w:t>
            </w:r>
          </w:p>
        </w:tc>
      </w:tr>
      <w:tr w:rsidR="00687A50" w:rsidRPr="0075474D" w:rsidTr="00A83BAC">
        <w:trPr>
          <w:trHeight w:val="570"/>
        </w:trPr>
        <w:tc>
          <w:tcPr>
            <w:tcW w:w="1080" w:type="dxa"/>
            <w:vMerge/>
            <w:vAlign w:val="center"/>
          </w:tcPr>
          <w:p w:rsidR="00687A50" w:rsidRPr="0075474D" w:rsidRDefault="00687A50" w:rsidP="006E6A09">
            <w:pPr>
              <w:widowControl/>
              <w:numPr>
                <w:ilvl w:val="0"/>
                <w:numId w:val="35"/>
              </w:numPr>
              <w:jc w:val="left"/>
              <w:rPr>
                <w:rFonts w:ascii="微软雅黑" w:eastAsia="微软雅黑" w:hAnsi="微软雅黑" w:cs="宋体"/>
                <w:color w:val="000000"/>
                <w:kern w:val="0"/>
                <w:sz w:val="18"/>
                <w:szCs w:val="18"/>
              </w:rPr>
            </w:pPr>
          </w:p>
        </w:tc>
        <w:tc>
          <w:tcPr>
            <w:tcW w:w="1080" w:type="dxa"/>
            <w:vMerge/>
            <w:vAlign w:val="center"/>
          </w:tcPr>
          <w:p w:rsidR="00687A50" w:rsidRPr="0075474D"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75474D" w:rsidRDefault="00687A50" w:rsidP="00A83BAC">
            <w:pPr>
              <w:widowControl/>
              <w:rPr>
                <w:rFonts w:ascii="微软雅黑" w:eastAsia="微软雅黑" w:hAnsi="微软雅黑" w:cs="宋体" w:hint="eastAsia"/>
                <w:color w:val="000000"/>
                <w:kern w:val="0"/>
                <w:sz w:val="18"/>
                <w:szCs w:val="18"/>
              </w:rPr>
            </w:pPr>
            <w:r w:rsidRPr="0011281E">
              <w:rPr>
                <w:rFonts w:ascii="微软雅黑" w:eastAsia="微软雅黑" w:hAnsi="微软雅黑" w:cs="宋体" w:hint="eastAsia"/>
                <w:color w:val="000000"/>
                <w:kern w:val="0"/>
                <w:sz w:val="18"/>
                <w:szCs w:val="18"/>
              </w:rPr>
              <w:t>配置磁盘阵列卡，缓存≥</w:t>
            </w:r>
            <w:smartTag w:uri="urn:schemas-microsoft-com:office:smarttags" w:element="chmetcnv">
              <w:smartTagPr>
                <w:attr w:name="UnitName" w:val="g"/>
                <w:attr w:name="SourceValue" w:val="1"/>
                <w:attr w:name="HasSpace" w:val="False"/>
                <w:attr w:name="Negative" w:val="False"/>
                <w:attr w:name="NumberType" w:val="1"/>
                <w:attr w:name="TCSC" w:val="0"/>
              </w:smartTagPr>
              <w:r w:rsidRPr="0011281E">
                <w:rPr>
                  <w:rFonts w:ascii="微软雅黑" w:eastAsia="微软雅黑" w:hAnsi="微软雅黑" w:cs="宋体" w:hint="eastAsia"/>
                  <w:color w:val="000000"/>
                  <w:kern w:val="0"/>
                  <w:sz w:val="18"/>
                  <w:szCs w:val="18"/>
                </w:rPr>
                <w:t>1G</w:t>
              </w:r>
            </w:smartTag>
            <w:r w:rsidRPr="0011281E">
              <w:rPr>
                <w:rFonts w:ascii="微软雅黑" w:eastAsia="微软雅黑" w:hAnsi="微软雅黑" w:cs="宋体" w:hint="eastAsia"/>
                <w:color w:val="000000"/>
                <w:kern w:val="0"/>
                <w:sz w:val="18"/>
                <w:szCs w:val="18"/>
              </w:rPr>
              <w:t>，</w:t>
            </w:r>
            <w:smartTag w:uri="urn:schemas-microsoft-com:office:smarttags" w:element="chsdate">
              <w:smartTagPr>
                <w:attr w:name="Year" w:val="2000"/>
                <w:attr w:name="Month" w:val="1"/>
                <w:attr w:name="Day" w:val="10"/>
                <w:attr w:name="IsLunarDate" w:val="False"/>
                <w:attr w:name="IsROCDate" w:val="False"/>
              </w:smartTagPr>
              <w:r w:rsidRPr="0011281E">
                <w:rPr>
                  <w:rFonts w:ascii="微软雅黑" w:eastAsia="微软雅黑" w:hAnsi="微软雅黑" w:cs="宋体" w:hint="eastAsia"/>
                  <w:color w:val="000000"/>
                  <w:kern w:val="0"/>
                  <w:sz w:val="18"/>
                  <w:szCs w:val="18"/>
                </w:rPr>
                <w:t>0/1/10</w:t>
              </w:r>
            </w:smartTag>
            <w:r w:rsidRPr="0011281E">
              <w:rPr>
                <w:rFonts w:ascii="微软雅黑" w:eastAsia="微软雅黑" w:hAnsi="微软雅黑" w:cs="宋体" w:hint="eastAsia"/>
                <w:color w:val="000000"/>
                <w:kern w:val="0"/>
                <w:sz w:val="18"/>
                <w:szCs w:val="18"/>
              </w:rPr>
              <w:t>/5</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网络</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4个GE端口</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I/O扩展</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 xml:space="preserve">PCI-E I/O插槽总数：≥6个 </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集成显卡</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标配集成显卡</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光驱</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配置</w:t>
            </w:r>
            <w:r w:rsidRPr="0075474D">
              <w:rPr>
                <w:rFonts w:ascii="Calibri" w:eastAsia="微软雅黑" w:hAnsi="Calibri" w:cs="Calibri"/>
                <w:color w:val="000000"/>
                <w:kern w:val="0"/>
                <w:sz w:val="18"/>
                <w:szCs w:val="18"/>
              </w:rPr>
              <w:t>DVD</w:t>
            </w:r>
            <w:r w:rsidRPr="0075474D">
              <w:rPr>
                <w:rFonts w:ascii="宋体" w:hAnsi="宋体" w:cs="宋体" w:hint="eastAsia"/>
                <w:color w:val="000000"/>
                <w:kern w:val="0"/>
                <w:sz w:val="18"/>
                <w:szCs w:val="18"/>
              </w:rPr>
              <w:t>驱动器</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电源</w:t>
            </w:r>
          </w:p>
        </w:tc>
        <w:tc>
          <w:tcPr>
            <w:tcW w:w="6776" w:type="dxa"/>
            <w:shd w:val="clear" w:color="000000" w:fill="FFFFFF"/>
          </w:tcPr>
          <w:p w:rsidR="00687A50" w:rsidRPr="0011281E" w:rsidRDefault="00687A50" w:rsidP="00A83BA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2块电源，支持</w:t>
            </w:r>
            <w:r w:rsidRPr="0011281E">
              <w:rPr>
                <w:rFonts w:ascii="微软雅黑" w:eastAsia="微软雅黑" w:hAnsi="微软雅黑" w:cs="宋体" w:hint="eastAsia"/>
                <w:color w:val="000000"/>
                <w:kern w:val="0"/>
                <w:sz w:val="18"/>
                <w:szCs w:val="18"/>
              </w:rPr>
              <w:t>冗余热插拔电源</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宋体" w:hAnsi="宋体" w:cs="宋体"/>
                <w:color w:val="000000"/>
                <w:kern w:val="0"/>
                <w:sz w:val="18"/>
                <w:szCs w:val="18"/>
              </w:rPr>
            </w:pPr>
            <w:r w:rsidRPr="0075474D">
              <w:rPr>
                <w:rFonts w:ascii="宋体" w:hAnsi="宋体" w:cs="宋体" w:hint="eastAsia"/>
                <w:color w:val="000000"/>
                <w:kern w:val="0"/>
                <w:sz w:val="18"/>
                <w:szCs w:val="18"/>
              </w:rPr>
              <w:t>风扇</w:t>
            </w:r>
          </w:p>
        </w:tc>
        <w:tc>
          <w:tcPr>
            <w:tcW w:w="6776" w:type="dxa"/>
            <w:shd w:val="clear" w:color="000000" w:fill="FFFFFF"/>
          </w:tcPr>
          <w:p w:rsidR="00687A50" w:rsidRPr="0011281E" w:rsidRDefault="00687A50" w:rsidP="00A83BA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2块风扇，支持</w:t>
            </w:r>
            <w:r w:rsidRPr="0011281E">
              <w:rPr>
                <w:rFonts w:ascii="微软雅黑" w:eastAsia="微软雅黑" w:hAnsi="微软雅黑" w:cs="宋体" w:hint="eastAsia"/>
                <w:color w:val="000000"/>
                <w:kern w:val="0"/>
                <w:sz w:val="18"/>
                <w:szCs w:val="18"/>
              </w:rPr>
              <w:t>冗余</w:t>
            </w:r>
            <w:r>
              <w:rPr>
                <w:rFonts w:ascii="微软雅黑" w:eastAsia="微软雅黑" w:hAnsi="微软雅黑" w:cs="宋体" w:hint="eastAsia"/>
                <w:color w:val="000000"/>
                <w:kern w:val="0"/>
                <w:sz w:val="18"/>
                <w:szCs w:val="18"/>
              </w:rPr>
              <w:t>风扇</w:t>
            </w:r>
          </w:p>
        </w:tc>
      </w:tr>
      <w:tr w:rsidR="00687A50" w:rsidRPr="0075474D" w:rsidTr="00A83BAC">
        <w:trPr>
          <w:trHeight w:val="1643"/>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可管理性</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可管理和维护性:1. 集成系统管理处理器支持：自动服务器重启、风扇监视和控制、电源监控、温度监控、启动/关闭、按序重启、本地固件更新、错误日志；</w:t>
            </w:r>
            <w:r>
              <w:rPr>
                <w:rFonts w:ascii="微软雅黑" w:eastAsia="微软雅黑" w:hAnsi="微软雅黑" w:cs="宋体" w:hint="eastAsia"/>
                <w:color w:val="000000"/>
                <w:kern w:val="0"/>
                <w:sz w:val="18"/>
                <w:szCs w:val="18"/>
              </w:rPr>
              <w:t>2</w:t>
            </w:r>
            <w:r w:rsidRPr="0075474D">
              <w:rPr>
                <w:rFonts w:ascii="微软雅黑" w:eastAsia="微软雅黑" w:hAnsi="微软雅黑" w:cs="宋体" w:hint="eastAsia"/>
                <w:color w:val="000000"/>
                <w:kern w:val="0"/>
                <w:sz w:val="18"/>
                <w:szCs w:val="18"/>
              </w:rPr>
              <w:t>配置独立的远程管理控制端口，支持远程监控图形界面, 可实现与操作系统无关的远程对服务器的完全控制，包括远程的开机、关机、重启、虚拟软驱、虚拟光驱等操作</w:t>
            </w:r>
          </w:p>
        </w:tc>
      </w:tr>
      <w:tr w:rsidR="00687A50" w:rsidRPr="0075474D" w:rsidTr="00A83BAC">
        <w:trPr>
          <w:trHeight w:val="285"/>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安装服务</w:t>
            </w:r>
          </w:p>
        </w:tc>
        <w:tc>
          <w:tcPr>
            <w:tcW w:w="6776" w:type="dxa"/>
            <w:shd w:val="clear" w:color="000000" w:fill="FFFFFF"/>
            <w:vAlign w:val="center"/>
          </w:tcPr>
          <w:p w:rsidR="00687A50" w:rsidRPr="0075474D"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要求</w:t>
            </w:r>
            <w:r w:rsidRPr="00D05CCB">
              <w:rPr>
                <w:rFonts w:ascii="微软雅黑" w:eastAsia="微软雅黑" w:hAnsi="微软雅黑" w:cs="宋体" w:hint="eastAsia"/>
                <w:color w:val="000000"/>
                <w:kern w:val="0"/>
                <w:sz w:val="18"/>
                <w:szCs w:val="18"/>
              </w:rPr>
              <w:t>3年硬盘不返还服务，</w:t>
            </w:r>
            <w:r>
              <w:rPr>
                <w:rFonts w:ascii="微软雅黑" w:eastAsia="微软雅黑" w:hAnsi="微软雅黑" w:cs="宋体" w:hint="eastAsia"/>
                <w:color w:val="000000"/>
                <w:kern w:val="0"/>
                <w:sz w:val="18"/>
                <w:szCs w:val="18"/>
              </w:rPr>
              <w:t>提供实际原</w:t>
            </w:r>
            <w:r w:rsidRPr="0011281E">
              <w:rPr>
                <w:rFonts w:ascii="微软雅黑" w:eastAsia="微软雅黑" w:hAnsi="微软雅黑" w:cs="宋体" w:hint="eastAsia"/>
                <w:color w:val="000000"/>
                <w:kern w:val="0"/>
                <w:sz w:val="18"/>
                <w:szCs w:val="18"/>
              </w:rPr>
              <w:t>厂商三年硬件</w:t>
            </w:r>
            <w:r>
              <w:rPr>
                <w:rFonts w:ascii="微软雅黑" w:eastAsia="微软雅黑" w:hAnsi="微软雅黑" w:cs="宋体" w:hint="eastAsia"/>
                <w:color w:val="000000"/>
                <w:kern w:val="0"/>
                <w:sz w:val="18"/>
                <w:szCs w:val="18"/>
              </w:rPr>
              <w:t>故障</w:t>
            </w:r>
            <w:r w:rsidRPr="0011281E">
              <w:rPr>
                <w:rFonts w:ascii="微软雅黑" w:eastAsia="微软雅黑" w:hAnsi="微软雅黑" w:cs="宋体" w:hint="eastAsia"/>
                <w:color w:val="000000"/>
                <w:kern w:val="0"/>
                <w:sz w:val="18"/>
                <w:szCs w:val="18"/>
              </w:rPr>
              <w:t>现场</w:t>
            </w:r>
            <w:r>
              <w:rPr>
                <w:rFonts w:ascii="微软雅黑" w:eastAsia="微软雅黑" w:hAnsi="微软雅黑" w:cs="宋体" w:hint="eastAsia"/>
                <w:color w:val="000000"/>
                <w:kern w:val="0"/>
                <w:sz w:val="18"/>
                <w:szCs w:val="18"/>
              </w:rPr>
              <w:t>服务</w:t>
            </w:r>
          </w:p>
        </w:tc>
      </w:tr>
      <w:tr w:rsidR="00687A50" w:rsidRPr="0075474D" w:rsidTr="00A83BAC">
        <w:trPr>
          <w:trHeight w:val="380"/>
        </w:trPr>
        <w:tc>
          <w:tcPr>
            <w:tcW w:w="1080" w:type="dxa"/>
            <w:shd w:val="clear" w:color="000000" w:fill="FFFFFF"/>
            <w:noWrap/>
            <w:vAlign w:val="center"/>
          </w:tcPr>
          <w:p w:rsidR="00687A50" w:rsidRPr="0075474D" w:rsidRDefault="00687A50" w:rsidP="006E6A09">
            <w:pPr>
              <w:widowControl/>
              <w:numPr>
                <w:ilvl w:val="0"/>
                <w:numId w:val="35"/>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75474D" w:rsidRDefault="00687A50" w:rsidP="00A83BAC">
            <w:pPr>
              <w:widowControl/>
              <w:jc w:val="center"/>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兼容性</w:t>
            </w:r>
          </w:p>
        </w:tc>
        <w:tc>
          <w:tcPr>
            <w:tcW w:w="6776" w:type="dxa"/>
            <w:shd w:val="clear" w:color="000000" w:fill="FFFFFF"/>
          </w:tcPr>
          <w:p w:rsidR="00687A50" w:rsidRPr="0075474D" w:rsidRDefault="00687A50" w:rsidP="00A83BAC">
            <w:pPr>
              <w:widowControl/>
              <w:rPr>
                <w:rFonts w:ascii="微软雅黑" w:eastAsia="微软雅黑" w:hAnsi="微软雅黑" w:cs="宋体"/>
                <w:color w:val="000000"/>
                <w:kern w:val="0"/>
                <w:sz w:val="18"/>
                <w:szCs w:val="18"/>
              </w:rPr>
            </w:pPr>
            <w:r w:rsidRPr="0075474D">
              <w:rPr>
                <w:rFonts w:ascii="微软雅黑" w:eastAsia="微软雅黑" w:hAnsi="微软雅黑" w:cs="宋体" w:hint="eastAsia"/>
                <w:color w:val="000000"/>
                <w:kern w:val="0"/>
                <w:sz w:val="18"/>
                <w:szCs w:val="18"/>
              </w:rPr>
              <w:t>支持Windows ，</w:t>
            </w:r>
            <w:r>
              <w:rPr>
                <w:rFonts w:ascii="微软雅黑" w:eastAsia="微软雅黑" w:hAnsi="微软雅黑" w:cs="宋体" w:hint="eastAsia"/>
                <w:color w:val="000000"/>
                <w:kern w:val="0"/>
                <w:sz w:val="18"/>
                <w:szCs w:val="18"/>
              </w:rPr>
              <w:t>Linux</w:t>
            </w:r>
            <w:r w:rsidRPr="0075474D">
              <w:rPr>
                <w:rFonts w:ascii="微软雅黑" w:eastAsia="微软雅黑" w:hAnsi="微软雅黑" w:cs="宋体" w:hint="eastAsia"/>
                <w:color w:val="000000"/>
                <w:kern w:val="0"/>
                <w:sz w:val="18"/>
                <w:szCs w:val="18"/>
              </w:rPr>
              <w:t>操作系统</w:t>
            </w:r>
          </w:p>
        </w:tc>
      </w:tr>
      <w:tr w:rsidR="00687A50" w:rsidRPr="0075474D" w:rsidTr="00A83BAC">
        <w:trPr>
          <w:trHeight w:val="570"/>
        </w:trPr>
        <w:tc>
          <w:tcPr>
            <w:tcW w:w="1080" w:type="dxa"/>
            <w:shd w:val="clear" w:color="000000" w:fill="FFFFFF"/>
            <w:noWrap/>
            <w:vAlign w:val="center"/>
          </w:tcPr>
          <w:p w:rsidR="00687A50" w:rsidRPr="00983010" w:rsidRDefault="00687A50" w:rsidP="006E6A09">
            <w:pPr>
              <w:widowControl/>
              <w:numPr>
                <w:ilvl w:val="0"/>
                <w:numId w:val="35"/>
              </w:numPr>
              <w:jc w:val="center"/>
              <w:rPr>
                <w:rFonts w:ascii="微软雅黑" w:eastAsia="微软雅黑" w:hAnsi="微软雅黑" w:cs="宋体" w:hint="eastAsia"/>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hint="eastAsia"/>
                <w:color w:val="000000"/>
                <w:kern w:val="0"/>
                <w:sz w:val="18"/>
                <w:szCs w:val="18"/>
              </w:rPr>
            </w:pPr>
            <w:r w:rsidRPr="00983010">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软件环境要求</w:t>
            </w:r>
          </w:p>
        </w:tc>
        <w:tc>
          <w:tcPr>
            <w:tcW w:w="6776" w:type="dxa"/>
            <w:shd w:val="clear" w:color="000000" w:fill="FFFFFF"/>
          </w:tcPr>
          <w:p w:rsidR="00687A50" w:rsidRPr="00983010" w:rsidRDefault="00687A50" w:rsidP="00A83BAC">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每台提供1套</w:t>
            </w:r>
            <w:r w:rsidRPr="00C56F2B">
              <w:rPr>
                <w:rFonts w:ascii="微软雅黑" w:eastAsia="微软雅黑" w:hAnsi="微软雅黑" w:cs="宋体" w:hint="eastAsia"/>
                <w:color w:val="000000"/>
                <w:kern w:val="0"/>
                <w:sz w:val="18"/>
                <w:szCs w:val="18"/>
              </w:rPr>
              <w:t>企业版SQL Server 2008</w:t>
            </w:r>
          </w:p>
        </w:tc>
      </w:tr>
    </w:tbl>
    <w:p w:rsidR="00687A50" w:rsidRDefault="00687A50" w:rsidP="00687A50">
      <w:pPr>
        <w:rPr>
          <w:rFonts w:ascii="Calibri" w:hAnsi="Calibri" w:hint="eastAsia"/>
          <w:b/>
          <w:sz w:val="24"/>
          <w:szCs w:val="24"/>
        </w:rPr>
      </w:pPr>
    </w:p>
    <w:p w:rsidR="00687A50" w:rsidRPr="00AE454E" w:rsidRDefault="00687A50" w:rsidP="006E6A09">
      <w:pPr>
        <w:numPr>
          <w:ilvl w:val="0"/>
          <w:numId w:val="30"/>
        </w:numPr>
        <w:rPr>
          <w:rFonts w:ascii="Calibri" w:hAnsi="Calibri"/>
          <w:b/>
          <w:bCs/>
          <w:sz w:val="24"/>
          <w:szCs w:val="24"/>
        </w:rPr>
      </w:pPr>
      <w:r>
        <w:rPr>
          <w:rFonts w:ascii="Calibri" w:hAnsi="Calibri" w:hint="eastAsia"/>
          <w:b/>
          <w:bCs/>
          <w:sz w:val="24"/>
          <w:szCs w:val="24"/>
        </w:rPr>
        <w:t>PC</w:t>
      </w:r>
      <w:r>
        <w:rPr>
          <w:rFonts w:ascii="Calibri" w:hAnsi="Calibri" w:hint="eastAsia"/>
          <w:b/>
          <w:bCs/>
          <w:sz w:val="24"/>
          <w:szCs w:val="24"/>
        </w:rPr>
        <w:t>服务器</w:t>
      </w:r>
      <w:r>
        <w:rPr>
          <w:rFonts w:ascii="Calibri" w:hAnsi="Calibri" w:hint="eastAsia"/>
          <w:b/>
          <w:bCs/>
          <w:sz w:val="24"/>
          <w:szCs w:val="24"/>
        </w:rPr>
        <w:t xml:space="preserve">  </w:t>
      </w:r>
    </w:p>
    <w:tbl>
      <w:tblPr>
        <w:tblW w:w="89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080"/>
        <w:gridCol w:w="6776"/>
      </w:tblGrid>
      <w:tr w:rsidR="00687A50" w:rsidRPr="00983010" w:rsidTr="00A83BAC">
        <w:trPr>
          <w:trHeight w:val="285"/>
        </w:trPr>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序号</w:t>
            </w: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指标项</w:t>
            </w:r>
          </w:p>
        </w:tc>
        <w:tc>
          <w:tcPr>
            <w:tcW w:w="6776"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指标要求</w:t>
            </w:r>
          </w:p>
        </w:tc>
      </w:tr>
      <w:tr w:rsidR="00687A50" w:rsidRPr="00983010" w:rsidTr="00A83BAC">
        <w:trPr>
          <w:trHeight w:val="285"/>
        </w:trPr>
        <w:tc>
          <w:tcPr>
            <w:tcW w:w="1080" w:type="dxa"/>
            <w:shd w:val="clear" w:color="000000" w:fill="FFFFFF"/>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规格</w:t>
            </w:r>
          </w:p>
        </w:tc>
        <w:tc>
          <w:tcPr>
            <w:tcW w:w="6776" w:type="dxa"/>
            <w:shd w:val="clear" w:color="000000" w:fill="FFFFFF"/>
            <w:vAlign w:val="center"/>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2U机架服务器</w:t>
            </w:r>
          </w:p>
        </w:tc>
      </w:tr>
      <w:tr w:rsidR="00687A50" w:rsidRPr="00983010" w:rsidTr="00A83BAC">
        <w:trPr>
          <w:trHeight w:val="285"/>
        </w:trPr>
        <w:tc>
          <w:tcPr>
            <w:tcW w:w="1080" w:type="dxa"/>
            <w:vMerge w:val="restart"/>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★处理器</w:t>
            </w:r>
          </w:p>
        </w:tc>
        <w:tc>
          <w:tcPr>
            <w:tcW w:w="6776" w:type="dxa"/>
            <w:shd w:val="clear" w:color="000000" w:fill="FFFFFF"/>
            <w:vAlign w:val="center"/>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支持Intel Xeon E5-2600 v3</w:t>
            </w:r>
            <w:r w:rsidRPr="00C56F2B">
              <w:rPr>
                <w:rFonts w:ascii="微软雅黑" w:eastAsia="微软雅黑" w:hAnsi="微软雅黑" w:cs="宋体" w:hint="eastAsia"/>
                <w:color w:val="000000"/>
                <w:kern w:val="0"/>
                <w:sz w:val="18"/>
                <w:szCs w:val="18"/>
              </w:rPr>
              <w:t>全</w:t>
            </w:r>
            <w:r w:rsidRPr="00983010">
              <w:rPr>
                <w:rFonts w:ascii="微软雅黑" w:eastAsia="微软雅黑" w:hAnsi="微软雅黑" w:cs="宋体" w:hint="eastAsia"/>
                <w:color w:val="000000"/>
                <w:kern w:val="0"/>
                <w:sz w:val="18"/>
                <w:szCs w:val="18"/>
              </w:rPr>
              <w:t>系列处理器</w:t>
            </w:r>
            <w:r>
              <w:rPr>
                <w:rFonts w:ascii="微软雅黑" w:eastAsia="微软雅黑" w:hAnsi="微软雅黑" w:cs="宋体" w:hint="eastAsia"/>
                <w:color w:val="000000"/>
                <w:kern w:val="0"/>
                <w:sz w:val="18"/>
                <w:szCs w:val="18"/>
              </w:rPr>
              <w:t>或更好</w:t>
            </w:r>
          </w:p>
        </w:tc>
      </w:tr>
      <w:tr w:rsidR="00687A50" w:rsidRPr="00983010" w:rsidTr="00A83BAC">
        <w:trPr>
          <w:trHeight w:val="285"/>
        </w:trPr>
        <w:tc>
          <w:tcPr>
            <w:tcW w:w="1080" w:type="dxa"/>
            <w:vMerge/>
            <w:vAlign w:val="center"/>
          </w:tcPr>
          <w:p w:rsidR="00687A50" w:rsidRPr="00983010" w:rsidRDefault="00687A50" w:rsidP="006E6A09">
            <w:pPr>
              <w:widowControl/>
              <w:numPr>
                <w:ilvl w:val="0"/>
                <w:numId w:val="36"/>
              </w:numPr>
              <w:jc w:val="left"/>
              <w:rPr>
                <w:rFonts w:ascii="微软雅黑" w:eastAsia="微软雅黑" w:hAnsi="微软雅黑" w:cs="宋体"/>
                <w:color w:val="000000"/>
                <w:kern w:val="0"/>
                <w:sz w:val="18"/>
                <w:szCs w:val="18"/>
              </w:rPr>
            </w:pPr>
          </w:p>
        </w:tc>
        <w:tc>
          <w:tcPr>
            <w:tcW w:w="1080" w:type="dxa"/>
            <w:vMerge/>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vAlign w:val="center"/>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主频:≥2.4GHz，≥6核，L3缓存≥15MB</w:t>
            </w:r>
          </w:p>
        </w:tc>
      </w:tr>
      <w:tr w:rsidR="00687A50" w:rsidRPr="00983010" w:rsidTr="00A83BAC">
        <w:trPr>
          <w:trHeight w:val="570"/>
        </w:trPr>
        <w:tc>
          <w:tcPr>
            <w:tcW w:w="1080" w:type="dxa"/>
            <w:vMerge w:val="restart"/>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★内存</w:t>
            </w:r>
          </w:p>
        </w:tc>
        <w:tc>
          <w:tcPr>
            <w:tcW w:w="6776" w:type="dxa"/>
            <w:shd w:val="clear" w:color="FFFFFF"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内存类型：ECC DDR4  RDIMM /LRDIMM内存插槽</w:t>
            </w:r>
            <w:r w:rsidRPr="00983010">
              <w:rPr>
                <w:rFonts w:ascii="微软雅黑" w:eastAsia="微软雅黑" w:hAnsi="微软雅黑" w:cs="宋体" w:hint="eastAsia"/>
                <w:color w:val="000000"/>
                <w:kern w:val="0"/>
                <w:sz w:val="18"/>
                <w:szCs w:val="18"/>
              </w:rPr>
              <w:br/>
              <w:t>内存槽位 最大支持 16个</w:t>
            </w:r>
          </w:p>
        </w:tc>
      </w:tr>
      <w:tr w:rsidR="00687A50" w:rsidRPr="00983010" w:rsidTr="00A83BAC">
        <w:trPr>
          <w:trHeight w:val="285"/>
        </w:trPr>
        <w:tc>
          <w:tcPr>
            <w:tcW w:w="1080" w:type="dxa"/>
            <w:vMerge/>
            <w:vAlign w:val="center"/>
          </w:tcPr>
          <w:p w:rsidR="00687A50" w:rsidRPr="00983010" w:rsidRDefault="00687A50" w:rsidP="006E6A09">
            <w:pPr>
              <w:widowControl/>
              <w:numPr>
                <w:ilvl w:val="0"/>
                <w:numId w:val="36"/>
              </w:numPr>
              <w:jc w:val="left"/>
              <w:rPr>
                <w:rFonts w:ascii="微软雅黑" w:eastAsia="微软雅黑" w:hAnsi="微软雅黑" w:cs="宋体"/>
                <w:color w:val="000000"/>
                <w:kern w:val="0"/>
                <w:sz w:val="18"/>
                <w:szCs w:val="18"/>
              </w:rPr>
            </w:pPr>
          </w:p>
        </w:tc>
        <w:tc>
          <w:tcPr>
            <w:tcW w:w="1080" w:type="dxa"/>
            <w:vMerge/>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6776" w:type="dxa"/>
            <w:shd w:val="clear" w:color="FFFFFF"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内存配置容量：≥32GB</w:t>
            </w:r>
          </w:p>
        </w:tc>
      </w:tr>
      <w:tr w:rsidR="00687A50" w:rsidRPr="00983010" w:rsidTr="00A83BAC">
        <w:trPr>
          <w:trHeight w:val="285"/>
        </w:trPr>
        <w:tc>
          <w:tcPr>
            <w:tcW w:w="1080" w:type="dxa"/>
            <w:vMerge w:val="restart"/>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vMerge w:val="restart"/>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★存储</w:t>
            </w: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内置硬盘类型：热插拔SAS/SATA/SSD硬盘</w:t>
            </w:r>
          </w:p>
        </w:tc>
      </w:tr>
      <w:tr w:rsidR="00687A50" w:rsidRPr="00983010" w:rsidTr="00A83BAC">
        <w:trPr>
          <w:trHeight w:val="570"/>
        </w:trPr>
        <w:tc>
          <w:tcPr>
            <w:tcW w:w="1080" w:type="dxa"/>
            <w:vMerge/>
            <w:vAlign w:val="center"/>
          </w:tcPr>
          <w:p w:rsidR="00687A50" w:rsidRPr="00983010" w:rsidRDefault="00687A50" w:rsidP="006E6A09">
            <w:pPr>
              <w:widowControl/>
              <w:numPr>
                <w:ilvl w:val="0"/>
                <w:numId w:val="36"/>
              </w:numPr>
              <w:jc w:val="left"/>
              <w:rPr>
                <w:rFonts w:ascii="微软雅黑" w:eastAsia="微软雅黑" w:hAnsi="微软雅黑" w:cs="宋体"/>
                <w:color w:val="000000"/>
                <w:kern w:val="0"/>
                <w:sz w:val="18"/>
                <w:szCs w:val="18"/>
              </w:rPr>
            </w:pPr>
          </w:p>
        </w:tc>
        <w:tc>
          <w:tcPr>
            <w:tcW w:w="1080" w:type="dxa"/>
            <w:vMerge/>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内置硬盘配置数目：≥3块2.5寸，单块要求≥300GB，≥10000rpm</w:t>
            </w:r>
          </w:p>
        </w:tc>
      </w:tr>
      <w:tr w:rsidR="00687A50" w:rsidRPr="00983010" w:rsidTr="00A83BAC">
        <w:trPr>
          <w:trHeight w:val="570"/>
        </w:trPr>
        <w:tc>
          <w:tcPr>
            <w:tcW w:w="1080" w:type="dxa"/>
            <w:vMerge/>
            <w:vAlign w:val="center"/>
          </w:tcPr>
          <w:p w:rsidR="00687A50" w:rsidRPr="00983010" w:rsidRDefault="00687A50" w:rsidP="006E6A09">
            <w:pPr>
              <w:widowControl/>
              <w:numPr>
                <w:ilvl w:val="0"/>
                <w:numId w:val="36"/>
              </w:numPr>
              <w:jc w:val="left"/>
              <w:rPr>
                <w:rFonts w:ascii="微软雅黑" w:eastAsia="微软雅黑" w:hAnsi="微软雅黑" w:cs="宋体"/>
                <w:color w:val="000000"/>
                <w:kern w:val="0"/>
                <w:sz w:val="18"/>
                <w:szCs w:val="18"/>
              </w:rPr>
            </w:pPr>
          </w:p>
        </w:tc>
        <w:tc>
          <w:tcPr>
            <w:tcW w:w="1080" w:type="dxa"/>
            <w:vMerge/>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硬盘扩展能力：</w:t>
            </w:r>
            <w:r w:rsidRPr="00983010">
              <w:rPr>
                <w:rFonts w:ascii="微软雅黑" w:eastAsia="微软雅黑" w:hAnsi="微软雅黑" w:cs="宋体" w:hint="eastAsia"/>
                <w:color w:val="000000"/>
                <w:kern w:val="0"/>
                <w:sz w:val="18"/>
                <w:szCs w:val="18"/>
              </w:rPr>
              <w:br/>
              <w:t>可扩展≥8个热插拔2.5寸硬盘SAS/SATA硬盘</w:t>
            </w:r>
          </w:p>
        </w:tc>
      </w:tr>
      <w:tr w:rsidR="00687A50" w:rsidRPr="00983010" w:rsidTr="00A83BAC">
        <w:trPr>
          <w:trHeight w:val="570"/>
        </w:trPr>
        <w:tc>
          <w:tcPr>
            <w:tcW w:w="1080" w:type="dxa"/>
            <w:vMerge/>
            <w:vAlign w:val="center"/>
          </w:tcPr>
          <w:p w:rsidR="00687A50" w:rsidRPr="00983010" w:rsidRDefault="00687A50" w:rsidP="006E6A09">
            <w:pPr>
              <w:widowControl/>
              <w:numPr>
                <w:ilvl w:val="0"/>
                <w:numId w:val="36"/>
              </w:numPr>
              <w:jc w:val="left"/>
              <w:rPr>
                <w:rFonts w:ascii="微软雅黑" w:eastAsia="微软雅黑" w:hAnsi="微软雅黑" w:cs="宋体"/>
                <w:color w:val="000000"/>
                <w:kern w:val="0"/>
                <w:sz w:val="18"/>
                <w:szCs w:val="18"/>
              </w:rPr>
            </w:pPr>
          </w:p>
        </w:tc>
        <w:tc>
          <w:tcPr>
            <w:tcW w:w="1080" w:type="dxa"/>
            <w:vMerge/>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6776" w:type="dxa"/>
            <w:shd w:val="clear" w:color="000000" w:fill="FFFFFF"/>
          </w:tcPr>
          <w:p w:rsidR="00687A50" w:rsidRPr="00983010" w:rsidRDefault="00687A50" w:rsidP="00A83BAC">
            <w:pPr>
              <w:widowControl/>
              <w:rPr>
                <w:rFonts w:ascii="微软雅黑" w:eastAsia="微软雅黑" w:hAnsi="微软雅黑" w:cs="宋体" w:hint="eastAsia"/>
                <w:color w:val="000000"/>
                <w:kern w:val="0"/>
                <w:sz w:val="18"/>
                <w:szCs w:val="18"/>
              </w:rPr>
            </w:pPr>
            <w:r w:rsidRPr="0011281E">
              <w:rPr>
                <w:rFonts w:ascii="微软雅黑" w:eastAsia="微软雅黑" w:hAnsi="微软雅黑" w:cs="宋体" w:hint="eastAsia"/>
                <w:color w:val="000000"/>
                <w:kern w:val="0"/>
                <w:sz w:val="18"/>
                <w:szCs w:val="18"/>
              </w:rPr>
              <w:t>配置磁盘阵列卡，缓存≥</w:t>
            </w:r>
            <w:smartTag w:uri="urn:schemas-microsoft-com:office:smarttags" w:element="chmetcnv">
              <w:smartTagPr>
                <w:attr w:name="UnitName" w:val="g"/>
                <w:attr w:name="SourceValue" w:val="1"/>
                <w:attr w:name="HasSpace" w:val="False"/>
                <w:attr w:name="Negative" w:val="False"/>
                <w:attr w:name="NumberType" w:val="1"/>
                <w:attr w:name="TCSC" w:val="0"/>
              </w:smartTagPr>
              <w:r w:rsidRPr="0011281E">
                <w:rPr>
                  <w:rFonts w:ascii="微软雅黑" w:eastAsia="微软雅黑" w:hAnsi="微软雅黑" w:cs="宋体" w:hint="eastAsia"/>
                  <w:color w:val="000000"/>
                  <w:kern w:val="0"/>
                  <w:sz w:val="18"/>
                  <w:szCs w:val="18"/>
                </w:rPr>
                <w:t>1G</w:t>
              </w:r>
            </w:smartTag>
            <w:r w:rsidRPr="0011281E">
              <w:rPr>
                <w:rFonts w:ascii="微软雅黑" w:eastAsia="微软雅黑" w:hAnsi="微软雅黑" w:cs="宋体" w:hint="eastAsia"/>
                <w:color w:val="000000"/>
                <w:kern w:val="0"/>
                <w:sz w:val="18"/>
                <w:szCs w:val="18"/>
              </w:rPr>
              <w:t>，</w:t>
            </w:r>
            <w:smartTag w:uri="urn:schemas-microsoft-com:office:smarttags" w:element="chsdate">
              <w:smartTagPr>
                <w:attr w:name="Year" w:val="2000"/>
                <w:attr w:name="Month" w:val="1"/>
                <w:attr w:name="Day" w:val="10"/>
                <w:attr w:name="IsLunarDate" w:val="False"/>
                <w:attr w:name="IsROCDate" w:val="False"/>
              </w:smartTagPr>
              <w:r w:rsidRPr="0011281E">
                <w:rPr>
                  <w:rFonts w:ascii="微软雅黑" w:eastAsia="微软雅黑" w:hAnsi="微软雅黑" w:cs="宋体" w:hint="eastAsia"/>
                  <w:color w:val="000000"/>
                  <w:kern w:val="0"/>
                  <w:sz w:val="18"/>
                  <w:szCs w:val="18"/>
                </w:rPr>
                <w:t>0/1/10</w:t>
              </w:r>
            </w:smartTag>
            <w:r w:rsidRPr="0011281E">
              <w:rPr>
                <w:rFonts w:ascii="微软雅黑" w:eastAsia="微软雅黑" w:hAnsi="微软雅黑" w:cs="宋体" w:hint="eastAsia"/>
                <w:color w:val="000000"/>
                <w:kern w:val="0"/>
                <w:sz w:val="18"/>
                <w:szCs w:val="18"/>
              </w:rPr>
              <w:t>/5</w:t>
            </w:r>
          </w:p>
        </w:tc>
      </w:tr>
      <w:tr w:rsidR="00687A50" w:rsidRPr="00983010" w:rsidTr="00A83BAC">
        <w:trPr>
          <w:trHeight w:val="285"/>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网络</w:t>
            </w: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4个GE端口</w:t>
            </w:r>
          </w:p>
        </w:tc>
      </w:tr>
      <w:tr w:rsidR="00687A50" w:rsidRPr="00983010" w:rsidTr="00A83BAC">
        <w:trPr>
          <w:trHeight w:val="285"/>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I/O扩展</w:t>
            </w: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 xml:space="preserve">PCI-E I/O插槽总数：≥6个 </w:t>
            </w:r>
          </w:p>
        </w:tc>
      </w:tr>
      <w:tr w:rsidR="00687A50" w:rsidRPr="00983010" w:rsidTr="00A83BAC">
        <w:trPr>
          <w:trHeight w:val="285"/>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集成显卡</w:t>
            </w: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标配集成显卡</w:t>
            </w:r>
          </w:p>
        </w:tc>
      </w:tr>
      <w:tr w:rsidR="00687A50" w:rsidRPr="00983010" w:rsidTr="00A83BAC">
        <w:trPr>
          <w:trHeight w:val="285"/>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宋体" w:hAnsi="宋体" w:cs="宋体"/>
                <w:color w:val="000000"/>
                <w:kern w:val="0"/>
                <w:sz w:val="18"/>
                <w:szCs w:val="18"/>
              </w:rPr>
            </w:pPr>
            <w:r w:rsidRPr="00983010">
              <w:rPr>
                <w:rFonts w:ascii="宋体" w:hAnsi="宋体" w:cs="宋体" w:hint="eastAsia"/>
                <w:color w:val="000000"/>
                <w:kern w:val="0"/>
                <w:sz w:val="18"/>
                <w:szCs w:val="18"/>
              </w:rPr>
              <w:t>光驱</w:t>
            </w: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w:t>
            </w:r>
            <w:r w:rsidRPr="00983010">
              <w:rPr>
                <w:rFonts w:ascii="Calibri" w:eastAsia="微软雅黑" w:hAnsi="Calibri" w:cs="Calibri"/>
                <w:color w:val="000000"/>
                <w:kern w:val="0"/>
                <w:sz w:val="18"/>
                <w:szCs w:val="18"/>
              </w:rPr>
              <w:t>DVD</w:t>
            </w:r>
            <w:r w:rsidRPr="00983010">
              <w:rPr>
                <w:rFonts w:ascii="宋体" w:hAnsi="宋体" w:cs="宋体" w:hint="eastAsia"/>
                <w:color w:val="000000"/>
                <w:kern w:val="0"/>
                <w:sz w:val="18"/>
                <w:szCs w:val="18"/>
              </w:rPr>
              <w:t>驱动器</w:t>
            </w:r>
          </w:p>
        </w:tc>
      </w:tr>
      <w:tr w:rsidR="00687A50" w:rsidRPr="00983010" w:rsidTr="00A83BAC">
        <w:trPr>
          <w:trHeight w:val="285"/>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宋体" w:hAnsi="宋体" w:cs="宋体"/>
                <w:color w:val="000000"/>
                <w:kern w:val="0"/>
                <w:sz w:val="18"/>
                <w:szCs w:val="18"/>
              </w:rPr>
            </w:pPr>
            <w:r w:rsidRPr="00983010">
              <w:rPr>
                <w:rFonts w:ascii="宋体" w:hAnsi="宋体" w:cs="宋体" w:hint="eastAsia"/>
                <w:color w:val="000000"/>
                <w:kern w:val="0"/>
                <w:sz w:val="18"/>
                <w:szCs w:val="18"/>
              </w:rPr>
              <w:t>电源</w:t>
            </w:r>
          </w:p>
        </w:tc>
        <w:tc>
          <w:tcPr>
            <w:tcW w:w="6776" w:type="dxa"/>
            <w:shd w:val="clear" w:color="000000" w:fill="FFFFFF"/>
          </w:tcPr>
          <w:p w:rsidR="00687A50" w:rsidRPr="0011281E" w:rsidRDefault="00687A50" w:rsidP="00A83BA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2块电源，支持</w:t>
            </w:r>
            <w:r w:rsidRPr="0011281E">
              <w:rPr>
                <w:rFonts w:ascii="微软雅黑" w:eastAsia="微软雅黑" w:hAnsi="微软雅黑" w:cs="宋体" w:hint="eastAsia"/>
                <w:color w:val="000000"/>
                <w:kern w:val="0"/>
                <w:sz w:val="18"/>
                <w:szCs w:val="18"/>
              </w:rPr>
              <w:t>冗余热插拔电源,</w:t>
            </w:r>
            <w:r w:rsidRPr="0011281E">
              <w:rPr>
                <w:rFonts w:ascii="微软雅黑" w:eastAsia="微软雅黑" w:hAnsi="微软雅黑" w:cs="宋体"/>
                <w:color w:val="000000"/>
                <w:kern w:val="0"/>
                <w:sz w:val="18"/>
                <w:szCs w:val="18"/>
              </w:rPr>
              <w:t xml:space="preserve"> </w:t>
            </w:r>
          </w:p>
        </w:tc>
      </w:tr>
      <w:tr w:rsidR="00687A50" w:rsidRPr="00983010" w:rsidTr="00A83BAC">
        <w:trPr>
          <w:trHeight w:val="285"/>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宋体" w:hAnsi="宋体" w:cs="宋体"/>
                <w:color w:val="000000"/>
                <w:kern w:val="0"/>
                <w:sz w:val="18"/>
                <w:szCs w:val="18"/>
              </w:rPr>
            </w:pPr>
            <w:r w:rsidRPr="00983010">
              <w:rPr>
                <w:rFonts w:ascii="宋体" w:hAnsi="宋体" w:cs="宋体" w:hint="eastAsia"/>
                <w:color w:val="000000"/>
                <w:kern w:val="0"/>
                <w:sz w:val="18"/>
                <w:szCs w:val="18"/>
              </w:rPr>
              <w:t>风扇</w:t>
            </w:r>
          </w:p>
        </w:tc>
        <w:tc>
          <w:tcPr>
            <w:tcW w:w="6776" w:type="dxa"/>
            <w:shd w:val="clear" w:color="000000" w:fill="FFFFFF"/>
          </w:tcPr>
          <w:p w:rsidR="00687A50" w:rsidRPr="0011281E" w:rsidRDefault="00687A50" w:rsidP="00A83BA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w:t>
            </w:r>
            <w:r w:rsidRPr="0011281E">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2块风扇，支持</w:t>
            </w:r>
            <w:r w:rsidRPr="0011281E">
              <w:rPr>
                <w:rFonts w:ascii="微软雅黑" w:eastAsia="微软雅黑" w:hAnsi="微软雅黑" w:cs="宋体" w:hint="eastAsia"/>
                <w:color w:val="000000"/>
                <w:kern w:val="0"/>
                <w:sz w:val="18"/>
                <w:szCs w:val="18"/>
              </w:rPr>
              <w:t>冗余</w:t>
            </w:r>
            <w:r>
              <w:rPr>
                <w:rFonts w:ascii="微软雅黑" w:eastAsia="微软雅黑" w:hAnsi="微软雅黑" w:cs="宋体" w:hint="eastAsia"/>
                <w:color w:val="000000"/>
                <w:kern w:val="0"/>
                <w:sz w:val="18"/>
                <w:szCs w:val="18"/>
              </w:rPr>
              <w:t>风扇</w:t>
            </w:r>
          </w:p>
        </w:tc>
      </w:tr>
      <w:tr w:rsidR="00687A50" w:rsidRPr="00983010" w:rsidTr="00A83BAC">
        <w:trPr>
          <w:trHeight w:val="1757"/>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可管理性</w:t>
            </w: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可管理和维护性:1. 集成系统管理处理器支持：自动服务器重启、风扇监视和控制、电源监控、温度监控、启动/关闭、按序重启、本地固件更新、错误日志2.配置独立的远程管理控制端口，支持远程监控图形界面, 可实现与操作系统无关的远程对服务器的完全控制，包括远程的开机、关机、重启、虚拟软驱、虚拟光驱等操作</w:t>
            </w:r>
          </w:p>
        </w:tc>
      </w:tr>
      <w:tr w:rsidR="00687A50" w:rsidRPr="00983010" w:rsidTr="00A83BAC">
        <w:trPr>
          <w:trHeight w:val="285"/>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安装服务</w:t>
            </w:r>
          </w:p>
        </w:tc>
        <w:tc>
          <w:tcPr>
            <w:tcW w:w="6776" w:type="dxa"/>
            <w:shd w:val="clear" w:color="000000" w:fill="FFFFFF"/>
            <w:vAlign w:val="center"/>
          </w:tcPr>
          <w:p w:rsidR="00687A50" w:rsidRPr="00983010" w:rsidRDefault="00687A50" w:rsidP="00A83BAC">
            <w:pPr>
              <w:widowControl/>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要求</w:t>
            </w:r>
            <w:r w:rsidRPr="00D05CCB">
              <w:rPr>
                <w:rFonts w:ascii="微软雅黑" w:eastAsia="微软雅黑" w:hAnsi="微软雅黑" w:cs="宋体" w:hint="eastAsia"/>
                <w:color w:val="000000"/>
                <w:kern w:val="0"/>
                <w:sz w:val="18"/>
                <w:szCs w:val="18"/>
              </w:rPr>
              <w:t>3年硬盘不返还服务，</w:t>
            </w:r>
            <w:r>
              <w:rPr>
                <w:rFonts w:ascii="微软雅黑" w:eastAsia="微软雅黑" w:hAnsi="微软雅黑" w:cs="宋体" w:hint="eastAsia"/>
                <w:color w:val="000000"/>
                <w:kern w:val="0"/>
                <w:sz w:val="18"/>
                <w:szCs w:val="18"/>
              </w:rPr>
              <w:t>提供实际原</w:t>
            </w:r>
            <w:r w:rsidRPr="0011281E">
              <w:rPr>
                <w:rFonts w:ascii="微软雅黑" w:eastAsia="微软雅黑" w:hAnsi="微软雅黑" w:cs="宋体" w:hint="eastAsia"/>
                <w:color w:val="000000"/>
                <w:kern w:val="0"/>
                <w:sz w:val="18"/>
                <w:szCs w:val="18"/>
              </w:rPr>
              <w:t>厂商三年硬件</w:t>
            </w:r>
            <w:r>
              <w:rPr>
                <w:rFonts w:ascii="微软雅黑" w:eastAsia="微软雅黑" w:hAnsi="微软雅黑" w:cs="宋体" w:hint="eastAsia"/>
                <w:color w:val="000000"/>
                <w:kern w:val="0"/>
                <w:sz w:val="18"/>
                <w:szCs w:val="18"/>
              </w:rPr>
              <w:t>故障</w:t>
            </w:r>
            <w:r w:rsidRPr="0011281E">
              <w:rPr>
                <w:rFonts w:ascii="微软雅黑" w:eastAsia="微软雅黑" w:hAnsi="微软雅黑" w:cs="宋体" w:hint="eastAsia"/>
                <w:color w:val="000000"/>
                <w:kern w:val="0"/>
                <w:sz w:val="18"/>
                <w:szCs w:val="18"/>
              </w:rPr>
              <w:t>现场</w:t>
            </w:r>
            <w:r>
              <w:rPr>
                <w:rFonts w:ascii="微软雅黑" w:eastAsia="微软雅黑" w:hAnsi="微软雅黑" w:cs="宋体" w:hint="eastAsia"/>
                <w:color w:val="000000"/>
                <w:kern w:val="0"/>
                <w:sz w:val="18"/>
                <w:szCs w:val="18"/>
              </w:rPr>
              <w:t>服务</w:t>
            </w:r>
          </w:p>
        </w:tc>
      </w:tr>
      <w:tr w:rsidR="00687A50" w:rsidRPr="00983010" w:rsidTr="00A83BAC">
        <w:trPr>
          <w:trHeight w:val="570"/>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兼容性</w:t>
            </w:r>
          </w:p>
        </w:tc>
        <w:tc>
          <w:tcPr>
            <w:tcW w:w="6776" w:type="dxa"/>
            <w:shd w:val="clear" w:color="000000" w:fill="FFFFFF"/>
          </w:tcPr>
          <w:p w:rsidR="00687A50" w:rsidRPr="00983010" w:rsidRDefault="00687A50" w:rsidP="00A83BAC">
            <w:pPr>
              <w:widowControl/>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支持Windows ，</w:t>
            </w:r>
            <w:r>
              <w:rPr>
                <w:rFonts w:ascii="微软雅黑" w:eastAsia="微软雅黑" w:hAnsi="微软雅黑" w:cs="宋体" w:hint="eastAsia"/>
                <w:color w:val="000000"/>
                <w:kern w:val="0"/>
                <w:sz w:val="18"/>
                <w:szCs w:val="18"/>
              </w:rPr>
              <w:t>linux</w:t>
            </w:r>
            <w:r w:rsidRPr="00983010">
              <w:rPr>
                <w:rFonts w:ascii="微软雅黑" w:eastAsia="微软雅黑" w:hAnsi="微软雅黑" w:cs="宋体" w:hint="eastAsia"/>
                <w:color w:val="000000"/>
                <w:kern w:val="0"/>
                <w:sz w:val="18"/>
                <w:szCs w:val="18"/>
              </w:rPr>
              <w:t>操作系统</w:t>
            </w:r>
          </w:p>
        </w:tc>
      </w:tr>
      <w:tr w:rsidR="00687A50" w:rsidRPr="00983010" w:rsidTr="00A83BAC">
        <w:trPr>
          <w:trHeight w:val="570"/>
        </w:trPr>
        <w:tc>
          <w:tcPr>
            <w:tcW w:w="1080" w:type="dxa"/>
            <w:shd w:val="clear" w:color="000000" w:fill="FFFFFF"/>
            <w:noWrap/>
            <w:vAlign w:val="center"/>
          </w:tcPr>
          <w:p w:rsidR="00687A50" w:rsidRPr="00983010" w:rsidRDefault="00687A50" w:rsidP="006E6A09">
            <w:pPr>
              <w:widowControl/>
              <w:numPr>
                <w:ilvl w:val="0"/>
                <w:numId w:val="36"/>
              </w:numPr>
              <w:jc w:val="center"/>
              <w:rPr>
                <w:rFonts w:ascii="微软雅黑" w:eastAsia="微软雅黑" w:hAnsi="微软雅黑" w:cs="宋体" w:hint="eastAsia"/>
                <w:color w:val="000000"/>
                <w:kern w:val="0"/>
                <w:sz w:val="18"/>
                <w:szCs w:val="18"/>
              </w:rPr>
            </w:pPr>
          </w:p>
        </w:tc>
        <w:tc>
          <w:tcPr>
            <w:tcW w:w="1080" w:type="dxa"/>
            <w:shd w:val="clear" w:color="000000" w:fill="FFFFFF"/>
            <w:vAlign w:val="center"/>
          </w:tcPr>
          <w:p w:rsidR="00687A50" w:rsidRPr="00983010" w:rsidRDefault="00687A50" w:rsidP="00A83BAC">
            <w:pPr>
              <w:widowControl/>
              <w:jc w:val="center"/>
              <w:rPr>
                <w:rFonts w:ascii="微软雅黑" w:eastAsia="微软雅黑" w:hAnsi="微软雅黑" w:cs="宋体" w:hint="eastAsia"/>
                <w:color w:val="000000"/>
                <w:kern w:val="0"/>
                <w:sz w:val="18"/>
                <w:szCs w:val="18"/>
              </w:rPr>
            </w:pPr>
            <w:r w:rsidRPr="00983010">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软件环境要求</w:t>
            </w:r>
          </w:p>
        </w:tc>
        <w:tc>
          <w:tcPr>
            <w:tcW w:w="6776" w:type="dxa"/>
            <w:shd w:val="clear" w:color="000000" w:fill="FFFFFF"/>
          </w:tcPr>
          <w:p w:rsidR="00687A50" w:rsidRPr="00983010" w:rsidRDefault="00687A50" w:rsidP="00A83BAC">
            <w:pPr>
              <w:widowControl/>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每台提供1套正版</w:t>
            </w:r>
            <w:r w:rsidRPr="00C56F2B">
              <w:rPr>
                <w:rFonts w:ascii="微软雅黑" w:eastAsia="微软雅黑" w:hAnsi="微软雅黑" w:cs="宋体" w:hint="eastAsia"/>
                <w:color w:val="000000"/>
                <w:kern w:val="0"/>
                <w:sz w:val="18"/>
                <w:szCs w:val="18"/>
              </w:rPr>
              <w:t>Windows Server 2012 64位（降级为Windows Server 2008）</w:t>
            </w:r>
          </w:p>
        </w:tc>
      </w:tr>
    </w:tbl>
    <w:p w:rsidR="00687A50" w:rsidRDefault="00687A50" w:rsidP="00687A50">
      <w:pPr>
        <w:rPr>
          <w:rFonts w:ascii="Calibri" w:hAnsi="Calibri"/>
          <w:sz w:val="24"/>
          <w:szCs w:val="24"/>
        </w:rPr>
        <w:sectPr w:rsidR="00687A50" w:rsidSect="009358B3">
          <w:footerReference w:type="default" r:id="rId10"/>
          <w:pgSz w:w="11906" w:h="16838"/>
          <w:pgMar w:top="1440" w:right="1800" w:bottom="1440" w:left="1800" w:header="851" w:footer="992" w:gutter="0"/>
          <w:cols w:space="425"/>
          <w:docGrid w:type="lines" w:linePitch="312"/>
        </w:sectPr>
      </w:pPr>
    </w:p>
    <w:p w:rsidR="00687A50" w:rsidRPr="00983010" w:rsidRDefault="00687A50" w:rsidP="006E6A09">
      <w:pPr>
        <w:numPr>
          <w:ilvl w:val="0"/>
          <w:numId w:val="30"/>
        </w:numPr>
        <w:rPr>
          <w:rFonts w:ascii="Calibri" w:hAnsi="Calibri"/>
          <w:b/>
          <w:sz w:val="24"/>
          <w:szCs w:val="24"/>
        </w:rPr>
      </w:pPr>
      <w:r>
        <w:rPr>
          <w:rFonts w:ascii="Calibri" w:hAnsi="Calibri" w:hint="eastAsia"/>
          <w:b/>
          <w:sz w:val="24"/>
          <w:szCs w:val="24"/>
        </w:rPr>
        <w:lastRenderedPageBreak/>
        <w:t>磁盘阵列</w:t>
      </w:r>
      <w:r>
        <w:rPr>
          <w:rFonts w:ascii="Calibri" w:hAnsi="Calibri" w:hint="eastAsia"/>
          <w:b/>
          <w:sz w:val="24"/>
          <w:szCs w:val="24"/>
        </w:rPr>
        <w:t xml:space="preserve">  </w:t>
      </w:r>
      <w:r>
        <w:rPr>
          <w:rFonts w:hint="eastAsia"/>
        </w:rPr>
        <w:br/>
      </w:r>
    </w:p>
    <w:tbl>
      <w:tblPr>
        <w:tblW w:w="9060" w:type="dxa"/>
        <w:tblInd w:w="103" w:type="dxa"/>
        <w:tblLook w:val="04A0"/>
      </w:tblPr>
      <w:tblGrid>
        <w:gridCol w:w="1080"/>
        <w:gridCol w:w="1080"/>
        <w:gridCol w:w="1840"/>
        <w:gridCol w:w="5060"/>
      </w:tblGrid>
      <w:tr w:rsidR="00687A50" w:rsidRPr="00983010" w:rsidTr="00A83BAC">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序号</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指标项</w:t>
            </w:r>
          </w:p>
        </w:tc>
        <w:tc>
          <w:tcPr>
            <w:tcW w:w="6900" w:type="dxa"/>
            <w:gridSpan w:val="2"/>
            <w:tcBorders>
              <w:top w:val="single" w:sz="4" w:space="0" w:color="auto"/>
              <w:left w:val="nil"/>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指标要求</w:t>
            </w:r>
          </w:p>
        </w:tc>
      </w:tr>
      <w:tr w:rsidR="00687A50" w:rsidRPr="00983010" w:rsidTr="00A83BA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架构</w:t>
            </w: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体系架构★</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同时支持NAS、IP SAN和FC SAN</w:t>
            </w:r>
          </w:p>
        </w:tc>
      </w:tr>
      <w:tr w:rsidR="00687A50" w:rsidRPr="00983010" w:rsidTr="00A83BA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统一存储控制器★</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多控架构；</w:t>
            </w:r>
          </w:p>
        </w:tc>
      </w:tr>
      <w:tr w:rsidR="00687A50" w:rsidRPr="00983010" w:rsidTr="00A83BAC">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关键硬件指标</w:t>
            </w: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统一存储缓存容量★</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配置统一存储缓存容量≥32GB</w:t>
            </w:r>
            <w:r w:rsidRPr="00983010">
              <w:rPr>
                <w:rFonts w:ascii="微软雅黑" w:eastAsia="微软雅黑" w:hAnsi="微软雅黑" w:cs="宋体" w:hint="eastAsia"/>
                <w:color w:val="000000"/>
                <w:kern w:val="0"/>
                <w:sz w:val="18"/>
                <w:szCs w:val="18"/>
              </w:rPr>
              <w:br/>
              <w:t>（统一存储缓存，不含任何性能加速模块或NAS网关缓存、FlashCache、PAM卡，SSD Cache等）</w:t>
            </w:r>
          </w:p>
        </w:tc>
      </w:tr>
      <w:tr w:rsidR="00687A50" w:rsidRPr="00983010" w:rsidTr="00A83BAC">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主机接口类型★</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kern w:val="0"/>
                <w:sz w:val="18"/>
                <w:szCs w:val="18"/>
              </w:rPr>
            </w:pPr>
            <w:r w:rsidRPr="00983010">
              <w:rPr>
                <w:rFonts w:ascii="微软雅黑" w:eastAsia="微软雅黑" w:hAnsi="微软雅黑" w:cs="宋体" w:hint="eastAsia"/>
                <w:kern w:val="0"/>
                <w:sz w:val="18"/>
                <w:szCs w:val="18"/>
              </w:rPr>
              <w:t>支持8Gbps FC、1Gbps iSCSI、10Gbps iSCSI、10Gbps FCoE,16Gbps FC，56Gb IB</w:t>
            </w:r>
          </w:p>
        </w:tc>
      </w:tr>
      <w:tr w:rsidR="00687A50" w:rsidRPr="00983010" w:rsidTr="00A83BA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前端主机通道接口★</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最大支持≥24个主机接口，板载8个GE主机接口；</w:t>
            </w:r>
            <w:r w:rsidRPr="00983010">
              <w:rPr>
                <w:rFonts w:ascii="微软雅黑" w:eastAsia="微软雅黑" w:hAnsi="微软雅黑" w:cs="宋体" w:hint="eastAsia"/>
                <w:color w:val="000000"/>
                <w:kern w:val="0"/>
                <w:sz w:val="18"/>
                <w:szCs w:val="18"/>
              </w:rPr>
              <w:br/>
              <w:t>本次配置≥8 *1Gbps GE</w:t>
            </w:r>
            <w:r>
              <w:rPr>
                <w:rFonts w:ascii="微软雅黑" w:eastAsia="微软雅黑" w:hAnsi="微软雅黑" w:cs="宋体" w:hint="eastAsia"/>
                <w:color w:val="000000"/>
                <w:kern w:val="0"/>
                <w:sz w:val="18"/>
                <w:szCs w:val="18"/>
              </w:rPr>
              <w:t>主机接口</w:t>
            </w:r>
          </w:p>
        </w:tc>
      </w:tr>
      <w:tr w:rsidR="00687A50" w:rsidRPr="00983010" w:rsidTr="00A83BAC">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后端磁盘通道★</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最大支持≥12*4*12Gbps SAS3.0磁盘通道，板载4*4*12Gbps SAS3.0磁盘通道；</w:t>
            </w:r>
            <w:r w:rsidRPr="00983010">
              <w:rPr>
                <w:rFonts w:ascii="微软雅黑" w:eastAsia="微软雅黑" w:hAnsi="微软雅黑" w:cs="宋体" w:hint="eastAsia"/>
                <w:color w:val="000000"/>
                <w:kern w:val="0"/>
                <w:sz w:val="18"/>
                <w:szCs w:val="18"/>
              </w:rPr>
              <w:br/>
              <w:t>本次配置≥4*12Gbps SAS3.0磁盘通道</w:t>
            </w:r>
          </w:p>
        </w:tc>
      </w:tr>
      <w:tr w:rsidR="00687A50" w:rsidRPr="00983010" w:rsidTr="00A83BA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支持硬盘类型</w:t>
            </w:r>
          </w:p>
        </w:tc>
        <w:tc>
          <w:tcPr>
            <w:tcW w:w="5060" w:type="dxa"/>
            <w:tcBorders>
              <w:top w:val="nil"/>
              <w:left w:val="nil"/>
              <w:bottom w:val="single" w:sz="4" w:space="0" w:color="auto"/>
              <w:right w:val="single" w:sz="4" w:space="0" w:color="auto"/>
            </w:tcBorders>
            <w:shd w:val="clear" w:color="000000" w:fill="FFFFFF"/>
            <w:vAlign w:val="center"/>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支持SSD,SAS,NL-SAS中的3种类型以上硬盘</w:t>
            </w:r>
          </w:p>
        </w:tc>
      </w:tr>
      <w:tr w:rsidR="00687A50" w:rsidRPr="00983010" w:rsidTr="00A83BA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配置硬盘</w:t>
            </w:r>
          </w:p>
        </w:tc>
        <w:tc>
          <w:tcPr>
            <w:tcW w:w="5060" w:type="dxa"/>
            <w:tcBorders>
              <w:top w:val="nil"/>
              <w:left w:val="nil"/>
              <w:bottom w:val="single" w:sz="4" w:space="0" w:color="auto"/>
              <w:right w:val="single" w:sz="4" w:space="0" w:color="auto"/>
            </w:tcBorders>
            <w:shd w:val="clear" w:color="000000" w:fill="FFFFFF"/>
            <w:vAlign w:val="center"/>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配置≥14×900GB 10Krpm磁盘，</w:t>
            </w:r>
          </w:p>
        </w:tc>
      </w:tr>
      <w:tr w:rsidR="00687A50" w:rsidRPr="00983010" w:rsidTr="00A83BA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最大硬盘数★</w:t>
            </w:r>
          </w:p>
        </w:tc>
        <w:tc>
          <w:tcPr>
            <w:tcW w:w="5060" w:type="dxa"/>
            <w:tcBorders>
              <w:top w:val="nil"/>
              <w:left w:val="nil"/>
              <w:bottom w:val="single" w:sz="4" w:space="0" w:color="auto"/>
              <w:right w:val="single" w:sz="4" w:space="0" w:color="auto"/>
            </w:tcBorders>
            <w:shd w:val="clear" w:color="FFFFFF" w:fill="FFFFFF"/>
            <w:vAlign w:val="center"/>
          </w:tcPr>
          <w:p w:rsidR="00687A50" w:rsidRPr="00983010" w:rsidRDefault="00687A50" w:rsidP="00A83BAC">
            <w:pPr>
              <w:widowControl/>
              <w:jc w:val="left"/>
              <w:rPr>
                <w:rFonts w:ascii="微软雅黑" w:eastAsia="微软雅黑" w:hAnsi="微软雅黑" w:cs="宋体"/>
                <w:kern w:val="0"/>
                <w:sz w:val="18"/>
                <w:szCs w:val="18"/>
              </w:rPr>
            </w:pPr>
            <w:r w:rsidRPr="00983010">
              <w:rPr>
                <w:rFonts w:ascii="微软雅黑" w:eastAsia="微软雅黑" w:hAnsi="微软雅黑" w:cs="宋体" w:hint="eastAsia"/>
                <w:kern w:val="0"/>
                <w:sz w:val="18"/>
                <w:szCs w:val="18"/>
              </w:rPr>
              <w:t>最大支持磁盘插槽个数≥500</w:t>
            </w:r>
          </w:p>
        </w:tc>
      </w:tr>
      <w:tr w:rsidR="00687A50" w:rsidRPr="00983010" w:rsidTr="00A83BA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253D2E" w:rsidRDefault="00687A50" w:rsidP="00A83BAC">
            <w:pPr>
              <w:widowControl/>
              <w:jc w:val="center"/>
              <w:rPr>
                <w:rFonts w:ascii="微软雅黑" w:eastAsia="微软雅黑" w:hAnsi="微软雅黑" w:cs="宋体"/>
                <w:kern w:val="0"/>
                <w:sz w:val="18"/>
                <w:szCs w:val="18"/>
              </w:rPr>
            </w:pPr>
            <w:r w:rsidRPr="00253D2E">
              <w:rPr>
                <w:rFonts w:ascii="微软雅黑" w:eastAsia="微软雅黑" w:hAnsi="微软雅黑" w:cs="宋体" w:hint="eastAsia"/>
                <w:kern w:val="0"/>
                <w:sz w:val="18"/>
                <w:szCs w:val="18"/>
              </w:rPr>
              <w:t>高密框</w:t>
            </w:r>
          </w:p>
        </w:tc>
        <w:tc>
          <w:tcPr>
            <w:tcW w:w="5060" w:type="dxa"/>
            <w:tcBorders>
              <w:top w:val="nil"/>
              <w:left w:val="nil"/>
              <w:bottom w:val="single" w:sz="4" w:space="0" w:color="auto"/>
              <w:right w:val="single" w:sz="4" w:space="0" w:color="auto"/>
            </w:tcBorders>
            <w:shd w:val="clear" w:color="FFFFFF" w:fill="FFFFFF"/>
            <w:vAlign w:val="center"/>
          </w:tcPr>
          <w:p w:rsidR="00687A50" w:rsidRPr="00253D2E" w:rsidRDefault="00687A50" w:rsidP="00A83BAC">
            <w:pPr>
              <w:widowControl/>
              <w:jc w:val="left"/>
              <w:rPr>
                <w:rFonts w:ascii="微软雅黑" w:eastAsia="微软雅黑" w:hAnsi="微软雅黑" w:cs="宋体"/>
                <w:kern w:val="0"/>
                <w:sz w:val="18"/>
                <w:szCs w:val="18"/>
              </w:rPr>
            </w:pPr>
            <w:r w:rsidRPr="00253D2E">
              <w:rPr>
                <w:rFonts w:ascii="微软雅黑" w:eastAsia="微软雅黑" w:hAnsi="微软雅黑" w:cs="宋体" w:hint="eastAsia"/>
                <w:kern w:val="0"/>
                <w:sz w:val="18"/>
                <w:szCs w:val="18"/>
              </w:rPr>
              <w:t>配置每U磁盘≥75块</w:t>
            </w:r>
          </w:p>
        </w:tc>
      </w:tr>
      <w:tr w:rsidR="00687A50" w:rsidRPr="00983010" w:rsidTr="00A83BA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支持RAID</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支持RAID 0、RAID 1、RAID3、RAID 10、RAID50、RAID 5、RAID6等</w:t>
            </w:r>
          </w:p>
        </w:tc>
      </w:tr>
      <w:tr w:rsidR="00687A50" w:rsidRPr="00983010" w:rsidTr="00A83BAC">
        <w:trPr>
          <w:trHeight w:val="45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可靠性</w:t>
            </w: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故障快速恢复</w:t>
            </w:r>
          </w:p>
        </w:tc>
        <w:tc>
          <w:tcPr>
            <w:tcW w:w="5060" w:type="dxa"/>
            <w:tcBorders>
              <w:top w:val="nil"/>
              <w:left w:val="nil"/>
              <w:bottom w:val="single" w:sz="4" w:space="0" w:color="auto"/>
              <w:right w:val="single" w:sz="4" w:space="0" w:color="auto"/>
            </w:tcBorders>
            <w:shd w:val="clear" w:color="000000" w:fill="FFFFFF"/>
            <w:vAlign w:val="center"/>
          </w:tcPr>
          <w:p w:rsidR="00687A50" w:rsidRPr="00B158E3" w:rsidRDefault="00687A50" w:rsidP="00A83BAC">
            <w:pPr>
              <w:widowControl/>
              <w:jc w:val="left"/>
              <w:rPr>
                <w:rFonts w:ascii="微软雅黑" w:eastAsia="微软雅黑" w:hAnsi="微软雅黑" w:cs="宋体"/>
                <w:color w:val="000000"/>
                <w:kern w:val="0"/>
                <w:sz w:val="18"/>
                <w:szCs w:val="18"/>
              </w:rPr>
            </w:pPr>
            <w:r w:rsidRPr="00B158E3">
              <w:rPr>
                <w:rFonts w:ascii="微软雅黑" w:eastAsia="微软雅黑" w:hAnsi="微软雅黑" w:cs="宋体" w:hint="eastAsia"/>
                <w:color w:val="000000"/>
                <w:kern w:val="0"/>
                <w:sz w:val="18"/>
                <w:szCs w:val="18"/>
              </w:rPr>
              <w:t>故障快速恢复： 独有的快速恢复技术，能够保障硬盘失效后的故障时间最短，减少风险；</w:t>
            </w:r>
          </w:p>
        </w:tc>
      </w:tr>
      <w:tr w:rsidR="00687A50" w:rsidRPr="00983010" w:rsidTr="00A83BA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冗余性</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冗余电源、风扇、控制器、缓存断电保护功能</w:t>
            </w:r>
          </w:p>
        </w:tc>
      </w:tr>
      <w:tr w:rsidR="00687A50" w:rsidRPr="00983010" w:rsidTr="00A83BA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可维护性</w:t>
            </w:r>
          </w:p>
        </w:tc>
        <w:tc>
          <w:tcPr>
            <w:tcW w:w="5060" w:type="dxa"/>
            <w:tcBorders>
              <w:top w:val="nil"/>
              <w:left w:val="nil"/>
              <w:bottom w:val="single" w:sz="4" w:space="0" w:color="auto"/>
              <w:right w:val="single" w:sz="4" w:space="0" w:color="auto"/>
            </w:tcBorders>
            <w:shd w:val="clear" w:color="000000" w:fill="FFFFFF"/>
            <w:vAlign w:val="center"/>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磁盘、电源、IO模块都可以不停机热插拔</w:t>
            </w:r>
          </w:p>
        </w:tc>
      </w:tr>
      <w:tr w:rsidR="00687A50" w:rsidRPr="00983010" w:rsidTr="00A83BA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tcPr>
          <w:p w:rsidR="00687A50" w:rsidRPr="00983010" w:rsidRDefault="00687A50" w:rsidP="00A83BAC">
            <w:pPr>
              <w:widowControl/>
              <w:jc w:val="center"/>
              <w:rPr>
                <w:rFonts w:ascii="宋体" w:hAnsi="宋体" w:cs="宋体"/>
                <w:color w:val="000000"/>
                <w:kern w:val="0"/>
                <w:sz w:val="18"/>
                <w:szCs w:val="18"/>
              </w:rPr>
            </w:pPr>
            <w:r w:rsidRPr="00983010">
              <w:rPr>
                <w:rFonts w:ascii="宋体" w:hAnsi="宋体" w:cs="宋体" w:hint="eastAsia"/>
                <w:color w:val="000000"/>
                <w:kern w:val="0"/>
                <w:sz w:val="18"/>
                <w:szCs w:val="18"/>
              </w:rPr>
              <w:t>软件特性</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软件特性</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配置≥256个连接主机的License</w:t>
            </w:r>
          </w:p>
        </w:tc>
      </w:tr>
      <w:tr w:rsidR="00687A50" w:rsidRPr="00983010" w:rsidTr="00A83BA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687A50" w:rsidRPr="00983010" w:rsidRDefault="00687A50" w:rsidP="00A83BAC">
            <w:pPr>
              <w:widowControl/>
              <w:jc w:val="left"/>
              <w:rPr>
                <w:rFonts w:ascii="宋体" w:hAnsi="宋体" w:cs="宋体"/>
                <w:color w:val="000000"/>
                <w:kern w:val="0"/>
                <w:sz w:val="18"/>
                <w:szCs w:val="18"/>
              </w:rPr>
            </w:pPr>
          </w:p>
        </w:tc>
        <w:tc>
          <w:tcPr>
            <w:tcW w:w="184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5060" w:type="dxa"/>
            <w:tcBorders>
              <w:top w:val="nil"/>
              <w:left w:val="nil"/>
              <w:bottom w:val="single" w:sz="4" w:space="0" w:color="auto"/>
              <w:right w:val="single" w:sz="4" w:space="0" w:color="auto"/>
            </w:tcBorders>
            <w:shd w:val="clear" w:color="000000" w:fill="FFFFFF"/>
            <w:vAlign w:val="center"/>
          </w:tcPr>
          <w:p w:rsidR="00687A50" w:rsidRPr="00983010" w:rsidRDefault="00687A50" w:rsidP="00A83BAC">
            <w:pPr>
              <w:widowControl/>
              <w:jc w:val="left"/>
              <w:rPr>
                <w:rFonts w:ascii="微软雅黑" w:eastAsia="微软雅黑" w:hAnsi="微软雅黑" w:cs="宋体"/>
                <w:kern w:val="0"/>
                <w:sz w:val="18"/>
                <w:szCs w:val="18"/>
              </w:rPr>
            </w:pPr>
            <w:r w:rsidRPr="00983010">
              <w:rPr>
                <w:rFonts w:ascii="微软雅黑" w:eastAsia="微软雅黑" w:hAnsi="微软雅黑" w:cs="宋体" w:hint="eastAsia"/>
                <w:kern w:val="0"/>
                <w:sz w:val="18"/>
                <w:szCs w:val="18"/>
              </w:rPr>
              <w:t>支持高中低端阵列间的容灾，支持≥30:1的阵列复制比</w:t>
            </w:r>
          </w:p>
        </w:tc>
      </w:tr>
      <w:tr w:rsidR="00687A50" w:rsidRPr="00983010" w:rsidTr="00A83BA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687A50" w:rsidRPr="00983010" w:rsidRDefault="00687A50" w:rsidP="00A83BAC">
            <w:pPr>
              <w:widowControl/>
              <w:jc w:val="left"/>
              <w:rPr>
                <w:rFonts w:ascii="宋体" w:hAnsi="宋体" w:cs="宋体"/>
                <w:color w:val="000000"/>
                <w:kern w:val="0"/>
                <w:sz w:val="18"/>
                <w:szCs w:val="18"/>
              </w:rPr>
            </w:pPr>
          </w:p>
        </w:tc>
        <w:tc>
          <w:tcPr>
            <w:tcW w:w="184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kern w:val="0"/>
                <w:sz w:val="18"/>
                <w:szCs w:val="18"/>
              </w:rPr>
            </w:pPr>
            <w:r w:rsidRPr="00983010">
              <w:rPr>
                <w:rFonts w:ascii="微软雅黑" w:eastAsia="微软雅黑" w:hAnsi="微软雅黑" w:cs="宋体" w:hint="eastAsia"/>
                <w:kern w:val="0"/>
                <w:sz w:val="18"/>
                <w:szCs w:val="18"/>
              </w:rPr>
              <w:t>支持存储统一管理功能，能够实现全系列存储产品统一管理，具有中英文管理界面</w:t>
            </w:r>
          </w:p>
        </w:tc>
      </w:tr>
      <w:tr w:rsidR="00687A50" w:rsidRPr="00983010" w:rsidTr="00A83BA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val="restart"/>
            <w:tcBorders>
              <w:top w:val="nil"/>
              <w:left w:val="single" w:sz="4" w:space="0" w:color="auto"/>
              <w:right w:val="single" w:sz="4" w:space="0" w:color="auto"/>
            </w:tcBorders>
            <w:vAlign w:val="center"/>
          </w:tcPr>
          <w:p w:rsidR="00687A50" w:rsidRPr="007E6161" w:rsidRDefault="00687A50" w:rsidP="00A83BAC">
            <w:pPr>
              <w:widowControl/>
              <w:jc w:val="left"/>
              <w:rPr>
                <w:rFonts w:ascii="微软雅黑" w:eastAsia="微软雅黑" w:hAnsi="微软雅黑" w:cs="宋体"/>
                <w:kern w:val="0"/>
                <w:sz w:val="18"/>
                <w:szCs w:val="18"/>
              </w:rPr>
            </w:pPr>
            <w:r w:rsidRPr="007E6161">
              <w:rPr>
                <w:rFonts w:ascii="微软雅黑" w:eastAsia="微软雅黑" w:hAnsi="微软雅黑" w:cs="宋体" w:hint="eastAsia"/>
                <w:kern w:val="0"/>
                <w:sz w:val="18"/>
                <w:szCs w:val="18"/>
              </w:rPr>
              <w:t>虚拟化技术</w:t>
            </w:r>
          </w:p>
        </w:tc>
        <w:tc>
          <w:tcPr>
            <w:tcW w:w="6900" w:type="dxa"/>
            <w:gridSpan w:val="2"/>
            <w:tcBorders>
              <w:top w:val="nil"/>
              <w:left w:val="single" w:sz="4" w:space="0" w:color="auto"/>
              <w:bottom w:val="single" w:sz="4" w:space="0" w:color="auto"/>
              <w:right w:val="single" w:sz="4" w:space="0" w:color="auto"/>
            </w:tcBorders>
            <w:vAlign w:val="center"/>
          </w:tcPr>
          <w:p w:rsidR="00687A50" w:rsidRPr="007E6161" w:rsidRDefault="00687A50" w:rsidP="00A83BAC">
            <w:pPr>
              <w:widowControl/>
              <w:jc w:val="left"/>
              <w:rPr>
                <w:rFonts w:ascii="微软雅黑" w:eastAsia="微软雅黑" w:hAnsi="微软雅黑" w:cs="宋体" w:hint="eastAsia"/>
                <w:kern w:val="0"/>
                <w:sz w:val="18"/>
                <w:szCs w:val="18"/>
              </w:rPr>
            </w:pPr>
            <w:r w:rsidRPr="007E6161">
              <w:rPr>
                <w:rFonts w:ascii="微软雅黑" w:eastAsia="微软雅黑" w:hAnsi="微软雅黑" w:cs="宋体" w:hint="eastAsia"/>
                <w:kern w:val="0"/>
                <w:sz w:val="18"/>
                <w:szCs w:val="18"/>
              </w:rPr>
              <w:t>★可支持数据均衡分布</w:t>
            </w:r>
          </w:p>
        </w:tc>
      </w:tr>
      <w:tr w:rsidR="00687A50" w:rsidRPr="00983010" w:rsidTr="00A83BA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left w:val="single" w:sz="4" w:space="0" w:color="auto"/>
              <w:bottom w:val="single" w:sz="4" w:space="0" w:color="000000"/>
              <w:right w:val="single" w:sz="4" w:space="0" w:color="auto"/>
            </w:tcBorders>
            <w:vAlign w:val="center"/>
          </w:tcPr>
          <w:p w:rsidR="00687A50" w:rsidRPr="007E6161" w:rsidRDefault="00687A50" w:rsidP="00A83BAC">
            <w:pPr>
              <w:widowControl/>
              <w:jc w:val="left"/>
              <w:rPr>
                <w:rFonts w:ascii="微软雅黑" w:eastAsia="微软雅黑" w:hAnsi="微软雅黑" w:cs="宋体"/>
                <w:kern w:val="0"/>
                <w:sz w:val="18"/>
                <w:szCs w:val="18"/>
              </w:rPr>
            </w:pPr>
          </w:p>
        </w:tc>
        <w:tc>
          <w:tcPr>
            <w:tcW w:w="6900" w:type="dxa"/>
            <w:gridSpan w:val="2"/>
            <w:tcBorders>
              <w:top w:val="nil"/>
              <w:left w:val="single" w:sz="4" w:space="0" w:color="auto"/>
              <w:bottom w:val="single" w:sz="4" w:space="0" w:color="auto"/>
              <w:right w:val="single" w:sz="4" w:space="0" w:color="auto"/>
            </w:tcBorders>
            <w:vAlign w:val="center"/>
          </w:tcPr>
          <w:p w:rsidR="00687A50" w:rsidRPr="007E6161" w:rsidRDefault="00687A50" w:rsidP="00A83BAC">
            <w:pPr>
              <w:widowControl/>
              <w:jc w:val="left"/>
              <w:rPr>
                <w:rFonts w:ascii="微软雅黑" w:eastAsia="微软雅黑" w:hAnsi="微软雅黑" w:cs="宋体" w:hint="eastAsia"/>
                <w:kern w:val="0"/>
                <w:sz w:val="18"/>
                <w:szCs w:val="18"/>
              </w:rPr>
            </w:pPr>
            <w:r w:rsidRPr="007E6161">
              <w:rPr>
                <w:rFonts w:ascii="微软雅黑" w:eastAsia="微软雅黑" w:hAnsi="微软雅黑" w:cs="宋体" w:hint="eastAsia"/>
                <w:kern w:val="0"/>
                <w:sz w:val="18"/>
                <w:szCs w:val="18"/>
              </w:rPr>
              <w:t>★支持异构虚拟化技术</w:t>
            </w:r>
          </w:p>
        </w:tc>
      </w:tr>
      <w:tr w:rsidR="00687A50" w:rsidRPr="00983010" w:rsidTr="00A83BA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管理维护</w:t>
            </w:r>
          </w:p>
        </w:tc>
        <w:tc>
          <w:tcPr>
            <w:tcW w:w="1840" w:type="dxa"/>
            <w:tcBorders>
              <w:top w:val="nil"/>
              <w:left w:val="nil"/>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可管理性</w:t>
            </w:r>
          </w:p>
        </w:tc>
        <w:tc>
          <w:tcPr>
            <w:tcW w:w="5060" w:type="dxa"/>
            <w:tcBorders>
              <w:top w:val="nil"/>
              <w:left w:val="nil"/>
              <w:bottom w:val="single" w:sz="4" w:space="0" w:color="auto"/>
              <w:right w:val="single" w:sz="4" w:space="0" w:color="auto"/>
            </w:tcBorders>
            <w:shd w:val="clear" w:color="000000" w:fill="FFFFFF"/>
          </w:tcPr>
          <w:p w:rsidR="00687A50" w:rsidRPr="00983010" w:rsidRDefault="00687A50" w:rsidP="00A83BAC">
            <w:pPr>
              <w:widowControl/>
              <w:jc w:val="left"/>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有功能全面，图形化的管理软件，包括：盘阵。配置存储服务器的图形化管理配置和监控软件。</w:t>
            </w:r>
          </w:p>
        </w:tc>
      </w:tr>
      <w:tr w:rsidR="00687A50" w:rsidRPr="00983010" w:rsidTr="00A83BAC">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687A50" w:rsidRPr="00983010" w:rsidRDefault="00687A50" w:rsidP="006E6A09">
            <w:pPr>
              <w:widowControl/>
              <w:numPr>
                <w:ilvl w:val="0"/>
                <w:numId w:val="37"/>
              </w:numPr>
              <w:jc w:val="center"/>
              <w:rPr>
                <w:rFonts w:ascii="宋体" w:hAnsi="宋体"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tcPr>
          <w:p w:rsidR="00687A50" w:rsidRPr="00983010" w:rsidRDefault="00687A50" w:rsidP="00A83BAC">
            <w:pPr>
              <w:widowControl/>
              <w:jc w:val="left"/>
              <w:rPr>
                <w:rFonts w:ascii="微软雅黑" w:eastAsia="微软雅黑" w:hAnsi="微软雅黑" w:cs="宋体"/>
                <w:color w:val="000000"/>
                <w:kern w:val="0"/>
                <w:sz w:val="18"/>
                <w:szCs w:val="18"/>
              </w:rPr>
            </w:pPr>
          </w:p>
        </w:tc>
        <w:tc>
          <w:tcPr>
            <w:tcW w:w="1840" w:type="dxa"/>
            <w:tcBorders>
              <w:top w:val="nil"/>
              <w:left w:val="nil"/>
              <w:bottom w:val="single" w:sz="4" w:space="0" w:color="auto"/>
              <w:right w:val="single" w:sz="4" w:space="0" w:color="auto"/>
            </w:tcBorders>
            <w:shd w:val="clear" w:color="000000" w:fill="FFFFFF"/>
            <w:vAlign w:val="center"/>
          </w:tcPr>
          <w:p w:rsidR="00687A50" w:rsidRPr="00983010" w:rsidRDefault="00687A50" w:rsidP="00A83BAC">
            <w:pPr>
              <w:widowControl/>
              <w:jc w:val="center"/>
              <w:rPr>
                <w:rFonts w:ascii="微软雅黑" w:eastAsia="微软雅黑" w:hAnsi="微软雅黑" w:cs="宋体"/>
                <w:color w:val="000000"/>
                <w:kern w:val="0"/>
                <w:sz w:val="18"/>
                <w:szCs w:val="18"/>
              </w:rPr>
            </w:pPr>
            <w:r w:rsidRPr="00983010">
              <w:rPr>
                <w:rFonts w:ascii="微软雅黑" w:eastAsia="微软雅黑" w:hAnsi="微软雅黑" w:cs="宋体" w:hint="eastAsia"/>
                <w:color w:val="000000"/>
                <w:kern w:val="0"/>
                <w:sz w:val="18"/>
                <w:szCs w:val="18"/>
              </w:rPr>
              <w:t>服务★</w:t>
            </w:r>
          </w:p>
        </w:tc>
        <w:tc>
          <w:tcPr>
            <w:tcW w:w="5060" w:type="dxa"/>
            <w:tcBorders>
              <w:top w:val="nil"/>
              <w:left w:val="nil"/>
              <w:bottom w:val="single" w:sz="4" w:space="0" w:color="auto"/>
              <w:right w:val="single" w:sz="4" w:space="0" w:color="auto"/>
            </w:tcBorders>
            <w:shd w:val="clear" w:color="000000" w:fill="FFFFFF"/>
            <w:vAlign w:val="center"/>
          </w:tcPr>
          <w:p w:rsidR="00687A50" w:rsidRPr="007907EE" w:rsidRDefault="00687A50" w:rsidP="00A83BAC">
            <w:pPr>
              <w:widowControl/>
              <w:jc w:val="left"/>
              <w:rPr>
                <w:rFonts w:ascii="微软雅黑" w:eastAsia="微软雅黑" w:hAnsi="微软雅黑" w:cs="宋体" w:hint="eastAsia"/>
                <w:color w:val="000000"/>
                <w:kern w:val="0"/>
                <w:sz w:val="18"/>
                <w:szCs w:val="18"/>
              </w:rPr>
            </w:pPr>
            <w:r w:rsidRPr="007907EE">
              <w:rPr>
                <w:rFonts w:ascii="微软雅黑" w:eastAsia="微软雅黑" w:hAnsi="微软雅黑" w:cs="宋体" w:hint="eastAsia"/>
                <w:color w:val="000000"/>
                <w:kern w:val="0"/>
                <w:sz w:val="18"/>
                <w:szCs w:val="18"/>
              </w:rPr>
              <w:t>1、三年原厂3年7*24*4小时现场故障服务；</w:t>
            </w:r>
          </w:p>
          <w:p w:rsidR="00687A50" w:rsidRPr="007907EE" w:rsidRDefault="00687A50" w:rsidP="00A83BAC">
            <w:pPr>
              <w:widowControl/>
              <w:jc w:val="left"/>
              <w:rPr>
                <w:rFonts w:ascii="微软雅黑" w:eastAsia="微软雅黑" w:hAnsi="微软雅黑" w:cs="宋体" w:hint="eastAsia"/>
                <w:color w:val="000000"/>
                <w:kern w:val="0"/>
                <w:sz w:val="18"/>
                <w:szCs w:val="18"/>
              </w:rPr>
            </w:pPr>
            <w:r w:rsidRPr="007907EE">
              <w:rPr>
                <w:rFonts w:ascii="微软雅黑" w:eastAsia="微软雅黑" w:hAnsi="微软雅黑" w:cs="宋体" w:hint="eastAsia"/>
                <w:color w:val="000000"/>
                <w:kern w:val="0"/>
                <w:sz w:val="18"/>
                <w:szCs w:val="18"/>
              </w:rPr>
              <w:t>2、原厂售后服务承诺函；</w:t>
            </w:r>
          </w:p>
          <w:p w:rsidR="00687A50" w:rsidRPr="00296C1D" w:rsidRDefault="00687A50" w:rsidP="00A83BAC">
            <w:pPr>
              <w:widowControl/>
              <w:jc w:val="left"/>
              <w:rPr>
                <w:rFonts w:ascii="微软雅黑" w:eastAsia="微软雅黑" w:hAnsi="微软雅黑" w:cs="宋体"/>
                <w:color w:val="FF0000"/>
                <w:kern w:val="0"/>
                <w:sz w:val="18"/>
                <w:szCs w:val="18"/>
              </w:rPr>
            </w:pPr>
            <w:r w:rsidRPr="007907EE">
              <w:rPr>
                <w:rFonts w:ascii="微软雅黑" w:eastAsia="微软雅黑" w:hAnsi="微软雅黑" w:cs="宋体" w:hint="eastAsia"/>
                <w:color w:val="000000"/>
                <w:kern w:val="0"/>
                <w:sz w:val="18"/>
                <w:szCs w:val="18"/>
              </w:rPr>
              <w:t>3、生产商需在国内设有技术服务热线。</w:t>
            </w:r>
          </w:p>
        </w:tc>
      </w:tr>
    </w:tbl>
    <w:p w:rsidR="00687A50" w:rsidRDefault="00687A50" w:rsidP="00687A50">
      <w:pPr>
        <w:rPr>
          <w:rFonts w:hint="eastAsia"/>
        </w:rPr>
      </w:pPr>
    </w:p>
    <w:p w:rsidR="00687A50" w:rsidRPr="001071BA" w:rsidRDefault="00687A50" w:rsidP="00687A50">
      <w:pPr>
        <w:rPr>
          <w:b/>
        </w:rPr>
      </w:pPr>
      <w:r>
        <w:rPr>
          <w:rFonts w:hint="eastAsia"/>
          <w:b/>
        </w:rPr>
        <w:t>6</w:t>
      </w:r>
      <w:r>
        <w:rPr>
          <w:rFonts w:hint="eastAsia"/>
          <w:b/>
        </w:rPr>
        <w:t>、</w:t>
      </w:r>
      <w:r w:rsidRPr="001071BA">
        <w:rPr>
          <w:b/>
        </w:rPr>
        <w:t>核心交换机</w:t>
      </w:r>
      <w:r>
        <w:rPr>
          <w:rFonts w:hint="eastAsia"/>
          <w:b/>
        </w:rPr>
        <w:t xml:space="preserve"> </w:t>
      </w:r>
    </w:p>
    <w:tbl>
      <w:tblPr>
        <w:tblW w:w="5386" w:type="pct"/>
        <w:tblLook w:val="04A0"/>
      </w:tblPr>
      <w:tblGrid>
        <w:gridCol w:w="675"/>
        <w:gridCol w:w="2793"/>
        <w:gridCol w:w="5712"/>
      </w:tblGrid>
      <w:tr w:rsidR="00687A50" w:rsidRPr="001071BA" w:rsidTr="00A83BAC">
        <w:trPr>
          <w:trHeight w:val="416"/>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w:t>
            </w:r>
            <w:r w:rsidRPr="001071BA">
              <w:rPr>
                <w:rFonts w:ascii="微软雅黑" w:eastAsia="微软雅黑" w:hAnsi="微软雅黑" w:cs="宋体" w:hint="eastAsia"/>
                <w:color w:val="000000"/>
                <w:kern w:val="0"/>
                <w:sz w:val="18"/>
                <w:szCs w:val="18"/>
              </w:rPr>
              <w:t>要求</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本次配置要求（★）</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配置双电源双引擎</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配置48端口千兆光，24端口千兆电，</w:t>
            </w:r>
          </w:p>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配置堆叠</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≥1</w:t>
            </w:r>
            <w:r w:rsidRPr="001071BA">
              <w:rPr>
                <w:rFonts w:ascii="微软雅黑" w:eastAsia="微软雅黑" w:hAnsi="微软雅黑" w:cs="宋体"/>
                <w:color w:val="000000"/>
                <w:kern w:val="0"/>
                <w:sz w:val="18"/>
                <w:szCs w:val="18"/>
              </w:rPr>
              <w:t>0Tbps</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≥2800</w:t>
            </w:r>
            <w:r w:rsidRPr="001071BA">
              <w:rPr>
                <w:rFonts w:ascii="微软雅黑" w:eastAsia="微软雅黑" w:hAnsi="微软雅黑" w:cs="宋体"/>
                <w:color w:val="000000"/>
                <w:kern w:val="0"/>
                <w:sz w:val="18"/>
                <w:szCs w:val="18"/>
              </w:rPr>
              <w:t>Mpps</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业务槽位（★）</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≥6</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整机线速万兆端口密度（★）</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≥72个，支持全分布式转发</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端口扩展</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支持40GE单板</w:t>
            </w:r>
          </w:p>
        </w:tc>
      </w:tr>
      <w:tr w:rsidR="00687A50" w:rsidRPr="001071BA" w:rsidTr="00A83BAC">
        <w:trPr>
          <w:trHeight w:val="72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r w:rsidRPr="001071BA">
              <w:rPr>
                <w:rFonts w:ascii="微软雅黑" w:eastAsia="微软雅黑" w:hAnsi="微软雅黑" w:cs="宋体" w:hint="eastAsia"/>
                <w:color w:val="000000"/>
                <w:kern w:val="0"/>
                <w:sz w:val="18"/>
                <w:szCs w:val="18"/>
              </w:rPr>
              <w:t>（★）</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支持整机MAC地址≥512K；</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支持端口VLAN，协议VLAN，IP子网VLAN；</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支持Super VLAN;</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支持Voice VLAN;</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 PVLAN 或类似技术</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支持端口聚合</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支持1:1, N:1端口镜像；</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支持Option 82；</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路由表项</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IPv4路由转发表项≥512K</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IPv6路由转发表项≥256K</w:t>
            </w:r>
          </w:p>
        </w:tc>
      </w:tr>
      <w:tr w:rsidR="00687A50" w:rsidRPr="001071BA" w:rsidTr="00A83BAC">
        <w:trPr>
          <w:trHeight w:val="120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单播路由协议</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支持静态路由；</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支持RIP V1、V2, OSPF, IS-IS，BGP；</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支持路由协议多实例</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支持策略路由</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组播协议</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Snooping V1,V2,V3；</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支持PIM-SM/DM/SSM；</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color w:val="000000"/>
                <w:kern w:val="0"/>
                <w:sz w:val="18"/>
                <w:szCs w:val="18"/>
              </w:rPr>
              <w:t>IPV6</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支持IPv6路由协议 RIPng ISISv6 OSPFv3 BGPv4+</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支持IPv6过渡技术，IPv4/IPv6双栈、6over4隧道、4 over6隧道</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 Souce Guard</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MPLS</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支持MPLS基本功能</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支持MPLS，支持MPLS TE</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ACL表项</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ACL表项数量≥70K，提供丰富的流策略</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QoS协议</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支持qos基本功能</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lastRenderedPageBreak/>
              <w:t>支持SP, WRR,DWRR,SP+WRR, SP+DWRR调度方式；</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支持广播风暴抑制功能；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安全性（★）</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防止ARP</w:t>
            </w:r>
            <w:r>
              <w:rPr>
                <w:rFonts w:ascii="微软雅黑" w:eastAsia="微软雅黑" w:hAnsi="微软雅黑" w:cs="宋体" w:hint="eastAsia"/>
                <w:color w:val="000000"/>
                <w:kern w:val="0"/>
                <w:sz w:val="18"/>
                <w:szCs w:val="18"/>
              </w:rPr>
              <w:t>攻击</w:t>
            </w:r>
            <w:r w:rsidRPr="001071BA">
              <w:rPr>
                <w:rFonts w:ascii="微软雅黑" w:eastAsia="微软雅黑" w:hAnsi="微软雅黑" w:cs="宋体" w:hint="eastAsia"/>
                <w:color w:val="000000"/>
                <w:kern w:val="0"/>
                <w:sz w:val="18"/>
                <w:szCs w:val="18"/>
              </w:rPr>
              <w:t>；</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MAC地址认证；</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支持VRRP 支持BFD for VRRP</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t>
            </w:r>
            <w:r w:rsidRPr="007E6161">
              <w:rPr>
                <w:rFonts w:ascii="微软雅黑" w:eastAsia="微软雅黑" w:hAnsi="微软雅黑" w:cs="宋体" w:hint="eastAsia"/>
                <w:color w:val="000000"/>
                <w:kern w:val="0"/>
                <w:sz w:val="18"/>
                <w:szCs w:val="18"/>
              </w:rPr>
              <w:t>G.8032</w:t>
            </w:r>
            <w:r w:rsidRPr="001071BA">
              <w:rPr>
                <w:rFonts w:ascii="微软雅黑" w:eastAsia="微软雅黑" w:hAnsi="微软雅黑" w:cs="宋体" w:hint="eastAsia"/>
                <w:color w:val="000000"/>
                <w:kern w:val="0"/>
                <w:sz w:val="18"/>
                <w:szCs w:val="18"/>
              </w:rPr>
              <w:t>开放环或SEP、REP半环协议,可与多厂商设备混合组网</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t>
            </w:r>
            <w:r w:rsidRPr="007E6161">
              <w:rPr>
                <w:rFonts w:ascii="微软雅黑" w:eastAsia="微软雅黑" w:hAnsi="微软雅黑" w:cs="宋体" w:hint="eastAsia"/>
                <w:color w:val="000000"/>
                <w:kern w:val="0"/>
                <w:sz w:val="18"/>
                <w:szCs w:val="18"/>
              </w:rPr>
              <w:t>G.8032</w:t>
            </w:r>
            <w:r w:rsidRPr="001071BA">
              <w:rPr>
                <w:rFonts w:ascii="微软雅黑" w:eastAsia="微软雅黑" w:hAnsi="微软雅黑" w:cs="宋体" w:hint="eastAsia"/>
                <w:color w:val="000000"/>
                <w:kern w:val="0"/>
                <w:sz w:val="18"/>
                <w:szCs w:val="18"/>
              </w:rPr>
              <w:t>环网保护技术，可与多厂商设备混合组网</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支持NQA测试</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管理特性</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支持通过命令行、中文图形化配置软件等方式进行配置和管理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（★）支持WEB网管</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2"/>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流量分析</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支持NetStream</w:t>
            </w:r>
          </w:p>
        </w:tc>
      </w:tr>
    </w:tbl>
    <w:p w:rsidR="00687A50" w:rsidRPr="001071BA" w:rsidRDefault="00687A50" w:rsidP="00687A50">
      <w:pPr>
        <w:widowControl/>
        <w:jc w:val="left"/>
        <w:rPr>
          <w:rFonts w:ascii="微软雅黑" w:eastAsia="微软雅黑" w:hAnsi="微软雅黑" w:cs="宋体" w:hint="eastAsia"/>
          <w:color w:val="000000"/>
          <w:kern w:val="0"/>
          <w:sz w:val="18"/>
          <w:szCs w:val="18"/>
        </w:rPr>
      </w:pPr>
    </w:p>
    <w:p w:rsidR="00687A50" w:rsidRPr="001071BA" w:rsidRDefault="00687A50" w:rsidP="00687A50">
      <w:pPr>
        <w:widowControl/>
        <w:jc w:val="left"/>
        <w:rPr>
          <w:rFonts w:ascii="微软雅黑" w:eastAsia="微软雅黑" w:hAnsi="微软雅黑" w:cs="宋体" w:hint="eastAsia"/>
          <w:color w:val="000000"/>
          <w:kern w:val="0"/>
          <w:sz w:val="18"/>
          <w:szCs w:val="18"/>
        </w:rPr>
      </w:pPr>
      <w:r>
        <w:rPr>
          <w:rFonts w:hint="eastAsia"/>
          <w:b/>
        </w:rPr>
        <w:t>7</w:t>
      </w:r>
      <w:r>
        <w:rPr>
          <w:rFonts w:hint="eastAsia"/>
          <w:b/>
        </w:rPr>
        <w:t>、</w:t>
      </w:r>
      <w:r w:rsidRPr="001A704D">
        <w:rPr>
          <w:b/>
        </w:rPr>
        <w:t>接入交换机</w:t>
      </w:r>
      <w:r w:rsidRPr="001A704D">
        <w:rPr>
          <w:rFonts w:hint="eastAsia"/>
          <w:b/>
        </w:rPr>
        <w:t xml:space="preserve"> </w:t>
      </w:r>
    </w:p>
    <w:tbl>
      <w:tblPr>
        <w:tblW w:w="5386" w:type="pct"/>
        <w:tblLook w:val="04A0"/>
      </w:tblPr>
      <w:tblGrid>
        <w:gridCol w:w="675"/>
        <w:gridCol w:w="2793"/>
        <w:gridCol w:w="5712"/>
      </w:tblGrid>
      <w:tr w:rsidR="00687A50" w:rsidRPr="001071BA" w:rsidTr="00A83BAC">
        <w:trPr>
          <w:trHeight w:val="416"/>
        </w:trPr>
        <w:tc>
          <w:tcPr>
            <w:tcW w:w="368" w:type="pct"/>
            <w:tcBorders>
              <w:top w:val="single" w:sz="4" w:space="0" w:color="auto"/>
              <w:left w:val="single" w:sz="4" w:space="0" w:color="auto"/>
              <w:bottom w:val="single" w:sz="4" w:space="0" w:color="auto"/>
              <w:right w:val="single" w:sz="4" w:space="0" w:color="auto"/>
            </w:tcBorders>
          </w:tcPr>
          <w:p w:rsidR="00687A50"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≥580Gbps</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≥120Mpps</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冗余可靠性（★）</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配置冗余电源</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端口类型（★）</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EC43C2">
              <w:rPr>
                <w:rFonts w:ascii="微软雅黑" w:eastAsia="微软雅黑" w:hAnsi="微软雅黑" w:cs="宋体" w:hint="eastAsia"/>
                <w:color w:val="000000"/>
                <w:kern w:val="0"/>
                <w:sz w:val="18"/>
                <w:szCs w:val="18"/>
              </w:rPr>
              <w:t>配置</w:t>
            </w:r>
            <w:r w:rsidRPr="001071BA">
              <w:rPr>
                <w:rFonts w:ascii="微软雅黑" w:eastAsia="微软雅黑" w:hAnsi="微软雅黑" w:cs="宋体" w:hint="eastAsia"/>
                <w:color w:val="000000"/>
                <w:kern w:val="0"/>
                <w:sz w:val="18"/>
                <w:szCs w:val="18"/>
              </w:rPr>
              <w:t xml:space="preserve">≥28  个百兆/千兆以太网光接口SFP端口    </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EC43C2">
              <w:rPr>
                <w:rFonts w:ascii="微软雅黑" w:eastAsia="微软雅黑" w:hAnsi="微软雅黑" w:cs="宋体" w:hint="eastAsia"/>
                <w:color w:val="000000"/>
                <w:kern w:val="0"/>
                <w:sz w:val="18"/>
                <w:szCs w:val="18"/>
              </w:rPr>
              <w:t>配置</w:t>
            </w:r>
            <w:r w:rsidRPr="001071BA">
              <w:rPr>
                <w:rFonts w:ascii="微软雅黑" w:eastAsia="微软雅黑" w:hAnsi="微软雅黑" w:cs="宋体" w:hint="eastAsia"/>
                <w:color w:val="000000"/>
                <w:kern w:val="0"/>
                <w:sz w:val="18"/>
                <w:szCs w:val="18"/>
              </w:rPr>
              <w:t>≥4 个千兆电端口</w:t>
            </w:r>
          </w:p>
          <w:p w:rsidR="00687A50" w:rsidRPr="001071BA" w:rsidRDefault="00687A50" w:rsidP="00A83BAC">
            <w:pPr>
              <w:widowControl/>
              <w:jc w:val="left"/>
              <w:rPr>
                <w:rFonts w:ascii="微软雅黑" w:eastAsia="微软雅黑" w:hAnsi="微软雅黑" w:cs="宋体"/>
                <w:color w:val="000000"/>
                <w:kern w:val="0"/>
                <w:sz w:val="18"/>
                <w:szCs w:val="18"/>
              </w:rPr>
            </w:pPr>
            <w:r w:rsidRPr="00EC43C2">
              <w:rPr>
                <w:rFonts w:ascii="微软雅黑" w:eastAsia="微软雅黑" w:hAnsi="微软雅黑" w:cs="宋体" w:hint="eastAsia"/>
                <w:color w:val="000000"/>
                <w:kern w:val="0"/>
                <w:sz w:val="18"/>
                <w:szCs w:val="18"/>
              </w:rPr>
              <w:t>配置</w:t>
            </w:r>
            <w:r w:rsidRPr="001071BA">
              <w:rPr>
                <w:rFonts w:ascii="微软雅黑" w:eastAsia="微软雅黑" w:hAnsi="微软雅黑" w:cs="宋体" w:hint="eastAsia"/>
                <w:color w:val="000000"/>
                <w:kern w:val="0"/>
                <w:sz w:val="18"/>
                <w:szCs w:val="18"/>
              </w:rPr>
              <w:t xml:space="preserve">≥4 个万兆端口 </w:t>
            </w:r>
          </w:p>
        </w:tc>
      </w:tr>
      <w:tr w:rsidR="00687A50" w:rsidRPr="001071BA" w:rsidTr="00A83BAC">
        <w:trPr>
          <w:trHeight w:val="72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r w:rsidRPr="001071BA">
              <w:rPr>
                <w:rFonts w:ascii="微软雅黑" w:eastAsia="微软雅黑" w:hAnsi="微软雅黑" w:cs="宋体" w:hint="eastAsia"/>
                <w:color w:val="000000"/>
                <w:kern w:val="0"/>
                <w:sz w:val="18"/>
                <w:szCs w:val="18"/>
              </w:rPr>
              <w:t>（★）</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遵循IEEE 802.1d标准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支持64K MAC地址容量</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支持MAC地址自动学习和老化</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支持静态、动态、MAC表项</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支持源MAC地址过滤</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支持基于MAC/协议/IP子网/策略/端口的VLAN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支持1:1和N:1 VLAN Mapping功能</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支持协议透明VLAN</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Relay，支持Option 82；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支持Super 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支持Voice 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支持组播VLAN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支持策略VLAN</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三层功能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静态路由、RIP v1/v2、OSPF、BGP，ISIS</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支持IPv6支持IPv4/IPv6双栈，IPv6 over IPv4隧道，IPv4 over IPv6隧道；</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支持策略路由；</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支持路由策略；</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支持IPv6</w:t>
            </w:r>
          </w:p>
        </w:tc>
      </w:tr>
      <w:tr w:rsidR="00687A50" w:rsidRPr="001071BA" w:rsidTr="00A83BAC">
        <w:trPr>
          <w:trHeight w:val="68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v1/v2/v3、PIM-SM、PIM-DM、PIM-SSM；</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支持IGMP snooping、MLD snooping；</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镜像功能</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支持多个物理端口的流量镜像到一个端口；</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QoS</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支持双向端口限速</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提供广播风暴抑制功能；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安全功能</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防止ARP攻击、DDOS攻击、中间人攻击；</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支持VLAN风暴控制</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支持MFF</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支持G.8032开放环或SEP、REP半环协议,可与多厂商设备混合组网</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支持BFD</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堆叠</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支持堆叠</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8"/>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管理协议</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支持通过命令行、Web、中文图形化配置软件等方式进行配置和管理；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tc>
      </w:tr>
    </w:tbl>
    <w:p w:rsidR="00687A50" w:rsidRPr="001071BA" w:rsidRDefault="00687A50" w:rsidP="00687A50">
      <w:pPr>
        <w:widowControl/>
        <w:jc w:val="left"/>
        <w:rPr>
          <w:rFonts w:ascii="微软雅黑" w:eastAsia="微软雅黑" w:hAnsi="微软雅黑" w:cs="宋体" w:hint="eastAsia"/>
          <w:color w:val="000000"/>
          <w:kern w:val="0"/>
          <w:sz w:val="18"/>
          <w:szCs w:val="18"/>
        </w:rPr>
      </w:pPr>
    </w:p>
    <w:p w:rsidR="00687A50" w:rsidRPr="001071BA" w:rsidRDefault="00687A50" w:rsidP="00687A50">
      <w:pPr>
        <w:widowControl/>
        <w:jc w:val="left"/>
        <w:rPr>
          <w:rFonts w:ascii="微软雅黑" w:eastAsia="微软雅黑" w:hAnsi="微软雅黑" w:cs="宋体" w:hint="eastAsia"/>
          <w:color w:val="000000"/>
          <w:kern w:val="0"/>
          <w:sz w:val="18"/>
          <w:szCs w:val="18"/>
        </w:rPr>
      </w:pPr>
      <w:r>
        <w:rPr>
          <w:rFonts w:hint="eastAsia"/>
          <w:b/>
        </w:rPr>
        <w:t>8</w:t>
      </w:r>
      <w:r>
        <w:rPr>
          <w:rFonts w:hint="eastAsia"/>
          <w:b/>
        </w:rPr>
        <w:t>、</w:t>
      </w:r>
      <w:r w:rsidRPr="000261F4">
        <w:rPr>
          <w:rFonts w:hint="eastAsia"/>
          <w:b/>
        </w:rPr>
        <w:t>IP</w:t>
      </w:r>
      <w:r w:rsidRPr="000261F4">
        <w:rPr>
          <w:rFonts w:hint="eastAsia"/>
          <w:b/>
        </w:rPr>
        <w:t>存储交换机</w:t>
      </w:r>
      <w:r>
        <w:rPr>
          <w:rFonts w:hint="eastAsia"/>
          <w:b/>
        </w:rPr>
        <w:t xml:space="preserve">  </w:t>
      </w:r>
    </w:p>
    <w:tbl>
      <w:tblPr>
        <w:tblW w:w="5386" w:type="pct"/>
        <w:tblLook w:val="04A0"/>
      </w:tblPr>
      <w:tblGrid>
        <w:gridCol w:w="675"/>
        <w:gridCol w:w="2793"/>
        <w:gridCol w:w="5712"/>
      </w:tblGrid>
      <w:tr w:rsidR="00687A50" w:rsidRPr="001071BA" w:rsidTr="00A83BAC">
        <w:trPr>
          <w:trHeight w:val="416"/>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≥580Gbps</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 xml:space="preserve">200 Mpps </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端口类型（★）</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t>
            </w:r>
            <w:r w:rsidRPr="001071BA">
              <w:rPr>
                <w:rFonts w:ascii="微软雅黑" w:eastAsia="微软雅黑" w:hAnsi="微软雅黑" w:cs="宋体"/>
                <w:color w:val="000000"/>
                <w:kern w:val="0"/>
                <w:sz w:val="18"/>
                <w:szCs w:val="18"/>
              </w:rPr>
              <w:t>24</w:t>
            </w:r>
            <w:r w:rsidRPr="001071BA">
              <w:rPr>
                <w:rFonts w:ascii="微软雅黑" w:eastAsia="微软雅黑" w:hAnsi="微软雅黑" w:cs="宋体" w:hint="eastAsia"/>
                <w:color w:val="000000"/>
                <w:kern w:val="0"/>
                <w:sz w:val="18"/>
                <w:szCs w:val="18"/>
              </w:rPr>
              <w:t xml:space="preserve"> 个百兆/千兆以太网电接口</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≥8个千兆光口</w:t>
            </w:r>
          </w:p>
        </w:tc>
      </w:tr>
      <w:tr w:rsidR="00687A50" w:rsidRPr="001071BA" w:rsidTr="00A83BAC">
        <w:trPr>
          <w:trHeight w:val="72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r w:rsidRPr="001071BA">
              <w:rPr>
                <w:rFonts w:ascii="微软雅黑" w:eastAsia="微软雅黑" w:hAnsi="微软雅黑" w:cs="宋体" w:hint="eastAsia"/>
                <w:color w:val="000000"/>
                <w:kern w:val="0"/>
                <w:sz w:val="18"/>
                <w:szCs w:val="18"/>
              </w:rPr>
              <w:t>（★）</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遵循IEEE 802.1d标准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支持64K MAC地址容量</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支持MAC地址自动学习和老化</w:t>
            </w:r>
          </w:p>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支持静态、动态</w:t>
            </w:r>
            <w:r w:rsidRPr="001071BA">
              <w:rPr>
                <w:rFonts w:ascii="微软雅黑" w:eastAsia="微软雅黑" w:hAnsi="微软雅黑" w:cs="宋体" w:hint="eastAsia"/>
                <w:color w:val="000000"/>
                <w:kern w:val="0"/>
                <w:sz w:val="18"/>
                <w:szCs w:val="18"/>
              </w:rPr>
              <w:t>MAC表项</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支持源MAC地址过滤</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支持基于MAC/协议/IP子网/策略/端口的VLAN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支持1:1和N:1 VLAN Mapping功能</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支持协议透明VLAN</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Relay，支持Option 82；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支持Super 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支持Voice 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支持组播VLAN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支持策略VLAN</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三层功能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静态路由、RIP v1/v2、OSPF、BGP，ISIS</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支持IPv6支持IPv4/IPv6双栈，IPv6 over IPv4隧道，IPv4 over IPv6隧道；</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支持策略路由；</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支持路由策略；</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支持IPv6</w:t>
            </w:r>
          </w:p>
        </w:tc>
      </w:tr>
      <w:tr w:rsidR="00687A50" w:rsidRPr="001071BA" w:rsidTr="00A83BAC">
        <w:trPr>
          <w:trHeight w:val="68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v1/v2/v3、PIM-SM、PIM-DM、PIM-SSM；</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支持IGMP snooping、MLD snooping；</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镜像功能</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支持多个物理端口的流量镜像到一个端口；</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QoS</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支持双向端口限速</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提供广播风暴抑制功能；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安全功能</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防止ARP</w:t>
            </w:r>
            <w:r>
              <w:rPr>
                <w:rFonts w:ascii="微软雅黑" w:eastAsia="微软雅黑" w:hAnsi="微软雅黑" w:cs="宋体" w:hint="eastAsia"/>
                <w:color w:val="000000"/>
                <w:kern w:val="0"/>
                <w:sz w:val="18"/>
                <w:szCs w:val="18"/>
              </w:rPr>
              <w:t>攻击</w:t>
            </w:r>
            <w:r w:rsidRPr="001071BA">
              <w:rPr>
                <w:rFonts w:ascii="微软雅黑" w:eastAsia="微软雅黑" w:hAnsi="微软雅黑" w:cs="宋体" w:hint="eastAsia"/>
                <w:color w:val="000000"/>
                <w:kern w:val="0"/>
                <w:sz w:val="18"/>
                <w:szCs w:val="18"/>
              </w:rPr>
              <w:t>；</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支持VLAN风暴控制</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支持MFF</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支持G.8032开放环或SEP、REP半环协议,可与多厂商设备混合组网</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支持BFD</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堆叠</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支持堆叠</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39"/>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管理协议</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支持通过命令行、Web、中文图形化配置软件等方式进行配置和管理；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tc>
      </w:tr>
    </w:tbl>
    <w:p w:rsidR="00687A50" w:rsidRDefault="00687A50" w:rsidP="00687A50">
      <w:pPr>
        <w:widowControl/>
        <w:jc w:val="left"/>
        <w:rPr>
          <w:rFonts w:ascii="微软雅黑" w:eastAsia="微软雅黑" w:hAnsi="微软雅黑" w:cs="宋体" w:hint="eastAsia"/>
          <w:color w:val="000000"/>
          <w:kern w:val="0"/>
          <w:sz w:val="18"/>
          <w:szCs w:val="18"/>
        </w:rPr>
      </w:pPr>
    </w:p>
    <w:p w:rsidR="00687A50" w:rsidRPr="001071BA" w:rsidRDefault="00687A50" w:rsidP="00687A50">
      <w:pPr>
        <w:widowControl/>
        <w:jc w:val="left"/>
        <w:rPr>
          <w:rFonts w:ascii="微软雅黑" w:eastAsia="微软雅黑" w:hAnsi="微软雅黑" w:cs="宋体" w:hint="eastAsia"/>
          <w:color w:val="000000"/>
          <w:kern w:val="0"/>
          <w:sz w:val="18"/>
          <w:szCs w:val="18"/>
        </w:rPr>
      </w:pPr>
      <w:r>
        <w:rPr>
          <w:rFonts w:hint="eastAsia"/>
          <w:b/>
        </w:rPr>
        <w:t>9</w:t>
      </w:r>
      <w:r>
        <w:rPr>
          <w:rFonts w:hint="eastAsia"/>
          <w:b/>
        </w:rPr>
        <w:t>、</w:t>
      </w:r>
      <w:r w:rsidRPr="005140C9">
        <w:rPr>
          <w:b/>
        </w:rPr>
        <w:t>汇聚交换机</w:t>
      </w:r>
      <w:r w:rsidRPr="005140C9">
        <w:rPr>
          <w:rFonts w:hint="eastAsia"/>
          <w:b/>
        </w:rPr>
        <w:t>1</w:t>
      </w:r>
      <w:r>
        <w:rPr>
          <w:rFonts w:hint="eastAsia"/>
          <w:b/>
        </w:rPr>
        <w:t xml:space="preserve">  </w:t>
      </w:r>
    </w:p>
    <w:tbl>
      <w:tblPr>
        <w:tblW w:w="5386" w:type="pct"/>
        <w:tblLook w:val="04A0"/>
      </w:tblPr>
      <w:tblGrid>
        <w:gridCol w:w="675"/>
        <w:gridCol w:w="2793"/>
        <w:gridCol w:w="5712"/>
      </w:tblGrid>
      <w:tr w:rsidR="00687A50" w:rsidRPr="001071BA" w:rsidTr="00A83BAC">
        <w:trPr>
          <w:trHeight w:val="416"/>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lastRenderedPageBreak/>
              <w:t>序号</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5Tbps</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2</w:t>
            </w:r>
            <w:r w:rsidRPr="001071BA">
              <w:rPr>
                <w:rFonts w:ascii="微软雅黑" w:eastAsia="微软雅黑" w:hAnsi="微软雅黑" w:cs="宋体" w:hint="eastAsia"/>
                <w:color w:val="000000"/>
                <w:kern w:val="0"/>
                <w:sz w:val="18"/>
                <w:szCs w:val="18"/>
              </w:rPr>
              <w:t>00</w:t>
            </w:r>
            <w:r w:rsidRPr="001071BA">
              <w:rPr>
                <w:rFonts w:ascii="微软雅黑" w:eastAsia="微软雅黑" w:hAnsi="微软雅黑" w:cs="宋体"/>
                <w:color w:val="000000"/>
                <w:kern w:val="0"/>
                <w:sz w:val="18"/>
                <w:szCs w:val="18"/>
              </w:rPr>
              <w:t xml:space="preserve"> Mpps</w:t>
            </w:r>
            <w:r w:rsidRPr="001071BA">
              <w:rPr>
                <w:rFonts w:ascii="微软雅黑" w:eastAsia="微软雅黑" w:hAnsi="微软雅黑" w:cs="宋体" w:hint="eastAsia"/>
                <w:color w:val="000000"/>
                <w:kern w:val="0"/>
                <w:sz w:val="18"/>
                <w:szCs w:val="18"/>
              </w:rPr>
              <w:t xml:space="preserve">   </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冗余可靠性（★）</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配置冗余电源</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端口类型（★）</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w:t>
            </w:r>
            <w:r>
              <w:rPr>
                <w:rFonts w:ascii="微软雅黑" w:eastAsia="微软雅黑" w:hAnsi="微软雅黑" w:cs="宋体" w:hint="eastAsia"/>
                <w:color w:val="000000"/>
                <w:kern w:val="0"/>
                <w:sz w:val="18"/>
                <w:szCs w:val="18"/>
              </w:rPr>
              <w:t>28</w:t>
            </w:r>
            <w:r w:rsidRPr="001071BA">
              <w:rPr>
                <w:rFonts w:ascii="微软雅黑" w:eastAsia="微软雅黑" w:hAnsi="微软雅黑" w:cs="宋体" w:hint="eastAsia"/>
                <w:color w:val="000000"/>
                <w:kern w:val="0"/>
                <w:sz w:val="18"/>
                <w:szCs w:val="18"/>
              </w:rPr>
              <w:t xml:space="preserve">个百兆/千兆以太网电口接口   </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≥4 个千兆光口</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 xml:space="preserve">≥4 个万兆端口 </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 xml:space="preserve">支持1扩展插槽 </w:t>
            </w:r>
          </w:p>
        </w:tc>
      </w:tr>
      <w:tr w:rsidR="00687A50" w:rsidRPr="001071BA" w:rsidTr="00A83BAC">
        <w:trPr>
          <w:trHeight w:val="72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遵循IEEE 802.1d标准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支持64K MAC地址容量</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支持MAC地址自动学习和老化</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支持静态、动态MAC表项</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支持源MAC地址过滤</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支持基于MAC/协议/IP子网/策略/端口的VLAN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支持1:1和N:1 VLAN Mapping功能</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支持协议透明VLAN</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Relay，支持Option 82；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支持Super 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支持Voice 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支持组播VLAN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支持策略VLAN</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三层功能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静态路由、RIP v1/v2、OSPF、BGP，ISIS</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支持IPv6支持IPv4/IPv6双栈，IPv6 over IPv4隧道，IPv4 over IPv6隧道；</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支持策略路由；</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支持路由策略；</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支持IPv6</w:t>
            </w:r>
          </w:p>
        </w:tc>
      </w:tr>
      <w:tr w:rsidR="00687A50" w:rsidRPr="001071BA" w:rsidTr="00A83BAC">
        <w:trPr>
          <w:trHeight w:val="68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v1/v2/v3、PIM-SM、PIM-DM、PIM-SSM；</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支持IGMP snooping、MLD snooping；</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镜像功能</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支持多个物理端口的流量镜像到一个端口；</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QoS</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支持双向端口限速</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提供广播风暴抑制功能；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安全功能</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w:t>
            </w:r>
            <w:r w:rsidRPr="001071BA">
              <w:rPr>
                <w:rFonts w:ascii="微软雅黑" w:eastAsia="微软雅黑" w:hAnsi="微软雅黑" w:cs="宋体" w:hint="eastAsia"/>
                <w:color w:val="000000"/>
                <w:kern w:val="0"/>
                <w:sz w:val="18"/>
                <w:szCs w:val="18"/>
              </w:rPr>
              <w:lastRenderedPageBreak/>
              <w:t>ARP</w:t>
            </w:r>
            <w:r>
              <w:rPr>
                <w:rFonts w:ascii="微软雅黑" w:eastAsia="微软雅黑" w:hAnsi="微软雅黑" w:cs="宋体" w:hint="eastAsia"/>
                <w:color w:val="000000"/>
                <w:kern w:val="0"/>
                <w:sz w:val="18"/>
                <w:szCs w:val="18"/>
              </w:rPr>
              <w:t>攻击</w:t>
            </w:r>
            <w:r w:rsidRPr="001071BA">
              <w:rPr>
                <w:rFonts w:ascii="微软雅黑" w:eastAsia="微软雅黑" w:hAnsi="微软雅黑" w:cs="宋体" w:hint="eastAsia"/>
                <w:color w:val="000000"/>
                <w:kern w:val="0"/>
                <w:sz w:val="18"/>
                <w:szCs w:val="18"/>
              </w:rPr>
              <w:t>；</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支持VLAN风暴控制</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支持MFF</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支持G.8032开放环或SEP、REP半环协议,可与多厂商设备混合组网</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支持BFD</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堆叠</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支持堆叠</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0"/>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管理协议</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支持通过命令行、Web、中文图形化配置软件等方式进行配置和管理；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tc>
      </w:tr>
    </w:tbl>
    <w:p w:rsidR="00687A50" w:rsidRPr="001071BA" w:rsidRDefault="00687A50" w:rsidP="00687A50">
      <w:pPr>
        <w:widowControl/>
        <w:jc w:val="left"/>
        <w:rPr>
          <w:rFonts w:ascii="微软雅黑" w:eastAsia="微软雅黑" w:hAnsi="微软雅黑" w:cs="宋体" w:hint="eastAsia"/>
          <w:color w:val="000000"/>
          <w:kern w:val="0"/>
          <w:sz w:val="18"/>
          <w:szCs w:val="18"/>
        </w:rPr>
      </w:pPr>
    </w:p>
    <w:p w:rsidR="00687A50" w:rsidRPr="001071BA" w:rsidRDefault="00687A50" w:rsidP="00687A50">
      <w:pPr>
        <w:widowControl/>
        <w:jc w:val="left"/>
        <w:rPr>
          <w:rFonts w:ascii="微软雅黑" w:eastAsia="微软雅黑" w:hAnsi="微软雅黑" w:cs="宋体" w:hint="eastAsia"/>
          <w:color w:val="000000"/>
          <w:kern w:val="0"/>
          <w:sz w:val="18"/>
          <w:szCs w:val="18"/>
        </w:rPr>
      </w:pPr>
      <w:r>
        <w:rPr>
          <w:rFonts w:hint="eastAsia"/>
          <w:b/>
        </w:rPr>
        <w:t>10</w:t>
      </w:r>
      <w:r>
        <w:rPr>
          <w:rFonts w:hint="eastAsia"/>
          <w:b/>
        </w:rPr>
        <w:t>、</w:t>
      </w:r>
      <w:r w:rsidRPr="005140C9">
        <w:rPr>
          <w:b/>
        </w:rPr>
        <w:t>汇聚交换机</w:t>
      </w:r>
      <w:r w:rsidRPr="005140C9">
        <w:rPr>
          <w:rFonts w:hint="eastAsia"/>
          <w:b/>
        </w:rPr>
        <w:t>2</w:t>
      </w:r>
      <w:r>
        <w:rPr>
          <w:rFonts w:hint="eastAsia"/>
          <w:b/>
        </w:rPr>
        <w:t xml:space="preserve">  </w:t>
      </w:r>
    </w:p>
    <w:tbl>
      <w:tblPr>
        <w:tblW w:w="5386" w:type="pct"/>
        <w:tblLook w:val="04A0"/>
      </w:tblPr>
      <w:tblGrid>
        <w:gridCol w:w="675"/>
        <w:gridCol w:w="2793"/>
        <w:gridCol w:w="5712"/>
      </w:tblGrid>
      <w:tr w:rsidR="00687A50" w:rsidRPr="001071BA" w:rsidTr="00A83BAC">
        <w:trPr>
          <w:trHeight w:val="416"/>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交换容量（★）</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5Tbps</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包转发率（★）</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w:t>
            </w:r>
            <w:r w:rsidRPr="001071BA">
              <w:rPr>
                <w:rFonts w:ascii="微软雅黑" w:eastAsia="微软雅黑" w:hAnsi="微软雅黑" w:cs="宋体"/>
                <w:color w:val="000000"/>
                <w:kern w:val="0"/>
                <w:sz w:val="18"/>
                <w:szCs w:val="18"/>
              </w:rPr>
              <w:t>2</w:t>
            </w:r>
            <w:r w:rsidRPr="001071BA">
              <w:rPr>
                <w:rFonts w:ascii="微软雅黑" w:eastAsia="微软雅黑" w:hAnsi="微软雅黑" w:cs="宋体" w:hint="eastAsia"/>
                <w:color w:val="000000"/>
                <w:kern w:val="0"/>
                <w:sz w:val="18"/>
                <w:szCs w:val="18"/>
              </w:rPr>
              <w:t>00</w:t>
            </w:r>
            <w:r w:rsidRPr="001071BA">
              <w:rPr>
                <w:rFonts w:ascii="微软雅黑" w:eastAsia="微软雅黑" w:hAnsi="微软雅黑" w:cs="宋体"/>
                <w:color w:val="000000"/>
                <w:kern w:val="0"/>
                <w:sz w:val="18"/>
                <w:szCs w:val="18"/>
              </w:rPr>
              <w:t xml:space="preserve"> Mpps</w:t>
            </w:r>
            <w:r w:rsidRPr="001071BA">
              <w:rPr>
                <w:rFonts w:ascii="微软雅黑" w:eastAsia="微软雅黑" w:hAnsi="微软雅黑" w:cs="宋体" w:hint="eastAsia"/>
                <w:color w:val="000000"/>
                <w:kern w:val="0"/>
                <w:sz w:val="18"/>
                <w:szCs w:val="18"/>
              </w:rPr>
              <w:t xml:space="preserve">   </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冗余可靠性（★）</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配置冗余电源</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端口类型（★）</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 xml:space="preserve">支持≥48 个百兆/千兆以太网电口接口   </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≥4个千兆光口</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 xml:space="preserve">支持万光口 </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 xml:space="preserve">支持1扩展插槽 </w:t>
            </w:r>
          </w:p>
        </w:tc>
      </w:tr>
      <w:tr w:rsidR="00687A50" w:rsidRPr="001071BA" w:rsidTr="00A83BAC">
        <w:trPr>
          <w:trHeight w:val="72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MAC</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遵循IEEE 802.1d标准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支持64K MAC地址容量</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支持MAC地址自动学习和老化</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支持静态、动态MAC表项</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支持源MAC地址过滤</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VLAN</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支持基于MAC/协议/IP子网/策略/端口的VLAN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支持1:1和N:1 VLAN Mapping功能</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支持协议透明VLAN</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二层功能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Client, DHCP Server，DHCP Relay，支持Option 82；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支持1：1，N：1 VLAN mapping；</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支持Super 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支持Voice 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支持组播VLAN</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支持IEEE 802.1d(STP), 802.w(RSTP), 802.1s(MSTP)；</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支持VLAN内端口隔离；</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支持策略VLAN</w:t>
            </w:r>
          </w:p>
        </w:tc>
      </w:tr>
      <w:tr w:rsidR="00687A50" w:rsidRPr="001071BA" w:rsidTr="00A83BAC">
        <w:trPr>
          <w:trHeight w:val="24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三层功能</w:t>
            </w:r>
          </w:p>
        </w:tc>
        <w:tc>
          <w:tcPr>
            <w:tcW w:w="3112" w:type="pct"/>
            <w:tcBorders>
              <w:top w:val="nil"/>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静态路由、RIP v1/v2、OSPF、BGP，ISIS</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支持IPv6支持IPv4/IPv6双栈，IPv6 over IPv4隧道，IPv4 over IPv6隧道；</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lastRenderedPageBreak/>
              <w:t>支持策略路由；</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支持路由策略；</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支持IPv6</w:t>
            </w:r>
          </w:p>
        </w:tc>
      </w:tr>
      <w:tr w:rsidR="00687A50" w:rsidRPr="001071BA" w:rsidTr="00A83BAC">
        <w:trPr>
          <w:trHeight w:val="680"/>
        </w:trPr>
        <w:tc>
          <w:tcPr>
            <w:tcW w:w="368" w:type="pct"/>
            <w:tcBorders>
              <w:top w:val="nil"/>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nil"/>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组播</w:t>
            </w:r>
          </w:p>
        </w:tc>
        <w:tc>
          <w:tcPr>
            <w:tcW w:w="3112" w:type="pct"/>
            <w:tcBorders>
              <w:top w:val="nil"/>
              <w:left w:val="nil"/>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支持IGMP v1/v2/v3、PIM-SM、PIM-DM、PIM-SSM；</w:t>
            </w:r>
          </w:p>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支持IGMP snooping、MLD snooping；</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镜像功能</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支持多个物理端口的流量镜像到一个端口；</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访问控制</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支持基于第二层、第三层和第四层的ACL；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 ACL和IPv6 ACL；</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支持IP/端口/MAC的绑定功能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color w:val="000000"/>
                <w:kern w:val="0"/>
                <w:sz w:val="18"/>
                <w:szCs w:val="18"/>
              </w:rPr>
              <w:t>QoS</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支持双向端口限速</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提供广播风暴抑制功能；</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071BA">
              <w:rPr>
                <w:rFonts w:ascii="微软雅黑" w:eastAsia="微软雅黑" w:hAnsi="微软雅黑" w:cs="宋体" w:hint="eastAsia"/>
                <w:color w:val="000000"/>
                <w:kern w:val="0"/>
                <w:sz w:val="18"/>
                <w:szCs w:val="18"/>
              </w:rPr>
              <w:t>安全功能</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trust, 防止私设DHCP服务器；</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支持DHCP snooping binding table (DAI, IP source guard), 防止ARP</w:t>
            </w:r>
            <w:r>
              <w:rPr>
                <w:rFonts w:ascii="微软雅黑" w:eastAsia="微软雅黑" w:hAnsi="微软雅黑" w:cs="宋体" w:hint="eastAsia"/>
                <w:color w:val="000000"/>
                <w:kern w:val="0"/>
                <w:sz w:val="18"/>
                <w:szCs w:val="18"/>
              </w:rPr>
              <w:t>攻击</w:t>
            </w:r>
            <w:r w:rsidRPr="001071BA">
              <w:rPr>
                <w:rFonts w:ascii="微软雅黑" w:eastAsia="微软雅黑" w:hAnsi="微软雅黑" w:cs="宋体" w:hint="eastAsia"/>
                <w:color w:val="000000"/>
                <w:kern w:val="0"/>
                <w:sz w:val="18"/>
                <w:szCs w:val="18"/>
              </w:rPr>
              <w:t>；</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支持802.1X；</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支持VLAN风暴控制</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支持MFF</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可靠性</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支持G.8032开放环或SEP、REP半环协议,可与多厂商设备混合组网</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支持BFD</w:t>
            </w:r>
          </w:p>
        </w:tc>
      </w:tr>
      <w:tr w:rsidR="00687A50" w:rsidRPr="001071BA" w:rsidTr="00A83BAC">
        <w:trPr>
          <w:trHeight w:val="413"/>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堆叠</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支持堆叠</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6E6A09">
            <w:pPr>
              <w:widowControl/>
              <w:numPr>
                <w:ilvl w:val="0"/>
                <w:numId w:val="41"/>
              </w:numPr>
              <w:jc w:val="left"/>
              <w:rPr>
                <w:rFonts w:ascii="微软雅黑" w:eastAsia="微软雅黑" w:hAnsi="微软雅黑" w:cs="宋体" w:hint="eastAsia"/>
                <w:color w:val="000000"/>
                <w:kern w:val="0"/>
                <w:sz w:val="18"/>
                <w:szCs w:val="18"/>
              </w:rPr>
            </w:pP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管理协议</w:t>
            </w:r>
          </w:p>
        </w:tc>
        <w:tc>
          <w:tcPr>
            <w:tcW w:w="3112"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支持SNMP v1/v2/v3、Telnet、RMON、SSHv2；</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支持通过命令行、Web、中文图形化配置软件等方式进行配置和管理；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支持NQA；</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支持基于IPv6的管理；</w:t>
            </w:r>
          </w:p>
          <w:p w:rsidR="00687A50" w:rsidRPr="001071BA" w:rsidRDefault="00687A50" w:rsidP="00A83BAC">
            <w:pPr>
              <w:widowControl/>
              <w:jc w:val="left"/>
              <w:rPr>
                <w:rFonts w:ascii="微软雅黑" w:eastAsia="微软雅黑" w:hAnsi="微软雅黑" w:cs="宋体" w:hint="eastAsia"/>
                <w:color w:val="000000"/>
                <w:kern w:val="0"/>
                <w:sz w:val="18"/>
                <w:szCs w:val="18"/>
              </w:rPr>
            </w:pPr>
            <w:r w:rsidRPr="001071BA">
              <w:rPr>
                <w:rFonts w:ascii="微软雅黑" w:eastAsia="微软雅黑" w:hAnsi="微软雅黑" w:cs="宋体" w:hint="eastAsia"/>
                <w:color w:val="000000"/>
                <w:kern w:val="0"/>
                <w:sz w:val="18"/>
                <w:szCs w:val="18"/>
              </w:rPr>
              <w:t>支持SFlow</w:t>
            </w:r>
          </w:p>
        </w:tc>
      </w:tr>
    </w:tbl>
    <w:p w:rsidR="00687A50" w:rsidRDefault="00687A50" w:rsidP="00687A50">
      <w:pPr>
        <w:widowControl/>
        <w:jc w:val="left"/>
        <w:rPr>
          <w:rFonts w:ascii="微软雅黑" w:eastAsia="微软雅黑" w:hAnsi="微软雅黑" w:cs="宋体" w:hint="eastAsia"/>
          <w:color w:val="000000"/>
          <w:kern w:val="0"/>
          <w:sz w:val="18"/>
          <w:szCs w:val="18"/>
        </w:rPr>
      </w:pPr>
    </w:p>
    <w:p w:rsidR="00687A50" w:rsidRDefault="00687A50" w:rsidP="00687A50">
      <w:pPr>
        <w:widowControl/>
        <w:jc w:val="left"/>
        <w:rPr>
          <w:rFonts w:ascii="微软雅黑" w:eastAsia="微软雅黑" w:hAnsi="微软雅黑" w:cs="宋体" w:hint="eastAsia"/>
          <w:color w:val="000000"/>
          <w:kern w:val="0"/>
          <w:sz w:val="18"/>
          <w:szCs w:val="18"/>
        </w:rPr>
      </w:pPr>
    </w:p>
    <w:p w:rsidR="00687A50" w:rsidRPr="004C1534" w:rsidRDefault="00687A50" w:rsidP="00687A50">
      <w:pPr>
        <w:widowControl/>
        <w:jc w:val="left"/>
        <w:rPr>
          <w:b/>
        </w:rPr>
      </w:pPr>
      <w:r w:rsidRPr="004C1534">
        <w:rPr>
          <w:rFonts w:hint="eastAsia"/>
          <w:b/>
        </w:rPr>
        <w:t>11</w:t>
      </w:r>
      <w:r w:rsidRPr="004C1534">
        <w:rPr>
          <w:rFonts w:hint="eastAsia"/>
          <w:b/>
        </w:rPr>
        <w:t>、光电转换器</w:t>
      </w:r>
    </w:p>
    <w:tbl>
      <w:tblPr>
        <w:tblW w:w="5386" w:type="pct"/>
        <w:tblLook w:val="04A0"/>
      </w:tblPr>
      <w:tblGrid>
        <w:gridCol w:w="675"/>
        <w:gridCol w:w="2793"/>
        <w:gridCol w:w="5712"/>
      </w:tblGrid>
      <w:tr w:rsidR="00687A50" w:rsidRPr="001071BA" w:rsidTr="00A83BAC">
        <w:trPr>
          <w:trHeight w:val="416"/>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1</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BB6E3B">
              <w:rPr>
                <w:rFonts w:ascii="微软雅黑" w:eastAsia="微软雅黑" w:hAnsi="微软雅黑" w:cs="宋体" w:hint="eastAsia"/>
                <w:color w:val="000000"/>
                <w:kern w:val="0"/>
                <w:sz w:val="18"/>
                <w:szCs w:val="18"/>
              </w:rPr>
              <w:t>光电转换器</w:t>
            </w:r>
          </w:p>
        </w:tc>
        <w:tc>
          <w:tcPr>
            <w:tcW w:w="3112" w:type="pct"/>
            <w:tcBorders>
              <w:top w:val="single" w:sz="4" w:space="0" w:color="auto"/>
              <w:left w:val="nil"/>
              <w:bottom w:val="single" w:sz="4" w:space="0" w:color="auto"/>
              <w:right w:val="single" w:sz="4" w:space="0" w:color="auto"/>
            </w:tcBorders>
            <w:vAlign w:val="center"/>
          </w:tcPr>
          <w:p w:rsidR="00687A50"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千兆接口：电口RJ-45，光纤口SC（单模双纤）</w:t>
            </w:r>
          </w:p>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电口全双工，光口全双工</w:t>
            </w:r>
          </w:p>
        </w:tc>
      </w:tr>
    </w:tbl>
    <w:p w:rsidR="00687A50" w:rsidRDefault="00687A50" w:rsidP="00687A50">
      <w:pPr>
        <w:rPr>
          <w:rFonts w:hint="eastAsia"/>
        </w:rPr>
      </w:pPr>
    </w:p>
    <w:p w:rsidR="00687A50" w:rsidRPr="004C1534" w:rsidRDefault="00687A50" w:rsidP="00687A50">
      <w:pPr>
        <w:widowControl/>
        <w:jc w:val="left"/>
        <w:rPr>
          <w:rFonts w:hint="eastAsia"/>
          <w:b/>
        </w:rPr>
      </w:pPr>
      <w:r w:rsidRPr="004C1534">
        <w:rPr>
          <w:rFonts w:hint="eastAsia"/>
          <w:b/>
        </w:rPr>
        <w:t>12</w:t>
      </w:r>
      <w:r w:rsidRPr="004C1534">
        <w:rPr>
          <w:rFonts w:hint="eastAsia"/>
          <w:b/>
        </w:rPr>
        <w:t>、光模块</w:t>
      </w:r>
    </w:p>
    <w:tbl>
      <w:tblPr>
        <w:tblW w:w="5386" w:type="pct"/>
        <w:tblLook w:val="04A0"/>
      </w:tblPr>
      <w:tblGrid>
        <w:gridCol w:w="675"/>
        <w:gridCol w:w="2793"/>
        <w:gridCol w:w="5712"/>
      </w:tblGrid>
      <w:tr w:rsidR="00687A50" w:rsidRPr="001071BA" w:rsidTr="00A83BAC">
        <w:trPr>
          <w:trHeight w:val="416"/>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序号</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指标项</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11281E">
              <w:rPr>
                <w:rFonts w:ascii="微软雅黑" w:eastAsia="微软雅黑" w:hAnsi="微软雅黑" w:cs="宋体" w:hint="eastAsia"/>
                <w:color w:val="000000"/>
                <w:kern w:val="0"/>
                <w:sz w:val="18"/>
                <w:szCs w:val="18"/>
              </w:rPr>
              <w:t>指标要求</w:t>
            </w:r>
          </w:p>
        </w:tc>
      </w:tr>
      <w:tr w:rsidR="00687A50" w:rsidRPr="001071BA" w:rsidTr="00A83BAC">
        <w:trPr>
          <w:trHeight w:val="480"/>
        </w:trPr>
        <w:tc>
          <w:tcPr>
            <w:tcW w:w="368" w:type="pct"/>
            <w:tcBorders>
              <w:top w:val="single" w:sz="4" w:space="0" w:color="auto"/>
              <w:left w:val="single" w:sz="4" w:space="0" w:color="auto"/>
              <w:bottom w:val="single" w:sz="4" w:space="0" w:color="auto"/>
              <w:right w:val="single" w:sz="4" w:space="0" w:color="auto"/>
            </w:tcBorders>
          </w:tcPr>
          <w:p w:rsidR="00687A50" w:rsidRPr="001071BA" w:rsidRDefault="00687A50" w:rsidP="00A83BAC">
            <w:pPr>
              <w:widowControl/>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1</w:t>
            </w:r>
          </w:p>
        </w:tc>
        <w:tc>
          <w:tcPr>
            <w:tcW w:w="1521" w:type="pct"/>
            <w:tcBorders>
              <w:top w:val="single" w:sz="4" w:space="0" w:color="auto"/>
              <w:left w:val="single" w:sz="4" w:space="0" w:color="auto"/>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光模块</w:t>
            </w:r>
          </w:p>
        </w:tc>
        <w:tc>
          <w:tcPr>
            <w:tcW w:w="3112" w:type="pct"/>
            <w:tcBorders>
              <w:top w:val="single" w:sz="4" w:space="0" w:color="auto"/>
              <w:left w:val="nil"/>
              <w:bottom w:val="single" w:sz="4" w:space="0" w:color="auto"/>
              <w:right w:val="single" w:sz="4" w:space="0" w:color="auto"/>
            </w:tcBorders>
            <w:vAlign w:val="center"/>
          </w:tcPr>
          <w:p w:rsidR="00687A50" w:rsidRPr="001071BA" w:rsidRDefault="00687A50" w:rsidP="00A83BAC">
            <w:pPr>
              <w:widowControl/>
              <w:jc w:val="left"/>
              <w:rPr>
                <w:rFonts w:ascii="微软雅黑" w:eastAsia="微软雅黑" w:hAnsi="微软雅黑" w:cs="宋体"/>
                <w:color w:val="000000"/>
                <w:kern w:val="0"/>
                <w:sz w:val="18"/>
                <w:szCs w:val="18"/>
              </w:rPr>
            </w:pPr>
            <w:r w:rsidRPr="00BB6E3B">
              <w:rPr>
                <w:rFonts w:ascii="微软雅黑" w:eastAsia="微软雅黑" w:hAnsi="微软雅黑" w:cs="宋体" w:hint="eastAsia"/>
                <w:color w:val="000000"/>
                <w:kern w:val="0"/>
                <w:sz w:val="18"/>
                <w:szCs w:val="18"/>
              </w:rPr>
              <w:t>光模块-eSFP-GE-多模模块(850nm,</w:t>
            </w:r>
            <w:smartTag w:uri="urn:schemas-microsoft-com:office:smarttags" w:element="chmetcnv">
              <w:smartTagPr>
                <w:attr w:name="UnitName" w:val="km"/>
                <w:attr w:name="SourceValue" w:val=".5"/>
                <w:attr w:name="HasSpace" w:val="False"/>
                <w:attr w:name="Negative" w:val="False"/>
                <w:attr w:name="NumberType" w:val="1"/>
                <w:attr w:name="TCSC" w:val="0"/>
              </w:smartTagPr>
              <w:r w:rsidRPr="00BB6E3B">
                <w:rPr>
                  <w:rFonts w:ascii="微软雅黑" w:eastAsia="微软雅黑" w:hAnsi="微软雅黑" w:cs="宋体" w:hint="eastAsia"/>
                  <w:color w:val="000000"/>
                  <w:kern w:val="0"/>
                  <w:sz w:val="18"/>
                  <w:szCs w:val="18"/>
                </w:rPr>
                <w:t>0.5km</w:t>
              </w:r>
            </w:smartTag>
            <w:r w:rsidRPr="00BB6E3B">
              <w:rPr>
                <w:rFonts w:ascii="微软雅黑" w:eastAsia="微软雅黑" w:hAnsi="微软雅黑" w:cs="宋体" w:hint="eastAsia"/>
                <w:color w:val="000000"/>
                <w:kern w:val="0"/>
                <w:sz w:val="18"/>
                <w:szCs w:val="18"/>
              </w:rPr>
              <w:t>,LC)</w:t>
            </w:r>
          </w:p>
        </w:tc>
      </w:tr>
    </w:tbl>
    <w:p w:rsidR="00687A50" w:rsidRDefault="00687A50" w:rsidP="00687A50">
      <w:pPr>
        <w:rPr>
          <w:rFonts w:hint="eastAsia"/>
        </w:rPr>
      </w:pPr>
    </w:p>
    <w:p w:rsidR="00687A50" w:rsidRPr="00401FFB" w:rsidRDefault="00687A50" w:rsidP="00687A50">
      <w:pPr>
        <w:rPr>
          <w:rFonts w:hint="eastAsia"/>
          <w:b/>
          <w:sz w:val="32"/>
          <w:szCs w:val="32"/>
        </w:rPr>
      </w:pPr>
      <w:r w:rsidRPr="00401FFB">
        <w:rPr>
          <w:rFonts w:hint="eastAsia"/>
          <w:b/>
          <w:sz w:val="32"/>
          <w:szCs w:val="32"/>
        </w:rPr>
        <w:t>三、服务及培训要求</w:t>
      </w:r>
    </w:p>
    <w:p w:rsidR="00687A50" w:rsidRPr="00401FFB" w:rsidRDefault="00687A50" w:rsidP="006E6A09">
      <w:pPr>
        <w:numPr>
          <w:ilvl w:val="0"/>
          <w:numId w:val="42"/>
        </w:numPr>
        <w:spacing w:line="360" w:lineRule="auto"/>
        <w:rPr>
          <w:rFonts w:hint="eastAsia"/>
        </w:rPr>
      </w:pPr>
      <w:r w:rsidRPr="00401FFB">
        <w:rPr>
          <w:rFonts w:hint="eastAsia"/>
        </w:rPr>
        <w:t>中标人应提供所有软硬件设备的到货验收</w:t>
      </w:r>
      <w:r>
        <w:rPr>
          <w:rFonts w:hint="eastAsia"/>
        </w:rPr>
        <w:t>、加电测试、上架、安装、系统联调等工作，以达到安全集成的要求；</w:t>
      </w:r>
      <w:r w:rsidRPr="00401FFB">
        <w:rPr>
          <w:rFonts w:hint="eastAsia"/>
        </w:rPr>
        <w:t>若有必要，中标单位须协调设备原厂家提供现场服务。</w:t>
      </w:r>
    </w:p>
    <w:p w:rsidR="00687A50" w:rsidRDefault="00687A50" w:rsidP="006E6A09">
      <w:pPr>
        <w:numPr>
          <w:ilvl w:val="0"/>
          <w:numId w:val="42"/>
        </w:numPr>
        <w:spacing w:line="360" w:lineRule="auto"/>
        <w:rPr>
          <w:rFonts w:hint="eastAsia"/>
        </w:rPr>
      </w:pPr>
      <w:r>
        <w:rPr>
          <w:rFonts w:hint="eastAsia"/>
        </w:rPr>
        <w:lastRenderedPageBreak/>
        <w:t>中标人在项目终验完成后，应提供不少于</w:t>
      </w:r>
      <w:r>
        <w:rPr>
          <w:rFonts w:hint="eastAsia"/>
        </w:rPr>
        <w:t>3</w:t>
      </w:r>
      <w:r>
        <w:rPr>
          <w:rFonts w:hint="eastAsia"/>
        </w:rPr>
        <w:t>年的软硬件免费质保服务（含软件的免费升级，在质保期内，如甲方有要求进行软件升级，中标人应向甲方免费提供系统软件升级和技术支持）；</w:t>
      </w:r>
    </w:p>
    <w:p w:rsidR="00687A50" w:rsidRDefault="00687A50" w:rsidP="006E6A09">
      <w:pPr>
        <w:numPr>
          <w:ilvl w:val="0"/>
          <w:numId w:val="42"/>
        </w:numPr>
        <w:spacing w:line="360" w:lineRule="auto"/>
        <w:rPr>
          <w:rFonts w:hint="eastAsia"/>
        </w:rPr>
      </w:pPr>
      <w:r>
        <w:rPr>
          <w:rFonts w:hint="eastAsia"/>
        </w:rPr>
        <w:t>中标人应承诺：所投产品发生故障时，保修期内，投标单位应在</w:t>
      </w:r>
      <w:r>
        <w:rPr>
          <w:rFonts w:hint="eastAsia"/>
        </w:rPr>
        <w:t>2</w:t>
      </w:r>
      <w:r>
        <w:rPr>
          <w:rFonts w:hint="eastAsia"/>
        </w:rPr>
        <w:t>小时内提供实质性技术响应，</w:t>
      </w:r>
      <w:r>
        <w:rPr>
          <w:rFonts w:hint="eastAsia"/>
        </w:rPr>
        <w:t>4</w:t>
      </w:r>
      <w:r>
        <w:rPr>
          <w:rFonts w:hint="eastAsia"/>
        </w:rPr>
        <w:t>小时内到达现场排除故障；</w:t>
      </w:r>
    </w:p>
    <w:p w:rsidR="00687A50" w:rsidRDefault="00687A50" w:rsidP="006E6A09">
      <w:pPr>
        <w:numPr>
          <w:ilvl w:val="0"/>
          <w:numId w:val="42"/>
        </w:numPr>
        <w:spacing w:line="360" w:lineRule="auto"/>
        <w:rPr>
          <w:rFonts w:hint="eastAsia"/>
        </w:rPr>
      </w:pPr>
      <w:r>
        <w:rPr>
          <w:rFonts w:hint="eastAsia"/>
        </w:rPr>
        <w:t>中标人保证所提供设备及配件应为原厂全新产品；</w:t>
      </w:r>
    </w:p>
    <w:p w:rsidR="00687A50" w:rsidRDefault="00687A50" w:rsidP="006E6A09">
      <w:pPr>
        <w:numPr>
          <w:ilvl w:val="0"/>
          <w:numId w:val="42"/>
        </w:numPr>
        <w:spacing w:line="360" w:lineRule="auto"/>
        <w:rPr>
          <w:rFonts w:hint="eastAsia"/>
        </w:rPr>
      </w:pPr>
      <w:r>
        <w:rPr>
          <w:rFonts w:hint="eastAsia"/>
        </w:rPr>
        <w:t>中标人应提供所有设备的原厂连接电缆、相关配件、安装、管理及维护的全套中文资料；</w:t>
      </w:r>
    </w:p>
    <w:p w:rsidR="00687A50" w:rsidRDefault="00687A50" w:rsidP="006E6A09">
      <w:pPr>
        <w:numPr>
          <w:ilvl w:val="0"/>
          <w:numId w:val="42"/>
        </w:numPr>
        <w:spacing w:line="360" w:lineRule="auto"/>
        <w:rPr>
          <w:rFonts w:hint="eastAsia"/>
        </w:rPr>
      </w:pPr>
      <w:r>
        <w:rPr>
          <w:rFonts w:hint="eastAsia"/>
        </w:rPr>
        <w:t>中标人应配合总集成单位完成项目建设。</w:t>
      </w:r>
    </w:p>
    <w:p w:rsidR="00687A50" w:rsidRDefault="00687A50" w:rsidP="006E6A09">
      <w:pPr>
        <w:numPr>
          <w:ilvl w:val="0"/>
          <w:numId w:val="42"/>
        </w:numPr>
        <w:spacing w:line="360" w:lineRule="auto"/>
        <w:rPr>
          <w:rFonts w:hint="eastAsia"/>
        </w:rPr>
      </w:pPr>
      <w:r>
        <w:rPr>
          <w:rFonts w:hint="eastAsia"/>
        </w:rPr>
        <w:t>中标人应提供不少于</w:t>
      </w:r>
      <w:r>
        <w:rPr>
          <w:rFonts w:hint="eastAsia"/>
        </w:rPr>
        <w:t>10</w:t>
      </w:r>
      <w:r>
        <w:rPr>
          <w:rFonts w:hint="eastAsia"/>
        </w:rPr>
        <w:t>人的</w:t>
      </w:r>
      <w:r>
        <w:rPr>
          <w:rFonts w:hint="eastAsia"/>
        </w:rPr>
        <w:t>2</w:t>
      </w:r>
      <w:r>
        <w:rPr>
          <w:rFonts w:hint="eastAsia"/>
        </w:rPr>
        <w:t>个工作日的现场培训，并提供培训方案。</w:t>
      </w:r>
    </w:p>
    <w:p w:rsidR="00980C42" w:rsidRPr="00687A50" w:rsidRDefault="00980C42" w:rsidP="00770A57">
      <w:pPr>
        <w:rPr>
          <w:szCs w:val="32"/>
        </w:rPr>
      </w:pPr>
    </w:p>
    <w:sectPr w:rsidR="00980C42" w:rsidRPr="00687A50" w:rsidSect="00C078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A09" w:rsidRDefault="006E6A09" w:rsidP="00631EE0">
      <w:r>
        <w:separator/>
      </w:r>
    </w:p>
  </w:endnote>
  <w:endnote w:type="continuationSeparator" w:id="1">
    <w:p w:rsidR="006E6A09" w:rsidRDefault="006E6A09"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687A50">
    <w:pPr>
      <w:pStyle w:val="a5"/>
      <w:jc w:val="center"/>
    </w:pPr>
    <w:fldSimple w:instr=" PAGE   \* MERGEFORMAT ">
      <w:r w:rsidRPr="00687A50">
        <w:rPr>
          <w:noProof/>
          <w:lang w:val="zh-CN"/>
        </w:rPr>
        <w:t>70</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A09" w:rsidRDefault="006E6A09" w:rsidP="00631EE0">
      <w:r>
        <w:separator/>
      </w:r>
    </w:p>
  </w:footnote>
  <w:footnote w:type="continuationSeparator" w:id="1">
    <w:p w:rsidR="006E6A09" w:rsidRDefault="006E6A09"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2743E4A"/>
    <w:multiLevelType w:val="hybridMultilevel"/>
    <w:tmpl w:val="BD667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1D6489"/>
    <w:multiLevelType w:val="hybridMultilevel"/>
    <w:tmpl w:val="760A0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DF005D"/>
    <w:multiLevelType w:val="hybridMultilevel"/>
    <w:tmpl w:val="31FACA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8764D4"/>
    <w:multiLevelType w:val="hybridMultilevel"/>
    <w:tmpl w:val="B4CC7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B913B44"/>
    <w:multiLevelType w:val="hybridMultilevel"/>
    <w:tmpl w:val="CBA87AA8"/>
    <w:lvl w:ilvl="0" w:tplc="EEF82F08">
      <w:start w:val="2"/>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8310E52"/>
    <w:multiLevelType w:val="hybridMultilevel"/>
    <w:tmpl w:val="3326BB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5448AA"/>
    <w:multiLevelType w:val="multilevel"/>
    <w:tmpl w:val="2C5448AA"/>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30492ED5"/>
    <w:multiLevelType w:val="hybridMultilevel"/>
    <w:tmpl w:val="9D7C2E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67D26AC"/>
    <w:multiLevelType w:val="hybridMultilevel"/>
    <w:tmpl w:val="A08A7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6">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7">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86D07CD"/>
    <w:multiLevelType w:val="hybridMultilevel"/>
    <w:tmpl w:val="F81E3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5F0D3EEE"/>
    <w:multiLevelType w:val="hybridMultilevel"/>
    <w:tmpl w:val="D4A8CF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C40AAC"/>
    <w:multiLevelType w:val="hybridMultilevel"/>
    <w:tmpl w:val="3A5E7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37">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755585C"/>
    <w:multiLevelType w:val="hybridMultilevel"/>
    <w:tmpl w:val="03CAAA26"/>
    <w:lvl w:ilvl="0" w:tplc="8E7CAF0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1">
    <w:nsid w:val="78B33472"/>
    <w:multiLevelType w:val="hybridMultilevel"/>
    <w:tmpl w:val="5D8E70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5"/>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8"/>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32">
    <w:abstractNumId w:val="22"/>
  </w:num>
  <w:num w:numId="33">
    <w:abstractNumId w:val="6"/>
  </w:num>
  <w:num w:numId="34">
    <w:abstractNumId w:val="41"/>
  </w:num>
  <w:num w:numId="35">
    <w:abstractNumId w:val="35"/>
  </w:num>
  <w:num w:numId="36">
    <w:abstractNumId w:val="19"/>
  </w:num>
  <w:num w:numId="37">
    <w:abstractNumId w:val="30"/>
  </w:num>
  <w:num w:numId="38">
    <w:abstractNumId w:val="2"/>
  </w:num>
  <w:num w:numId="39">
    <w:abstractNumId w:val="12"/>
  </w:num>
  <w:num w:numId="40">
    <w:abstractNumId w:val="5"/>
  </w:num>
  <w:num w:numId="41">
    <w:abstractNumId w:val="34"/>
  </w:num>
  <w:num w:numId="42">
    <w:abstractNumId w:val="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87B00"/>
    <w:rsid w:val="00092015"/>
    <w:rsid w:val="001C12ED"/>
    <w:rsid w:val="001D32F3"/>
    <w:rsid w:val="002066B9"/>
    <w:rsid w:val="002F2CD2"/>
    <w:rsid w:val="00390307"/>
    <w:rsid w:val="00490C30"/>
    <w:rsid w:val="004E5762"/>
    <w:rsid w:val="004F3015"/>
    <w:rsid w:val="005B0591"/>
    <w:rsid w:val="00631EE0"/>
    <w:rsid w:val="00687A50"/>
    <w:rsid w:val="006E6A09"/>
    <w:rsid w:val="00770A57"/>
    <w:rsid w:val="007A2FCE"/>
    <w:rsid w:val="00980C42"/>
    <w:rsid w:val="00A34C6D"/>
    <w:rsid w:val="00AC20C1"/>
    <w:rsid w:val="00BF3C59"/>
    <w:rsid w:val="00C078C2"/>
    <w:rsid w:val="00DE5E97"/>
    <w:rsid w:val="00DF778B"/>
    <w:rsid w:val="00EF1206"/>
    <w:rsid w:val="00F24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page number" w:uiPriority="0"/>
    <w:lsdException w:name="table of authorities" w:uiPriority="0"/>
    <w:lsdException w:name="Lis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770A57"/>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二级标题"/>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L3"/>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iPriority w:val="9"/>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iPriority w:val="9"/>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iPriority w:val="9"/>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iPriority w:val="9"/>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iPriority w:val="9"/>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iPriority w:val="9"/>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uiPriority w:val="9"/>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uiPriority w:val="9"/>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
    <w:uiPriority w:val="9"/>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uiPriority w:val="9"/>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uiPriority w:val="9"/>
    <w:rsid w:val="00631EE0"/>
    <w:rPr>
      <w:rFonts w:ascii="Arial" w:eastAsia="黑体" w:hAnsi="Arial" w:cs="Times New Roman"/>
      <w:kern w:val="0"/>
      <w:sz w:val="24"/>
      <w:szCs w:val="24"/>
    </w:rPr>
  </w:style>
  <w:style w:type="character" w:customStyle="1" w:styleId="9Char">
    <w:name w:val="标题 9 Char"/>
    <w:aliases w:val="PIM 9 Char,huh Char"/>
    <w:basedOn w:val="a1"/>
    <w:link w:val="9"/>
    <w:uiPriority w:val="9"/>
    <w:rsid w:val="00631EE0"/>
    <w:rPr>
      <w:rFonts w:ascii="Arial" w:eastAsia="黑体" w:hAnsi="Arial" w:cs="Times New Roman"/>
      <w:kern w:val="0"/>
      <w:szCs w:val="21"/>
    </w:rPr>
  </w:style>
  <w:style w:type="character" w:styleId="a6">
    <w:name w:val="Hyperlink"/>
    <w:basedOn w:val="a1"/>
    <w:uiPriority w:val="99"/>
    <w:unhideWhenUsed/>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basedOn w:val="a2"/>
    <w:uiPriority w:val="59"/>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qFormat/>
    <w:rsid w:val="00631EE0"/>
    <w:rPr>
      <w:b/>
      <w:bCs/>
    </w:rPr>
  </w:style>
  <w:style w:type="character" w:customStyle="1" w:styleId="reg">
    <w:name w:val="reg"/>
    <w:basedOn w:val="a1"/>
    <w:rsid w:val="00631EE0"/>
  </w:style>
  <w:style w:type="paragraph" w:styleId="ae">
    <w:name w:val="Document Map"/>
    <w:basedOn w:val="a0"/>
    <w:link w:val="Char3"/>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uiPriority w:val="99"/>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uiPriority w:val="99"/>
    <w:rsid w:val="00631EE0"/>
    <w:pPr>
      <w:jc w:val="left"/>
    </w:pPr>
    <w:rPr>
      <w:rFonts w:ascii="Times New Roman" w:eastAsia="宋体" w:hAnsi="Times New Roman" w:cs="Times New Roman"/>
      <w:szCs w:val="24"/>
    </w:rPr>
  </w:style>
  <w:style w:type="character" w:customStyle="1" w:styleId="Char4">
    <w:name w:val="批注文字 Char"/>
    <w:basedOn w:val="a1"/>
    <w:link w:val="af0"/>
    <w:uiPriority w:val="99"/>
    <w:rsid w:val="00631EE0"/>
    <w:rPr>
      <w:rFonts w:ascii="Times New Roman" w:eastAsia="宋体" w:hAnsi="Times New Roman" w:cs="Times New Roman"/>
      <w:szCs w:val="24"/>
    </w:rPr>
  </w:style>
  <w:style w:type="paragraph" w:styleId="af1">
    <w:name w:val="Balloon Text"/>
    <w:basedOn w:val="a0"/>
    <w:link w:val="Char5"/>
    <w:uiPriority w:val="99"/>
    <w:rsid w:val="00631EE0"/>
    <w:rPr>
      <w:rFonts w:ascii="Times New Roman" w:eastAsia="宋体" w:hAnsi="Times New Roman" w:cs="Times New Roman"/>
      <w:sz w:val="18"/>
      <w:szCs w:val="18"/>
    </w:rPr>
  </w:style>
  <w:style w:type="character" w:customStyle="1" w:styleId="Char5">
    <w:name w:val="批注框文本 Char"/>
    <w:basedOn w:val="a1"/>
    <w:link w:val="af1"/>
    <w:uiPriority w:val="99"/>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
    <w:basedOn w:val="a0"/>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uiPriority w:val="99"/>
    <w:rsid w:val="00631EE0"/>
    <w:rPr>
      <w:sz w:val="21"/>
      <w:szCs w:val="21"/>
    </w:rPr>
  </w:style>
  <w:style w:type="paragraph" w:styleId="af4">
    <w:name w:val="annotation subject"/>
    <w:basedOn w:val="af0"/>
    <w:next w:val="af0"/>
    <w:link w:val="Char6"/>
    <w:uiPriority w:val="99"/>
    <w:rsid w:val="00631EE0"/>
    <w:rPr>
      <w:b/>
      <w:bCs/>
    </w:rPr>
  </w:style>
  <w:style w:type="character" w:customStyle="1" w:styleId="Char6">
    <w:name w:val="批注主题 Char"/>
    <w:basedOn w:val="Char4"/>
    <w:link w:val="af4"/>
    <w:uiPriority w:val="99"/>
    <w:rsid w:val="00631EE0"/>
    <w:rPr>
      <w:b/>
      <w:bCs/>
    </w:rPr>
  </w:style>
  <w:style w:type="paragraph" w:customStyle="1" w:styleId="12">
    <w:name w:val="列出段落1"/>
    <w:basedOn w:val="a0"/>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uiPriority w:val="99"/>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uiPriority w:val="99"/>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0">
    <w:name w:val="正文文本 Char1"/>
    <w:uiPriority w:val="99"/>
    <w:semiHidden/>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iPriority w:val="99"/>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1">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rsid w:val="005B0591"/>
    <w:rPr>
      <w:rFonts w:ascii="Calibri" w:eastAsia="宋体" w:hAnsi="Calibri" w:cs="Times New Roman"/>
    </w:rPr>
  </w:style>
  <w:style w:type="character" w:customStyle="1" w:styleId="apple-style-span">
    <w:name w:val="apple-style-span"/>
    <w:basedOn w:val="a1"/>
    <w:rsid w:val="005B0591"/>
  </w:style>
  <w:style w:type="character" w:customStyle="1" w:styleId="Char9">
    <w:name w:val="列出段落 Char"/>
    <w:link w:val="af8"/>
    <w:rsid w:val="005B0591"/>
    <w:rPr>
      <w:rFonts w:ascii="Calibri" w:eastAsia="宋体" w:hAnsi="Calibri" w:cs="Times New Roman"/>
    </w:rPr>
  </w:style>
  <w:style w:type="character" w:customStyle="1" w:styleId="Charf">
    <w:name w:val="正文首行缩进 Char"/>
    <w:link w:val="aff6"/>
    <w:rsid w:val="005B0591"/>
    <w:rPr>
      <w:szCs w:val="24"/>
    </w:rPr>
  </w:style>
  <w:style w:type="character" w:customStyle="1" w:styleId="WW-">
    <w:name w:val="WW-默认段落字体"/>
    <w:rsid w:val="005B0591"/>
  </w:style>
  <w:style w:type="character" w:customStyle="1" w:styleId="Charf0">
    <w:name w:val="注释标题 Char"/>
    <w:link w:val="aff7"/>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0"/>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rsid w:val="005B0591"/>
    <w:rPr>
      <w:rFonts w:ascii="Arial" w:hAnsi="Arial" w:cs="Arial" w:hint="default"/>
    </w:rPr>
  </w:style>
  <w:style w:type="character" w:customStyle="1" w:styleId="para">
    <w:name w:val="para"/>
    <w:basedOn w:val="a1"/>
    <w:rsid w:val="005B0591"/>
  </w:style>
  <w:style w:type="character" w:customStyle="1" w:styleId="tpccontent1">
    <w:name w:val="tpc_content1"/>
    <w:rsid w:val="005B0591"/>
    <w:rPr>
      <w:sz w:val="20"/>
      <w:szCs w:val="20"/>
    </w:rPr>
  </w:style>
  <w:style w:type="character" w:customStyle="1" w:styleId="CharCharChar0">
    <w:name w:val="无间隔 Char Char Char"/>
    <w:link w:val="CharChar1"/>
    <w:rsid w:val="005B0591"/>
    <w:rPr>
      <w:rFonts w:ascii="Calibri" w:hAnsi="Calibri"/>
      <w:sz w:val="22"/>
    </w:rPr>
  </w:style>
  <w:style w:type="character" w:customStyle="1" w:styleId="CharCharChar1">
    <w:name w:val="哈哈正文 Char Char Char"/>
    <w:link w:val="CharChar2"/>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2">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3">
    <w:name w:val="标题 Char1"/>
    <w:rsid w:val="005B0591"/>
    <w:rPr>
      <w:rFonts w:ascii="Cambria" w:eastAsia="宋体" w:hAnsi="Cambria" w:cs="Times New Roman"/>
      <w:b/>
      <w:bCs/>
      <w:kern w:val="1"/>
      <w:sz w:val="32"/>
      <w:szCs w:val="32"/>
    </w:rPr>
  </w:style>
  <w:style w:type="character" w:customStyle="1" w:styleId="dChar">
    <w:name w:val="d Char"/>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4">
    <w:name w:val="正文文本缩进 Char1"/>
    <w:rsid w:val="005B0591"/>
    <w:rPr>
      <w:rFonts w:ascii="宋体" w:eastAsia="宋体" w:hAnsi="宋体" w:cs="Times New Roman"/>
      <w:sz w:val="24"/>
      <w:szCs w:val="24"/>
    </w:rPr>
  </w:style>
  <w:style w:type="paragraph" w:styleId="affa">
    <w:name w:val="caption"/>
    <w:basedOn w:val="a0"/>
    <w:next w:val="a0"/>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rsid w:val="005B0591"/>
  </w:style>
  <w:style w:type="paragraph" w:customStyle="1" w:styleId="xl39">
    <w:name w:val="xl39"/>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5">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1">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6">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rsid w:val="005B0591"/>
    <w:pPr>
      <w:ind w:left="840"/>
      <w:jc w:val="left"/>
    </w:pPr>
    <w:rPr>
      <w:rFonts w:ascii="Calibri" w:eastAsia="宋体" w:hAnsi="Calibri" w:cs="Times New Roman"/>
      <w:sz w:val="18"/>
      <w:szCs w:val="18"/>
    </w:rPr>
  </w:style>
  <w:style w:type="character" w:customStyle="1" w:styleId="Char17">
    <w:name w:val="批注文字 Char1"/>
    <w:basedOn w:val="a1"/>
    <w:uiPriority w:val="99"/>
    <w:rsid w:val="005B0591"/>
    <w:rPr>
      <w:rFonts w:ascii="Times New Roman" w:eastAsia="宋体" w:hAnsi="Times New Roman" w:cs="Times New Roman"/>
      <w:szCs w:val="24"/>
    </w:rPr>
  </w:style>
  <w:style w:type="paragraph" w:styleId="afff1">
    <w:name w:val="List"/>
    <w:basedOn w:val="a0"/>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rsid w:val="005B0591"/>
    <w:pPr>
      <w:ind w:leftChars="800" w:left="100" w:hangingChars="200" w:hanging="200"/>
    </w:pPr>
    <w:rPr>
      <w:rFonts w:ascii="Times New Roman" w:eastAsia="宋体" w:hAnsi="Times New Roman" w:cs="Times New Roman"/>
      <w:szCs w:val="24"/>
    </w:rPr>
  </w:style>
  <w:style w:type="character" w:customStyle="1" w:styleId="Char18">
    <w:name w:val="批注主题 Char1"/>
    <w:basedOn w:val="Char17"/>
    <w:uiPriority w:val="99"/>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rsid w:val="005B0591"/>
    <w:pPr>
      <w:ind w:left="840"/>
    </w:pPr>
  </w:style>
  <w:style w:type="paragraph" w:customStyle="1" w:styleId="17">
    <w:name w:val="正文1"/>
    <w:basedOn w:val="a0"/>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rsid w:val="005B0591"/>
    <w:pPr>
      <w:widowControl/>
      <w:spacing w:beforeLines="25" w:line="300" w:lineRule="auto"/>
      <w:ind w:left="420" w:hanging="420"/>
      <w:jc w:val="left"/>
    </w:pPr>
    <w:rPr>
      <w:rFonts w:ascii="Arial" w:eastAsia="宋体" w:hAnsi="Arial" w:cs="Times New Roman"/>
      <w:kern w:val="0"/>
      <w:szCs w:val="21"/>
    </w:rPr>
  </w:style>
  <w:style w:type="paragraph" w:styleId="60">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rsid w:val="005B0591"/>
    <w:pPr>
      <w:widowControl/>
      <w:spacing w:line="480" w:lineRule="exact"/>
      <w:ind w:firstLine="567"/>
    </w:pPr>
    <w:rPr>
      <w:sz w:val="28"/>
      <w:szCs w:val="24"/>
      <w:lang w:val="sq-AL"/>
    </w:rPr>
  </w:style>
  <w:style w:type="paragraph" w:customStyle="1" w:styleId="xl34">
    <w:name w:val="xl34"/>
    <w:basedOn w:val="a0"/>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2">
    <w:name w:val="哈哈正文 Char Char"/>
    <w:basedOn w:val="a0"/>
    <w:link w:val="CharCharChar1"/>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0">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9">
    <w:name w:val="页眉 Char1"/>
    <w:uiPriority w:val="99"/>
    <w:semiHidden/>
    <w:rsid w:val="005B0591"/>
    <w:rPr>
      <w:sz w:val="18"/>
      <w:szCs w:val="18"/>
    </w:rPr>
  </w:style>
  <w:style w:type="character" w:customStyle="1" w:styleId="Char1a">
    <w:name w:val="批注框文本 Char1"/>
    <w:uiPriority w:val="99"/>
    <w:semiHidden/>
    <w:rsid w:val="005B0591"/>
    <w:rPr>
      <w:sz w:val="18"/>
      <w:szCs w:val="18"/>
    </w:rPr>
  </w:style>
  <w:style w:type="character" w:customStyle="1" w:styleId="3Char10">
    <w:name w:val="正文文本 3 Char1"/>
    <w:uiPriority w:val="99"/>
    <w:semiHidden/>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rsid w:val="005B0591"/>
  </w:style>
  <w:style w:type="character" w:customStyle="1" w:styleId="Char1b">
    <w:name w:val="日期 Char1"/>
    <w:uiPriority w:val="99"/>
    <w:semiHidden/>
    <w:rsid w:val="005B0591"/>
  </w:style>
  <w:style w:type="character" w:customStyle="1" w:styleId="Char1c">
    <w:name w:val="纯文本 Char1"/>
    <w:uiPriority w:val="99"/>
    <w:semiHidden/>
    <w:rsid w:val="005B0591"/>
    <w:rPr>
      <w:rFonts w:ascii="宋体" w:eastAsia="宋体" w:hAnsi="Courier New" w:cs="Courier New"/>
      <w:szCs w:val="21"/>
    </w:rPr>
  </w:style>
  <w:style w:type="character" w:customStyle="1" w:styleId="2Char12">
    <w:name w:val="正文文本缩进 2 Char1"/>
    <w:uiPriority w:val="99"/>
    <w:semiHidden/>
    <w:rsid w:val="005B0591"/>
  </w:style>
  <w:style w:type="character" w:customStyle="1" w:styleId="Char1d">
    <w:name w:val="文档结构图 Char1"/>
    <w:uiPriority w:val="99"/>
    <w:semiHidden/>
    <w:rsid w:val="005B0591"/>
    <w:rPr>
      <w:rFonts w:ascii="宋体" w:eastAsia="宋体"/>
      <w:sz w:val="18"/>
      <w:szCs w:val="18"/>
    </w:rPr>
  </w:style>
  <w:style w:type="paragraph" w:customStyle="1" w:styleId="afffa">
    <w:name w:val="标号"/>
    <w:basedOn w:val="a0"/>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31"/>
      </w:numPr>
    </w:pPr>
  </w:style>
  <w:style w:type="paragraph" w:customStyle="1" w:styleId="HR1">
    <w:name w:val="HR标题1"/>
    <w:basedOn w:val="a0"/>
    <w:next w:val="a0"/>
    <w:rsid w:val="00687A50"/>
    <w:pPr>
      <w:numPr>
        <w:numId w:val="31"/>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31"/>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31"/>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31"/>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31"/>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31"/>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31"/>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31"/>
      </w:numPr>
      <w:spacing w:line="360" w:lineRule="auto"/>
      <w:outlineLvl w:val="7"/>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4664</Words>
  <Characters>26588</Characters>
  <Application>Microsoft Office Word</Application>
  <DocSecurity>0</DocSecurity>
  <Lines>221</Lines>
  <Paragraphs>62</Paragraphs>
  <ScaleCrop>false</ScaleCrop>
  <Company/>
  <LinksUpToDate>false</LinksUpToDate>
  <CharactersWithSpaces>31190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13</cp:revision>
  <dcterms:created xsi:type="dcterms:W3CDTF">2015-09-08T07:42:00Z</dcterms:created>
  <dcterms:modified xsi:type="dcterms:W3CDTF">2016-05-23T01:39:00Z</dcterms:modified>
</cp:coreProperties>
</file>