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F9E9" w14:textId="501DBF5E" w:rsidR="00AC5B1F" w:rsidRPr="00AC7F82" w:rsidRDefault="00DB1C44">
      <w:pPr>
        <w:pStyle w:val="af5"/>
        <w:rPr>
          <w:rFonts w:ascii="方正公文黑体" w:eastAsia="方正公文黑体" w:hAnsi="Times New Roman" w:cs="Times New Roman"/>
          <w:color w:val="000000" w:themeColor="text1"/>
        </w:rPr>
      </w:pPr>
      <w:r w:rsidRPr="00AC7F82">
        <w:rPr>
          <w:rFonts w:ascii="方正公文黑体" w:eastAsia="方正公文黑体" w:hAnsi="Times New Roman" w:cs="Times New Roman" w:hint="eastAsia"/>
          <w:color w:val="000000" w:themeColor="text1"/>
        </w:rPr>
        <w:t>北京信息科学技术研究院音视频会议系统建设采购技术需求</w:t>
      </w:r>
    </w:p>
    <w:p w14:paraId="585451D6" w14:textId="77777777" w:rsidR="00AC5B1F" w:rsidRPr="00AC7F82" w:rsidRDefault="00AC5B1F">
      <w:pPr>
        <w:pStyle w:val="a7"/>
        <w:spacing w:line="300" w:lineRule="exact"/>
        <w:ind w:firstLine="616"/>
        <w:rPr>
          <w:rFonts w:cs="Times New Roman"/>
          <w:color w:val="000000" w:themeColor="text1"/>
        </w:rPr>
      </w:pPr>
    </w:p>
    <w:p w14:paraId="35D451B0" w14:textId="77777777" w:rsidR="00AC5B1F" w:rsidRPr="00AC7F82" w:rsidRDefault="00DB1C44">
      <w:pPr>
        <w:pStyle w:val="1"/>
        <w:numPr>
          <w:ilvl w:val="0"/>
          <w:numId w:val="1"/>
        </w:numPr>
        <w:ind w:firstLineChars="0"/>
        <w:rPr>
          <w:rFonts w:ascii="Times New Roman" w:hAnsi="Times New Roman" w:cs="Times New Roman"/>
          <w:color w:val="000000" w:themeColor="text1"/>
        </w:rPr>
      </w:pPr>
      <w:r w:rsidRPr="00AC7F82">
        <w:rPr>
          <w:rFonts w:ascii="Times New Roman" w:hAnsi="Times New Roman" w:cs="Times New Roman"/>
          <w:color w:val="000000" w:themeColor="text1"/>
        </w:rPr>
        <w:t>项目背景</w:t>
      </w:r>
    </w:p>
    <w:p w14:paraId="2D4EA9B3" w14:textId="77777777" w:rsidR="00AC5B1F" w:rsidRPr="00AC7F82" w:rsidRDefault="00DB1C44">
      <w:pPr>
        <w:pStyle w:val="a7"/>
        <w:ind w:firstLine="616"/>
        <w:rPr>
          <w:rFonts w:cs="Times New Roman"/>
          <w:b/>
          <w:color w:val="000000" w:themeColor="text1"/>
        </w:rPr>
      </w:pPr>
      <w:r w:rsidRPr="00AC7F82">
        <w:rPr>
          <w:rFonts w:cs="Times New Roman" w:hint="eastAsia"/>
          <w:color w:val="000000" w:themeColor="text1"/>
        </w:rPr>
        <w:t>北京信息科学技术研究院拟开展对外学术交流场地建设，共包含两层（所在建筑的二层和三层），场地建筑面积约</w:t>
      </w:r>
      <w:r w:rsidRPr="00AC7F82">
        <w:rPr>
          <w:rFonts w:cs="Times New Roman" w:hint="eastAsia"/>
          <w:color w:val="000000" w:themeColor="text1"/>
        </w:rPr>
        <w:t>2410m</w:t>
      </w:r>
      <w:r w:rsidRPr="00AC7F82">
        <w:rPr>
          <w:rFonts w:cs="Times New Roman" w:hint="eastAsia"/>
          <w:color w:val="000000" w:themeColor="text1"/>
          <w:vertAlign w:val="superscript"/>
        </w:rPr>
        <w:t>2</w:t>
      </w:r>
      <w:r w:rsidRPr="00AC7F82">
        <w:rPr>
          <w:rFonts w:cs="Times New Roman" w:hint="eastAsia"/>
          <w:color w:val="000000" w:themeColor="text1"/>
        </w:rPr>
        <w:t>，现为毛坯状态，拟由场地运营方精装后交付。场地运营方负责空调暖通、给排水、消防、强弱电、墙地顶等基础装修条件，提供空调排风、防排烟、桥架、管路、线缆、线盒等供货安装及整体调试，预留用电、网络、电话等接口。拟通过此次采购完成场地音视频会议系统设备及安装集成调试</w:t>
      </w:r>
      <w:r w:rsidRPr="00AC7F82">
        <w:rPr>
          <w:rFonts w:cs="Times New Roman"/>
          <w:color w:val="000000" w:themeColor="text1"/>
        </w:rPr>
        <w:t>。</w:t>
      </w:r>
    </w:p>
    <w:p w14:paraId="3DD10CEC" w14:textId="77777777" w:rsidR="00AC5B1F" w:rsidRPr="00AC7F82" w:rsidRDefault="00DB1C44">
      <w:pPr>
        <w:pStyle w:val="1"/>
        <w:numPr>
          <w:ilvl w:val="0"/>
          <w:numId w:val="1"/>
        </w:numPr>
        <w:ind w:firstLineChars="0"/>
        <w:rPr>
          <w:rFonts w:ascii="Times New Roman" w:hAnsi="Times New Roman" w:cs="Times New Roman"/>
          <w:color w:val="000000" w:themeColor="text1"/>
        </w:rPr>
      </w:pPr>
      <w:r w:rsidRPr="00AC7F82">
        <w:rPr>
          <w:rFonts w:ascii="Times New Roman" w:hAnsi="Times New Roman" w:cs="Times New Roman"/>
          <w:color w:val="000000" w:themeColor="text1"/>
        </w:rPr>
        <w:t>建设目标</w:t>
      </w:r>
    </w:p>
    <w:p w14:paraId="17E98BDC" w14:textId="77777777" w:rsidR="00AC5B1F" w:rsidRPr="00AC7F82" w:rsidRDefault="00DB1C44">
      <w:pPr>
        <w:pStyle w:val="a7"/>
        <w:ind w:firstLine="616"/>
        <w:rPr>
          <w:rFonts w:cs="Times New Roman"/>
          <w:color w:val="000000" w:themeColor="text1"/>
        </w:rPr>
      </w:pPr>
      <w:r w:rsidRPr="00AC7F82">
        <w:rPr>
          <w:rFonts w:cs="Times New Roman"/>
          <w:color w:val="000000" w:themeColor="text1"/>
        </w:rPr>
        <w:t>在基础装修提供的现有条件下，建设音视频会议系统，满足学术交流和视频会议等工作需要，同时方便内部配置设备的日常集中管理。</w:t>
      </w:r>
    </w:p>
    <w:p w14:paraId="75A72D64" w14:textId="77777777" w:rsidR="00AC5B1F" w:rsidRPr="00AC7F82" w:rsidRDefault="00DB1C44">
      <w:pPr>
        <w:pStyle w:val="1"/>
        <w:numPr>
          <w:ilvl w:val="0"/>
          <w:numId w:val="1"/>
        </w:numPr>
        <w:ind w:firstLineChars="0"/>
        <w:rPr>
          <w:rFonts w:ascii="Times New Roman" w:hAnsi="Times New Roman" w:cs="Times New Roman"/>
          <w:color w:val="000000" w:themeColor="text1"/>
        </w:rPr>
      </w:pPr>
      <w:r w:rsidRPr="00AC7F82">
        <w:rPr>
          <w:rFonts w:ascii="Times New Roman" w:hAnsi="Times New Roman" w:cs="Times New Roman"/>
          <w:color w:val="000000" w:themeColor="text1"/>
        </w:rPr>
        <w:t>建设内容</w:t>
      </w:r>
    </w:p>
    <w:p w14:paraId="2985578E" w14:textId="77777777" w:rsidR="00AC5B1F" w:rsidRPr="00AC7F82" w:rsidRDefault="00DB1C44">
      <w:pPr>
        <w:pStyle w:val="a7"/>
        <w:ind w:firstLine="616"/>
        <w:rPr>
          <w:rFonts w:cs="Times New Roman"/>
          <w:color w:val="000000" w:themeColor="text1"/>
        </w:rPr>
      </w:pPr>
      <w:r w:rsidRPr="00AC7F82">
        <w:rPr>
          <w:rFonts w:cs="Times New Roman" w:hint="eastAsia"/>
          <w:color w:val="000000" w:themeColor="text1"/>
        </w:rPr>
        <w:t>音视频会议系统建设涵盖：二层大检测室及中检测室的视频、音频和中控系统等的深化设计、设备采购及安装集成调试，基于会议室规划的空间布局，满足本地会议、网络视频会议、专家讲座等</w:t>
      </w:r>
      <w:r w:rsidRPr="00AC7F82">
        <w:rPr>
          <w:rFonts w:cs="Times New Roman" w:hint="eastAsia"/>
          <w:color w:val="000000" w:themeColor="text1"/>
        </w:rPr>
        <w:lastRenderedPageBreak/>
        <w:t>多种会议模式的会场音视频服务、设备集中控制等需求。为保证会议质量，对现有建筑装修基础条件提出修改建议。</w:t>
      </w:r>
    </w:p>
    <w:p w14:paraId="7B7CB0BC" w14:textId="77777777" w:rsidR="00AC5B1F" w:rsidRPr="00AC7F82" w:rsidRDefault="00DB1C44">
      <w:pPr>
        <w:pStyle w:val="1"/>
        <w:numPr>
          <w:ilvl w:val="0"/>
          <w:numId w:val="1"/>
        </w:numPr>
        <w:ind w:firstLineChars="0"/>
        <w:rPr>
          <w:rFonts w:ascii="Times New Roman" w:hAnsi="Times New Roman" w:cs="Times New Roman"/>
          <w:color w:val="000000" w:themeColor="text1"/>
        </w:rPr>
      </w:pPr>
      <w:r w:rsidRPr="00AC7F82">
        <w:rPr>
          <w:rFonts w:ascii="Times New Roman" w:hAnsi="Times New Roman" w:cs="Times New Roman"/>
          <w:color w:val="000000" w:themeColor="text1"/>
        </w:rPr>
        <w:t>建设要求</w:t>
      </w:r>
    </w:p>
    <w:p w14:paraId="79950771" w14:textId="77777777" w:rsidR="00AC5B1F" w:rsidRPr="00AC7F82" w:rsidRDefault="00DB1C44">
      <w:pPr>
        <w:pStyle w:val="3"/>
        <w:numPr>
          <w:ilvl w:val="0"/>
          <w:numId w:val="2"/>
        </w:numPr>
        <w:ind w:firstLineChars="0" w:firstLine="641"/>
        <w:rPr>
          <w:rFonts w:cs="Times New Roman"/>
          <w:color w:val="000000" w:themeColor="text1"/>
        </w:rPr>
      </w:pPr>
      <w:r w:rsidRPr="00AC7F82">
        <w:rPr>
          <w:rFonts w:cs="Times New Roman"/>
          <w:color w:val="000000" w:themeColor="text1"/>
        </w:rPr>
        <w:t>总体要求</w:t>
      </w:r>
    </w:p>
    <w:p w14:paraId="654B70A9" w14:textId="77777777" w:rsidR="00AC5B1F" w:rsidRPr="00AC7F82" w:rsidRDefault="00DB1C44">
      <w:pPr>
        <w:pStyle w:val="a7"/>
        <w:ind w:firstLine="616"/>
        <w:rPr>
          <w:rFonts w:cs="Times New Roman"/>
          <w:color w:val="000000" w:themeColor="text1"/>
        </w:rPr>
      </w:pPr>
      <w:r w:rsidRPr="00AC7F82">
        <w:rPr>
          <w:rFonts w:cs="Times New Roman"/>
          <w:color w:val="000000" w:themeColor="text1"/>
        </w:rPr>
        <w:t>音视频会议系统建设应基于会议室规划的空间布局，灵活支持本地会议、远程学术交流和专家讲座等多种会议需求，</w:t>
      </w:r>
      <w:r w:rsidRPr="00AC7F82">
        <w:rPr>
          <w:rFonts w:cs="Times New Roman" w:hint="eastAsia"/>
          <w:color w:val="000000" w:themeColor="text1"/>
        </w:rPr>
        <w:t>完成</w:t>
      </w:r>
      <w:r w:rsidRPr="00AC7F82">
        <w:rPr>
          <w:rFonts w:cs="Times New Roman"/>
          <w:color w:val="000000" w:themeColor="text1"/>
        </w:rPr>
        <w:t>音视频系统设备</w:t>
      </w:r>
      <w:r w:rsidRPr="00AC7F82">
        <w:rPr>
          <w:rFonts w:cs="Times New Roman" w:hint="eastAsia"/>
          <w:color w:val="000000" w:themeColor="text1"/>
        </w:rPr>
        <w:t>的采购、安装与</w:t>
      </w:r>
      <w:r w:rsidRPr="00AC7F82">
        <w:rPr>
          <w:rFonts w:cs="Times New Roman"/>
          <w:color w:val="000000" w:themeColor="text1"/>
        </w:rPr>
        <w:t>集成化控制</w:t>
      </w:r>
      <w:r w:rsidRPr="00AC7F82">
        <w:rPr>
          <w:rFonts w:cs="Times New Roman" w:hint="eastAsia"/>
          <w:color w:val="000000" w:themeColor="text1"/>
        </w:rPr>
        <w:t>调试</w:t>
      </w:r>
      <w:r w:rsidRPr="00AC7F82">
        <w:rPr>
          <w:rFonts w:cs="Times New Roman"/>
          <w:color w:val="000000" w:themeColor="text1"/>
        </w:rPr>
        <w:t>。应对建设环境提出建筑结构、建筑材料、强弱电等基础条件需求，按照技术要求</w:t>
      </w:r>
      <w:r w:rsidRPr="00AC7F82">
        <w:rPr>
          <w:rFonts w:cs="Times New Roman" w:hint="eastAsia"/>
          <w:color w:val="000000" w:themeColor="text1"/>
        </w:rPr>
        <w:t>和总体方案</w:t>
      </w:r>
      <w:r w:rsidRPr="00AC7F82">
        <w:rPr>
          <w:rFonts w:cs="Times New Roman"/>
          <w:color w:val="000000" w:themeColor="text1"/>
        </w:rPr>
        <w:t>对音视频系统进行深化设计与施工建设，并进行声场、视觉分析，确保提供高水平音视频会议效果。</w:t>
      </w:r>
    </w:p>
    <w:p w14:paraId="1A2DF1EB" w14:textId="77777777" w:rsidR="00AC5B1F" w:rsidRPr="00AC7F82" w:rsidRDefault="00DB1C44">
      <w:pPr>
        <w:pStyle w:val="3"/>
        <w:numPr>
          <w:ilvl w:val="0"/>
          <w:numId w:val="2"/>
        </w:numPr>
        <w:ind w:firstLineChars="0" w:firstLine="641"/>
        <w:rPr>
          <w:rFonts w:cs="Times New Roman"/>
          <w:color w:val="000000" w:themeColor="text1"/>
        </w:rPr>
      </w:pPr>
      <w:r w:rsidRPr="00AC7F82">
        <w:rPr>
          <w:rFonts w:cs="Times New Roman"/>
          <w:color w:val="000000" w:themeColor="text1"/>
        </w:rPr>
        <w:t>建设功能要求</w:t>
      </w:r>
    </w:p>
    <w:p w14:paraId="6FA674C6"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z w:val="32"/>
          <w:szCs w:val="32"/>
        </w:rPr>
        <w:t>在二层大检测室（约</w:t>
      </w:r>
      <w:r w:rsidRPr="00AC7F82">
        <w:rPr>
          <w:rFonts w:ascii="Times New Roman" w:eastAsia="仿宋_GB2312" w:hAnsi="Times New Roman" w:cs="Times New Roman"/>
          <w:color w:val="000000" w:themeColor="text1"/>
          <w:sz w:val="32"/>
          <w:szCs w:val="32"/>
        </w:rPr>
        <w:t>144.11m</w:t>
      </w:r>
      <w:r w:rsidRPr="00AC7F82">
        <w:rPr>
          <w:rFonts w:ascii="Times New Roman" w:eastAsia="仿宋_GB2312" w:hAnsi="Times New Roman" w:cs="Times New Roman"/>
          <w:color w:val="000000" w:themeColor="text1"/>
          <w:sz w:val="32"/>
          <w:szCs w:val="32"/>
          <w:vertAlign w:val="superscript"/>
        </w:rPr>
        <w:t>2</w:t>
      </w:r>
      <w:r w:rsidRPr="00AC7F82">
        <w:rPr>
          <w:rFonts w:ascii="Times New Roman" w:eastAsia="仿宋_GB2312" w:hAnsi="Times New Roman" w:cs="Times New Roman"/>
          <w:color w:val="000000" w:themeColor="text1"/>
          <w:sz w:val="32"/>
          <w:szCs w:val="32"/>
        </w:rPr>
        <w:t>）及中检测室（约</w:t>
      </w:r>
      <w:r w:rsidRPr="00AC7F82">
        <w:rPr>
          <w:rFonts w:ascii="Times New Roman" w:eastAsia="仿宋_GB2312" w:hAnsi="Times New Roman" w:cs="Times New Roman"/>
          <w:color w:val="000000" w:themeColor="text1"/>
          <w:sz w:val="32"/>
          <w:szCs w:val="32"/>
        </w:rPr>
        <w:t>79.35m</w:t>
      </w:r>
      <w:r w:rsidRPr="00AC7F82">
        <w:rPr>
          <w:rFonts w:ascii="Times New Roman" w:eastAsia="仿宋_GB2312" w:hAnsi="Times New Roman" w:cs="Times New Roman"/>
          <w:color w:val="000000" w:themeColor="text1"/>
          <w:sz w:val="32"/>
          <w:szCs w:val="32"/>
          <w:vertAlign w:val="superscript"/>
        </w:rPr>
        <w:t>2</w:t>
      </w:r>
      <w:r w:rsidRPr="00AC7F82">
        <w:rPr>
          <w:rFonts w:ascii="Times New Roman" w:eastAsia="仿宋_GB2312" w:hAnsi="Times New Roman" w:cs="Times New Roman"/>
          <w:color w:val="000000" w:themeColor="text1"/>
          <w:sz w:val="32"/>
          <w:szCs w:val="32"/>
        </w:rPr>
        <w:t>）进行音视频会议系统建设。支持本地会议、远程学术交流和专家讲座等多场景使用。</w:t>
      </w:r>
      <w:r w:rsidRPr="00AC7F82">
        <w:rPr>
          <w:rFonts w:ascii="Times New Roman" w:eastAsia="仿宋_GB2312" w:hAnsi="Times New Roman" w:cs="Times New Roman"/>
          <w:color w:val="000000" w:themeColor="text1"/>
          <w:spacing w:val="-6"/>
          <w:kern w:val="0"/>
          <w:sz w:val="32"/>
          <w:szCs w:val="32"/>
        </w:rPr>
        <w:t>视频系统建设应保证本地参会人员清晰观看屏幕、视野无遮挡，保证远端参会人员可观看会场全景，保证画面切换传输无明显延迟，音视频同步；音频系统建设应降低回声、啸叫风险，能够清晰收录会场讲话人员声音，防止电磁信号对音频干扰。</w:t>
      </w:r>
      <w:r w:rsidRPr="00AC7F82">
        <w:rPr>
          <w:rFonts w:ascii="Times New Roman" w:eastAsia="仿宋_GB2312" w:hAnsi="Times New Roman" w:cs="Times New Roman" w:hint="eastAsia"/>
          <w:color w:val="000000" w:themeColor="text1"/>
          <w:spacing w:val="-6"/>
          <w:kern w:val="0"/>
          <w:sz w:val="32"/>
          <w:szCs w:val="32"/>
        </w:rPr>
        <w:t>音视频系统的总体建设方案如下。</w:t>
      </w:r>
    </w:p>
    <w:p w14:paraId="5FDAB6CE" w14:textId="77777777" w:rsidR="00AC5B1F" w:rsidRPr="00AC7F82" w:rsidRDefault="00DB1C44">
      <w:pPr>
        <w:pStyle w:val="4"/>
        <w:numPr>
          <w:ilvl w:val="0"/>
          <w:numId w:val="3"/>
        </w:numPr>
        <w:ind w:firstLine="616"/>
        <w:rPr>
          <w:rFonts w:cs="Times New Roman"/>
          <w:color w:val="000000" w:themeColor="text1"/>
          <w:spacing w:val="-6"/>
        </w:rPr>
      </w:pPr>
      <w:r w:rsidRPr="00AC7F82">
        <w:rPr>
          <w:rFonts w:cs="Times New Roman" w:hint="eastAsia"/>
          <w:color w:val="000000" w:themeColor="text1"/>
          <w:spacing w:val="-6"/>
        </w:rPr>
        <w:t>大检测室</w:t>
      </w:r>
    </w:p>
    <w:p w14:paraId="64A3E5CF" w14:textId="77777777" w:rsidR="00AC5B1F" w:rsidRPr="00AC7F82" w:rsidRDefault="00DB1C44">
      <w:pPr>
        <w:spacing w:line="560" w:lineRule="exact"/>
        <w:ind w:firstLineChars="200" w:firstLine="616"/>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color w:val="000000" w:themeColor="text1"/>
          <w:spacing w:val="-6"/>
          <w:kern w:val="0"/>
          <w:sz w:val="32"/>
          <w:szCs w:val="32"/>
        </w:rPr>
        <w:t>大检测室</w:t>
      </w:r>
      <w:r w:rsidRPr="00AC7F82">
        <w:rPr>
          <w:rFonts w:ascii="Times New Roman" w:eastAsia="仿宋_GB2312" w:hAnsi="Times New Roman" w:cs="Times New Roman" w:hint="eastAsia"/>
          <w:color w:val="000000" w:themeColor="text1"/>
          <w:spacing w:val="-6"/>
          <w:kern w:val="0"/>
          <w:sz w:val="32"/>
          <w:szCs w:val="32"/>
        </w:rPr>
        <w:t>具有</w:t>
      </w:r>
      <w:r w:rsidRPr="00AC7F82">
        <w:rPr>
          <w:rFonts w:ascii="Times New Roman" w:eastAsia="仿宋_GB2312" w:hAnsi="Times New Roman" w:cs="Times New Roman"/>
          <w:color w:val="000000" w:themeColor="text1"/>
          <w:spacing w:val="-6"/>
          <w:kern w:val="0"/>
          <w:sz w:val="32"/>
          <w:szCs w:val="32"/>
        </w:rPr>
        <w:t>两种坐席布局形式，可根据需求灵活调整</w:t>
      </w:r>
      <w:r w:rsidRPr="00AC7F82">
        <w:rPr>
          <w:rFonts w:ascii="Times New Roman" w:eastAsia="仿宋_GB2312" w:hAnsi="Times New Roman" w:cs="Times New Roman" w:hint="eastAsia"/>
          <w:color w:val="000000" w:themeColor="text1"/>
          <w:spacing w:val="-6"/>
          <w:kern w:val="0"/>
          <w:sz w:val="32"/>
          <w:szCs w:val="32"/>
        </w:rPr>
        <w:t>，</w:t>
      </w:r>
      <w:r w:rsidRPr="00AC7F82">
        <w:rPr>
          <w:rFonts w:ascii="Times New Roman" w:eastAsia="仿宋_GB2312" w:hAnsi="Times New Roman" w:cs="Times New Roman"/>
          <w:color w:val="000000" w:themeColor="text1"/>
          <w:spacing w:val="-6"/>
          <w:kern w:val="0"/>
          <w:sz w:val="32"/>
          <w:szCs w:val="32"/>
        </w:rPr>
        <w:t>承担的会议类型主要</w:t>
      </w:r>
      <w:r w:rsidRPr="00AC7F82">
        <w:rPr>
          <w:rFonts w:ascii="Times New Roman" w:eastAsia="仿宋_GB2312" w:hAnsi="Times New Roman" w:cs="Times New Roman" w:hint="eastAsia"/>
          <w:color w:val="000000" w:themeColor="text1"/>
          <w:spacing w:val="-6"/>
          <w:kern w:val="0"/>
          <w:sz w:val="32"/>
          <w:szCs w:val="32"/>
        </w:rPr>
        <w:t>包括</w:t>
      </w:r>
      <w:r w:rsidRPr="00AC7F82">
        <w:rPr>
          <w:rFonts w:ascii="Times New Roman" w:eastAsia="仿宋_GB2312" w:hAnsi="Times New Roman" w:cs="Times New Roman"/>
          <w:color w:val="000000" w:themeColor="text1"/>
          <w:spacing w:val="-6"/>
          <w:kern w:val="0"/>
          <w:sz w:val="32"/>
          <w:szCs w:val="32"/>
        </w:rPr>
        <w:t>本地会议</w:t>
      </w:r>
      <w:r w:rsidRPr="00AC7F82">
        <w:rPr>
          <w:rFonts w:ascii="Times New Roman" w:eastAsia="仿宋_GB2312" w:hAnsi="Times New Roman" w:cs="Times New Roman" w:hint="eastAsia"/>
          <w:color w:val="000000" w:themeColor="text1"/>
          <w:spacing w:val="-6"/>
          <w:kern w:val="0"/>
          <w:sz w:val="32"/>
          <w:szCs w:val="32"/>
        </w:rPr>
        <w:t>、</w:t>
      </w:r>
      <w:r w:rsidRPr="00AC7F82">
        <w:rPr>
          <w:rFonts w:ascii="Times New Roman" w:eastAsia="仿宋_GB2312" w:hAnsi="Times New Roman" w:cs="Times New Roman"/>
          <w:color w:val="000000" w:themeColor="text1"/>
          <w:spacing w:val="-6"/>
          <w:kern w:val="0"/>
          <w:sz w:val="32"/>
          <w:szCs w:val="32"/>
        </w:rPr>
        <w:t>网络视频会议</w:t>
      </w:r>
      <w:r w:rsidRPr="00AC7F82">
        <w:rPr>
          <w:rFonts w:ascii="Times New Roman" w:eastAsia="仿宋_GB2312" w:hAnsi="Times New Roman" w:cs="Times New Roman" w:hint="eastAsia"/>
          <w:color w:val="000000" w:themeColor="text1"/>
          <w:spacing w:val="-6"/>
          <w:kern w:val="0"/>
          <w:sz w:val="32"/>
          <w:szCs w:val="32"/>
        </w:rPr>
        <w:t>和</w:t>
      </w:r>
      <w:r w:rsidRPr="00AC7F82">
        <w:rPr>
          <w:rFonts w:ascii="Times New Roman" w:eastAsia="仿宋_GB2312" w:hAnsi="Times New Roman" w:cs="Times New Roman"/>
          <w:color w:val="000000" w:themeColor="text1"/>
          <w:spacing w:val="-6"/>
          <w:kern w:val="0"/>
          <w:sz w:val="32"/>
          <w:szCs w:val="32"/>
        </w:rPr>
        <w:t>学术讲座</w:t>
      </w:r>
      <w:r w:rsidRPr="00AC7F82">
        <w:rPr>
          <w:rFonts w:ascii="Times New Roman" w:eastAsia="仿宋_GB2312" w:hAnsi="Times New Roman" w:cs="Times New Roman" w:hint="eastAsia"/>
          <w:color w:val="000000" w:themeColor="text1"/>
          <w:spacing w:val="-6"/>
          <w:kern w:val="0"/>
          <w:sz w:val="32"/>
          <w:szCs w:val="32"/>
        </w:rPr>
        <w:t>。大检测</w:t>
      </w:r>
      <w:proofErr w:type="gramStart"/>
      <w:r w:rsidRPr="00AC7F82">
        <w:rPr>
          <w:rFonts w:ascii="Times New Roman" w:eastAsia="仿宋_GB2312" w:hAnsi="Times New Roman" w:cs="Times New Roman" w:hint="eastAsia"/>
          <w:color w:val="000000" w:themeColor="text1"/>
          <w:spacing w:val="-6"/>
          <w:kern w:val="0"/>
          <w:sz w:val="32"/>
          <w:szCs w:val="32"/>
        </w:rPr>
        <w:lastRenderedPageBreak/>
        <w:t>室</w:t>
      </w:r>
      <w:r w:rsidRPr="00AC7F82">
        <w:rPr>
          <w:rFonts w:ascii="Times New Roman" w:eastAsia="仿宋_GB2312" w:hAnsi="Times New Roman" w:cs="Times New Roman" w:hint="eastAsia"/>
          <w:color w:val="000000" w:themeColor="text1"/>
          <w:sz w:val="32"/>
          <w:szCs w:val="32"/>
        </w:rPr>
        <w:t>会议</w:t>
      </w:r>
      <w:proofErr w:type="gramEnd"/>
      <w:r w:rsidRPr="00AC7F82">
        <w:rPr>
          <w:rFonts w:ascii="Times New Roman" w:eastAsia="仿宋_GB2312" w:hAnsi="Times New Roman" w:cs="Times New Roman" w:hint="eastAsia"/>
          <w:color w:val="000000" w:themeColor="text1"/>
          <w:sz w:val="32"/>
          <w:szCs w:val="32"/>
        </w:rPr>
        <w:t>系统设计主要由视频系统、音频系统、中控系统等组成，可承载来自本地会议、网络视频会议、学术讲座等多系统、多路由、多格式的视音频信号输入，按需向本地会场、远端会场等方向播出超高清、高清及</w:t>
      </w:r>
      <w:proofErr w:type="gramStart"/>
      <w:r w:rsidRPr="00AC7F82">
        <w:rPr>
          <w:rFonts w:ascii="Times New Roman" w:eastAsia="仿宋_GB2312" w:hAnsi="Times New Roman" w:cs="Times New Roman" w:hint="eastAsia"/>
          <w:color w:val="000000" w:themeColor="text1"/>
          <w:sz w:val="32"/>
          <w:szCs w:val="32"/>
        </w:rPr>
        <w:t>标清视音频</w:t>
      </w:r>
      <w:proofErr w:type="gramEnd"/>
      <w:r w:rsidRPr="00AC7F82">
        <w:rPr>
          <w:rFonts w:ascii="Times New Roman" w:eastAsia="仿宋_GB2312" w:hAnsi="Times New Roman" w:cs="Times New Roman" w:hint="eastAsia"/>
          <w:color w:val="000000" w:themeColor="text1"/>
          <w:sz w:val="32"/>
          <w:szCs w:val="32"/>
        </w:rPr>
        <w:t>信号，满足多种会议类型的使用需求。其中，网络视频会议需</w:t>
      </w:r>
      <w:proofErr w:type="gramStart"/>
      <w:r w:rsidRPr="00AC7F82">
        <w:rPr>
          <w:rFonts w:ascii="Times New Roman" w:eastAsia="仿宋_GB2312" w:hAnsi="Times New Roman" w:cs="Times New Roman" w:hint="eastAsia"/>
          <w:color w:val="000000" w:themeColor="text1"/>
          <w:sz w:val="32"/>
          <w:szCs w:val="32"/>
        </w:rPr>
        <w:t>兼容腾讯会议</w:t>
      </w:r>
      <w:proofErr w:type="gramEnd"/>
      <w:r w:rsidRPr="00AC7F82">
        <w:rPr>
          <w:rFonts w:ascii="Times New Roman" w:eastAsia="仿宋_GB2312" w:hAnsi="Times New Roman" w:cs="Times New Roman" w:hint="eastAsia"/>
          <w:color w:val="000000" w:themeColor="text1"/>
          <w:sz w:val="32"/>
          <w:szCs w:val="32"/>
        </w:rPr>
        <w:t>、</w:t>
      </w:r>
      <w:r w:rsidRPr="00AC7F82">
        <w:rPr>
          <w:rFonts w:ascii="Times New Roman" w:eastAsia="仿宋_GB2312" w:hAnsi="Times New Roman" w:cs="Times New Roman" w:hint="eastAsia"/>
          <w:color w:val="000000" w:themeColor="text1"/>
          <w:sz w:val="32"/>
          <w:szCs w:val="32"/>
        </w:rPr>
        <w:t>Z</w:t>
      </w:r>
      <w:r w:rsidRPr="00AC7F82">
        <w:rPr>
          <w:rFonts w:ascii="Times New Roman" w:eastAsia="仿宋_GB2312" w:hAnsi="Times New Roman" w:cs="Times New Roman"/>
          <w:color w:val="000000" w:themeColor="text1"/>
          <w:sz w:val="32"/>
          <w:szCs w:val="32"/>
        </w:rPr>
        <w:t>oom</w:t>
      </w:r>
      <w:r w:rsidRPr="00AC7F82">
        <w:rPr>
          <w:rFonts w:ascii="Times New Roman" w:eastAsia="仿宋_GB2312" w:hAnsi="Times New Roman" w:cs="Times New Roman" w:hint="eastAsia"/>
          <w:color w:val="000000" w:themeColor="text1"/>
          <w:sz w:val="32"/>
          <w:szCs w:val="32"/>
        </w:rPr>
        <w:t>、钉钉等常用方式实现本地音视频信号与远端的实时传输、交互。</w:t>
      </w:r>
    </w:p>
    <w:p w14:paraId="7EB42264" w14:textId="0170698C" w:rsidR="00AC5B1F" w:rsidRPr="00AC7F82" w:rsidRDefault="00D51672">
      <w:pPr>
        <w:spacing w:line="240" w:lineRule="auto"/>
        <w:jc w:val="center"/>
        <w:rPr>
          <w:color w:val="000000" w:themeColor="text1"/>
        </w:rPr>
      </w:pPr>
      <w:r w:rsidRPr="00AC7F82">
        <w:rPr>
          <w:noProof/>
          <w:color w:val="000000" w:themeColor="text1"/>
        </w:rPr>
        <w:drawing>
          <wp:inline distT="0" distB="0" distL="0" distR="0" wp14:anchorId="351F3AB2" wp14:editId="247114B0">
            <wp:extent cx="5599430" cy="4215130"/>
            <wp:effectExtent l="0" t="0" r="1270" b="0"/>
            <wp:docPr id="5886402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9430" cy="4215130"/>
                    </a:xfrm>
                    <a:prstGeom prst="rect">
                      <a:avLst/>
                    </a:prstGeom>
                    <a:noFill/>
                    <a:ln>
                      <a:noFill/>
                    </a:ln>
                  </pic:spPr>
                </pic:pic>
              </a:graphicData>
            </a:graphic>
          </wp:inline>
        </w:drawing>
      </w:r>
    </w:p>
    <w:p w14:paraId="5F98619E" w14:textId="77777777" w:rsidR="00AC5B1F" w:rsidRPr="00AC7F82" w:rsidRDefault="00DB1C44">
      <w:pPr>
        <w:pStyle w:val="ae"/>
        <w:spacing w:afterLines="50" w:after="289" w:line="560" w:lineRule="exact"/>
        <w:jc w:val="center"/>
        <w:rPr>
          <w:rFonts w:ascii="Times New Roman" w:eastAsia="仿宋_GB2312" w:hAnsi="Times New Roman" w:cs="Times New Roman"/>
          <w:color w:val="000000" w:themeColor="text1"/>
          <w:spacing w:val="-6"/>
          <w:kern w:val="0"/>
          <w:sz w:val="21"/>
          <w:szCs w:val="21"/>
        </w:rPr>
      </w:pPr>
      <w:r w:rsidRPr="00AC7F82">
        <w:rPr>
          <w:rFonts w:ascii="Times New Roman" w:eastAsia="仿宋_GB2312" w:hAnsi="Times New Roman" w:cs="Times New Roman"/>
          <w:color w:val="000000" w:themeColor="text1"/>
          <w:spacing w:val="-6"/>
          <w:kern w:val="0"/>
          <w:sz w:val="21"/>
          <w:szCs w:val="21"/>
        </w:rPr>
        <w:t>图</w:t>
      </w:r>
      <w:r w:rsidRPr="00AC7F82">
        <w:rPr>
          <w:rFonts w:ascii="Times New Roman" w:eastAsia="仿宋_GB2312" w:hAnsi="Times New Roman" w:cs="Times New Roman"/>
          <w:color w:val="000000" w:themeColor="text1"/>
          <w:spacing w:val="-6"/>
          <w:kern w:val="0"/>
          <w:sz w:val="21"/>
          <w:szCs w:val="21"/>
        </w:rPr>
        <w:fldChar w:fldCharType="begin"/>
      </w:r>
      <w:r w:rsidRPr="00AC7F82">
        <w:rPr>
          <w:rFonts w:ascii="Times New Roman" w:eastAsia="仿宋_GB2312" w:hAnsi="Times New Roman" w:cs="Times New Roman"/>
          <w:color w:val="000000" w:themeColor="text1"/>
          <w:spacing w:val="-6"/>
          <w:kern w:val="0"/>
          <w:sz w:val="21"/>
          <w:szCs w:val="21"/>
        </w:rPr>
        <w:instrText xml:space="preserve">SEQ </w:instrText>
      </w:r>
      <w:r w:rsidRPr="00AC7F82">
        <w:rPr>
          <w:rFonts w:ascii="Times New Roman" w:eastAsia="仿宋_GB2312" w:hAnsi="Times New Roman" w:cs="Times New Roman"/>
          <w:color w:val="000000" w:themeColor="text1"/>
          <w:spacing w:val="-6"/>
          <w:kern w:val="0"/>
          <w:sz w:val="21"/>
          <w:szCs w:val="21"/>
        </w:rPr>
        <w:instrText>图</w:instrText>
      </w:r>
      <w:r w:rsidRPr="00AC7F82">
        <w:rPr>
          <w:rFonts w:ascii="Times New Roman" w:eastAsia="仿宋_GB2312" w:hAnsi="Times New Roman" w:cs="Times New Roman"/>
          <w:color w:val="000000" w:themeColor="text1"/>
          <w:spacing w:val="-6"/>
          <w:kern w:val="0"/>
          <w:sz w:val="21"/>
          <w:szCs w:val="21"/>
        </w:rPr>
        <w:instrText xml:space="preserve"> \* ARABIC \s 1</w:instrText>
      </w:r>
      <w:r w:rsidRPr="00AC7F82">
        <w:rPr>
          <w:rFonts w:ascii="Times New Roman" w:eastAsia="仿宋_GB2312" w:hAnsi="Times New Roman" w:cs="Times New Roman"/>
          <w:color w:val="000000" w:themeColor="text1"/>
          <w:spacing w:val="-6"/>
          <w:kern w:val="0"/>
          <w:sz w:val="21"/>
          <w:szCs w:val="21"/>
        </w:rPr>
        <w:fldChar w:fldCharType="separate"/>
      </w:r>
      <w:r w:rsidRPr="00AC7F82">
        <w:rPr>
          <w:rFonts w:ascii="Times New Roman" w:eastAsia="仿宋_GB2312" w:hAnsi="Times New Roman" w:cs="Times New Roman"/>
          <w:color w:val="000000" w:themeColor="text1"/>
          <w:spacing w:val="-6"/>
          <w:kern w:val="0"/>
          <w:sz w:val="21"/>
          <w:szCs w:val="21"/>
        </w:rPr>
        <w:t>1</w:t>
      </w:r>
      <w:r w:rsidRPr="00AC7F82">
        <w:rPr>
          <w:rFonts w:ascii="Times New Roman" w:eastAsia="仿宋_GB2312" w:hAnsi="Times New Roman" w:cs="Times New Roman"/>
          <w:color w:val="000000" w:themeColor="text1"/>
          <w:spacing w:val="-6"/>
          <w:kern w:val="0"/>
          <w:sz w:val="21"/>
          <w:szCs w:val="21"/>
        </w:rPr>
        <w:fldChar w:fldCharType="end"/>
      </w:r>
      <w:r w:rsidRPr="00AC7F82">
        <w:rPr>
          <w:rFonts w:ascii="Times New Roman" w:eastAsia="仿宋_GB2312" w:hAnsi="Times New Roman" w:cs="Times New Roman"/>
          <w:color w:val="000000" w:themeColor="text1"/>
          <w:spacing w:val="-6"/>
          <w:kern w:val="0"/>
          <w:sz w:val="21"/>
          <w:szCs w:val="21"/>
        </w:rPr>
        <w:t xml:space="preserve"> </w:t>
      </w:r>
      <w:r w:rsidRPr="00AC7F82">
        <w:rPr>
          <w:rFonts w:ascii="Times New Roman" w:eastAsia="仿宋_GB2312" w:hAnsi="Times New Roman" w:cs="Times New Roman"/>
          <w:color w:val="000000" w:themeColor="text1"/>
          <w:spacing w:val="-6"/>
          <w:kern w:val="0"/>
          <w:sz w:val="21"/>
          <w:szCs w:val="21"/>
        </w:rPr>
        <w:t>大检测</w:t>
      </w:r>
      <w:proofErr w:type="gramStart"/>
      <w:r w:rsidRPr="00AC7F82">
        <w:rPr>
          <w:rFonts w:ascii="Times New Roman" w:eastAsia="仿宋_GB2312" w:hAnsi="Times New Roman" w:cs="Times New Roman"/>
          <w:color w:val="000000" w:themeColor="text1"/>
          <w:spacing w:val="-6"/>
          <w:kern w:val="0"/>
          <w:sz w:val="21"/>
          <w:szCs w:val="21"/>
        </w:rPr>
        <w:t>室会议</w:t>
      </w:r>
      <w:proofErr w:type="gramEnd"/>
      <w:r w:rsidRPr="00AC7F82">
        <w:rPr>
          <w:rFonts w:ascii="Times New Roman" w:eastAsia="仿宋_GB2312" w:hAnsi="Times New Roman" w:cs="Times New Roman"/>
          <w:color w:val="000000" w:themeColor="text1"/>
          <w:spacing w:val="-6"/>
          <w:kern w:val="0"/>
          <w:sz w:val="21"/>
          <w:szCs w:val="21"/>
        </w:rPr>
        <w:t>系统总体框架设计示意图</w:t>
      </w:r>
    </w:p>
    <w:p w14:paraId="73E5DE03" w14:textId="77777777" w:rsidR="00AC5B1F" w:rsidRPr="00AC7F82" w:rsidRDefault="00DB1C44">
      <w:pPr>
        <w:numPr>
          <w:ilvl w:val="255"/>
          <w:numId w:val="0"/>
        </w:numPr>
        <w:spacing w:line="560" w:lineRule="exact"/>
        <w:ind w:firstLineChars="200" w:firstLine="616"/>
        <w:jc w:val="left"/>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大检测室强弱电接口点位设计如图</w:t>
      </w:r>
      <w:r w:rsidRPr="00AC7F82">
        <w:rPr>
          <w:rFonts w:ascii="Times New Roman" w:eastAsia="仿宋_GB2312" w:hAnsi="Times New Roman" w:cs="Times New Roman" w:hint="eastAsia"/>
          <w:color w:val="000000" w:themeColor="text1"/>
          <w:spacing w:val="-6"/>
          <w:kern w:val="0"/>
          <w:sz w:val="32"/>
          <w:szCs w:val="32"/>
        </w:rPr>
        <w:t>2</w:t>
      </w:r>
      <w:r w:rsidRPr="00AC7F82">
        <w:rPr>
          <w:rFonts w:ascii="Times New Roman" w:eastAsia="仿宋_GB2312" w:hAnsi="Times New Roman" w:cs="Times New Roman" w:hint="eastAsia"/>
          <w:color w:val="000000" w:themeColor="text1"/>
          <w:spacing w:val="-6"/>
          <w:kern w:val="0"/>
          <w:sz w:val="32"/>
          <w:szCs w:val="32"/>
        </w:rPr>
        <w:t>所示。摄像机插座</w:t>
      </w:r>
      <w:r w:rsidRPr="00AC7F82">
        <w:rPr>
          <w:rFonts w:ascii="Times New Roman" w:eastAsia="仿宋_GB2312" w:hAnsi="Times New Roman" w:cs="Times New Roman" w:hint="eastAsia"/>
          <w:color w:val="000000" w:themeColor="text1"/>
          <w:spacing w:val="-6"/>
          <w:kern w:val="0"/>
          <w:sz w:val="32"/>
          <w:szCs w:val="32"/>
        </w:rPr>
        <w:t>A-E</w:t>
      </w:r>
      <w:r w:rsidRPr="00AC7F82">
        <w:rPr>
          <w:rFonts w:ascii="Times New Roman" w:eastAsia="仿宋_GB2312" w:hAnsi="Times New Roman" w:cs="Times New Roman" w:hint="eastAsia"/>
          <w:color w:val="000000" w:themeColor="text1"/>
          <w:spacing w:val="-6"/>
          <w:kern w:val="0"/>
          <w:sz w:val="32"/>
          <w:szCs w:val="32"/>
        </w:rPr>
        <w:t>、演讲台插座、插座</w:t>
      </w:r>
      <w:r w:rsidRPr="00AC7F82">
        <w:rPr>
          <w:rFonts w:ascii="Times New Roman" w:eastAsia="仿宋_GB2312" w:hAnsi="Times New Roman" w:cs="Times New Roman" w:hint="eastAsia"/>
          <w:color w:val="000000" w:themeColor="text1"/>
          <w:spacing w:val="-6"/>
          <w:kern w:val="0"/>
          <w:sz w:val="32"/>
          <w:szCs w:val="32"/>
        </w:rPr>
        <w:t>A-F</w:t>
      </w:r>
      <w:r w:rsidRPr="00AC7F82">
        <w:rPr>
          <w:rFonts w:ascii="Times New Roman" w:eastAsia="仿宋_GB2312" w:hAnsi="Times New Roman" w:cs="Times New Roman" w:hint="eastAsia"/>
          <w:color w:val="000000" w:themeColor="text1"/>
          <w:spacing w:val="-6"/>
          <w:kern w:val="0"/>
          <w:sz w:val="32"/>
          <w:szCs w:val="32"/>
        </w:rPr>
        <w:t>、辅助插座</w:t>
      </w:r>
      <w:r w:rsidRPr="00AC7F82">
        <w:rPr>
          <w:rFonts w:ascii="Times New Roman" w:eastAsia="仿宋_GB2312" w:hAnsi="Times New Roman" w:cs="Times New Roman" w:hint="eastAsia"/>
          <w:color w:val="000000" w:themeColor="text1"/>
          <w:spacing w:val="-6"/>
          <w:kern w:val="0"/>
          <w:sz w:val="32"/>
          <w:szCs w:val="32"/>
        </w:rPr>
        <w:t>A</w:t>
      </w:r>
      <w:r w:rsidRPr="00AC7F82">
        <w:rPr>
          <w:rFonts w:ascii="Times New Roman" w:eastAsia="仿宋_GB2312" w:hAnsi="Times New Roman" w:cs="Times New Roman" w:hint="eastAsia"/>
          <w:color w:val="000000" w:themeColor="text1"/>
          <w:spacing w:val="-6"/>
          <w:kern w:val="0"/>
          <w:sz w:val="32"/>
          <w:szCs w:val="32"/>
        </w:rPr>
        <w:t>和</w:t>
      </w:r>
      <w:r w:rsidRPr="00AC7F82">
        <w:rPr>
          <w:rFonts w:ascii="Times New Roman" w:eastAsia="仿宋_GB2312" w:hAnsi="Times New Roman" w:cs="Times New Roman" w:hint="eastAsia"/>
          <w:color w:val="000000" w:themeColor="text1"/>
          <w:spacing w:val="-6"/>
          <w:kern w:val="0"/>
          <w:sz w:val="32"/>
          <w:szCs w:val="32"/>
        </w:rPr>
        <w:t>B</w:t>
      </w:r>
      <w:r w:rsidRPr="00AC7F82">
        <w:rPr>
          <w:rFonts w:ascii="Times New Roman" w:eastAsia="仿宋_GB2312" w:hAnsi="Times New Roman" w:cs="Times New Roman" w:hint="eastAsia"/>
          <w:color w:val="000000" w:themeColor="text1"/>
          <w:spacing w:val="-6"/>
          <w:kern w:val="0"/>
          <w:sz w:val="32"/>
          <w:szCs w:val="32"/>
        </w:rPr>
        <w:t>均预留电口、网口和视</w:t>
      </w:r>
      <w:r w:rsidRPr="00AC7F82">
        <w:rPr>
          <w:rFonts w:ascii="Times New Roman" w:eastAsia="仿宋_GB2312" w:hAnsi="Times New Roman" w:cs="Times New Roman" w:hint="eastAsia"/>
          <w:color w:val="000000" w:themeColor="text1"/>
          <w:spacing w:val="-6"/>
          <w:kern w:val="0"/>
          <w:sz w:val="32"/>
          <w:szCs w:val="32"/>
        </w:rPr>
        <w:lastRenderedPageBreak/>
        <w:t>频口。演讲台插座和插座</w:t>
      </w:r>
      <w:r w:rsidRPr="00AC7F82">
        <w:rPr>
          <w:rFonts w:ascii="Times New Roman" w:eastAsia="仿宋_GB2312" w:hAnsi="Times New Roman" w:cs="Times New Roman" w:hint="eastAsia"/>
          <w:color w:val="000000" w:themeColor="text1"/>
          <w:spacing w:val="-6"/>
          <w:kern w:val="0"/>
          <w:sz w:val="32"/>
          <w:szCs w:val="32"/>
        </w:rPr>
        <w:t>A-F</w:t>
      </w:r>
      <w:r w:rsidRPr="00AC7F82">
        <w:rPr>
          <w:rFonts w:ascii="Times New Roman" w:eastAsia="仿宋_GB2312" w:hAnsi="Times New Roman" w:cs="Times New Roman" w:hint="eastAsia"/>
          <w:color w:val="000000" w:themeColor="text1"/>
          <w:spacing w:val="-6"/>
          <w:kern w:val="0"/>
          <w:sz w:val="32"/>
          <w:szCs w:val="32"/>
        </w:rPr>
        <w:t>处各预留</w:t>
      </w:r>
      <w:r w:rsidRPr="00AC7F82">
        <w:rPr>
          <w:rFonts w:ascii="Times New Roman" w:eastAsia="仿宋_GB2312" w:hAnsi="Times New Roman" w:cs="Times New Roman" w:hint="eastAsia"/>
          <w:color w:val="000000" w:themeColor="text1"/>
          <w:spacing w:val="-6"/>
          <w:kern w:val="0"/>
          <w:sz w:val="32"/>
          <w:szCs w:val="32"/>
        </w:rPr>
        <w:t>1</w:t>
      </w:r>
      <w:r w:rsidRPr="00AC7F82">
        <w:rPr>
          <w:rFonts w:ascii="Times New Roman" w:eastAsia="仿宋_GB2312" w:hAnsi="Times New Roman" w:cs="Times New Roman" w:hint="eastAsia"/>
          <w:color w:val="000000" w:themeColor="text1"/>
          <w:spacing w:val="-6"/>
          <w:kern w:val="0"/>
          <w:sz w:val="32"/>
          <w:szCs w:val="32"/>
        </w:rPr>
        <w:t>路数字音频口，此外，在演讲台插座和插座</w:t>
      </w:r>
      <w:r w:rsidRPr="00AC7F82">
        <w:rPr>
          <w:rFonts w:ascii="Times New Roman" w:eastAsia="仿宋_GB2312" w:hAnsi="Times New Roman" w:cs="Times New Roman" w:hint="eastAsia"/>
          <w:color w:val="000000" w:themeColor="text1"/>
          <w:spacing w:val="-6"/>
          <w:kern w:val="0"/>
          <w:sz w:val="32"/>
          <w:szCs w:val="32"/>
        </w:rPr>
        <w:t>C</w:t>
      </w:r>
      <w:r w:rsidRPr="00AC7F82">
        <w:rPr>
          <w:rFonts w:ascii="Times New Roman" w:eastAsia="仿宋_GB2312" w:hAnsi="Times New Roman" w:cs="Times New Roman" w:hint="eastAsia"/>
          <w:color w:val="000000" w:themeColor="text1"/>
          <w:spacing w:val="-6"/>
          <w:kern w:val="0"/>
          <w:sz w:val="32"/>
          <w:szCs w:val="32"/>
        </w:rPr>
        <w:t>、</w:t>
      </w:r>
      <w:r w:rsidRPr="00AC7F82">
        <w:rPr>
          <w:rFonts w:ascii="Times New Roman" w:eastAsia="仿宋_GB2312" w:hAnsi="Times New Roman" w:cs="Times New Roman" w:hint="eastAsia"/>
          <w:color w:val="000000" w:themeColor="text1"/>
          <w:spacing w:val="-6"/>
          <w:kern w:val="0"/>
          <w:sz w:val="32"/>
          <w:szCs w:val="32"/>
        </w:rPr>
        <w:t>D</w:t>
      </w:r>
      <w:r w:rsidRPr="00AC7F82">
        <w:rPr>
          <w:rFonts w:ascii="Times New Roman" w:eastAsia="仿宋_GB2312" w:hAnsi="Times New Roman" w:cs="Times New Roman" w:hint="eastAsia"/>
          <w:color w:val="000000" w:themeColor="text1"/>
          <w:spacing w:val="-6"/>
          <w:kern w:val="0"/>
          <w:sz w:val="32"/>
          <w:szCs w:val="32"/>
        </w:rPr>
        <w:t>再各预留</w:t>
      </w:r>
      <w:r w:rsidRPr="00AC7F82">
        <w:rPr>
          <w:rFonts w:ascii="Times New Roman" w:eastAsia="仿宋_GB2312" w:hAnsi="Times New Roman" w:cs="Times New Roman" w:hint="eastAsia"/>
          <w:color w:val="000000" w:themeColor="text1"/>
          <w:spacing w:val="-6"/>
          <w:kern w:val="0"/>
          <w:sz w:val="32"/>
          <w:szCs w:val="32"/>
        </w:rPr>
        <w:t>1</w:t>
      </w:r>
      <w:r w:rsidRPr="00AC7F82">
        <w:rPr>
          <w:rFonts w:ascii="Times New Roman" w:eastAsia="仿宋_GB2312" w:hAnsi="Times New Roman" w:cs="Times New Roman" w:hint="eastAsia"/>
          <w:color w:val="000000" w:themeColor="text1"/>
          <w:spacing w:val="-6"/>
          <w:kern w:val="0"/>
          <w:sz w:val="32"/>
          <w:szCs w:val="32"/>
        </w:rPr>
        <w:t>路模拟音频口。</w:t>
      </w:r>
    </w:p>
    <w:p w14:paraId="2196FE6E" w14:textId="3AFAA246" w:rsidR="00E64C34" w:rsidRPr="00AC7F82" w:rsidRDefault="00D51672" w:rsidP="005761CD">
      <w:pPr>
        <w:pStyle w:val="a7"/>
        <w:snapToGrid w:val="0"/>
        <w:spacing w:line="240" w:lineRule="auto"/>
        <w:ind w:firstLineChars="0" w:firstLine="0"/>
        <w:jc w:val="center"/>
        <w:rPr>
          <w:color w:val="000000" w:themeColor="text1"/>
        </w:rPr>
      </w:pPr>
      <w:r w:rsidRPr="00AC7F82">
        <w:rPr>
          <w:noProof/>
          <w:color w:val="000000" w:themeColor="text1"/>
        </w:rPr>
        <w:drawing>
          <wp:inline distT="0" distB="0" distL="0" distR="0" wp14:anchorId="6E79DC13" wp14:editId="076CEB8F">
            <wp:extent cx="2347689" cy="3398400"/>
            <wp:effectExtent l="0" t="0" r="0" b="0"/>
            <wp:docPr id="63179278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7689" cy="3398400"/>
                    </a:xfrm>
                    <a:prstGeom prst="rect">
                      <a:avLst/>
                    </a:prstGeom>
                    <a:noFill/>
                    <a:ln>
                      <a:noFill/>
                    </a:ln>
                  </pic:spPr>
                </pic:pic>
              </a:graphicData>
            </a:graphic>
          </wp:inline>
        </w:drawing>
      </w:r>
      <w:r w:rsidR="005761CD" w:rsidRPr="00AC7F82">
        <w:rPr>
          <w:rFonts w:hint="eastAsia"/>
          <w:color w:val="000000" w:themeColor="text1"/>
        </w:rPr>
        <w:t xml:space="preserve"> </w:t>
      </w:r>
      <w:r w:rsidR="005761CD" w:rsidRPr="00AC7F82">
        <w:rPr>
          <w:color w:val="000000" w:themeColor="text1"/>
        </w:rPr>
        <w:t xml:space="preserve">   </w:t>
      </w:r>
      <w:r w:rsidRPr="00AC7F82">
        <w:rPr>
          <w:noProof/>
          <w:color w:val="000000" w:themeColor="text1"/>
        </w:rPr>
        <w:drawing>
          <wp:inline distT="0" distB="0" distL="0" distR="0" wp14:anchorId="38C10FFA" wp14:editId="6252394B">
            <wp:extent cx="2388132" cy="3398400"/>
            <wp:effectExtent l="0" t="0" r="0" b="0"/>
            <wp:docPr id="11623065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8132" cy="3398400"/>
                    </a:xfrm>
                    <a:prstGeom prst="rect">
                      <a:avLst/>
                    </a:prstGeom>
                    <a:noFill/>
                    <a:ln>
                      <a:noFill/>
                    </a:ln>
                  </pic:spPr>
                </pic:pic>
              </a:graphicData>
            </a:graphic>
          </wp:inline>
        </w:drawing>
      </w:r>
    </w:p>
    <w:p w14:paraId="403DF44F" w14:textId="77777777" w:rsidR="00AC5B1F" w:rsidRPr="00AC7F82" w:rsidRDefault="00DB1C44" w:rsidP="005761CD">
      <w:pPr>
        <w:pStyle w:val="a4"/>
        <w:spacing w:after="0" w:line="560" w:lineRule="exact"/>
        <w:jc w:val="center"/>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color w:val="000000" w:themeColor="text1"/>
          <w:sz w:val="21"/>
          <w:szCs w:val="21"/>
        </w:rPr>
        <w:t>图</w:t>
      </w:r>
      <w:r w:rsidRPr="00AC7F82">
        <w:rPr>
          <w:rFonts w:ascii="Times New Roman" w:eastAsia="仿宋_GB2312" w:hAnsi="Times New Roman" w:cs="Times New Roman"/>
          <w:color w:val="000000" w:themeColor="text1"/>
          <w:sz w:val="21"/>
          <w:szCs w:val="21"/>
        </w:rPr>
        <w:t xml:space="preserve">2 </w:t>
      </w:r>
      <w:r w:rsidRPr="00AC7F82">
        <w:rPr>
          <w:rFonts w:ascii="Times New Roman" w:eastAsia="仿宋_GB2312" w:hAnsi="Times New Roman" w:cs="Times New Roman"/>
          <w:color w:val="000000" w:themeColor="text1"/>
          <w:sz w:val="21"/>
          <w:szCs w:val="21"/>
        </w:rPr>
        <w:t>大检测室坐席布局示意图</w:t>
      </w:r>
    </w:p>
    <w:p w14:paraId="23D23E49" w14:textId="77777777" w:rsidR="00AC5B1F" w:rsidRPr="00AC7F82" w:rsidRDefault="00DB1C44">
      <w:pPr>
        <w:spacing w:line="560" w:lineRule="exact"/>
        <w:ind w:firstLine="561"/>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大检测</w:t>
      </w:r>
      <w:proofErr w:type="gramStart"/>
      <w:r w:rsidRPr="00AC7F82">
        <w:rPr>
          <w:rFonts w:ascii="Times New Roman" w:eastAsia="仿宋_GB2312" w:hAnsi="Times New Roman" w:cs="Times New Roman" w:hint="eastAsia"/>
          <w:color w:val="000000" w:themeColor="text1"/>
          <w:sz w:val="32"/>
          <w:szCs w:val="32"/>
        </w:rPr>
        <w:t>室会议</w:t>
      </w:r>
      <w:proofErr w:type="gramEnd"/>
      <w:r w:rsidRPr="00AC7F82">
        <w:rPr>
          <w:rFonts w:ascii="Times New Roman" w:eastAsia="仿宋_GB2312" w:hAnsi="Times New Roman" w:cs="Times New Roman" w:hint="eastAsia"/>
          <w:color w:val="000000" w:themeColor="text1"/>
          <w:sz w:val="32"/>
          <w:szCs w:val="32"/>
        </w:rPr>
        <w:t>系统设计在视频分系统方面，主要由</w:t>
      </w:r>
      <w:r w:rsidRPr="00AC7F82">
        <w:rPr>
          <w:rFonts w:ascii="Times New Roman" w:eastAsia="仿宋_GB2312" w:hAnsi="Times New Roman" w:cs="Times New Roman" w:hint="eastAsia"/>
          <w:color w:val="000000" w:themeColor="text1"/>
          <w:sz w:val="32"/>
          <w:szCs w:val="32"/>
        </w:rPr>
        <w:t>LED</w:t>
      </w:r>
      <w:r w:rsidRPr="00AC7F82">
        <w:rPr>
          <w:rFonts w:ascii="Times New Roman" w:eastAsia="仿宋_GB2312" w:hAnsi="Times New Roman" w:cs="Times New Roman" w:hint="eastAsia"/>
          <w:color w:val="000000" w:themeColor="text1"/>
          <w:sz w:val="32"/>
          <w:szCs w:val="32"/>
        </w:rPr>
        <w:t>显示系统、</w:t>
      </w:r>
      <w:r w:rsidRPr="00AC7F82">
        <w:rPr>
          <w:rFonts w:ascii="Times New Roman" w:eastAsia="仿宋_GB2312" w:hAnsi="Times New Roman" w:cs="Times New Roman" w:hint="eastAsia"/>
          <w:color w:val="000000" w:themeColor="text1"/>
          <w:sz w:val="32"/>
          <w:szCs w:val="32"/>
        </w:rPr>
        <w:t xml:space="preserve">4K HDMI </w:t>
      </w:r>
      <w:r w:rsidRPr="00AC7F82">
        <w:rPr>
          <w:rFonts w:ascii="Times New Roman" w:eastAsia="仿宋_GB2312" w:hAnsi="Times New Roman" w:cs="Times New Roman" w:hint="eastAsia"/>
          <w:color w:val="000000" w:themeColor="text1"/>
          <w:sz w:val="32"/>
          <w:szCs w:val="32"/>
        </w:rPr>
        <w:t>超高清矩阵、摄像及监控采集、多媒体接口盒等硬件设备组成，建设主要围绕以下几方面开展：</w:t>
      </w:r>
    </w:p>
    <w:p w14:paraId="53AC4A37" w14:textId="77777777" w:rsidR="00AC5B1F" w:rsidRPr="00AC7F82" w:rsidRDefault="00DB1C44">
      <w:pPr>
        <w:pStyle w:val="ae"/>
        <w:spacing w:beforeLines="50" w:before="289" w:line="560" w:lineRule="exact"/>
        <w:jc w:val="center"/>
        <w:rPr>
          <w:rFonts w:ascii="仿宋_GB2312" w:eastAsia="仿宋_GB2312" w:hAnsi="仿宋_GB2312" w:cs="仿宋_GB2312" w:hint="eastAsia"/>
          <w:color w:val="000000" w:themeColor="text1"/>
          <w:sz w:val="21"/>
          <w:szCs w:val="21"/>
        </w:rPr>
      </w:pPr>
      <w:r w:rsidRPr="00AC7F82">
        <w:rPr>
          <w:rFonts w:ascii="仿宋_GB2312" w:eastAsia="仿宋_GB2312" w:hAnsi="仿宋_GB2312" w:cs="仿宋_GB2312" w:hint="eastAsia"/>
          <w:color w:val="000000" w:themeColor="text1"/>
          <w:sz w:val="21"/>
          <w:szCs w:val="21"/>
        </w:rPr>
        <w:t>表</w:t>
      </w:r>
      <w:r w:rsidRPr="00AC7F82">
        <w:rPr>
          <w:rFonts w:ascii="Times New Roman" w:eastAsia="仿宋_GB2312" w:hAnsi="Times New Roman" w:cs="Times New Roman"/>
          <w:color w:val="000000" w:themeColor="text1"/>
          <w:sz w:val="21"/>
          <w:szCs w:val="21"/>
        </w:rPr>
        <w:fldChar w:fldCharType="begin"/>
      </w:r>
      <w:r w:rsidRPr="00AC7F82">
        <w:rPr>
          <w:rFonts w:ascii="Times New Roman" w:eastAsia="仿宋_GB2312" w:hAnsi="Times New Roman" w:cs="Times New Roman"/>
          <w:color w:val="000000" w:themeColor="text1"/>
          <w:sz w:val="21"/>
          <w:szCs w:val="21"/>
        </w:rPr>
        <w:instrText xml:space="preserve"> SEQ </w:instrText>
      </w:r>
      <w:r w:rsidRPr="00AC7F82">
        <w:rPr>
          <w:rFonts w:ascii="Times New Roman" w:eastAsia="仿宋_GB2312" w:hAnsi="Times New Roman" w:cs="Times New Roman"/>
          <w:color w:val="000000" w:themeColor="text1"/>
          <w:sz w:val="21"/>
          <w:szCs w:val="21"/>
        </w:rPr>
        <w:instrText>表</w:instrText>
      </w:r>
      <w:r w:rsidRPr="00AC7F82">
        <w:rPr>
          <w:rFonts w:ascii="Times New Roman" w:eastAsia="仿宋_GB2312" w:hAnsi="Times New Roman" w:cs="Times New Roman"/>
          <w:color w:val="000000" w:themeColor="text1"/>
          <w:sz w:val="21"/>
          <w:szCs w:val="21"/>
        </w:rPr>
        <w:instrText xml:space="preserve"> \* ARABIC \s 1 </w:instrText>
      </w:r>
      <w:r w:rsidRPr="00AC7F82">
        <w:rPr>
          <w:rFonts w:ascii="Times New Roman" w:eastAsia="仿宋_GB2312" w:hAnsi="Times New Roman" w:cs="Times New Roman"/>
          <w:color w:val="000000" w:themeColor="text1"/>
          <w:sz w:val="21"/>
          <w:szCs w:val="21"/>
        </w:rPr>
        <w:fldChar w:fldCharType="separate"/>
      </w:r>
      <w:r w:rsidRPr="00AC7F82">
        <w:rPr>
          <w:rFonts w:ascii="Times New Roman" w:eastAsia="仿宋_GB2312" w:hAnsi="Times New Roman" w:cs="Times New Roman"/>
          <w:color w:val="000000" w:themeColor="text1"/>
          <w:sz w:val="21"/>
          <w:szCs w:val="21"/>
        </w:rPr>
        <w:t>1</w:t>
      </w:r>
      <w:r w:rsidRPr="00AC7F82">
        <w:rPr>
          <w:rFonts w:ascii="Times New Roman" w:eastAsia="仿宋_GB2312" w:hAnsi="Times New Roman" w:cs="Times New Roman"/>
          <w:color w:val="000000" w:themeColor="text1"/>
          <w:sz w:val="21"/>
          <w:szCs w:val="21"/>
        </w:rPr>
        <w:fldChar w:fldCharType="end"/>
      </w:r>
      <w:r w:rsidRPr="00AC7F82">
        <w:rPr>
          <w:rFonts w:ascii="仿宋_GB2312" w:eastAsia="仿宋_GB2312" w:hAnsi="仿宋_GB2312" w:cs="仿宋_GB2312" w:hint="eastAsia"/>
          <w:color w:val="000000" w:themeColor="text1"/>
          <w:sz w:val="21"/>
          <w:szCs w:val="21"/>
        </w:rPr>
        <w:t xml:space="preserve"> 大检测室视频系统建设方案</w:t>
      </w:r>
    </w:p>
    <w:tbl>
      <w:tblPr>
        <w:tblStyle w:val="af9"/>
        <w:tblW w:w="4998" w:type="pct"/>
        <w:tblLook w:val="04A0" w:firstRow="1" w:lastRow="0" w:firstColumn="1" w:lastColumn="0" w:noHBand="0" w:noVBand="1"/>
      </w:tblPr>
      <w:tblGrid>
        <w:gridCol w:w="1422"/>
        <w:gridCol w:w="7634"/>
      </w:tblGrid>
      <w:tr w:rsidR="00B4610F" w:rsidRPr="00AC7F82" w14:paraId="2D89A613" w14:textId="77777777">
        <w:trPr>
          <w:trHeight w:val="340"/>
        </w:trPr>
        <w:tc>
          <w:tcPr>
            <w:tcW w:w="5000" w:type="pct"/>
            <w:gridSpan w:val="2"/>
            <w:shd w:val="clear" w:color="auto" w:fill="F2F2F2" w:themeFill="background1" w:themeFillShade="F2"/>
          </w:tcPr>
          <w:p w14:paraId="13A7F5B4"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大检测室</w:t>
            </w:r>
            <w:r w:rsidRPr="00AC7F82">
              <w:rPr>
                <w:rFonts w:ascii="Times New Roman" w:eastAsia="仿宋_GB2312" w:hAnsi="Times New Roman" w:cs="Times New Roman"/>
                <w:b/>
                <w:color w:val="000000" w:themeColor="text1"/>
                <w:szCs w:val="21"/>
              </w:rPr>
              <w:t>·</w:t>
            </w:r>
            <w:r w:rsidRPr="00AC7F82">
              <w:rPr>
                <w:rFonts w:ascii="Times New Roman" w:eastAsia="仿宋_GB2312" w:hAnsi="Times New Roman" w:cs="Times New Roman"/>
                <w:b/>
                <w:color w:val="000000" w:themeColor="text1"/>
                <w:szCs w:val="21"/>
              </w:rPr>
              <w:t>视频系统</w:t>
            </w:r>
          </w:p>
        </w:tc>
      </w:tr>
      <w:tr w:rsidR="00B4610F" w:rsidRPr="00AC7F82" w14:paraId="28AC7BDA" w14:textId="77777777">
        <w:trPr>
          <w:trHeight w:val="283"/>
        </w:trPr>
        <w:tc>
          <w:tcPr>
            <w:tcW w:w="785" w:type="pct"/>
            <w:shd w:val="clear" w:color="auto" w:fill="F2F2F2" w:themeFill="background1" w:themeFillShade="F2"/>
            <w:vAlign w:val="center"/>
          </w:tcPr>
          <w:p w14:paraId="14B4FCC6"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序号</w:t>
            </w:r>
          </w:p>
        </w:tc>
        <w:tc>
          <w:tcPr>
            <w:tcW w:w="4214" w:type="pct"/>
            <w:vAlign w:val="center"/>
          </w:tcPr>
          <w:p w14:paraId="7E51F18C"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建设方案</w:t>
            </w:r>
          </w:p>
        </w:tc>
      </w:tr>
      <w:tr w:rsidR="00B4610F" w:rsidRPr="00AC7F82" w14:paraId="37715303" w14:textId="77777777">
        <w:trPr>
          <w:trHeight w:val="283"/>
        </w:trPr>
        <w:tc>
          <w:tcPr>
            <w:tcW w:w="785" w:type="pct"/>
            <w:shd w:val="clear" w:color="auto" w:fill="F2F2F2" w:themeFill="background1" w:themeFillShade="F2"/>
            <w:vAlign w:val="center"/>
          </w:tcPr>
          <w:p w14:paraId="7C181490"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c>
          <w:tcPr>
            <w:tcW w:w="4214" w:type="pct"/>
            <w:vAlign w:val="center"/>
          </w:tcPr>
          <w:p w14:paraId="42D9C542"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配置</w:t>
            </w:r>
            <w:r w:rsidRPr="00AC7F82">
              <w:rPr>
                <w:rFonts w:ascii="Times New Roman" w:eastAsia="仿宋_GB2312" w:hAnsi="Times New Roman" w:cs="Times New Roman"/>
                <w:color w:val="000000" w:themeColor="text1"/>
                <w:szCs w:val="21"/>
              </w:rPr>
              <w:t>LED</w:t>
            </w:r>
            <w:r w:rsidRPr="00AC7F82">
              <w:rPr>
                <w:rFonts w:ascii="Times New Roman" w:eastAsia="仿宋_GB2312" w:hAnsi="Times New Roman" w:cs="Times New Roman"/>
                <w:color w:val="000000" w:themeColor="text1"/>
                <w:szCs w:val="21"/>
              </w:rPr>
              <w:t>显示系统，合理规划位置和规格</w:t>
            </w:r>
          </w:p>
        </w:tc>
      </w:tr>
      <w:tr w:rsidR="00B4610F" w:rsidRPr="00AC7F82" w14:paraId="6BEB9909" w14:textId="77777777">
        <w:trPr>
          <w:trHeight w:val="283"/>
        </w:trPr>
        <w:tc>
          <w:tcPr>
            <w:tcW w:w="785" w:type="pct"/>
            <w:shd w:val="clear" w:color="auto" w:fill="F2F2F2" w:themeFill="background1" w:themeFillShade="F2"/>
            <w:vAlign w:val="center"/>
          </w:tcPr>
          <w:p w14:paraId="118A725C"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lastRenderedPageBreak/>
              <w:t>2</w:t>
            </w:r>
          </w:p>
        </w:tc>
        <w:tc>
          <w:tcPr>
            <w:tcW w:w="4214" w:type="pct"/>
            <w:vAlign w:val="center"/>
          </w:tcPr>
          <w:p w14:paraId="0751E5DA"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配置</w:t>
            </w:r>
            <w:r w:rsidRPr="00AC7F82">
              <w:rPr>
                <w:rFonts w:ascii="Times New Roman" w:eastAsia="仿宋_GB2312" w:hAnsi="Times New Roman" w:cs="Times New Roman"/>
                <w:color w:val="000000" w:themeColor="text1"/>
                <w:szCs w:val="21"/>
              </w:rPr>
              <w:t>4K HDMI</w:t>
            </w:r>
            <w:r w:rsidRPr="00AC7F82">
              <w:rPr>
                <w:rFonts w:ascii="Times New Roman" w:eastAsia="仿宋_GB2312" w:hAnsi="Times New Roman" w:cs="Times New Roman"/>
                <w:color w:val="000000" w:themeColor="text1"/>
                <w:szCs w:val="21"/>
              </w:rPr>
              <w:t>超高清矩阵，灵活配置输入输出通道数量</w:t>
            </w:r>
          </w:p>
        </w:tc>
      </w:tr>
      <w:tr w:rsidR="00B4610F" w:rsidRPr="00AC7F82" w14:paraId="110F732E" w14:textId="77777777">
        <w:trPr>
          <w:trHeight w:val="283"/>
        </w:trPr>
        <w:tc>
          <w:tcPr>
            <w:tcW w:w="785" w:type="pct"/>
            <w:shd w:val="clear" w:color="auto" w:fill="F2F2F2" w:themeFill="background1" w:themeFillShade="F2"/>
            <w:vAlign w:val="center"/>
          </w:tcPr>
          <w:p w14:paraId="485ADAFE"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3</w:t>
            </w:r>
          </w:p>
        </w:tc>
        <w:tc>
          <w:tcPr>
            <w:tcW w:w="4214" w:type="pct"/>
            <w:vAlign w:val="center"/>
          </w:tcPr>
          <w:p w14:paraId="60900B54"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配置</w:t>
            </w:r>
            <w:r w:rsidRPr="00AC7F82">
              <w:rPr>
                <w:rFonts w:ascii="Times New Roman" w:eastAsia="仿宋_GB2312" w:hAnsi="Times New Roman" w:cs="Times New Roman"/>
                <w:color w:val="000000" w:themeColor="text1"/>
                <w:szCs w:val="21"/>
              </w:rPr>
              <w:t>4K</w:t>
            </w:r>
            <w:r w:rsidRPr="00AC7F82">
              <w:rPr>
                <w:rFonts w:ascii="Times New Roman" w:eastAsia="仿宋_GB2312" w:hAnsi="Times New Roman" w:cs="Times New Roman"/>
                <w:color w:val="000000" w:themeColor="text1"/>
                <w:szCs w:val="21"/>
              </w:rPr>
              <w:t>超高清摄像采集系统</w:t>
            </w:r>
          </w:p>
        </w:tc>
      </w:tr>
      <w:tr w:rsidR="00B4610F" w:rsidRPr="00AC7F82" w14:paraId="6EAE7AB7" w14:textId="77777777">
        <w:trPr>
          <w:trHeight w:val="283"/>
        </w:trPr>
        <w:tc>
          <w:tcPr>
            <w:tcW w:w="785" w:type="pct"/>
            <w:shd w:val="clear" w:color="auto" w:fill="F2F2F2" w:themeFill="background1" w:themeFillShade="F2"/>
            <w:vAlign w:val="center"/>
          </w:tcPr>
          <w:p w14:paraId="18C26123"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p>
        </w:tc>
        <w:tc>
          <w:tcPr>
            <w:tcW w:w="4214" w:type="pct"/>
            <w:vAlign w:val="center"/>
          </w:tcPr>
          <w:p w14:paraId="741542BE"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配置视频录播系统，实现会场视频音频录制</w:t>
            </w:r>
          </w:p>
        </w:tc>
      </w:tr>
      <w:tr w:rsidR="00B4610F" w:rsidRPr="00AC7F82" w14:paraId="328169C6" w14:textId="77777777">
        <w:trPr>
          <w:trHeight w:val="283"/>
        </w:trPr>
        <w:tc>
          <w:tcPr>
            <w:tcW w:w="785" w:type="pct"/>
            <w:tcBorders>
              <w:bottom w:val="single" w:sz="2" w:space="0" w:color="000000"/>
            </w:tcBorders>
            <w:shd w:val="clear" w:color="auto" w:fill="F2F2F2" w:themeFill="background1" w:themeFillShade="F2"/>
            <w:vAlign w:val="center"/>
          </w:tcPr>
          <w:p w14:paraId="36A6BCE3"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5</w:t>
            </w:r>
          </w:p>
        </w:tc>
        <w:tc>
          <w:tcPr>
            <w:tcW w:w="4214" w:type="pct"/>
            <w:tcBorders>
              <w:bottom w:val="single" w:sz="2" w:space="0" w:color="000000"/>
            </w:tcBorders>
            <w:vAlign w:val="center"/>
          </w:tcPr>
          <w:p w14:paraId="35A9146D"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根据需求配置会场多媒体接口数量</w:t>
            </w:r>
          </w:p>
        </w:tc>
      </w:tr>
    </w:tbl>
    <w:p w14:paraId="29C3920B" w14:textId="77777777" w:rsidR="00AC5B1F" w:rsidRPr="00AC7F82" w:rsidRDefault="00DB1C44">
      <w:pPr>
        <w:numPr>
          <w:ilvl w:val="255"/>
          <w:numId w:val="0"/>
        </w:num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大检测室</w:t>
      </w:r>
      <w:r w:rsidRPr="00AC7F82">
        <w:rPr>
          <w:rFonts w:ascii="Times New Roman" w:eastAsia="仿宋_GB2312" w:hAnsi="Times New Roman" w:cs="Times New Roman" w:hint="eastAsia"/>
          <w:color w:val="000000" w:themeColor="text1"/>
          <w:spacing w:val="-6"/>
          <w:kern w:val="0"/>
          <w:sz w:val="32"/>
          <w:szCs w:val="32"/>
        </w:rPr>
        <w:t>视频系统以视频矩阵为核心，设计输入通道</w:t>
      </w:r>
      <w:r w:rsidRPr="00AC7F82">
        <w:rPr>
          <w:rFonts w:ascii="Times New Roman" w:eastAsia="仿宋_GB2312" w:hAnsi="Times New Roman" w:cs="Times New Roman" w:hint="eastAsia"/>
          <w:color w:val="000000" w:themeColor="text1"/>
          <w:spacing w:val="-6"/>
          <w:kern w:val="0"/>
          <w:sz w:val="32"/>
          <w:szCs w:val="32"/>
        </w:rPr>
        <w:t>16</w:t>
      </w:r>
      <w:r w:rsidRPr="00AC7F82">
        <w:rPr>
          <w:rFonts w:ascii="Times New Roman" w:eastAsia="仿宋_GB2312" w:hAnsi="Times New Roman" w:cs="Times New Roman" w:hint="eastAsia"/>
          <w:color w:val="000000" w:themeColor="text1"/>
          <w:spacing w:val="-6"/>
          <w:kern w:val="0"/>
          <w:sz w:val="32"/>
          <w:szCs w:val="32"/>
        </w:rPr>
        <w:t>路，输出通道</w:t>
      </w:r>
      <w:r w:rsidRPr="00AC7F82">
        <w:rPr>
          <w:rFonts w:ascii="Times New Roman" w:eastAsia="仿宋_GB2312" w:hAnsi="Times New Roman" w:cs="Times New Roman" w:hint="eastAsia"/>
          <w:color w:val="000000" w:themeColor="text1"/>
          <w:spacing w:val="-6"/>
          <w:kern w:val="0"/>
          <w:sz w:val="32"/>
          <w:szCs w:val="32"/>
        </w:rPr>
        <w:t>16</w:t>
      </w:r>
      <w:r w:rsidRPr="00AC7F82">
        <w:rPr>
          <w:rFonts w:ascii="Times New Roman" w:eastAsia="仿宋_GB2312" w:hAnsi="Times New Roman" w:cs="Times New Roman" w:hint="eastAsia"/>
          <w:color w:val="000000" w:themeColor="text1"/>
          <w:spacing w:val="-6"/>
          <w:kern w:val="0"/>
          <w:sz w:val="32"/>
          <w:szCs w:val="32"/>
        </w:rPr>
        <w:t>路。</w:t>
      </w:r>
      <w:r w:rsidRPr="00AC7F82">
        <w:rPr>
          <w:rFonts w:ascii="Times New Roman" w:eastAsia="仿宋_GB2312" w:hAnsi="Times New Roman" w:cs="Times New Roman" w:hint="eastAsia"/>
          <w:color w:val="000000" w:themeColor="text1"/>
          <w:sz w:val="32"/>
          <w:szCs w:val="32"/>
        </w:rPr>
        <w:t>输入信号源主要包括现场移动使用摄像机、壁挂固定使用摄像机、电脑接口、无纸化系统（无纸化系统设备本次不采购，预留条件，后续另行采购）等总计</w:t>
      </w:r>
      <w:r w:rsidRPr="00AC7F82">
        <w:rPr>
          <w:rFonts w:ascii="Times New Roman" w:eastAsia="仿宋_GB2312" w:hAnsi="Times New Roman" w:cs="Times New Roman" w:hint="eastAsia"/>
          <w:color w:val="000000" w:themeColor="text1"/>
          <w:sz w:val="32"/>
          <w:szCs w:val="32"/>
        </w:rPr>
        <w:t>16</w:t>
      </w:r>
      <w:r w:rsidRPr="00AC7F82">
        <w:rPr>
          <w:rFonts w:ascii="Times New Roman" w:eastAsia="仿宋_GB2312" w:hAnsi="Times New Roman" w:cs="Times New Roman" w:hint="eastAsia"/>
          <w:color w:val="000000" w:themeColor="text1"/>
          <w:sz w:val="32"/>
          <w:szCs w:val="32"/>
        </w:rPr>
        <w:t>路；输出信号源主要包括</w:t>
      </w:r>
      <w:r w:rsidRPr="00AC7F82">
        <w:rPr>
          <w:rFonts w:ascii="Times New Roman" w:eastAsia="仿宋_GB2312" w:hAnsi="Times New Roman" w:cs="Times New Roman" w:hint="eastAsia"/>
          <w:color w:val="000000" w:themeColor="text1"/>
          <w:sz w:val="32"/>
          <w:szCs w:val="32"/>
        </w:rPr>
        <w:t>LED</w:t>
      </w:r>
      <w:r w:rsidRPr="00AC7F82">
        <w:rPr>
          <w:rFonts w:ascii="Times New Roman" w:eastAsia="仿宋_GB2312" w:hAnsi="Times New Roman" w:cs="Times New Roman" w:hint="eastAsia"/>
          <w:color w:val="000000" w:themeColor="text1"/>
          <w:sz w:val="32"/>
          <w:szCs w:val="32"/>
        </w:rPr>
        <w:t>显示屏、会场辅助显示器、无纸化系统、设备间电视屏、视频录播主机等共</w:t>
      </w:r>
      <w:r w:rsidRPr="00AC7F82">
        <w:rPr>
          <w:rFonts w:ascii="Times New Roman" w:eastAsia="仿宋_GB2312" w:hAnsi="Times New Roman" w:cs="Times New Roman" w:hint="eastAsia"/>
          <w:color w:val="000000" w:themeColor="text1"/>
          <w:sz w:val="32"/>
          <w:szCs w:val="32"/>
        </w:rPr>
        <w:t>16</w:t>
      </w:r>
      <w:r w:rsidRPr="00AC7F82">
        <w:rPr>
          <w:rFonts w:ascii="Times New Roman" w:eastAsia="仿宋_GB2312" w:hAnsi="Times New Roman" w:cs="Times New Roman" w:hint="eastAsia"/>
          <w:color w:val="000000" w:themeColor="text1"/>
          <w:sz w:val="32"/>
          <w:szCs w:val="32"/>
        </w:rPr>
        <w:t>路。</w:t>
      </w:r>
    </w:p>
    <w:p w14:paraId="4EC683EA" w14:textId="416CEC3B" w:rsidR="00AC5B1F" w:rsidRPr="00AC7F82" w:rsidRDefault="00D51672" w:rsidP="005761CD">
      <w:pPr>
        <w:numPr>
          <w:ilvl w:val="255"/>
          <w:numId w:val="0"/>
        </w:numPr>
        <w:adjustRightInd w:val="0"/>
        <w:snapToGrid w:val="0"/>
        <w:spacing w:after="0" w:line="240" w:lineRule="auto"/>
        <w:jc w:val="center"/>
        <w:rPr>
          <w:rFonts w:ascii="Times New Roman" w:eastAsia="仿宋_GB2312" w:hAnsi="Times New Roman" w:cs="Times New Roman"/>
          <w:color w:val="000000" w:themeColor="text1"/>
          <w:sz w:val="32"/>
          <w:szCs w:val="32"/>
        </w:rPr>
      </w:pPr>
      <w:r w:rsidRPr="00AC7F82">
        <w:rPr>
          <w:noProof/>
          <w:color w:val="000000" w:themeColor="text1"/>
        </w:rPr>
        <w:lastRenderedPageBreak/>
        <w:drawing>
          <wp:inline distT="0" distB="0" distL="0" distR="0" wp14:anchorId="2F5128C0" wp14:editId="5A1CE3A5">
            <wp:extent cx="4650105" cy="5547360"/>
            <wp:effectExtent l="0" t="0" r="0" b="0"/>
            <wp:docPr id="8270448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0105" cy="5547360"/>
                    </a:xfrm>
                    <a:prstGeom prst="rect">
                      <a:avLst/>
                    </a:prstGeom>
                    <a:noFill/>
                    <a:ln>
                      <a:noFill/>
                    </a:ln>
                  </pic:spPr>
                </pic:pic>
              </a:graphicData>
            </a:graphic>
          </wp:inline>
        </w:drawing>
      </w:r>
    </w:p>
    <w:p w14:paraId="30BF92A2" w14:textId="77777777" w:rsidR="00AC5B1F" w:rsidRPr="00AC7F82" w:rsidRDefault="00DB1C44" w:rsidP="005761CD">
      <w:pPr>
        <w:pStyle w:val="ae"/>
        <w:spacing w:after="0" w:line="60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图</w:t>
      </w:r>
      <w:r w:rsidRPr="00AC7F82">
        <w:rPr>
          <w:rFonts w:ascii="Times New Roman" w:eastAsia="仿宋_GB2312" w:hAnsi="Times New Roman" w:cs="Times New Roman"/>
          <w:color w:val="000000" w:themeColor="text1"/>
          <w:sz w:val="21"/>
          <w:szCs w:val="21"/>
        </w:rPr>
        <w:t xml:space="preserve">3 </w:t>
      </w:r>
      <w:r w:rsidRPr="00AC7F82">
        <w:rPr>
          <w:rFonts w:ascii="Times New Roman" w:eastAsia="仿宋_GB2312" w:hAnsi="Times New Roman" w:cs="Times New Roman"/>
          <w:color w:val="000000" w:themeColor="text1"/>
          <w:sz w:val="21"/>
          <w:szCs w:val="21"/>
        </w:rPr>
        <w:t>大检测室视频系统信号处理分系统示意图</w:t>
      </w:r>
    </w:p>
    <w:p w14:paraId="40691689" w14:textId="77777777" w:rsidR="00AC5B1F" w:rsidRPr="00AC7F82" w:rsidRDefault="00DB1C44">
      <w:pPr>
        <w:pStyle w:val="ae"/>
        <w:spacing w:beforeLines="50" w:before="289" w:line="56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表</w:t>
      </w:r>
      <w:r w:rsidRPr="00AC7F82">
        <w:rPr>
          <w:rFonts w:ascii="Times New Roman" w:eastAsia="仿宋_GB2312" w:hAnsi="Times New Roman" w:cs="Times New Roman"/>
          <w:color w:val="000000" w:themeColor="text1"/>
          <w:sz w:val="21"/>
          <w:szCs w:val="21"/>
        </w:rPr>
        <w:t xml:space="preserve">2 </w:t>
      </w:r>
      <w:r w:rsidRPr="00AC7F82">
        <w:rPr>
          <w:rFonts w:ascii="Times New Roman" w:eastAsia="仿宋_GB2312" w:hAnsi="Times New Roman" w:cs="Times New Roman"/>
          <w:color w:val="000000" w:themeColor="text1"/>
          <w:sz w:val="21"/>
          <w:szCs w:val="21"/>
        </w:rPr>
        <w:t>大检测室视频系统输入信号源数量</w:t>
      </w:r>
    </w:p>
    <w:tbl>
      <w:tblPr>
        <w:tblStyle w:val="af9"/>
        <w:tblW w:w="4997" w:type="pct"/>
        <w:tblLook w:val="04A0" w:firstRow="1" w:lastRow="0" w:firstColumn="1" w:lastColumn="0" w:noHBand="0" w:noVBand="1"/>
      </w:tblPr>
      <w:tblGrid>
        <w:gridCol w:w="1706"/>
        <w:gridCol w:w="4685"/>
        <w:gridCol w:w="2664"/>
      </w:tblGrid>
      <w:tr w:rsidR="00B4610F" w:rsidRPr="00AC7F82" w14:paraId="55FB1204" w14:textId="77777777">
        <w:tc>
          <w:tcPr>
            <w:tcW w:w="942" w:type="pct"/>
            <w:shd w:val="clear" w:color="auto" w:fill="F2F2F2" w:themeFill="background1" w:themeFillShade="F2"/>
          </w:tcPr>
          <w:p w14:paraId="1A925CC4"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序号</w:t>
            </w:r>
          </w:p>
        </w:tc>
        <w:tc>
          <w:tcPr>
            <w:tcW w:w="2585" w:type="pct"/>
            <w:shd w:val="clear" w:color="auto" w:fill="F2F2F2" w:themeFill="background1" w:themeFillShade="F2"/>
          </w:tcPr>
          <w:p w14:paraId="7BFD7A41"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输入信号源</w:t>
            </w:r>
          </w:p>
        </w:tc>
        <w:tc>
          <w:tcPr>
            <w:tcW w:w="1471" w:type="pct"/>
            <w:shd w:val="clear" w:color="auto" w:fill="F2F2F2" w:themeFill="background1" w:themeFillShade="F2"/>
          </w:tcPr>
          <w:p w14:paraId="46481283"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数量</w:t>
            </w:r>
          </w:p>
        </w:tc>
      </w:tr>
      <w:tr w:rsidR="00B4610F" w:rsidRPr="00AC7F82" w14:paraId="5FC0557E" w14:textId="77777777">
        <w:tc>
          <w:tcPr>
            <w:tcW w:w="942" w:type="pct"/>
            <w:shd w:val="clear" w:color="auto" w:fill="F2F2F2" w:themeFill="background1" w:themeFillShade="F2"/>
          </w:tcPr>
          <w:p w14:paraId="1BEF08E9"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c>
          <w:tcPr>
            <w:tcW w:w="2585" w:type="pct"/>
          </w:tcPr>
          <w:p w14:paraId="3C3583DF"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现场移动使用摄像机接口</w:t>
            </w:r>
          </w:p>
        </w:tc>
        <w:tc>
          <w:tcPr>
            <w:tcW w:w="1471" w:type="pct"/>
          </w:tcPr>
          <w:p w14:paraId="6C10E8D0"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p>
        </w:tc>
      </w:tr>
      <w:tr w:rsidR="00B4610F" w:rsidRPr="00AC7F82" w14:paraId="0304DC96" w14:textId="77777777">
        <w:tc>
          <w:tcPr>
            <w:tcW w:w="942" w:type="pct"/>
            <w:shd w:val="clear" w:color="auto" w:fill="F2F2F2" w:themeFill="background1" w:themeFillShade="F2"/>
          </w:tcPr>
          <w:p w14:paraId="709CAC32"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2585" w:type="pct"/>
          </w:tcPr>
          <w:p w14:paraId="4586E9CF"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壁挂固定使用摄像机接口</w:t>
            </w:r>
          </w:p>
        </w:tc>
        <w:tc>
          <w:tcPr>
            <w:tcW w:w="1471" w:type="pct"/>
          </w:tcPr>
          <w:p w14:paraId="63C4768D"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r>
      <w:tr w:rsidR="00B4610F" w:rsidRPr="00AC7F82" w14:paraId="6F9BD745" w14:textId="77777777">
        <w:tc>
          <w:tcPr>
            <w:tcW w:w="942" w:type="pct"/>
            <w:shd w:val="clear" w:color="auto" w:fill="F2F2F2" w:themeFill="background1" w:themeFillShade="F2"/>
          </w:tcPr>
          <w:p w14:paraId="6C8F2667"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lastRenderedPageBreak/>
              <w:t>3</w:t>
            </w:r>
          </w:p>
        </w:tc>
        <w:tc>
          <w:tcPr>
            <w:tcW w:w="2585" w:type="pct"/>
          </w:tcPr>
          <w:p w14:paraId="4AC13B4D"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场内汇报</w:t>
            </w:r>
            <w:proofErr w:type="gramStart"/>
            <w:r w:rsidRPr="00AC7F82">
              <w:rPr>
                <w:rFonts w:ascii="Times New Roman" w:eastAsia="仿宋_GB2312" w:hAnsi="Times New Roman" w:cs="Times New Roman"/>
                <w:color w:val="000000" w:themeColor="text1"/>
                <w:szCs w:val="21"/>
              </w:rPr>
              <w:t>席电脑</w:t>
            </w:r>
            <w:proofErr w:type="gramEnd"/>
            <w:r w:rsidRPr="00AC7F82">
              <w:rPr>
                <w:rFonts w:ascii="Times New Roman" w:eastAsia="仿宋_GB2312" w:hAnsi="Times New Roman" w:cs="Times New Roman"/>
                <w:color w:val="000000" w:themeColor="text1"/>
                <w:szCs w:val="21"/>
              </w:rPr>
              <w:t>接口</w:t>
            </w:r>
          </w:p>
        </w:tc>
        <w:tc>
          <w:tcPr>
            <w:tcW w:w="1471" w:type="pct"/>
          </w:tcPr>
          <w:p w14:paraId="720CC985"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6</w:t>
            </w:r>
          </w:p>
        </w:tc>
      </w:tr>
      <w:tr w:rsidR="00B4610F" w:rsidRPr="00AC7F82" w14:paraId="5AC2819D" w14:textId="77777777">
        <w:tc>
          <w:tcPr>
            <w:tcW w:w="942" w:type="pct"/>
            <w:tcBorders>
              <w:bottom w:val="single" w:sz="4" w:space="0" w:color="auto"/>
            </w:tcBorders>
            <w:shd w:val="clear" w:color="auto" w:fill="F2F2F2" w:themeFill="background1" w:themeFillShade="F2"/>
          </w:tcPr>
          <w:p w14:paraId="489E57E5"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p>
        </w:tc>
        <w:tc>
          <w:tcPr>
            <w:tcW w:w="2585" w:type="pct"/>
            <w:tcBorders>
              <w:bottom w:val="single" w:sz="4" w:space="0" w:color="auto"/>
            </w:tcBorders>
          </w:tcPr>
          <w:p w14:paraId="7D9EC055"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场内演讲台电脑接口</w:t>
            </w:r>
          </w:p>
        </w:tc>
        <w:tc>
          <w:tcPr>
            <w:tcW w:w="1471" w:type="pct"/>
            <w:tcBorders>
              <w:bottom w:val="single" w:sz="4" w:space="0" w:color="auto"/>
            </w:tcBorders>
          </w:tcPr>
          <w:p w14:paraId="4E457C68"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r>
      <w:tr w:rsidR="00B4610F" w:rsidRPr="00AC7F82" w14:paraId="367E61F9" w14:textId="77777777">
        <w:trPr>
          <w:trHeight w:val="90"/>
        </w:trPr>
        <w:tc>
          <w:tcPr>
            <w:tcW w:w="9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F34A16"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5</w:t>
            </w:r>
          </w:p>
        </w:tc>
        <w:tc>
          <w:tcPr>
            <w:tcW w:w="2585" w:type="pct"/>
            <w:tcBorders>
              <w:top w:val="single" w:sz="4" w:space="0" w:color="auto"/>
              <w:left w:val="single" w:sz="4" w:space="0" w:color="auto"/>
              <w:bottom w:val="single" w:sz="4" w:space="0" w:color="auto"/>
              <w:right w:val="single" w:sz="4" w:space="0" w:color="auto"/>
            </w:tcBorders>
          </w:tcPr>
          <w:p w14:paraId="7A6E16F7" w14:textId="79DE7508"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设备间播控</w:t>
            </w:r>
            <w:r w:rsidR="00E92694" w:rsidRPr="00AC7F82">
              <w:rPr>
                <w:rFonts w:ascii="Times New Roman" w:eastAsia="仿宋_GB2312" w:hAnsi="Times New Roman" w:cs="Times New Roman" w:hint="eastAsia"/>
                <w:color w:val="000000" w:themeColor="text1"/>
                <w:szCs w:val="21"/>
              </w:rPr>
              <w:t>工作站</w:t>
            </w:r>
          </w:p>
        </w:tc>
        <w:tc>
          <w:tcPr>
            <w:tcW w:w="1471" w:type="pct"/>
            <w:tcBorders>
              <w:top w:val="single" w:sz="4" w:space="0" w:color="auto"/>
              <w:left w:val="single" w:sz="4" w:space="0" w:color="auto"/>
              <w:bottom w:val="single" w:sz="4" w:space="0" w:color="auto"/>
              <w:right w:val="single" w:sz="4" w:space="0" w:color="auto"/>
            </w:tcBorders>
          </w:tcPr>
          <w:p w14:paraId="6C73EE00"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r>
      <w:tr w:rsidR="00B4610F" w:rsidRPr="00AC7F82" w14:paraId="454AE5BA" w14:textId="77777777">
        <w:tc>
          <w:tcPr>
            <w:tcW w:w="942" w:type="pct"/>
            <w:tcBorders>
              <w:top w:val="single" w:sz="4" w:space="0" w:color="auto"/>
            </w:tcBorders>
            <w:shd w:val="clear" w:color="auto" w:fill="F2F2F2" w:themeFill="background1" w:themeFillShade="F2"/>
          </w:tcPr>
          <w:p w14:paraId="29815D8F"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6</w:t>
            </w:r>
          </w:p>
        </w:tc>
        <w:tc>
          <w:tcPr>
            <w:tcW w:w="2585" w:type="pct"/>
            <w:tcBorders>
              <w:top w:val="single" w:sz="4" w:space="0" w:color="auto"/>
            </w:tcBorders>
          </w:tcPr>
          <w:p w14:paraId="62EEF117"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无纸化系统</w:t>
            </w:r>
          </w:p>
        </w:tc>
        <w:tc>
          <w:tcPr>
            <w:tcW w:w="1471" w:type="pct"/>
            <w:tcBorders>
              <w:top w:val="single" w:sz="4" w:space="0" w:color="auto"/>
            </w:tcBorders>
          </w:tcPr>
          <w:p w14:paraId="03A3FDC3"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r>
      <w:tr w:rsidR="00B4610F" w:rsidRPr="00AC7F82" w14:paraId="64784AA3" w14:textId="77777777">
        <w:tc>
          <w:tcPr>
            <w:tcW w:w="942" w:type="pct"/>
            <w:tcBorders>
              <w:top w:val="single" w:sz="4" w:space="0" w:color="auto"/>
            </w:tcBorders>
            <w:shd w:val="clear" w:color="auto" w:fill="F2F2F2" w:themeFill="background1" w:themeFillShade="F2"/>
          </w:tcPr>
          <w:p w14:paraId="655BD9C6"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7</w:t>
            </w:r>
          </w:p>
        </w:tc>
        <w:tc>
          <w:tcPr>
            <w:tcW w:w="2585" w:type="pct"/>
            <w:tcBorders>
              <w:top w:val="single" w:sz="4" w:space="0" w:color="auto"/>
            </w:tcBorders>
          </w:tcPr>
          <w:p w14:paraId="0FBE6C88"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预留</w:t>
            </w:r>
          </w:p>
        </w:tc>
        <w:tc>
          <w:tcPr>
            <w:tcW w:w="1471" w:type="pct"/>
            <w:tcBorders>
              <w:top w:val="single" w:sz="4" w:space="0" w:color="auto"/>
            </w:tcBorders>
          </w:tcPr>
          <w:p w14:paraId="17564A97"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r>
      <w:tr w:rsidR="00B4610F" w:rsidRPr="00AC7F82" w14:paraId="78D09A35" w14:textId="77777777">
        <w:tc>
          <w:tcPr>
            <w:tcW w:w="3528" w:type="pct"/>
            <w:gridSpan w:val="2"/>
            <w:shd w:val="clear" w:color="auto" w:fill="F2F2F2" w:themeFill="background1" w:themeFillShade="F2"/>
          </w:tcPr>
          <w:p w14:paraId="75D42980" w14:textId="77777777" w:rsidR="00AC5B1F" w:rsidRPr="00AC7F82" w:rsidRDefault="00DB1C44">
            <w:pPr>
              <w:snapToGrid w:val="0"/>
              <w:spacing w:line="560" w:lineRule="exact"/>
              <w:ind w:firstLine="420"/>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合计</w:t>
            </w:r>
          </w:p>
        </w:tc>
        <w:tc>
          <w:tcPr>
            <w:tcW w:w="1471" w:type="pct"/>
            <w:shd w:val="clear" w:color="auto" w:fill="F2F2F2" w:themeFill="background1" w:themeFillShade="F2"/>
          </w:tcPr>
          <w:p w14:paraId="67490EFB"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16</w:t>
            </w:r>
          </w:p>
        </w:tc>
      </w:tr>
    </w:tbl>
    <w:p w14:paraId="75B8DA16" w14:textId="77777777" w:rsidR="00AC5B1F" w:rsidRPr="00AC7F82" w:rsidRDefault="00DB1C44">
      <w:pPr>
        <w:pStyle w:val="ae"/>
        <w:spacing w:beforeLines="50" w:before="289" w:line="56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表</w:t>
      </w:r>
      <w:r w:rsidRPr="00AC7F82">
        <w:rPr>
          <w:rFonts w:ascii="Times New Roman" w:eastAsia="仿宋_GB2312" w:hAnsi="Times New Roman" w:cs="Times New Roman"/>
          <w:color w:val="000000" w:themeColor="text1"/>
          <w:sz w:val="21"/>
          <w:szCs w:val="21"/>
        </w:rPr>
        <w:fldChar w:fldCharType="begin"/>
      </w:r>
      <w:r w:rsidRPr="00AC7F82">
        <w:rPr>
          <w:rFonts w:ascii="Times New Roman" w:eastAsia="仿宋_GB2312" w:hAnsi="Times New Roman" w:cs="Times New Roman"/>
          <w:color w:val="000000" w:themeColor="text1"/>
          <w:sz w:val="21"/>
          <w:szCs w:val="21"/>
        </w:rPr>
        <w:instrText xml:space="preserve"> SEQ </w:instrText>
      </w:r>
      <w:r w:rsidRPr="00AC7F82">
        <w:rPr>
          <w:rFonts w:ascii="Times New Roman" w:eastAsia="仿宋_GB2312" w:hAnsi="Times New Roman" w:cs="Times New Roman"/>
          <w:color w:val="000000" w:themeColor="text1"/>
          <w:sz w:val="21"/>
          <w:szCs w:val="21"/>
        </w:rPr>
        <w:instrText>表</w:instrText>
      </w:r>
      <w:r w:rsidRPr="00AC7F82">
        <w:rPr>
          <w:rFonts w:ascii="Times New Roman" w:eastAsia="仿宋_GB2312" w:hAnsi="Times New Roman" w:cs="Times New Roman"/>
          <w:color w:val="000000" w:themeColor="text1"/>
          <w:sz w:val="21"/>
          <w:szCs w:val="21"/>
        </w:rPr>
        <w:instrText xml:space="preserve"> \* ARABIC \s 1 </w:instrText>
      </w:r>
      <w:r w:rsidRPr="00AC7F82">
        <w:rPr>
          <w:rFonts w:ascii="Times New Roman" w:eastAsia="仿宋_GB2312" w:hAnsi="Times New Roman" w:cs="Times New Roman"/>
          <w:color w:val="000000" w:themeColor="text1"/>
          <w:sz w:val="21"/>
          <w:szCs w:val="21"/>
        </w:rPr>
        <w:fldChar w:fldCharType="separate"/>
      </w:r>
      <w:r w:rsidRPr="00AC7F82">
        <w:rPr>
          <w:rFonts w:ascii="Times New Roman" w:eastAsia="仿宋_GB2312" w:hAnsi="Times New Roman" w:cs="Times New Roman"/>
          <w:color w:val="000000" w:themeColor="text1"/>
          <w:sz w:val="21"/>
          <w:szCs w:val="21"/>
        </w:rPr>
        <w:t>3</w:t>
      </w:r>
      <w:r w:rsidRPr="00AC7F82">
        <w:rPr>
          <w:rFonts w:ascii="Times New Roman" w:eastAsia="仿宋_GB2312" w:hAnsi="Times New Roman" w:cs="Times New Roman"/>
          <w:color w:val="000000" w:themeColor="text1"/>
          <w:sz w:val="21"/>
          <w:szCs w:val="21"/>
        </w:rPr>
        <w:fldChar w:fldCharType="end"/>
      </w:r>
      <w:r w:rsidRPr="00AC7F82">
        <w:rPr>
          <w:rFonts w:ascii="Times New Roman" w:eastAsia="仿宋_GB2312" w:hAnsi="Times New Roman" w:cs="Times New Roman"/>
          <w:color w:val="000000" w:themeColor="text1"/>
          <w:sz w:val="21"/>
          <w:szCs w:val="21"/>
        </w:rPr>
        <w:t xml:space="preserve"> </w:t>
      </w:r>
      <w:r w:rsidRPr="00AC7F82">
        <w:rPr>
          <w:rFonts w:ascii="Times New Roman" w:eastAsia="仿宋_GB2312" w:hAnsi="Times New Roman" w:cs="Times New Roman"/>
          <w:color w:val="000000" w:themeColor="text1"/>
          <w:sz w:val="21"/>
          <w:szCs w:val="21"/>
        </w:rPr>
        <w:t>大检测室视频系统输出信号源数量</w:t>
      </w:r>
    </w:p>
    <w:tbl>
      <w:tblPr>
        <w:tblStyle w:val="af9"/>
        <w:tblW w:w="4997" w:type="pct"/>
        <w:tblLook w:val="04A0" w:firstRow="1" w:lastRow="0" w:firstColumn="1" w:lastColumn="0" w:noHBand="0" w:noVBand="1"/>
      </w:tblPr>
      <w:tblGrid>
        <w:gridCol w:w="1686"/>
        <w:gridCol w:w="4705"/>
        <w:gridCol w:w="2664"/>
      </w:tblGrid>
      <w:tr w:rsidR="00B4610F" w:rsidRPr="00AC7F82" w14:paraId="793FF563" w14:textId="77777777">
        <w:tc>
          <w:tcPr>
            <w:tcW w:w="931" w:type="pct"/>
            <w:shd w:val="clear" w:color="auto" w:fill="F2F2F2" w:themeFill="background1" w:themeFillShade="F2"/>
          </w:tcPr>
          <w:p w14:paraId="4F93817E"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序号</w:t>
            </w:r>
          </w:p>
        </w:tc>
        <w:tc>
          <w:tcPr>
            <w:tcW w:w="2597" w:type="pct"/>
            <w:shd w:val="clear" w:color="auto" w:fill="F2F2F2" w:themeFill="background1" w:themeFillShade="F2"/>
          </w:tcPr>
          <w:p w14:paraId="68DB9038"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输出信号源</w:t>
            </w:r>
          </w:p>
        </w:tc>
        <w:tc>
          <w:tcPr>
            <w:tcW w:w="1471" w:type="pct"/>
            <w:shd w:val="clear" w:color="auto" w:fill="F2F2F2" w:themeFill="background1" w:themeFillShade="F2"/>
          </w:tcPr>
          <w:p w14:paraId="4A389F31"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数量</w:t>
            </w:r>
          </w:p>
        </w:tc>
      </w:tr>
      <w:tr w:rsidR="00B4610F" w:rsidRPr="00AC7F82" w14:paraId="61C16E47" w14:textId="77777777">
        <w:tc>
          <w:tcPr>
            <w:tcW w:w="931" w:type="pct"/>
            <w:shd w:val="clear" w:color="auto" w:fill="F2F2F2" w:themeFill="background1" w:themeFillShade="F2"/>
          </w:tcPr>
          <w:p w14:paraId="25B5C7F5"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c>
          <w:tcPr>
            <w:tcW w:w="2597" w:type="pct"/>
          </w:tcPr>
          <w:p w14:paraId="49C4D88C"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主显示大屏</w:t>
            </w:r>
          </w:p>
        </w:tc>
        <w:tc>
          <w:tcPr>
            <w:tcW w:w="1471" w:type="pct"/>
          </w:tcPr>
          <w:p w14:paraId="1FB444D5"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18"/>
              </w:rPr>
              <w:t>6</w:t>
            </w:r>
          </w:p>
        </w:tc>
      </w:tr>
      <w:tr w:rsidR="00B4610F" w:rsidRPr="00AC7F82" w14:paraId="0252F98C" w14:textId="77777777">
        <w:tc>
          <w:tcPr>
            <w:tcW w:w="931" w:type="pct"/>
            <w:shd w:val="clear" w:color="auto" w:fill="F2F2F2" w:themeFill="background1" w:themeFillShade="F2"/>
          </w:tcPr>
          <w:p w14:paraId="54B07DE5"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2597" w:type="pct"/>
          </w:tcPr>
          <w:p w14:paraId="11DAADCF"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辅助显示器</w:t>
            </w:r>
          </w:p>
        </w:tc>
        <w:tc>
          <w:tcPr>
            <w:tcW w:w="1471" w:type="pct"/>
          </w:tcPr>
          <w:p w14:paraId="0D4A9C18"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r>
      <w:tr w:rsidR="00B4610F" w:rsidRPr="00AC7F82" w14:paraId="31EEAA75" w14:textId="77777777">
        <w:tc>
          <w:tcPr>
            <w:tcW w:w="931" w:type="pct"/>
            <w:shd w:val="clear" w:color="auto" w:fill="F2F2F2" w:themeFill="background1" w:themeFillShade="F2"/>
          </w:tcPr>
          <w:p w14:paraId="443C2582"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3</w:t>
            </w:r>
          </w:p>
        </w:tc>
        <w:tc>
          <w:tcPr>
            <w:tcW w:w="2597" w:type="pct"/>
          </w:tcPr>
          <w:p w14:paraId="5277C82A"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无纸化系统</w:t>
            </w:r>
          </w:p>
        </w:tc>
        <w:tc>
          <w:tcPr>
            <w:tcW w:w="1471" w:type="pct"/>
          </w:tcPr>
          <w:p w14:paraId="5846DF3A"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r>
      <w:tr w:rsidR="00B4610F" w:rsidRPr="00AC7F82" w14:paraId="462F7082" w14:textId="77777777">
        <w:tc>
          <w:tcPr>
            <w:tcW w:w="931" w:type="pct"/>
            <w:shd w:val="clear" w:color="auto" w:fill="F2F2F2" w:themeFill="background1" w:themeFillShade="F2"/>
          </w:tcPr>
          <w:p w14:paraId="2C0E240B"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p>
        </w:tc>
        <w:tc>
          <w:tcPr>
            <w:tcW w:w="2597" w:type="pct"/>
          </w:tcPr>
          <w:p w14:paraId="35899629"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设备间电视屏</w:t>
            </w:r>
          </w:p>
        </w:tc>
        <w:tc>
          <w:tcPr>
            <w:tcW w:w="1471" w:type="pct"/>
          </w:tcPr>
          <w:p w14:paraId="7A526667"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r>
      <w:tr w:rsidR="00B4610F" w:rsidRPr="00AC7F82" w14:paraId="6C119D01" w14:textId="77777777">
        <w:tc>
          <w:tcPr>
            <w:tcW w:w="931" w:type="pct"/>
            <w:shd w:val="clear" w:color="auto" w:fill="F2F2F2" w:themeFill="background1" w:themeFillShade="F2"/>
          </w:tcPr>
          <w:p w14:paraId="24FC0511"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5</w:t>
            </w:r>
          </w:p>
        </w:tc>
        <w:tc>
          <w:tcPr>
            <w:tcW w:w="2597" w:type="pct"/>
          </w:tcPr>
          <w:p w14:paraId="735B2ED8"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视频录播主机</w:t>
            </w:r>
          </w:p>
        </w:tc>
        <w:tc>
          <w:tcPr>
            <w:tcW w:w="1471" w:type="pct"/>
          </w:tcPr>
          <w:p w14:paraId="0C21143A"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r>
      <w:tr w:rsidR="00B4610F" w:rsidRPr="00AC7F82" w14:paraId="70508E0A" w14:textId="77777777">
        <w:tc>
          <w:tcPr>
            <w:tcW w:w="931" w:type="pct"/>
            <w:shd w:val="clear" w:color="auto" w:fill="F2F2F2" w:themeFill="background1" w:themeFillShade="F2"/>
          </w:tcPr>
          <w:p w14:paraId="7AC12872"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6</w:t>
            </w:r>
          </w:p>
        </w:tc>
        <w:tc>
          <w:tcPr>
            <w:tcW w:w="2597" w:type="pct"/>
          </w:tcPr>
          <w:p w14:paraId="5F398BA2" w14:textId="663CBF45"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设备间</w:t>
            </w:r>
            <w:r w:rsidR="005172DC" w:rsidRPr="00AC7F82">
              <w:rPr>
                <w:rFonts w:ascii="Times New Roman" w:eastAsia="仿宋_GB2312" w:hAnsi="Times New Roman" w:cs="Times New Roman" w:hint="eastAsia"/>
                <w:color w:val="000000" w:themeColor="text1"/>
                <w:szCs w:val="21"/>
              </w:rPr>
              <w:t>播控工作站</w:t>
            </w:r>
          </w:p>
        </w:tc>
        <w:tc>
          <w:tcPr>
            <w:tcW w:w="1471" w:type="pct"/>
          </w:tcPr>
          <w:p w14:paraId="3DAEA72F"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p>
        </w:tc>
      </w:tr>
      <w:tr w:rsidR="00B4610F" w:rsidRPr="00AC7F82" w14:paraId="66D25467" w14:textId="77777777">
        <w:tc>
          <w:tcPr>
            <w:tcW w:w="931" w:type="pct"/>
            <w:shd w:val="clear" w:color="auto" w:fill="F2F2F2" w:themeFill="background1" w:themeFillShade="F2"/>
          </w:tcPr>
          <w:p w14:paraId="5D65F8E9"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7</w:t>
            </w:r>
          </w:p>
        </w:tc>
        <w:tc>
          <w:tcPr>
            <w:tcW w:w="2597" w:type="pct"/>
          </w:tcPr>
          <w:p w14:paraId="2C0AF669"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预留</w:t>
            </w:r>
          </w:p>
        </w:tc>
        <w:tc>
          <w:tcPr>
            <w:tcW w:w="1471" w:type="pct"/>
          </w:tcPr>
          <w:p w14:paraId="3B9BE5F9"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p>
        </w:tc>
      </w:tr>
      <w:tr w:rsidR="00B4610F" w:rsidRPr="00AC7F82" w14:paraId="4FD3916E" w14:textId="77777777">
        <w:tc>
          <w:tcPr>
            <w:tcW w:w="3528" w:type="pct"/>
            <w:gridSpan w:val="2"/>
            <w:shd w:val="clear" w:color="auto" w:fill="F2F2F2" w:themeFill="background1" w:themeFillShade="F2"/>
          </w:tcPr>
          <w:p w14:paraId="2DFCD02E"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合计</w:t>
            </w:r>
          </w:p>
        </w:tc>
        <w:tc>
          <w:tcPr>
            <w:tcW w:w="1471" w:type="pct"/>
            <w:shd w:val="clear" w:color="auto" w:fill="F2F2F2" w:themeFill="background1" w:themeFillShade="F2"/>
          </w:tcPr>
          <w:p w14:paraId="56CB499B"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16</w:t>
            </w:r>
          </w:p>
        </w:tc>
      </w:tr>
    </w:tbl>
    <w:p w14:paraId="027F05CD" w14:textId="77777777" w:rsidR="00AC5B1F" w:rsidRPr="00AC7F82" w:rsidRDefault="00DB1C44">
      <w:pPr>
        <w:numPr>
          <w:ilvl w:val="255"/>
          <w:numId w:val="0"/>
        </w:numPr>
        <w:spacing w:line="560" w:lineRule="exact"/>
        <w:ind w:firstLineChars="200" w:firstLine="616"/>
        <w:jc w:val="left"/>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大检测室显示系统建设为</w:t>
      </w:r>
      <w:r w:rsidRPr="00AC7F82">
        <w:rPr>
          <w:rFonts w:ascii="Times New Roman" w:eastAsia="仿宋_GB2312" w:hAnsi="Times New Roman" w:cs="Times New Roman" w:hint="eastAsia"/>
          <w:color w:val="000000" w:themeColor="text1"/>
          <w:spacing w:val="-6"/>
          <w:kern w:val="0"/>
          <w:sz w:val="32"/>
          <w:szCs w:val="32"/>
        </w:rPr>
        <w:t>LED</w:t>
      </w:r>
      <w:r w:rsidRPr="00AC7F82">
        <w:rPr>
          <w:rFonts w:ascii="Times New Roman" w:eastAsia="仿宋_GB2312" w:hAnsi="Times New Roman" w:cs="Times New Roman" w:hint="eastAsia"/>
          <w:color w:val="000000" w:themeColor="text1"/>
          <w:spacing w:val="-6"/>
          <w:kern w:val="0"/>
          <w:sz w:val="32"/>
          <w:szCs w:val="32"/>
        </w:rPr>
        <w:t>显示系统，大屏规格</w:t>
      </w:r>
      <w:proofErr w:type="gramStart"/>
      <w:r w:rsidRPr="00AC7F82">
        <w:rPr>
          <w:rFonts w:ascii="Times New Roman" w:eastAsia="仿宋_GB2312" w:hAnsi="Times New Roman" w:cs="Times New Roman" w:hint="eastAsia"/>
          <w:color w:val="000000" w:themeColor="text1"/>
          <w:spacing w:val="-6"/>
          <w:kern w:val="0"/>
          <w:sz w:val="32"/>
          <w:szCs w:val="32"/>
        </w:rPr>
        <w:t>设计约</w:t>
      </w:r>
      <w:proofErr w:type="gramEnd"/>
      <w:r w:rsidRPr="00AC7F82">
        <w:rPr>
          <w:rFonts w:ascii="Times New Roman" w:eastAsia="仿宋_GB2312" w:hAnsi="Times New Roman" w:cs="Times New Roman" w:hint="eastAsia"/>
          <w:color w:val="000000" w:themeColor="text1"/>
          <w:spacing w:val="-6"/>
          <w:kern w:val="0"/>
          <w:sz w:val="32"/>
          <w:szCs w:val="32"/>
        </w:rPr>
        <w:t>为</w:t>
      </w:r>
      <w:r w:rsidRPr="00AC7F82">
        <w:rPr>
          <w:rFonts w:ascii="Times New Roman" w:eastAsia="仿宋_GB2312" w:hAnsi="Times New Roman" w:cs="Times New Roman" w:hint="eastAsia"/>
          <w:color w:val="000000" w:themeColor="text1"/>
          <w:spacing w:val="-6"/>
          <w:kern w:val="0"/>
          <w:sz w:val="32"/>
          <w:szCs w:val="32"/>
        </w:rPr>
        <w:lastRenderedPageBreak/>
        <w:t>5.4</w:t>
      </w:r>
      <w:r w:rsidRPr="00AC7F82">
        <w:rPr>
          <w:rFonts w:ascii="Times New Roman" w:eastAsia="仿宋_GB2312" w:hAnsi="Times New Roman" w:cs="Times New Roman" w:hint="eastAsia"/>
          <w:color w:val="000000" w:themeColor="text1"/>
          <w:spacing w:val="-6"/>
          <w:kern w:val="0"/>
          <w:sz w:val="32"/>
          <w:szCs w:val="32"/>
        </w:rPr>
        <w:t>米</w:t>
      </w:r>
      <w:r w:rsidRPr="00AC7F82">
        <w:rPr>
          <w:rFonts w:ascii="Times New Roman" w:eastAsia="仿宋_GB2312" w:hAnsi="Times New Roman" w:cs="Times New Roman" w:hint="eastAsia"/>
          <w:color w:val="000000" w:themeColor="text1"/>
          <w:spacing w:val="-6"/>
          <w:kern w:val="0"/>
          <w:sz w:val="32"/>
          <w:szCs w:val="32"/>
        </w:rPr>
        <w:t>*3.0375</w:t>
      </w:r>
      <w:r w:rsidRPr="00AC7F82">
        <w:rPr>
          <w:rFonts w:ascii="Times New Roman" w:eastAsia="仿宋_GB2312" w:hAnsi="Times New Roman" w:cs="Times New Roman" w:hint="eastAsia"/>
          <w:color w:val="000000" w:themeColor="text1"/>
          <w:spacing w:val="-6"/>
          <w:kern w:val="0"/>
          <w:sz w:val="32"/>
          <w:szCs w:val="32"/>
        </w:rPr>
        <w:t>米（待深化设计后，确定最终尺寸），满足</w:t>
      </w:r>
      <w:r w:rsidRPr="00AC7F82">
        <w:rPr>
          <w:rFonts w:ascii="Times New Roman" w:eastAsia="仿宋_GB2312" w:hAnsi="Times New Roman" w:cs="Times New Roman" w:hint="eastAsia"/>
          <w:color w:val="000000" w:themeColor="text1"/>
          <w:spacing w:val="-6"/>
          <w:kern w:val="0"/>
          <w:sz w:val="32"/>
          <w:szCs w:val="32"/>
        </w:rPr>
        <w:t>16:9</w:t>
      </w:r>
      <w:r w:rsidRPr="00AC7F82">
        <w:rPr>
          <w:rFonts w:ascii="Times New Roman" w:eastAsia="仿宋_GB2312" w:hAnsi="Times New Roman" w:cs="Times New Roman" w:hint="eastAsia"/>
          <w:color w:val="000000" w:themeColor="text1"/>
          <w:spacing w:val="-6"/>
          <w:kern w:val="0"/>
          <w:sz w:val="32"/>
          <w:szCs w:val="32"/>
        </w:rPr>
        <w:t>的比例，距离地面</w:t>
      </w:r>
      <w:r w:rsidRPr="00AC7F82">
        <w:rPr>
          <w:rFonts w:ascii="Times New Roman" w:eastAsia="仿宋_GB2312" w:hAnsi="Times New Roman" w:cs="Times New Roman" w:hint="eastAsia"/>
          <w:color w:val="000000" w:themeColor="text1"/>
          <w:spacing w:val="-6"/>
          <w:kern w:val="0"/>
          <w:sz w:val="32"/>
          <w:szCs w:val="32"/>
        </w:rPr>
        <w:t>1.2</w:t>
      </w:r>
      <w:r w:rsidRPr="00AC7F82">
        <w:rPr>
          <w:rFonts w:ascii="Times New Roman" w:eastAsia="仿宋_GB2312" w:hAnsi="Times New Roman" w:cs="Times New Roman" w:hint="eastAsia"/>
          <w:color w:val="000000" w:themeColor="text1"/>
          <w:spacing w:val="-6"/>
          <w:kern w:val="0"/>
          <w:sz w:val="32"/>
          <w:szCs w:val="32"/>
        </w:rPr>
        <w:t>米，可设置多种显示模式，包括一分屏、二分屏、四分屏等。模式</w:t>
      </w:r>
      <w:proofErr w:type="gramStart"/>
      <w:r w:rsidRPr="00AC7F82">
        <w:rPr>
          <w:rFonts w:ascii="Times New Roman" w:eastAsia="仿宋_GB2312" w:hAnsi="Times New Roman" w:cs="Times New Roman" w:hint="eastAsia"/>
          <w:color w:val="000000" w:themeColor="text1"/>
          <w:spacing w:val="-6"/>
          <w:kern w:val="0"/>
          <w:sz w:val="32"/>
          <w:szCs w:val="32"/>
        </w:rPr>
        <w:t>一</w:t>
      </w:r>
      <w:proofErr w:type="gramEnd"/>
      <w:r w:rsidRPr="00AC7F82">
        <w:rPr>
          <w:rFonts w:ascii="Times New Roman" w:eastAsia="仿宋_GB2312" w:hAnsi="Times New Roman" w:cs="Times New Roman" w:hint="eastAsia"/>
          <w:color w:val="000000" w:themeColor="text1"/>
          <w:spacing w:val="-6"/>
          <w:kern w:val="0"/>
          <w:sz w:val="32"/>
          <w:szCs w:val="32"/>
        </w:rPr>
        <w:t>：全屏模式，显示</w:t>
      </w:r>
      <w:r w:rsidRPr="00AC7F82">
        <w:rPr>
          <w:rFonts w:ascii="Times New Roman" w:eastAsia="仿宋_GB2312" w:hAnsi="Times New Roman" w:cs="Times New Roman" w:hint="eastAsia"/>
          <w:color w:val="000000" w:themeColor="text1"/>
          <w:spacing w:val="-6"/>
          <w:kern w:val="0"/>
          <w:sz w:val="32"/>
          <w:szCs w:val="32"/>
        </w:rPr>
        <w:t>PPT</w:t>
      </w:r>
      <w:r w:rsidRPr="00AC7F82">
        <w:rPr>
          <w:rFonts w:ascii="Times New Roman" w:eastAsia="仿宋_GB2312" w:hAnsi="Times New Roman" w:cs="Times New Roman" w:hint="eastAsia"/>
          <w:color w:val="000000" w:themeColor="text1"/>
          <w:spacing w:val="-6"/>
          <w:kern w:val="0"/>
          <w:sz w:val="32"/>
          <w:szCs w:val="32"/>
        </w:rPr>
        <w:t>内容；模式二：二分屏，</w:t>
      </w:r>
      <w:r w:rsidRPr="00AC7F82">
        <w:rPr>
          <w:rFonts w:ascii="Times New Roman" w:eastAsia="仿宋_GB2312" w:hAnsi="Times New Roman" w:cs="Times New Roman" w:hint="eastAsia"/>
          <w:color w:val="000000" w:themeColor="text1"/>
          <w:spacing w:val="-6"/>
          <w:kern w:val="0"/>
          <w:sz w:val="32"/>
          <w:szCs w:val="32"/>
        </w:rPr>
        <w:t>PPT+</w:t>
      </w:r>
      <w:r w:rsidRPr="00AC7F82">
        <w:rPr>
          <w:rFonts w:ascii="Times New Roman" w:eastAsia="仿宋_GB2312" w:hAnsi="Times New Roman" w:cs="Times New Roman" w:hint="eastAsia"/>
          <w:color w:val="000000" w:themeColor="text1"/>
          <w:spacing w:val="-6"/>
          <w:kern w:val="0"/>
          <w:sz w:val="32"/>
          <w:szCs w:val="32"/>
        </w:rPr>
        <w:t>汇报人</w:t>
      </w:r>
      <w:r w:rsidRPr="00AC7F82">
        <w:rPr>
          <w:rFonts w:ascii="Times New Roman" w:eastAsia="仿宋_GB2312" w:hAnsi="Times New Roman" w:cs="Times New Roman" w:hint="eastAsia"/>
          <w:color w:val="000000" w:themeColor="text1"/>
          <w:spacing w:val="-6"/>
          <w:kern w:val="0"/>
          <w:sz w:val="32"/>
          <w:szCs w:val="32"/>
        </w:rPr>
        <w:t>/</w:t>
      </w:r>
      <w:r w:rsidRPr="00AC7F82">
        <w:rPr>
          <w:rFonts w:ascii="Times New Roman" w:eastAsia="仿宋_GB2312" w:hAnsi="Times New Roman" w:cs="Times New Roman" w:hint="eastAsia"/>
          <w:color w:val="000000" w:themeColor="text1"/>
          <w:spacing w:val="-6"/>
          <w:kern w:val="0"/>
          <w:sz w:val="32"/>
          <w:szCs w:val="32"/>
        </w:rPr>
        <w:t>会场全景</w:t>
      </w:r>
      <w:r w:rsidRPr="00AC7F82">
        <w:rPr>
          <w:rFonts w:ascii="Times New Roman" w:eastAsia="仿宋_GB2312" w:hAnsi="Times New Roman" w:cs="Times New Roman" w:hint="eastAsia"/>
          <w:color w:val="000000" w:themeColor="text1"/>
          <w:spacing w:val="-6"/>
          <w:kern w:val="0"/>
          <w:sz w:val="32"/>
          <w:szCs w:val="32"/>
        </w:rPr>
        <w:t>/</w:t>
      </w:r>
      <w:r w:rsidRPr="00AC7F82">
        <w:rPr>
          <w:rFonts w:ascii="Times New Roman" w:eastAsia="仿宋_GB2312" w:hAnsi="Times New Roman" w:cs="Times New Roman" w:hint="eastAsia"/>
          <w:color w:val="000000" w:themeColor="text1"/>
          <w:spacing w:val="-6"/>
          <w:kern w:val="0"/>
          <w:sz w:val="32"/>
          <w:szCs w:val="32"/>
        </w:rPr>
        <w:t>远端画面；模式三：三分屏，</w:t>
      </w:r>
      <w:r w:rsidRPr="00AC7F82">
        <w:rPr>
          <w:rFonts w:ascii="Times New Roman" w:eastAsia="仿宋_GB2312" w:hAnsi="Times New Roman" w:cs="Times New Roman" w:hint="eastAsia"/>
          <w:color w:val="000000" w:themeColor="text1"/>
          <w:spacing w:val="-6"/>
          <w:kern w:val="0"/>
          <w:sz w:val="32"/>
          <w:szCs w:val="32"/>
        </w:rPr>
        <w:t>PPT+</w:t>
      </w:r>
      <w:r w:rsidRPr="00AC7F82">
        <w:rPr>
          <w:rFonts w:ascii="Times New Roman" w:eastAsia="仿宋_GB2312" w:hAnsi="Times New Roman" w:cs="Times New Roman" w:hint="eastAsia"/>
          <w:color w:val="000000" w:themeColor="text1"/>
          <w:spacing w:val="-6"/>
          <w:kern w:val="0"/>
          <w:sz w:val="32"/>
          <w:szCs w:val="32"/>
        </w:rPr>
        <w:t>汇报人</w:t>
      </w:r>
      <w:r w:rsidRPr="00AC7F82">
        <w:rPr>
          <w:rFonts w:ascii="Times New Roman" w:eastAsia="仿宋_GB2312" w:hAnsi="Times New Roman" w:cs="Times New Roman" w:hint="eastAsia"/>
          <w:color w:val="000000" w:themeColor="text1"/>
          <w:spacing w:val="-6"/>
          <w:kern w:val="0"/>
          <w:sz w:val="32"/>
          <w:szCs w:val="32"/>
        </w:rPr>
        <w:t>+</w:t>
      </w:r>
      <w:r w:rsidRPr="00AC7F82">
        <w:rPr>
          <w:rFonts w:ascii="Times New Roman" w:eastAsia="仿宋_GB2312" w:hAnsi="Times New Roman" w:cs="Times New Roman" w:hint="eastAsia"/>
          <w:color w:val="000000" w:themeColor="text1"/>
          <w:spacing w:val="-6"/>
          <w:kern w:val="0"/>
          <w:sz w:val="32"/>
          <w:szCs w:val="32"/>
        </w:rPr>
        <w:t>会场全景</w:t>
      </w:r>
      <w:r w:rsidRPr="00AC7F82">
        <w:rPr>
          <w:rFonts w:ascii="Times New Roman" w:eastAsia="仿宋_GB2312" w:hAnsi="Times New Roman" w:cs="Times New Roman" w:hint="eastAsia"/>
          <w:color w:val="000000" w:themeColor="text1"/>
          <w:spacing w:val="-6"/>
          <w:kern w:val="0"/>
          <w:sz w:val="32"/>
          <w:szCs w:val="32"/>
        </w:rPr>
        <w:t>/</w:t>
      </w:r>
      <w:r w:rsidRPr="00AC7F82">
        <w:rPr>
          <w:rFonts w:ascii="Times New Roman" w:eastAsia="仿宋_GB2312" w:hAnsi="Times New Roman" w:cs="Times New Roman" w:hint="eastAsia"/>
          <w:color w:val="000000" w:themeColor="text1"/>
          <w:spacing w:val="-6"/>
          <w:kern w:val="0"/>
          <w:sz w:val="32"/>
          <w:szCs w:val="32"/>
        </w:rPr>
        <w:t>远端画面；模式四：四分屏，</w:t>
      </w:r>
      <w:r w:rsidRPr="00AC7F82">
        <w:rPr>
          <w:rFonts w:ascii="Times New Roman" w:eastAsia="仿宋_GB2312" w:hAnsi="Times New Roman" w:cs="Times New Roman" w:hint="eastAsia"/>
          <w:color w:val="000000" w:themeColor="text1"/>
          <w:spacing w:val="-6"/>
          <w:kern w:val="0"/>
          <w:sz w:val="32"/>
          <w:szCs w:val="32"/>
        </w:rPr>
        <w:t>PPT+</w:t>
      </w:r>
      <w:r w:rsidRPr="00AC7F82">
        <w:rPr>
          <w:rFonts w:ascii="Times New Roman" w:eastAsia="仿宋_GB2312" w:hAnsi="Times New Roman" w:cs="Times New Roman" w:hint="eastAsia"/>
          <w:color w:val="000000" w:themeColor="text1"/>
          <w:spacing w:val="-6"/>
          <w:kern w:val="0"/>
          <w:sz w:val="32"/>
          <w:szCs w:val="32"/>
        </w:rPr>
        <w:t>汇报人</w:t>
      </w:r>
      <w:r w:rsidRPr="00AC7F82">
        <w:rPr>
          <w:rFonts w:ascii="Times New Roman" w:eastAsia="仿宋_GB2312" w:hAnsi="Times New Roman" w:cs="Times New Roman" w:hint="eastAsia"/>
          <w:color w:val="000000" w:themeColor="text1"/>
          <w:spacing w:val="-6"/>
          <w:kern w:val="0"/>
          <w:sz w:val="32"/>
          <w:szCs w:val="32"/>
        </w:rPr>
        <w:t>+</w:t>
      </w:r>
      <w:r w:rsidRPr="00AC7F82">
        <w:rPr>
          <w:rFonts w:ascii="Times New Roman" w:eastAsia="仿宋_GB2312" w:hAnsi="Times New Roman" w:cs="Times New Roman" w:hint="eastAsia"/>
          <w:color w:val="000000" w:themeColor="text1"/>
          <w:spacing w:val="-6"/>
          <w:kern w:val="0"/>
          <w:sz w:val="32"/>
          <w:szCs w:val="32"/>
        </w:rPr>
        <w:t>会场全景</w:t>
      </w:r>
      <w:r w:rsidRPr="00AC7F82">
        <w:rPr>
          <w:rFonts w:ascii="Times New Roman" w:eastAsia="仿宋_GB2312" w:hAnsi="Times New Roman" w:cs="Times New Roman" w:hint="eastAsia"/>
          <w:color w:val="000000" w:themeColor="text1"/>
          <w:spacing w:val="-6"/>
          <w:kern w:val="0"/>
          <w:sz w:val="32"/>
          <w:szCs w:val="32"/>
        </w:rPr>
        <w:t>+</w:t>
      </w:r>
      <w:r w:rsidRPr="00AC7F82">
        <w:rPr>
          <w:rFonts w:ascii="Times New Roman" w:eastAsia="仿宋_GB2312" w:hAnsi="Times New Roman" w:cs="Times New Roman" w:hint="eastAsia"/>
          <w:color w:val="000000" w:themeColor="text1"/>
          <w:spacing w:val="-6"/>
          <w:kern w:val="0"/>
          <w:sz w:val="32"/>
          <w:szCs w:val="32"/>
        </w:rPr>
        <w:t>远端画面。</w:t>
      </w:r>
    </w:p>
    <w:p w14:paraId="5E0E3EF8" w14:textId="77777777" w:rsidR="00AC5B1F" w:rsidRPr="00AC7F82" w:rsidRDefault="00DB1C44">
      <w:pPr>
        <w:spacing w:line="240" w:lineRule="auto"/>
        <w:jc w:val="center"/>
        <w:rPr>
          <w:rFonts w:eastAsia="宋体"/>
          <w:color w:val="000000" w:themeColor="text1"/>
        </w:rPr>
      </w:pPr>
      <w:r w:rsidRPr="00AC7F82">
        <w:rPr>
          <w:rFonts w:hint="eastAsia"/>
          <w:noProof/>
          <w:color w:val="000000" w:themeColor="text1"/>
        </w:rPr>
        <w:drawing>
          <wp:inline distT="0" distB="0" distL="114300" distR="114300" wp14:anchorId="54ED1338" wp14:editId="26073D9C">
            <wp:extent cx="2411730" cy="1358900"/>
            <wp:effectExtent l="0" t="0" r="7620" b="12700"/>
            <wp:docPr id="93" name="图片 93" descr="分屏显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分屏显示-1"/>
                    <pic:cNvPicPr>
                      <a:picLocks noChangeAspect="1"/>
                    </pic:cNvPicPr>
                  </pic:nvPicPr>
                  <pic:blipFill>
                    <a:blip r:embed="rId12"/>
                    <a:stretch>
                      <a:fillRect/>
                    </a:stretch>
                  </pic:blipFill>
                  <pic:spPr>
                    <a:xfrm>
                      <a:off x="0" y="0"/>
                      <a:ext cx="2411730" cy="1358900"/>
                    </a:xfrm>
                    <a:prstGeom prst="rect">
                      <a:avLst/>
                    </a:prstGeom>
                  </pic:spPr>
                </pic:pic>
              </a:graphicData>
            </a:graphic>
          </wp:inline>
        </w:drawing>
      </w:r>
      <w:r w:rsidRPr="00AC7F82">
        <w:rPr>
          <w:rFonts w:hint="eastAsia"/>
          <w:color w:val="000000" w:themeColor="text1"/>
        </w:rPr>
        <w:t xml:space="preserve"> </w:t>
      </w:r>
      <w:r w:rsidRPr="00AC7F82">
        <w:rPr>
          <w:rFonts w:eastAsia="宋体" w:hint="eastAsia"/>
          <w:noProof/>
          <w:color w:val="000000" w:themeColor="text1"/>
        </w:rPr>
        <w:drawing>
          <wp:inline distT="0" distB="0" distL="114300" distR="114300" wp14:anchorId="7ED36395" wp14:editId="0EA04A23">
            <wp:extent cx="2411730" cy="1358900"/>
            <wp:effectExtent l="0" t="0" r="7620" b="12700"/>
            <wp:docPr id="94" name="图片 94" descr="分屏显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分屏显示-2"/>
                    <pic:cNvPicPr>
                      <a:picLocks noChangeAspect="1"/>
                    </pic:cNvPicPr>
                  </pic:nvPicPr>
                  <pic:blipFill>
                    <a:blip r:embed="rId13"/>
                    <a:stretch>
                      <a:fillRect/>
                    </a:stretch>
                  </pic:blipFill>
                  <pic:spPr>
                    <a:xfrm>
                      <a:off x="0" y="0"/>
                      <a:ext cx="2411730" cy="1358900"/>
                    </a:xfrm>
                    <a:prstGeom prst="rect">
                      <a:avLst/>
                    </a:prstGeom>
                  </pic:spPr>
                </pic:pic>
              </a:graphicData>
            </a:graphic>
          </wp:inline>
        </w:drawing>
      </w:r>
    </w:p>
    <w:p w14:paraId="6392A475" w14:textId="77777777" w:rsidR="00AC5B1F" w:rsidRPr="00AC7F82" w:rsidRDefault="00DB1C44">
      <w:pPr>
        <w:pStyle w:val="a4"/>
        <w:spacing w:afterLines="50" w:after="289" w:line="240" w:lineRule="auto"/>
        <w:jc w:val="center"/>
        <w:rPr>
          <w:rFonts w:ascii="Times New Roman" w:eastAsia="仿宋_GB2312" w:hAnsi="Times New Roman" w:cs="Times New Roman"/>
          <w:color w:val="000000" w:themeColor="text1"/>
          <w:spacing w:val="-6"/>
          <w:kern w:val="0"/>
          <w:sz w:val="32"/>
          <w:szCs w:val="32"/>
        </w:rPr>
      </w:pPr>
      <w:r w:rsidRPr="00AC7F82">
        <w:rPr>
          <w:rFonts w:eastAsia="宋体" w:hint="eastAsia"/>
          <w:noProof/>
          <w:color w:val="000000" w:themeColor="text1"/>
        </w:rPr>
        <w:drawing>
          <wp:inline distT="0" distB="0" distL="114300" distR="114300" wp14:anchorId="3648CFB2" wp14:editId="2254B53C">
            <wp:extent cx="2411730" cy="1358900"/>
            <wp:effectExtent l="0" t="0" r="7620" b="12700"/>
            <wp:docPr id="95" name="图片 95" descr="分屏显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分屏显示-3"/>
                    <pic:cNvPicPr>
                      <a:picLocks noChangeAspect="1"/>
                    </pic:cNvPicPr>
                  </pic:nvPicPr>
                  <pic:blipFill>
                    <a:blip r:embed="rId14"/>
                    <a:stretch>
                      <a:fillRect/>
                    </a:stretch>
                  </pic:blipFill>
                  <pic:spPr>
                    <a:xfrm>
                      <a:off x="0" y="0"/>
                      <a:ext cx="2411730" cy="1358900"/>
                    </a:xfrm>
                    <a:prstGeom prst="rect">
                      <a:avLst/>
                    </a:prstGeom>
                  </pic:spPr>
                </pic:pic>
              </a:graphicData>
            </a:graphic>
          </wp:inline>
        </w:drawing>
      </w:r>
      <w:r w:rsidRPr="00AC7F82">
        <w:rPr>
          <w:rFonts w:hint="eastAsia"/>
          <w:color w:val="000000" w:themeColor="text1"/>
          <w:sz w:val="28"/>
          <w:szCs w:val="36"/>
        </w:rPr>
        <w:t xml:space="preserve"> </w:t>
      </w:r>
      <w:r w:rsidRPr="00AC7F82">
        <w:rPr>
          <w:rFonts w:eastAsia="宋体"/>
          <w:noProof/>
          <w:color w:val="000000" w:themeColor="text1"/>
        </w:rPr>
        <w:drawing>
          <wp:inline distT="0" distB="0" distL="114300" distR="114300" wp14:anchorId="26B982E9" wp14:editId="35DFDC64">
            <wp:extent cx="2411730" cy="1358900"/>
            <wp:effectExtent l="0" t="0" r="7620" b="12700"/>
            <wp:docPr id="96" name="图片 96" descr="分屏显示-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分屏显示-4"/>
                    <pic:cNvPicPr>
                      <a:picLocks noChangeAspect="1"/>
                    </pic:cNvPicPr>
                  </pic:nvPicPr>
                  <pic:blipFill>
                    <a:blip r:embed="rId15"/>
                    <a:stretch>
                      <a:fillRect/>
                    </a:stretch>
                  </pic:blipFill>
                  <pic:spPr>
                    <a:xfrm>
                      <a:off x="0" y="0"/>
                      <a:ext cx="2411730" cy="1358900"/>
                    </a:xfrm>
                    <a:prstGeom prst="rect">
                      <a:avLst/>
                    </a:prstGeom>
                  </pic:spPr>
                </pic:pic>
              </a:graphicData>
            </a:graphic>
          </wp:inline>
        </w:drawing>
      </w:r>
    </w:p>
    <w:p w14:paraId="0BBC10B9" w14:textId="77777777" w:rsidR="00AC5B1F" w:rsidRPr="00AC7F82" w:rsidRDefault="00DB1C44">
      <w:pPr>
        <w:pStyle w:val="a4"/>
        <w:spacing w:afterLines="50" w:after="289" w:line="560" w:lineRule="exact"/>
        <w:jc w:val="center"/>
        <w:rPr>
          <w:rFonts w:ascii="仿宋_GB2312" w:eastAsia="仿宋_GB2312" w:hAnsi="仿宋_GB2312" w:cs="仿宋_GB2312" w:hint="eastAsia"/>
          <w:color w:val="000000" w:themeColor="text1"/>
          <w:sz w:val="21"/>
          <w:szCs w:val="21"/>
        </w:rPr>
      </w:pPr>
      <w:r w:rsidRPr="00AC7F82">
        <w:rPr>
          <w:rFonts w:ascii="仿宋_GB2312" w:eastAsia="仿宋_GB2312" w:hAnsi="仿宋_GB2312" w:cs="仿宋_GB2312" w:hint="eastAsia"/>
          <w:color w:val="000000" w:themeColor="text1"/>
          <w:sz w:val="21"/>
          <w:szCs w:val="21"/>
        </w:rPr>
        <w:t>图</w:t>
      </w:r>
      <w:r w:rsidRPr="00AC7F82">
        <w:rPr>
          <w:rFonts w:ascii="Times New Roman" w:eastAsia="仿宋_GB2312" w:hAnsi="Times New Roman" w:cs="Times New Roman"/>
          <w:color w:val="000000" w:themeColor="text1"/>
          <w:sz w:val="21"/>
          <w:szCs w:val="21"/>
        </w:rPr>
        <w:t>4</w:t>
      </w:r>
      <w:r w:rsidRPr="00AC7F82">
        <w:rPr>
          <w:rFonts w:ascii="仿宋_GB2312" w:eastAsia="仿宋_GB2312" w:hAnsi="仿宋_GB2312" w:cs="仿宋_GB2312" w:hint="eastAsia"/>
          <w:color w:val="000000" w:themeColor="text1"/>
          <w:sz w:val="21"/>
          <w:szCs w:val="21"/>
        </w:rPr>
        <w:t xml:space="preserve"> 大检测室</w:t>
      </w:r>
      <w:r w:rsidRPr="00AC7F82">
        <w:rPr>
          <w:rFonts w:ascii="Times New Roman" w:eastAsia="仿宋_GB2312" w:hAnsi="Times New Roman" w:cs="Times New Roman"/>
          <w:color w:val="000000" w:themeColor="text1"/>
          <w:sz w:val="21"/>
          <w:szCs w:val="21"/>
        </w:rPr>
        <w:t>LED</w:t>
      </w:r>
      <w:r w:rsidRPr="00AC7F82">
        <w:rPr>
          <w:rFonts w:ascii="仿宋_GB2312" w:eastAsia="仿宋_GB2312" w:hAnsi="仿宋_GB2312" w:cs="仿宋_GB2312" w:hint="eastAsia"/>
          <w:color w:val="000000" w:themeColor="text1"/>
          <w:sz w:val="21"/>
          <w:szCs w:val="21"/>
        </w:rPr>
        <w:t>分屏显示模式示意图</w:t>
      </w:r>
    </w:p>
    <w:p w14:paraId="48DA321E" w14:textId="4382B493" w:rsidR="00AC5B1F" w:rsidRPr="00AC7F82" w:rsidRDefault="00DB1C44">
      <w:pPr>
        <w:numPr>
          <w:ilvl w:val="255"/>
          <w:numId w:val="0"/>
        </w:numPr>
        <w:spacing w:line="560" w:lineRule="exact"/>
        <w:ind w:firstLineChars="200" w:firstLine="616"/>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LED</w:t>
      </w:r>
      <w:r w:rsidRPr="00AC7F82">
        <w:rPr>
          <w:rFonts w:ascii="Times New Roman" w:eastAsia="仿宋_GB2312" w:hAnsi="Times New Roman" w:cs="Times New Roman" w:hint="eastAsia"/>
          <w:color w:val="000000" w:themeColor="text1"/>
          <w:spacing w:val="-6"/>
          <w:kern w:val="0"/>
          <w:sz w:val="32"/>
          <w:szCs w:val="32"/>
        </w:rPr>
        <w:t>显示系统主要包括</w:t>
      </w:r>
      <w:r w:rsidRPr="00AC7F82">
        <w:rPr>
          <w:rFonts w:ascii="Times New Roman" w:eastAsia="仿宋_GB2312" w:hAnsi="Times New Roman" w:cs="Times New Roman" w:hint="eastAsia"/>
          <w:color w:val="000000" w:themeColor="text1"/>
          <w:spacing w:val="-6"/>
          <w:kern w:val="0"/>
          <w:sz w:val="32"/>
          <w:szCs w:val="32"/>
        </w:rPr>
        <w:t>LED</w:t>
      </w:r>
      <w:r w:rsidRPr="00AC7F82">
        <w:rPr>
          <w:rFonts w:ascii="Times New Roman" w:eastAsia="仿宋_GB2312" w:hAnsi="Times New Roman" w:cs="Times New Roman" w:hint="eastAsia"/>
          <w:color w:val="000000" w:themeColor="text1"/>
          <w:spacing w:val="-6"/>
          <w:kern w:val="0"/>
          <w:sz w:val="32"/>
          <w:szCs w:val="32"/>
        </w:rPr>
        <w:t>显示屏、视频拼接器、智能配电柜（放置设备间，单独回路）及安装钢结构等，由设备间播控</w:t>
      </w:r>
      <w:r w:rsidR="00A20DDE" w:rsidRPr="00AC7F82">
        <w:rPr>
          <w:rFonts w:ascii="Times New Roman" w:eastAsia="仿宋_GB2312" w:hAnsi="Times New Roman" w:cs="Times New Roman" w:hint="eastAsia"/>
          <w:color w:val="000000" w:themeColor="text1"/>
          <w:spacing w:val="-6"/>
          <w:kern w:val="0"/>
          <w:sz w:val="32"/>
          <w:szCs w:val="32"/>
        </w:rPr>
        <w:t>工作站</w:t>
      </w:r>
      <w:r w:rsidRPr="00AC7F82">
        <w:rPr>
          <w:rFonts w:ascii="Times New Roman" w:eastAsia="仿宋_GB2312" w:hAnsi="Times New Roman" w:cs="Times New Roman" w:hint="eastAsia"/>
          <w:color w:val="000000" w:themeColor="text1"/>
          <w:spacing w:val="-6"/>
          <w:kern w:val="0"/>
          <w:sz w:val="32"/>
          <w:szCs w:val="32"/>
        </w:rPr>
        <w:t>统一调取视频拼接器所接入的信号，投送至</w:t>
      </w:r>
      <w:r w:rsidRPr="00AC7F82">
        <w:rPr>
          <w:rFonts w:ascii="Times New Roman" w:eastAsia="仿宋_GB2312" w:hAnsi="Times New Roman" w:cs="Times New Roman" w:hint="eastAsia"/>
          <w:color w:val="000000" w:themeColor="text1"/>
          <w:spacing w:val="-6"/>
          <w:kern w:val="0"/>
          <w:sz w:val="32"/>
          <w:szCs w:val="32"/>
        </w:rPr>
        <w:t>LED</w:t>
      </w:r>
      <w:r w:rsidRPr="00AC7F82">
        <w:rPr>
          <w:rFonts w:ascii="Times New Roman" w:eastAsia="仿宋_GB2312" w:hAnsi="Times New Roman" w:cs="Times New Roman" w:hint="eastAsia"/>
          <w:color w:val="000000" w:themeColor="text1"/>
          <w:spacing w:val="-6"/>
          <w:kern w:val="0"/>
          <w:sz w:val="32"/>
          <w:szCs w:val="32"/>
        </w:rPr>
        <w:t>显示屏进行实时显示，以及控制</w:t>
      </w:r>
      <w:r w:rsidRPr="00AC7F82">
        <w:rPr>
          <w:rFonts w:ascii="Times New Roman" w:eastAsia="仿宋_GB2312" w:hAnsi="Times New Roman" w:cs="Times New Roman" w:hint="eastAsia"/>
          <w:color w:val="000000" w:themeColor="text1"/>
          <w:spacing w:val="-6"/>
          <w:kern w:val="0"/>
          <w:sz w:val="32"/>
          <w:szCs w:val="32"/>
        </w:rPr>
        <w:t>LED</w:t>
      </w:r>
      <w:r w:rsidRPr="00AC7F82">
        <w:rPr>
          <w:rFonts w:ascii="Times New Roman" w:eastAsia="仿宋_GB2312" w:hAnsi="Times New Roman" w:cs="Times New Roman" w:hint="eastAsia"/>
          <w:color w:val="000000" w:themeColor="text1"/>
          <w:spacing w:val="-6"/>
          <w:kern w:val="0"/>
          <w:sz w:val="32"/>
          <w:szCs w:val="32"/>
        </w:rPr>
        <w:t>显示屏开关等操作，实现信号窗口大小和位置调整，支持信号窗口的放大、缩小、移动、叠加等操作。</w:t>
      </w:r>
    </w:p>
    <w:p w14:paraId="75C1897A" w14:textId="77777777" w:rsidR="00AC5B1F" w:rsidRPr="00AC7F82" w:rsidRDefault="00DB1C44">
      <w:pPr>
        <w:spacing w:line="60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lastRenderedPageBreak/>
        <w:t>大检测</w:t>
      </w:r>
      <w:proofErr w:type="gramStart"/>
      <w:r w:rsidRPr="00AC7F82">
        <w:rPr>
          <w:rFonts w:ascii="Times New Roman" w:eastAsia="仿宋_GB2312" w:hAnsi="Times New Roman" w:cs="Times New Roman" w:hint="eastAsia"/>
          <w:color w:val="000000" w:themeColor="text1"/>
          <w:sz w:val="32"/>
          <w:szCs w:val="32"/>
        </w:rPr>
        <w:t>室会议</w:t>
      </w:r>
      <w:proofErr w:type="gramEnd"/>
      <w:r w:rsidRPr="00AC7F82">
        <w:rPr>
          <w:rFonts w:ascii="Times New Roman" w:eastAsia="仿宋_GB2312" w:hAnsi="Times New Roman" w:cs="Times New Roman" w:hint="eastAsia"/>
          <w:color w:val="000000" w:themeColor="text1"/>
          <w:sz w:val="32"/>
          <w:szCs w:val="32"/>
        </w:rPr>
        <w:t>系统设计在音频分系统方面，主要由话筒、音箱、数字音频处理器、数字调音台等硬件设备组成，建设主要围绕以下几方面开展：</w:t>
      </w:r>
    </w:p>
    <w:p w14:paraId="1CC412B2" w14:textId="77777777" w:rsidR="00AC5B1F" w:rsidRPr="00AC7F82" w:rsidRDefault="00DB1C44">
      <w:pPr>
        <w:pStyle w:val="ae"/>
        <w:spacing w:beforeLines="50" w:before="289" w:line="60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表</w:t>
      </w:r>
      <w:r w:rsidRPr="00AC7F82">
        <w:rPr>
          <w:rFonts w:ascii="Times New Roman" w:eastAsia="仿宋_GB2312" w:hAnsi="Times New Roman" w:cs="Times New Roman"/>
          <w:color w:val="000000" w:themeColor="text1"/>
          <w:sz w:val="21"/>
          <w:szCs w:val="21"/>
        </w:rPr>
        <w:t xml:space="preserve">4 </w:t>
      </w:r>
      <w:r w:rsidRPr="00AC7F82">
        <w:rPr>
          <w:rFonts w:ascii="Times New Roman" w:eastAsia="仿宋_GB2312" w:hAnsi="Times New Roman" w:cs="Times New Roman"/>
          <w:color w:val="000000" w:themeColor="text1"/>
          <w:sz w:val="21"/>
          <w:szCs w:val="21"/>
        </w:rPr>
        <w:t>大检测室音频系统建设方案</w:t>
      </w:r>
    </w:p>
    <w:tbl>
      <w:tblPr>
        <w:tblStyle w:val="af9"/>
        <w:tblW w:w="5000" w:type="pct"/>
        <w:tblLook w:val="04A0" w:firstRow="1" w:lastRow="0" w:firstColumn="1" w:lastColumn="0" w:noHBand="0" w:noVBand="1"/>
      </w:tblPr>
      <w:tblGrid>
        <w:gridCol w:w="1522"/>
        <w:gridCol w:w="7538"/>
      </w:tblGrid>
      <w:tr w:rsidR="00B4610F" w:rsidRPr="00AC7F82" w14:paraId="17B3A38B" w14:textId="77777777">
        <w:tc>
          <w:tcPr>
            <w:tcW w:w="5000" w:type="pct"/>
            <w:gridSpan w:val="2"/>
            <w:shd w:val="clear" w:color="auto" w:fill="F2F2F2" w:themeFill="background1" w:themeFillShade="F2"/>
            <w:vAlign w:val="center"/>
          </w:tcPr>
          <w:p w14:paraId="290DF66E" w14:textId="77777777" w:rsidR="00AC5B1F" w:rsidRPr="00AC7F82" w:rsidRDefault="00DB1C44">
            <w:pPr>
              <w:adjustRightInd w:val="0"/>
              <w:snapToGrid w:val="0"/>
              <w:spacing w:line="60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大检测室</w:t>
            </w:r>
            <w:r w:rsidRPr="00AC7F82">
              <w:rPr>
                <w:rFonts w:ascii="Times New Roman" w:eastAsia="仿宋_GB2312" w:hAnsi="Times New Roman" w:cs="Times New Roman"/>
                <w:b/>
                <w:color w:val="000000" w:themeColor="text1"/>
                <w:szCs w:val="21"/>
              </w:rPr>
              <w:t>·</w:t>
            </w:r>
            <w:r w:rsidRPr="00AC7F82">
              <w:rPr>
                <w:rFonts w:ascii="Times New Roman" w:eastAsia="仿宋_GB2312" w:hAnsi="Times New Roman" w:cs="Times New Roman"/>
                <w:b/>
                <w:color w:val="000000" w:themeColor="text1"/>
                <w:szCs w:val="21"/>
              </w:rPr>
              <w:t>音频系统</w:t>
            </w:r>
          </w:p>
        </w:tc>
      </w:tr>
      <w:tr w:rsidR="00B4610F" w:rsidRPr="00AC7F82" w14:paraId="336EEA9B" w14:textId="77777777">
        <w:tc>
          <w:tcPr>
            <w:tcW w:w="840" w:type="pct"/>
            <w:shd w:val="clear" w:color="auto" w:fill="F2F2F2" w:themeFill="background1" w:themeFillShade="F2"/>
            <w:vAlign w:val="center"/>
          </w:tcPr>
          <w:p w14:paraId="6195CD35" w14:textId="77777777" w:rsidR="00AC5B1F" w:rsidRPr="00AC7F82" w:rsidRDefault="00DB1C44">
            <w:pPr>
              <w:adjustRightInd w:val="0"/>
              <w:snapToGrid w:val="0"/>
              <w:spacing w:line="60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序号</w:t>
            </w:r>
          </w:p>
        </w:tc>
        <w:tc>
          <w:tcPr>
            <w:tcW w:w="4159" w:type="pct"/>
            <w:vAlign w:val="center"/>
          </w:tcPr>
          <w:p w14:paraId="4AEE4F8E" w14:textId="77777777" w:rsidR="00AC5B1F" w:rsidRPr="00AC7F82" w:rsidRDefault="00DB1C44">
            <w:pPr>
              <w:adjustRightInd w:val="0"/>
              <w:snapToGrid w:val="0"/>
              <w:spacing w:line="60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建设方案</w:t>
            </w:r>
          </w:p>
        </w:tc>
      </w:tr>
      <w:tr w:rsidR="00B4610F" w:rsidRPr="00AC7F82" w14:paraId="6F6045BF" w14:textId="77777777">
        <w:tc>
          <w:tcPr>
            <w:tcW w:w="840" w:type="pct"/>
            <w:shd w:val="clear" w:color="auto" w:fill="F2F2F2" w:themeFill="background1" w:themeFillShade="F2"/>
            <w:vAlign w:val="center"/>
          </w:tcPr>
          <w:p w14:paraId="412B04FD" w14:textId="77777777" w:rsidR="00AC5B1F" w:rsidRPr="00AC7F82" w:rsidRDefault="00DB1C44">
            <w:pPr>
              <w:adjustRightInd w:val="0"/>
              <w:snapToGrid w:val="0"/>
              <w:spacing w:line="60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c>
          <w:tcPr>
            <w:tcW w:w="4159" w:type="pct"/>
            <w:vAlign w:val="center"/>
          </w:tcPr>
          <w:p w14:paraId="2A6B3F18" w14:textId="77777777" w:rsidR="00AC5B1F" w:rsidRPr="00AC7F82" w:rsidRDefault="00DB1C44">
            <w:pPr>
              <w:adjustRightInd w:val="0"/>
              <w:snapToGrid w:val="0"/>
              <w:spacing w:line="60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配置有线手拉手会议话筒，</w:t>
            </w: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color w:val="000000" w:themeColor="text1"/>
                <w:szCs w:val="21"/>
              </w:rPr>
              <w:t>个主要席位和演讲台备用模拟话筒</w:t>
            </w:r>
          </w:p>
        </w:tc>
      </w:tr>
      <w:tr w:rsidR="00B4610F" w:rsidRPr="00AC7F82" w14:paraId="46E0647B" w14:textId="77777777">
        <w:tc>
          <w:tcPr>
            <w:tcW w:w="840" w:type="pct"/>
            <w:shd w:val="clear" w:color="auto" w:fill="F2F2F2" w:themeFill="background1" w:themeFillShade="F2"/>
            <w:vAlign w:val="center"/>
          </w:tcPr>
          <w:p w14:paraId="5B609BE8" w14:textId="77777777" w:rsidR="00AC5B1F" w:rsidRPr="00AC7F82" w:rsidRDefault="00DB1C44">
            <w:pPr>
              <w:adjustRightInd w:val="0"/>
              <w:snapToGrid w:val="0"/>
              <w:spacing w:line="60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4159" w:type="pct"/>
            <w:vAlign w:val="center"/>
          </w:tcPr>
          <w:p w14:paraId="244A064C" w14:textId="77777777" w:rsidR="00AC5B1F" w:rsidRPr="00AC7F82" w:rsidRDefault="00DB1C44">
            <w:pPr>
              <w:adjustRightInd w:val="0"/>
              <w:snapToGrid w:val="0"/>
              <w:spacing w:line="60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配置全频有源音箱，避免啸叫</w:t>
            </w:r>
          </w:p>
        </w:tc>
      </w:tr>
    </w:tbl>
    <w:p w14:paraId="297B987A" w14:textId="77777777" w:rsidR="00AC5B1F" w:rsidRPr="00AC7F82" w:rsidRDefault="00DB1C44">
      <w:pPr>
        <w:spacing w:line="560" w:lineRule="exact"/>
        <w:ind w:firstLineChars="200" w:firstLine="616"/>
        <w:jc w:val="left"/>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大检测室主要配置有线手拉手会议话筒，其中两个主要席位和演讲台处备用模拟话筒，灵活扩展话筒使用数量的需求，更好地保障会议。</w:t>
      </w:r>
    </w:p>
    <w:p w14:paraId="05955957" w14:textId="77777777" w:rsidR="00AC5B1F" w:rsidRPr="00AC7F82" w:rsidRDefault="00DB1C44">
      <w:pPr>
        <w:spacing w:line="560" w:lineRule="exact"/>
        <w:ind w:firstLineChars="200" w:firstLine="616"/>
        <w:jc w:val="left"/>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大检测室音频系统以数字音频处理器和数字调音台为核心，根据会议室的需求，音频系统配置不少于</w:t>
      </w:r>
      <w:r w:rsidRPr="00AC7F82">
        <w:rPr>
          <w:rFonts w:ascii="Times New Roman" w:eastAsia="仿宋_GB2312" w:hAnsi="Times New Roman" w:cs="Times New Roman" w:hint="eastAsia"/>
          <w:color w:val="000000" w:themeColor="text1"/>
          <w:spacing w:val="-6"/>
          <w:kern w:val="0"/>
          <w:sz w:val="32"/>
          <w:szCs w:val="32"/>
        </w:rPr>
        <w:t>24</w:t>
      </w:r>
      <w:r w:rsidRPr="00AC7F82">
        <w:rPr>
          <w:rFonts w:ascii="Times New Roman" w:eastAsia="仿宋_GB2312" w:hAnsi="Times New Roman" w:cs="Times New Roman" w:hint="eastAsia"/>
          <w:color w:val="000000" w:themeColor="text1"/>
          <w:spacing w:val="-6"/>
          <w:kern w:val="0"/>
          <w:sz w:val="32"/>
          <w:szCs w:val="32"/>
        </w:rPr>
        <w:t>路输入</w:t>
      </w:r>
      <w:r w:rsidRPr="00AC7F82">
        <w:rPr>
          <w:rFonts w:ascii="Times New Roman" w:eastAsia="仿宋_GB2312" w:hAnsi="Times New Roman" w:cs="Times New Roman" w:hint="eastAsia"/>
          <w:color w:val="000000" w:themeColor="text1"/>
          <w:spacing w:val="-6"/>
          <w:kern w:val="0"/>
          <w:sz w:val="32"/>
          <w:szCs w:val="32"/>
        </w:rPr>
        <w:t>16</w:t>
      </w:r>
      <w:r w:rsidRPr="00AC7F82">
        <w:rPr>
          <w:rFonts w:ascii="Times New Roman" w:eastAsia="仿宋_GB2312" w:hAnsi="Times New Roman" w:cs="Times New Roman" w:hint="eastAsia"/>
          <w:color w:val="000000" w:themeColor="text1"/>
          <w:spacing w:val="-6"/>
          <w:kern w:val="0"/>
          <w:sz w:val="32"/>
          <w:szCs w:val="32"/>
        </w:rPr>
        <w:t>路输出的数字调音台，负责音频信号的分配及处理。</w:t>
      </w:r>
    </w:p>
    <w:p w14:paraId="4D9109FD" w14:textId="5188818A" w:rsidR="00AC5B1F" w:rsidRPr="00AC7F82" w:rsidRDefault="00D51672">
      <w:pPr>
        <w:spacing w:line="240" w:lineRule="auto"/>
        <w:jc w:val="left"/>
        <w:rPr>
          <w:rFonts w:ascii="Times New Roman" w:eastAsia="仿宋_GB2312" w:hAnsi="Times New Roman" w:cs="Times New Roman"/>
          <w:color w:val="000000" w:themeColor="text1"/>
          <w:spacing w:val="-6"/>
          <w:kern w:val="0"/>
          <w:sz w:val="32"/>
          <w:szCs w:val="32"/>
        </w:rPr>
      </w:pPr>
      <w:r w:rsidRPr="00AC7F82">
        <w:rPr>
          <w:noProof/>
          <w:color w:val="000000" w:themeColor="text1"/>
        </w:rPr>
        <w:lastRenderedPageBreak/>
        <w:drawing>
          <wp:inline distT="0" distB="0" distL="0" distR="0" wp14:anchorId="028A994F" wp14:editId="5A80545C">
            <wp:extent cx="5615940" cy="2429510"/>
            <wp:effectExtent l="0" t="0" r="3810" b="8890"/>
            <wp:docPr id="193864530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940" cy="2429510"/>
                    </a:xfrm>
                    <a:prstGeom prst="rect">
                      <a:avLst/>
                    </a:prstGeom>
                    <a:noFill/>
                    <a:ln>
                      <a:noFill/>
                    </a:ln>
                  </pic:spPr>
                </pic:pic>
              </a:graphicData>
            </a:graphic>
          </wp:inline>
        </w:drawing>
      </w:r>
    </w:p>
    <w:p w14:paraId="50390F44" w14:textId="77777777" w:rsidR="00AC5B1F" w:rsidRPr="00AC7F82" w:rsidRDefault="00DB1C44">
      <w:pPr>
        <w:pStyle w:val="ae"/>
        <w:spacing w:afterLines="50" w:after="289" w:line="60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图</w:t>
      </w:r>
      <w:r w:rsidRPr="00AC7F82">
        <w:rPr>
          <w:rFonts w:ascii="Times New Roman" w:eastAsia="仿宋_GB2312" w:hAnsi="Times New Roman" w:cs="Times New Roman"/>
          <w:color w:val="000000" w:themeColor="text1"/>
          <w:sz w:val="21"/>
          <w:szCs w:val="21"/>
        </w:rPr>
        <w:t xml:space="preserve">5 </w:t>
      </w:r>
      <w:r w:rsidRPr="00AC7F82">
        <w:rPr>
          <w:rFonts w:ascii="Times New Roman" w:eastAsia="仿宋_GB2312" w:hAnsi="Times New Roman" w:cs="Times New Roman"/>
          <w:color w:val="000000" w:themeColor="text1"/>
          <w:sz w:val="21"/>
          <w:szCs w:val="21"/>
        </w:rPr>
        <w:t>大检测室音频系统信号处理分系统示意图</w:t>
      </w:r>
    </w:p>
    <w:p w14:paraId="380B942C" w14:textId="77777777" w:rsidR="00AC5B1F" w:rsidRPr="00AC7F82" w:rsidRDefault="00DB1C44">
      <w:pPr>
        <w:pStyle w:val="ae"/>
        <w:spacing w:beforeLines="50" w:before="289" w:line="60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表</w:t>
      </w:r>
      <w:r w:rsidRPr="00AC7F82">
        <w:rPr>
          <w:rFonts w:ascii="Times New Roman" w:eastAsia="仿宋_GB2312" w:hAnsi="Times New Roman" w:cs="Times New Roman"/>
          <w:color w:val="000000" w:themeColor="text1"/>
          <w:sz w:val="21"/>
          <w:szCs w:val="21"/>
        </w:rPr>
        <w:t xml:space="preserve">5 </w:t>
      </w:r>
      <w:r w:rsidRPr="00AC7F82">
        <w:rPr>
          <w:rFonts w:ascii="Times New Roman" w:eastAsia="仿宋_GB2312" w:hAnsi="Times New Roman" w:cs="Times New Roman"/>
          <w:color w:val="000000" w:themeColor="text1"/>
          <w:sz w:val="21"/>
          <w:szCs w:val="21"/>
        </w:rPr>
        <w:t>大检测室音频系统输入输出信号源数量</w:t>
      </w:r>
    </w:p>
    <w:tbl>
      <w:tblPr>
        <w:tblStyle w:val="af9"/>
        <w:tblW w:w="4997" w:type="pct"/>
        <w:jc w:val="center"/>
        <w:tblLook w:val="04A0" w:firstRow="1" w:lastRow="0" w:firstColumn="1" w:lastColumn="0" w:noHBand="0" w:noVBand="1"/>
      </w:tblPr>
      <w:tblGrid>
        <w:gridCol w:w="923"/>
        <w:gridCol w:w="2958"/>
        <w:gridCol w:w="1109"/>
        <w:gridCol w:w="2957"/>
        <w:gridCol w:w="1108"/>
      </w:tblGrid>
      <w:tr w:rsidR="00B4610F" w:rsidRPr="00AC7F82" w14:paraId="2AA4E978" w14:textId="77777777">
        <w:trPr>
          <w:jc w:val="center"/>
        </w:trPr>
        <w:tc>
          <w:tcPr>
            <w:tcW w:w="509" w:type="pct"/>
            <w:shd w:val="clear" w:color="auto" w:fill="F2F2F2" w:themeFill="background1" w:themeFillShade="F2"/>
          </w:tcPr>
          <w:p w14:paraId="2F40281D" w14:textId="77777777" w:rsidR="00AC5B1F" w:rsidRPr="00AC7F82" w:rsidRDefault="00DB1C44">
            <w:pPr>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序号</w:t>
            </w:r>
          </w:p>
        </w:tc>
        <w:tc>
          <w:tcPr>
            <w:tcW w:w="1632" w:type="pct"/>
            <w:shd w:val="clear" w:color="auto" w:fill="F2F2F2" w:themeFill="background1" w:themeFillShade="F2"/>
          </w:tcPr>
          <w:p w14:paraId="4B4FA8FE" w14:textId="77777777" w:rsidR="00AC5B1F" w:rsidRPr="00AC7F82" w:rsidRDefault="00DB1C44">
            <w:pPr>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输入信号源</w:t>
            </w:r>
          </w:p>
        </w:tc>
        <w:tc>
          <w:tcPr>
            <w:tcW w:w="612" w:type="pct"/>
            <w:shd w:val="clear" w:color="auto" w:fill="F2F2F2" w:themeFill="background1" w:themeFillShade="F2"/>
          </w:tcPr>
          <w:p w14:paraId="4A12E48D" w14:textId="77777777" w:rsidR="00AC5B1F" w:rsidRPr="00AC7F82" w:rsidRDefault="00DB1C44">
            <w:pPr>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数量</w:t>
            </w:r>
          </w:p>
        </w:tc>
        <w:tc>
          <w:tcPr>
            <w:tcW w:w="1632" w:type="pct"/>
            <w:shd w:val="clear" w:color="auto" w:fill="F2F2F2" w:themeFill="background1" w:themeFillShade="F2"/>
          </w:tcPr>
          <w:p w14:paraId="51D6CB9D" w14:textId="77777777" w:rsidR="00AC5B1F" w:rsidRPr="00AC7F82" w:rsidRDefault="00DB1C44">
            <w:pPr>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输出信号源</w:t>
            </w:r>
          </w:p>
        </w:tc>
        <w:tc>
          <w:tcPr>
            <w:tcW w:w="612" w:type="pct"/>
            <w:shd w:val="clear" w:color="auto" w:fill="F2F2F2" w:themeFill="background1" w:themeFillShade="F2"/>
          </w:tcPr>
          <w:p w14:paraId="384E306F" w14:textId="77777777" w:rsidR="00AC5B1F" w:rsidRPr="00AC7F82" w:rsidRDefault="00DB1C44">
            <w:pPr>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数量</w:t>
            </w:r>
          </w:p>
        </w:tc>
      </w:tr>
      <w:tr w:rsidR="00B4610F" w:rsidRPr="00AC7F82" w14:paraId="30B732CA" w14:textId="77777777">
        <w:trPr>
          <w:jc w:val="center"/>
        </w:trPr>
        <w:tc>
          <w:tcPr>
            <w:tcW w:w="509" w:type="pct"/>
            <w:shd w:val="clear" w:color="auto" w:fill="F2F2F2" w:themeFill="background1" w:themeFillShade="F2"/>
          </w:tcPr>
          <w:p w14:paraId="139D5D97"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c>
          <w:tcPr>
            <w:tcW w:w="1632" w:type="pct"/>
          </w:tcPr>
          <w:p w14:paraId="171C17CA"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有线话筒</w:t>
            </w:r>
          </w:p>
        </w:tc>
        <w:tc>
          <w:tcPr>
            <w:tcW w:w="612" w:type="pct"/>
          </w:tcPr>
          <w:p w14:paraId="2BC9611F"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3</w:t>
            </w:r>
          </w:p>
        </w:tc>
        <w:tc>
          <w:tcPr>
            <w:tcW w:w="1632" w:type="pct"/>
          </w:tcPr>
          <w:p w14:paraId="679FB9B3"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会场音箱</w:t>
            </w:r>
          </w:p>
        </w:tc>
        <w:tc>
          <w:tcPr>
            <w:tcW w:w="612" w:type="pct"/>
          </w:tcPr>
          <w:p w14:paraId="75A40741"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p>
        </w:tc>
      </w:tr>
      <w:tr w:rsidR="00B4610F" w:rsidRPr="00AC7F82" w14:paraId="280F49E5" w14:textId="77777777">
        <w:trPr>
          <w:jc w:val="center"/>
        </w:trPr>
        <w:tc>
          <w:tcPr>
            <w:tcW w:w="509" w:type="pct"/>
            <w:shd w:val="clear" w:color="auto" w:fill="F2F2F2" w:themeFill="background1" w:themeFillShade="F2"/>
          </w:tcPr>
          <w:p w14:paraId="7F2431B1"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1632" w:type="pct"/>
          </w:tcPr>
          <w:p w14:paraId="2A9349FD"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有线手拉手话筒主机</w:t>
            </w:r>
          </w:p>
        </w:tc>
        <w:tc>
          <w:tcPr>
            <w:tcW w:w="612" w:type="pct"/>
          </w:tcPr>
          <w:p w14:paraId="6F8A3DF5"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1632" w:type="pct"/>
          </w:tcPr>
          <w:p w14:paraId="2577D20C" w14:textId="08564492"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设备间播控</w:t>
            </w:r>
            <w:r w:rsidR="00A20DDE" w:rsidRPr="00AC7F82">
              <w:rPr>
                <w:rFonts w:ascii="Times New Roman" w:eastAsia="仿宋_GB2312" w:hAnsi="Times New Roman" w:cs="Times New Roman" w:hint="eastAsia"/>
                <w:color w:val="000000" w:themeColor="text1"/>
                <w:szCs w:val="21"/>
              </w:rPr>
              <w:t>工作站</w:t>
            </w:r>
            <w:r w:rsidRPr="00AC7F82">
              <w:rPr>
                <w:rFonts w:ascii="Times New Roman" w:eastAsia="仿宋_GB2312" w:hAnsi="Times New Roman" w:cs="Times New Roman"/>
                <w:color w:val="000000" w:themeColor="text1"/>
                <w:szCs w:val="21"/>
              </w:rPr>
              <w:t>（录音）</w:t>
            </w:r>
          </w:p>
        </w:tc>
        <w:tc>
          <w:tcPr>
            <w:tcW w:w="612" w:type="pct"/>
          </w:tcPr>
          <w:p w14:paraId="00C1DB86"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r>
      <w:tr w:rsidR="00B4610F" w:rsidRPr="00AC7F82" w14:paraId="55A97B0E" w14:textId="77777777">
        <w:trPr>
          <w:jc w:val="center"/>
        </w:trPr>
        <w:tc>
          <w:tcPr>
            <w:tcW w:w="509" w:type="pct"/>
            <w:shd w:val="clear" w:color="auto" w:fill="F2F2F2" w:themeFill="background1" w:themeFillShade="F2"/>
          </w:tcPr>
          <w:p w14:paraId="6D92A218"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3</w:t>
            </w:r>
          </w:p>
        </w:tc>
        <w:tc>
          <w:tcPr>
            <w:tcW w:w="1632" w:type="pct"/>
          </w:tcPr>
          <w:p w14:paraId="2D615823"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无线手持麦克风</w:t>
            </w:r>
          </w:p>
        </w:tc>
        <w:tc>
          <w:tcPr>
            <w:tcW w:w="612" w:type="pct"/>
          </w:tcPr>
          <w:p w14:paraId="0A7EF7AE"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p>
        </w:tc>
        <w:tc>
          <w:tcPr>
            <w:tcW w:w="1632" w:type="pct"/>
          </w:tcPr>
          <w:p w14:paraId="43F09432"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视频录播主机</w:t>
            </w:r>
          </w:p>
        </w:tc>
        <w:tc>
          <w:tcPr>
            <w:tcW w:w="612" w:type="pct"/>
          </w:tcPr>
          <w:p w14:paraId="7F720EAA"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r>
      <w:tr w:rsidR="00B4610F" w:rsidRPr="00AC7F82" w14:paraId="7D8A8C2C" w14:textId="77777777">
        <w:trPr>
          <w:trHeight w:val="481"/>
          <w:jc w:val="center"/>
        </w:trPr>
        <w:tc>
          <w:tcPr>
            <w:tcW w:w="509" w:type="pct"/>
            <w:shd w:val="clear" w:color="auto" w:fill="F2F2F2" w:themeFill="background1" w:themeFillShade="F2"/>
          </w:tcPr>
          <w:p w14:paraId="61E2A61F"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p>
        </w:tc>
        <w:tc>
          <w:tcPr>
            <w:tcW w:w="1632" w:type="pct"/>
          </w:tcPr>
          <w:p w14:paraId="4F0BCB87"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无线领夹麦克风</w:t>
            </w:r>
          </w:p>
        </w:tc>
        <w:tc>
          <w:tcPr>
            <w:tcW w:w="612" w:type="pct"/>
          </w:tcPr>
          <w:p w14:paraId="128BD2D6"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1632" w:type="pct"/>
          </w:tcPr>
          <w:p w14:paraId="19241896"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预留</w:t>
            </w:r>
          </w:p>
        </w:tc>
        <w:tc>
          <w:tcPr>
            <w:tcW w:w="612" w:type="pct"/>
          </w:tcPr>
          <w:p w14:paraId="18CFF8DA"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8</w:t>
            </w:r>
          </w:p>
        </w:tc>
      </w:tr>
      <w:tr w:rsidR="00B4610F" w:rsidRPr="00AC7F82" w14:paraId="2904A2E4" w14:textId="77777777">
        <w:trPr>
          <w:trHeight w:val="174"/>
          <w:jc w:val="center"/>
        </w:trPr>
        <w:tc>
          <w:tcPr>
            <w:tcW w:w="509" w:type="pct"/>
            <w:shd w:val="clear" w:color="auto" w:fill="F2F2F2" w:themeFill="background1" w:themeFillShade="F2"/>
          </w:tcPr>
          <w:p w14:paraId="4730710A"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5</w:t>
            </w:r>
          </w:p>
        </w:tc>
        <w:tc>
          <w:tcPr>
            <w:tcW w:w="1632" w:type="pct"/>
          </w:tcPr>
          <w:p w14:paraId="286D6C9E"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会场播放电脑</w:t>
            </w:r>
          </w:p>
        </w:tc>
        <w:tc>
          <w:tcPr>
            <w:tcW w:w="612" w:type="pct"/>
          </w:tcPr>
          <w:p w14:paraId="08ECB707"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1632" w:type="pct"/>
          </w:tcPr>
          <w:p w14:paraId="7C3641E9" w14:textId="77777777" w:rsidR="00AC5B1F" w:rsidRPr="00AC7F82" w:rsidRDefault="00AC5B1F">
            <w:pPr>
              <w:spacing w:line="560" w:lineRule="exact"/>
              <w:jc w:val="center"/>
              <w:rPr>
                <w:rFonts w:ascii="Times New Roman" w:eastAsia="仿宋_GB2312" w:hAnsi="Times New Roman" w:cs="Times New Roman"/>
                <w:color w:val="000000" w:themeColor="text1"/>
                <w:szCs w:val="21"/>
              </w:rPr>
            </w:pPr>
          </w:p>
        </w:tc>
        <w:tc>
          <w:tcPr>
            <w:tcW w:w="612" w:type="pct"/>
          </w:tcPr>
          <w:p w14:paraId="488B7497" w14:textId="77777777" w:rsidR="00AC5B1F" w:rsidRPr="00AC7F82" w:rsidRDefault="00AC5B1F">
            <w:pPr>
              <w:spacing w:line="560" w:lineRule="exact"/>
              <w:jc w:val="center"/>
              <w:rPr>
                <w:rFonts w:ascii="Times New Roman" w:eastAsia="仿宋_GB2312" w:hAnsi="Times New Roman" w:cs="Times New Roman"/>
                <w:color w:val="000000" w:themeColor="text1"/>
                <w:szCs w:val="21"/>
              </w:rPr>
            </w:pPr>
          </w:p>
        </w:tc>
      </w:tr>
      <w:tr w:rsidR="00B4610F" w:rsidRPr="00AC7F82" w14:paraId="253B3048" w14:textId="77777777">
        <w:trPr>
          <w:jc w:val="center"/>
        </w:trPr>
        <w:tc>
          <w:tcPr>
            <w:tcW w:w="509" w:type="pct"/>
            <w:shd w:val="clear" w:color="auto" w:fill="F2F2F2" w:themeFill="background1" w:themeFillShade="F2"/>
          </w:tcPr>
          <w:p w14:paraId="31E9DD18"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6</w:t>
            </w:r>
          </w:p>
        </w:tc>
        <w:tc>
          <w:tcPr>
            <w:tcW w:w="1632" w:type="pct"/>
          </w:tcPr>
          <w:p w14:paraId="73D3BA82" w14:textId="70914E5B"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设备间播控</w:t>
            </w:r>
            <w:r w:rsidR="00A20DDE" w:rsidRPr="00AC7F82">
              <w:rPr>
                <w:rFonts w:ascii="Times New Roman" w:eastAsia="仿宋_GB2312" w:hAnsi="Times New Roman" w:cs="Times New Roman" w:hint="eastAsia"/>
                <w:color w:val="000000" w:themeColor="text1"/>
                <w:szCs w:val="21"/>
              </w:rPr>
              <w:t>工作站</w:t>
            </w:r>
          </w:p>
        </w:tc>
        <w:tc>
          <w:tcPr>
            <w:tcW w:w="612" w:type="pct"/>
          </w:tcPr>
          <w:p w14:paraId="1CA6F06F"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1632" w:type="pct"/>
          </w:tcPr>
          <w:p w14:paraId="4B6298AE" w14:textId="77777777" w:rsidR="00AC5B1F" w:rsidRPr="00AC7F82" w:rsidRDefault="00AC5B1F">
            <w:pPr>
              <w:spacing w:line="560" w:lineRule="exact"/>
              <w:jc w:val="center"/>
              <w:rPr>
                <w:rFonts w:ascii="Times New Roman" w:eastAsia="仿宋_GB2312" w:hAnsi="Times New Roman" w:cs="Times New Roman"/>
                <w:color w:val="000000" w:themeColor="text1"/>
                <w:szCs w:val="21"/>
              </w:rPr>
            </w:pPr>
          </w:p>
        </w:tc>
        <w:tc>
          <w:tcPr>
            <w:tcW w:w="612" w:type="pct"/>
          </w:tcPr>
          <w:p w14:paraId="20883A8E" w14:textId="77777777" w:rsidR="00AC5B1F" w:rsidRPr="00AC7F82" w:rsidRDefault="00AC5B1F">
            <w:pPr>
              <w:spacing w:line="560" w:lineRule="exact"/>
              <w:jc w:val="center"/>
              <w:rPr>
                <w:rFonts w:ascii="Times New Roman" w:eastAsia="仿宋_GB2312" w:hAnsi="Times New Roman" w:cs="Times New Roman"/>
                <w:color w:val="000000" w:themeColor="text1"/>
                <w:szCs w:val="21"/>
              </w:rPr>
            </w:pPr>
          </w:p>
        </w:tc>
      </w:tr>
      <w:tr w:rsidR="00B4610F" w:rsidRPr="00AC7F82" w14:paraId="4A9D1767" w14:textId="77777777">
        <w:trPr>
          <w:jc w:val="center"/>
        </w:trPr>
        <w:tc>
          <w:tcPr>
            <w:tcW w:w="509" w:type="pct"/>
            <w:shd w:val="clear" w:color="auto" w:fill="F2F2F2" w:themeFill="background1" w:themeFillShade="F2"/>
          </w:tcPr>
          <w:p w14:paraId="6AB7F3B3"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7</w:t>
            </w:r>
          </w:p>
        </w:tc>
        <w:tc>
          <w:tcPr>
            <w:tcW w:w="1632" w:type="pct"/>
          </w:tcPr>
          <w:p w14:paraId="2E0D070D"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无纸化系统</w:t>
            </w:r>
          </w:p>
        </w:tc>
        <w:tc>
          <w:tcPr>
            <w:tcW w:w="612" w:type="pct"/>
          </w:tcPr>
          <w:p w14:paraId="44D43C36"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c>
          <w:tcPr>
            <w:tcW w:w="1632" w:type="pct"/>
          </w:tcPr>
          <w:p w14:paraId="1D16D031" w14:textId="77777777" w:rsidR="00AC5B1F" w:rsidRPr="00AC7F82" w:rsidRDefault="00AC5B1F">
            <w:pPr>
              <w:spacing w:line="560" w:lineRule="exact"/>
              <w:jc w:val="center"/>
              <w:rPr>
                <w:rFonts w:ascii="Times New Roman" w:eastAsia="仿宋_GB2312" w:hAnsi="Times New Roman" w:cs="Times New Roman"/>
                <w:color w:val="000000" w:themeColor="text1"/>
                <w:szCs w:val="21"/>
              </w:rPr>
            </w:pPr>
          </w:p>
        </w:tc>
        <w:tc>
          <w:tcPr>
            <w:tcW w:w="612" w:type="pct"/>
          </w:tcPr>
          <w:p w14:paraId="0F3DA2D9" w14:textId="77777777" w:rsidR="00AC5B1F" w:rsidRPr="00AC7F82" w:rsidRDefault="00AC5B1F">
            <w:pPr>
              <w:spacing w:line="560" w:lineRule="exact"/>
              <w:jc w:val="center"/>
              <w:rPr>
                <w:rFonts w:ascii="Times New Roman" w:eastAsia="仿宋_GB2312" w:hAnsi="Times New Roman" w:cs="Times New Roman"/>
                <w:color w:val="000000" w:themeColor="text1"/>
                <w:szCs w:val="21"/>
              </w:rPr>
            </w:pPr>
          </w:p>
        </w:tc>
      </w:tr>
      <w:tr w:rsidR="00B4610F" w:rsidRPr="00AC7F82" w14:paraId="3C980C77" w14:textId="77777777">
        <w:trPr>
          <w:jc w:val="center"/>
        </w:trPr>
        <w:tc>
          <w:tcPr>
            <w:tcW w:w="509" w:type="pct"/>
            <w:shd w:val="clear" w:color="auto" w:fill="F2F2F2" w:themeFill="background1" w:themeFillShade="F2"/>
          </w:tcPr>
          <w:p w14:paraId="0797A995"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8</w:t>
            </w:r>
          </w:p>
        </w:tc>
        <w:tc>
          <w:tcPr>
            <w:tcW w:w="1632" w:type="pct"/>
          </w:tcPr>
          <w:p w14:paraId="60516077"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预留</w:t>
            </w:r>
          </w:p>
        </w:tc>
        <w:tc>
          <w:tcPr>
            <w:tcW w:w="612" w:type="pct"/>
          </w:tcPr>
          <w:p w14:paraId="2CEE9CEF"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8</w:t>
            </w:r>
          </w:p>
        </w:tc>
        <w:tc>
          <w:tcPr>
            <w:tcW w:w="1632" w:type="pct"/>
          </w:tcPr>
          <w:p w14:paraId="59073F49" w14:textId="77777777" w:rsidR="00AC5B1F" w:rsidRPr="00AC7F82" w:rsidRDefault="00AC5B1F">
            <w:pPr>
              <w:spacing w:line="560" w:lineRule="exact"/>
              <w:jc w:val="center"/>
              <w:rPr>
                <w:rFonts w:ascii="Times New Roman" w:eastAsia="仿宋_GB2312" w:hAnsi="Times New Roman" w:cs="Times New Roman"/>
                <w:color w:val="000000" w:themeColor="text1"/>
                <w:szCs w:val="21"/>
              </w:rPr>
            </w:pPr>
          </w:p>
        </w:tc>
        <w:tc>
          <w:tcPr>
            <w:tcW w:w="612" w:type="pct"/>
          </w:tcPr>
          <w:p w14:paraId="0613B1C8" w14:textId="77777777" w:rsidR="00AC5B1F" w:rsidRPr="00AC7F82" w:rsidRDefault="00AC5B1F">
            <w:pPr>
              <w:spacing w:line="560" w:lineRule="exact"/>
              <w:jc w:val="center"/>
              <w:rPr>
                <w:rFonts w:ascii="Times New Roman" w:eastAsia="仿宋_GB2312" w:hAnsi="Times New Roman" w:cs="Times New Roman"/>
                <w:color w:val="000000" w:themeColor="text1"/>
                <w:szCs w:val="21"/>
              </w:rPr>
            </w:pPr>
          </w:p>
        </w:tc>
      </w:tr>
      <w:tr w:rsidR="00B4610F" w:rsidRPr="00AC7F82" w14:paraId="22A9BB6C" w14:textId="77777777">
        <w:trPr>
          <w:jc w:val="center"/>
        </w:trPr>
        <w:tc>
          <w:tcPr>
            <w:tcW w:w="509" w:type="pct"/>
            <w:shd w:val="clear" w:color="auto" w:fill="F2F2F2" w:themeFill="background1" w:themeFillShade="F2"/>
          </w:tcPr>
          <w:p w14:paraId="3022FDA9"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lastRenderedPageBreak/>
              <w:t>9</w:t>
            </w:r>
          </w:p>
        </w:tc>
        <w:tc>
          <w:tcPr>
            <w:tcW w:w="1632" w:type="pct"/>
          </w:tcPr>
          <w:p w14:paraId="4969FA5C"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合计</w:t>
            </w:r>
          </w:p>
        </w:tc>
        <w:tc>
          <w:tcPr>
            <w:tcW w:w="612" w:type="pct"/>
          </w:tcPr>
          <w:p w14:paraId="01B67D95"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24</w:t>
            </w:r>
          </w:p>
        </w:tc>
        <w:tc>
          <w:tcPr>
            <w:tcW w:w="1632" w:type="pct"/>
          </w:tcPr>
          <w:p w14:paraId="50FC6EA8"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合计</w:t>
            </w:r>
          </w:p>
        </w:tc>
        <w:tc>
          <w:tcPr>
            <w:tcW w:w="612" w:type="pct"/>
          </w:tcPr>
          <w:p w14:paraId="7F2DFF57"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16</w:t>
            </w:r>
          </w:p>
        </w:tc>
      </w:tr>
    </w:tbl>
    <w:p w14:paraId="6487D9CD" w14:textId="77777777" w:rsidR="00AC5B1F" w:rsidRPr="00AC7F82" w:rsidRDefault="00DB1C44">
      <w:pPr>
        <w:spacing w:line="560" w:lineRule="exact"/>
        <w:ind w:firstLineChars="200" w:firstLine="616"/>
        <w:jc w:val="left"/>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综合考虑建筑结构和听音区，同时保证会议室的均匀度，在大检测室四周角各布置</w:t>
      </w:r>
      <w:r w:rsidRPr="00AC7F82">
        <w:rPr>
          <w:rFonts w:ascii="Times New Roman" w:eastAsia="仿宋_GB2312" w:hAnsi="Times New Roman" w:cs="Times New Roman" w:hint="eastAsia"/>
          <w:color w:val="000000" w:themeColor="text1"/>
          <w:spacing w:val="-6"/>
          <w:kern w:val="0"/>
          <w:sz w:val="32"/>
          <w:szCs w:val="32"/>
        </w:rPr>
        <w:t>1</w:t>
      </w:r>
      <w:r w:rsidRPr="00AC7F82">
        <w:rPr>
          <w:rFonts w:ascii="Times New Roman" w:eastAsia="仿宋_GB2312" w:hAnsi="Times New Roman" w:cs="Times New Roman" w:hint="eastAsia"/>
          <w:color w:val="000000" w:themeColor="text1"/>
          <w:spacing w:val="-6"/>
          <w:kern w:val="0"/>
          <w:sz w:val="32"/>
          <w:szCs w:val="32"/>
        </w:rPr>
        <w:t>只可变指向型全频扬声器用来覆盖全场，调节声音指向，均匀覆盖与会人员区域，同时减少覆盖光滑顶面、墙面等非听音区的直达声能量，减少会场反射回馈的声能，提高整个会场的语言清晰度。</w:t>
      </w:r>
    </w:p>
    <w:p w14:paraId="4ABB76D2" w14:textId="1177F78A" w:rsidR="00AC5B1F" w:rsidRPr="00AC7F82" w:rsidRDefault="00DB1C44">
      <w:pPr>
        <w:numPr>
          <w:ilvl w:val="255"/>
          <w:numId w:val="0"/>
        </w:numPr>
        <w:spacing w:line="560" w:lineRule="exact"/>
        <w:ind w:firstLineChars="200" w:firstLine="616"/>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大检测室在中控分系统建设方面，主要实现对</w:t>
      </w:r>
      <w:proofErr w:type="gramStart"/>
      <w:r w:rsidRPr="00AC7F82">
        <w:rPr>
          <w:rFonts w:ascii="Times New Roman" w:eastAsia="仿宋_GB2312" w:hAnsi="Times New Roman" w:cs="Times New Roman" w:hint="eastAsia"/>
          <w:color w:val="000000" w:themeColor="text1"/>
          <w:spacing w:val="-6"/>
          <w:kern w:val="0"/>
          <w:sz w:val="32"/>
          <w:szCs w:val="32"/>
        </w:rPr>
        <w:t>设备间音视频</w:t>
      </w:r>
      <w:proofErr w:type="gramEnd"/>
      <w:r w:rsidRPr="00AC7F82">
        <w:rPr>
          <w:rFonts w:ascii="Times New Roman" w:eastAsia="仿宋_GB2312" w:hAnsi="Times New Roman" w:cs="Times New Roman" w:hint="eastAsia"/>
          <w:color w:val="000000" w:themeColor="text1"/>
          <w:spacing w:val="-6"/>
          <w:kern w:val="0"/>
          <w:sz w:val="32"/>
          <w:szCs w:val="32"/>
        </w:rPr>
        <w:t>系统硬件设备、会场灯光、窗帘、空调的开关，以及视频会议、播控</w:t>
      </w:r>
      <w:r w:rsidR="0056235D" w:rsidRPr="00AC7F82">
        <w:rPr>
          <w:rFonts w:ascii="Times New Roman" w:eastAsia="仿宋_GB2312" w:hAnsi="Times New Roman" w:cs="Times New Roman" w:hint="eastAsia"/>
          <w:color w:val="000000" w:themeColor="text1"/>
          <w:spacing w:val="-6"/>
          <w:kern w:val="0"/>
          <w:sz w:val="32"/>
          <w:szCs w:val="32"/>
        </w:rPr>
        <w:t>工作站</w:t>
      </w:r>
      <w:r w:rsidRPr="00AC7F82">
        <w:rPr>
          <w:rFonts w:ascii="Times New Roman" w:eastAsia="仿宋_GB2312" w:hAnsi="Times New Roman" w:cs="Times New Roman" w:hint="eastAsia"/>
          <w:color w:val="000000" w:themeColor="text1"/>
          <w:spacing w:val="-6"/>
          <w:kern w:val="0"/>
          <w:sz w:val="32"/>
          <w:szCs w:val="32"/>
        </w:rPr>
        <w:t>、摄像机、多媒体接口信号、</w:t>
      </w:r>
      <w:r w:rsidRPr="00AC7F82">
        <w:rPr>
          <w:rFonts w:ascii="Times New Roman" w:eastAsia="仿宋_GB2312" w:hAnsi="Times New Roman" w:cs="Times New Roman" w:hint="eastAsia"/>
          <w:color w:val="000000" w:themeColor="text1"/>
          <w:spacing w:val="-6"/>
          <w:kern w:val="0"/>
          <w:sz w:val="32"/>
          <w:szCs w:val="32"/>
        </w:rPr>
        <w:t>LED</w:t>
      </w:r>
      <w:r w:rsidRPr="00AC7F82">
        <w:rPr>
          <w:rFonts w:ascii="Times New Roman" w:eastAsia="仿宋_GB2312" w:hAnsi="Times New Roman" w:cs="Times New Roman" w:hint="eastAsia"/>
          <w:color w:val="000000" w:themeColor="text1"/>
          <w:spacing w:val="-6"/>
          <w:kern w:val="0"/>
          <w:sz w:val="32"/>
          <w:szCs w:val="32"/>
        </w:rPr>
        <w:t>显示屏、辅助显示器、视频录播主机、无纸化系统（需二次开发）等输入输出信号源的综合调度。</w:t>
      </w:r>
    </w:p>
    <w:p w14:paraId="14CA3EF8" w14:textId="77777777" w:rsidR="00AC5B1F" w:rsidRPr="00AC7F82" w:rsidRDefault="00DB1C44">
      <w:pPr>
        <w:jc w:val="center"/>
        <w:rPr>
          <w:color w:val="000000" w:themeColor="text1"/>
        </w:rPr>
      </w:pPr>
      <w:r w:rsidRPr="00AC7F82">
        <w:rPr>
          <w:rFonts w:hint="eastAsia"/>
          <w:noProof/>
          <w:color w:val="000000" w:themeColor="text1"/>
        </w:rPr>
        <w:drawing>
          <wp:inline distT="0" distB="0" distL="114300" distR="114300" wp14:anchorId="15EF87C4" wp14:editId="21382D0B">
            <wp:extent cx="1588770" cy="3001010"/>
            <wp:effectExtent l="0" t="0" r="11430" b="8890"/>
            <wp:docPr id="98" name="图片 98" descr="设备间机柜-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设备间机柜-0105"/>
                    <pic:cNvPicPr>
                      <a:picLocks noChangeAspect="1"/>
                    </pic:cNvPicPr>
                  </pic:nvPicPr>
                  <pic:blipFill>
                    <a:blip r:embed="rId17"/>
                    <a:stretch>
                      <a:fillRect/>
                    </a:stretch>
                  </pic:blipFill>
                  <pic:spPr>
                    <a:xfrm>
                      <a:off x="0" y="0"/>
                      <a:ext cx="1588770" cy="3001010"/>
                    </a:xfrm>
                    <a:prstGeom prst="rect">
                      <a:avLst/>
                    </a:prstGeom>
                  </pic:spPr>
                </pic:pic>
              </a:graphicData>
            </a:graphic>
          </wp:inline>
        </w:drawing>
      </w:r>
    </w:p>
    <w:p w14:paraId="2DDE5A0E" w14:textId="77777777" w:rsidR="00AC5B1F" w:rsidRPr="00AC7F82" w:rsidRDefault="00DB1C44">
      <w:pPr>
        <w:pStyle w:val="ae"/>
        <w:spacing w:afterLines="50" w:after="289" w:line="56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图</w:t>
      </w:r>
      <w:r w:rsidRPr="00AC7F82">
        <w:rPr>
          <w:rFonts w:ascii="Times New Roman" w:eastAsia="仿宋_GB2312" w:hAnsi="Times New Roman" w:cs="Times New Roman" w:hint="eastAsia"/>
          <w:color w:val="000000" w:themeColor="text1"/>
          <w:sz w:val="21"/>
          <w:szCs w:val="21"/>
        </w:rPr>
        <w:t>6</w:t>
      </w:r>
      <w:r w:rsidRPr="00AC7F82">
        <w:rPr>
          <w:rFonts w:ascii="Times New Roman" w:eastAsia="仿宋_GB2312" w:hAnsi="Times New Roman" w:cs="Times New Roman"/>
          <w:color w:val="000000" w:themeColor="text1"/>
          <w:sz w:val="21"/>
          <w:szCs w:val="21"/>
        </w:rPr>
        <w:t xml:space="preserve"> </w:t>
      </w:r>
      <w:r w:rsidRPr="00AC7F82">
        <w:rPr>
          <w:rFonts w:ascii="Times New Roman" w:eastAsia="仿宋_GB2312" w:hAnsi="Times New Roman" w:cs="Times New Roman"/>
          <w:color w:val="000000" w:themeColor="text1"/>
          <w:sz w:val="21"/>
          <w:szCs w:val="21"/>
        </w:rPr>
        <w:t>大检测室设备间机柜设备示意图</w:t>
      </w:r>
    </w:p>
    <w:p w14:paraId="46319A23" w14:textId="7244806A" w:rsidR="00AC5B1F" w:rsidRPr="00AC7F82" w:rsidRDefault="00D51672">
      <w:pPr>
        <w:jc w:val="center"/>
        <w:rPr>
          <w:color w:val="000000" w:themeColor="text1"/>
        </w:rPr>
      </w:pPr>
      <w:r w:rsidRPr="00AC7F82">
        <w:rPr>
          <w:noProof/>
          <w:color w:val="000000" w:themeColor="text1"/>
        </w:rPr>
        <w:lastRenderedPageBreak/>
        <w:drawing>
          <wp:inline distT="0" distB="0" distL="0" distR="0" wp14:anchorId="51FF815D" wp14:editId="78CFE490">
            <wp:extent cx="2135505" cy="1183005"/>
            <wp:effectExtent l="0" t="0" r="0" b="0"/>
            <wp:docPr id="172273094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35505" cy="1183005"/>
                    </a:xfrm>
                    <a:prstGeom prst="rect">
                      <a:avLst/>
                    </a:prstGeom>
                    <a:noFill/>
                    <a:ln>
                      <a:noFill/>
                    </a:ln>
                  </pic:spPr>
                </pic:pic>
              </a:graphicData>
            </a:graphic>
          </wp:inline>
        </w:drawing>
      </w:r>
    </w:p>
    <w:p w14:paraId="77F2FC64" w14:textId="77777777" w:rsidR="00AC5B1F" w:rsidRPr="00AC7F82" w:rsidRDefault="00DB1C44">
      <w:pPr>
        <w:pStyle w:val="ae"/>
        <w:spacing w:afterLines="50" w:after="289" w:line="560" w:lineRule="exact"/>
        <w:jc w:val="center"/>
        <w:rPr>
          <w:rFonts w:ascii="Times New Roman" w:eastAsia="仿宋_GB2312" w:hAnsi="Times New Roman" w:cs="Times New Roman"/>
          <w:color w:val="000000" w:themeColor="text1"/>
        </w:rPr>
      </w:pPr>
      <w:r w:rsidRPr="00AC7F82">
        <w:rPr>
          <w:rFonts w:ascii="Times New Roman" w:eastAsia="仿宋_GB2312" w:hAnsi="Times New Roman" w:cs="Times New Roman"/>
          <w:color w:val="000000" w:themeColor="text1"/>
          <w:sz w:val="21"/>
          <w:szCs w:val="21"/>
        </w:rPr>
        <w:t>图</w:t>
      </w:r>
      <w:r w:rsidRPr="00AC7F82">
        <w:rPr>
          <w:rFonts w:ascii="Times New Roman" w:eastAsia="仿宋_GB2312" w:hAnsi="Times New Roman" w:cs="Times New Roman" w:hint="eastAsia"/>
          <w:color w:val="000000" w:themeColor="text1"/>
          <w:sz w:val="21"/>
          <w:szCs w:val="21"/>
        </w:rPr>
        <w:t>7</w:t>
      </w:r>
      <w:r w:rsidRPr="00AC7F82">
        <w:rPr>
          <w:rFonts w:ascii="Times New Roman" w:eastAsia="仿宋_GB2312" w:hAnsi="Times New Roman" w:cs="Times New Roman"/>
          <w:color w:val="000000" w:themeColor="text1"/>
          <w:sz w:val="21"/>
          <w:szCs w:val="21"/>
        </w:rPr>
        <w:t xml:space="preserve"> </w:t>
      </w:r>
      <w:r w:rsidRPr="00AC7F82">
        <w:rPr>
          <w:rFonts w:ascii="Times New Roman" w:eastAsia="仿宋_GB2312" w:hAnsi="Times New Roman" w:cs="Times New Roman"/>
          <w:color w:val="000000" w:themeColor="text1"/>
          <w:sz w:val="21"/>
          <w:szCs w:val="21"/>
        </w:rPr>
        <w:t>大检测室设备间布局示意图</w:t>
      </w:r>
    </w:p>
    <w:p w14:paraId="3FC973B3" w14:textId="426033FD" w:rsidR="00AC5B1F" w:rsidRPr="00AC7F82" w:rsidRDefault="00DB1C44">
      <w:pPr>
        <w:numPr>
          <w:ilvl w:val="255"/>
          <w:numId w:val="0"/>
        </w:numPr>
        <w:spacing w:line="560" w:lineRule="exact"/>
        <w:ind w:firstLineChars="200" w:firstLine="616"/>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为提升工作效率，简化操作流程，方便集中管理，配置中控系统，对各个子系统实施集中管理和远程控制，大检测室中控系统主要由控制主机，交换机及</w:t>
      </w:r>
      <w:r w:rsidRPr="00AC7F82">
        <w:rPr>
          <w:rFonts w:ascii="Times New Roman" w:eastAsia="仿宋_GB2312" w:hAnsi="Times New Roman" w:cs="Times New Roman" w:hint="eastAsia"/>
          <w:color w:val="000000" w:themeColor="text1"/>
          <w:spacing w:val="-6"/>
          <w:kern w:val="0"/>
          <w:sz w:val="32"/>
          <w:szCs w:val="32"/>
        </w:rPr>
        <w:t>2</w:t>
      </w:r>
      <w:r w:rsidRPr="00AC7F82">
        <w:rPr>
          <w:rFonts w:ascii="Times New Roman" w:eastAsia="仿宋_GB2312" w:hAnsi="Times New Roman" w:cs="Times New Roman" w:hint="eastAsia"/>
          <w:color w:val="000000" w:themeColor="text1"/>
          <w:spacing w:val="-6"/>
          <w:kern w:val="0"/>
          <w:sz w:val="32"/>
          <w:szCs w:val="32"/>
        </w:rPr>
        <w:t>台播控</w:t>
      </w:r>
      <w:r w:rsidR="0056235D" w:rsidRPr="00AC7F82">
        <w:rPr>
          <w:rFonts w:ascii="Times New Roman" w:eastAsia="仿宋_GB2312" w:hAnsi="Times New Roman" w:cs="Times New Roman" w:hint="eastAsia"/>
          <w:color w:val="000000" w:themeColor="text1"/>
          <w:spacing w:val="-6"/>
          <w:kern w:val="0"/>
          <w:sz w:val="32"/>
          <w:szCs w:val="32"/>
        </w:rPr>
        <w:t>工作站</w:t>
      </w:r>
      <w:r w:rsidRPr="00AC7F82">
        <w:rPr>
          <w:rFonts w:ascii="Times New Roman" w:eastAsia="仿宋_GB2312" w:hAnsi="Times New Roman" w:cs="Times New Roman" w:hint="eastAsia"/>
          <w:color w:val="000000" w:themeColor="text1"/>
          <w:spacing w:val="-6"/>
          <w:kern w:val="0"/>
          <w:sz w:val="32"/>
          <w:szCs w:val="32"/>
        </w:rPr>
        <w:t>组成。</w:t>
      </w:r>
    </w:p>
    <w:p w14:paraId="2E687F1B" w14:textId="329F3D3F" w:rsidR="00AC5B1F" w:rsidRPr="00AC7F82" w:rsidRDefault="00DB1C44">
      <w:pPr>
        <w:numPr>
          <w:ilvl w:val="255"/>
          <w:numId w:val="0"/>
        </w:numPr>
        <w:spacing w:line="560" w:lineRule="exact"/>
        <w:ind w:firstLineChars="200" w:firstLine="616"/>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配置的</w:t>
      </w:r>
      <w:r w:rsidRPr="00AC7F82">
        <w:rPr>
          <w:rFonts w:ascii="Times New Roman" w:eastAsia="仿宋_GB2312" w:hAnsi="Times New Roman" w:cs="Times New Roman" w:hint="eastAsia"/>
          <w:color w:val="000000" w:themeColor="text1"/>
          <w:spacing w:val="-6"/>
          <w:kern w:val="0"/>
          <w:sz w:val="32"/>
          <w:szCs w:val="32"/>
        </w:rPr>
        <w:t>2</w:t>
      </w:r>
      <w:r w:rsidRPr="00AC7F82">
        <w:rPr>
          <w:rFonts w:ascii="Times New Roman" w:eastAsia="仿宋_GB2312" w:hAnsi="Times New Roman" w:cs="Times New Roman" w:hint="eastAsia"/>
          <w:color w:val="000000" w:themeColor="text1"/>
          <w:spacing w:val="-6"/>
          <w:kern w:val="0"/>
          <w:sz w:val="32"/>
          <w:szCs w:val="32"/>
        </w:rPr>
        <w:t>台</w:t>
      </w:r>
      <w:r w:rsidR="0056235D" w:rsidRPr="00AC7F82">
        <w:rPr>
          <w:rFonts w:ascii="Times New Roman" w:eastAsia="仿宋_GB2312" w:hAnsi="Times New Roman" w:cs="Times New Roman" w:hint="eastAsia"/>
          <w:color w:val="000000" w:themeColor="text1"/>
          <w:spacing w:val="-6"/>
          <w:kern w:val="0"/>
          <w:sz w:val="32"/>
          <w:szCs w:val="32"/>
        </w:rPr>
        <w:t>播控工作站</w:t>
      </w:r>
      <w:r w:rsidRPr="00AC7F82">
        <w:rPr>
          <w:rFonts w:ascii="Times New Roman" w:eastAsia="仿宋_GB2312" w:hAnsi="Times New Roman" w:cs="Times New Roman" w:hint="eastAsia"/>
          <w:color w:val="000000" w:themeColor="text1"/>
          <w:spacing w:val="-6"/>
          <w:kern w:val="0"/>
          <w:sz w:val="32"/>
          <w:szCs w:val="32"/>
        </w:rPr>
        <w:t>既可互为控制备份，又可作为</w:t>
      </w:r>
      <w:r w:rsidRPr="00AC7F82">
        <w:rPr>
          <w:rFonts w:ascii="Times New Roman" w:eastAsia="仿宋_GB2312" w:hAnsi="Times New Roman" w:cs="Times New Roman" w:hint="eastAsia"/>
          <w:color w:val="000000" w:themeColor="text1"/>
          <w:spacing w:val="-6"/>
          <w:kern w:val="0"/>
          <w:sz w:val="32"/>
          <w:szCs w:val="32"/>
        </w:rPr>
        <w:t>PPT</w:t>
      </w:r>
      <w:r w:rsidRPr="00AC7F82">
        <w:rPr>
          <w:rFonts w:ascii="Times New Roman" w:eastAsia="仿宋_GB2312" w:hAnsi="Times New Roman" w:cs="Times New Roman" w:hint="eastAsia"/>
          <w:color w:val="000000" w:themeColor="text1"/>
          <w:spacing w:val="-6"/>
          <w:kern w:val="0"/>
          <w:sz w:val="32"/>
          <w:szCs w:val="32"/>
        </w:rPr>
        <w:t>等会议信息播放终端；所有设备均可由中控系统完成操作，与会者或管理人员通过</w:t>
      </w:r>
      <w:r w:rsidR="0056235D" w:rsidRPr="00AC7F82">
        <w:rPr>
          <w:rFonts w:ascii="Times New Roman" w:eastAsia="仿宋_GB2312" w:hAnsi="Times New Roman" w:cs="Times New Roman" w:hint="eastAsia"/>
          <w:color w:val="000000" w:themeColor="text1"/>
          <w:spacing w:val="-6"/>
          <w:kern w:val="0"/>
          <w:sz w:val="32"/>
          <w:szCs w:val="32"/>
        </w:rPr>
        <w:t>播控工作站</w:t>
      </w:r>
      <w:r w:rsidRPr="00AC7F82">
        <w:rPr>
          <w:rFonts w:ascii="Times New Roman" w:eastAsia="仿宋_GB2312" w:hAnsi="Times New Roman" w:cs="Times New Roman" w:hint="eastAsia"/>
          <w:color w:val="000000" w:themeColor="text1"/>
          <w:spacing w:val="-6"/>
          <w:kern w:val="0"/>
          <w:sz w:val="32"/>
          <w:szCs w:val="32"/>
        </w:rPr>
        <w:t>网络直接连接中控主机即可方便地完成控制。涉及无纸化系统相关控制及设备连接，预留相关条件，待后续完善后进行二次开发。</w:t>
      </w:r>
    </w:p>
    <w:p w14:paraId="79E109EB" w14:textId="791B7CC8" w:rsidR="00AC5B1F" w:rsidRPr="00AC7F82" w:rsidRDefault="000C6FC1">
      <w:pPr>
        <w:jc w:val="center"/>
        <w:rPr>
          <w:color w:val="000000" w:themeColor="text1"/>
        </w:rPr>
      </w:pPr>
      <w:r w:rsidRPr="00AC7F82">
        <w:rPr>
          <w:noProof/>
          <w:color w:val="000000" w:themeColor="text1"/>
        </w:rPr>
        <w:drawing>
          <wp:inline distT="0" distB="0" distL="0" distR="0" wp14:anchorId="14E063A9" wp14:editId="13EAD018">
            <wp:extent cx="3522980" cy="2515157"/>
            <wp:effectExtent l="0" t="0" r="1270" b="0"/>
            <wp:docPr id="207807586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6923" cy="2525111"/>
                    </a:xfrm>
                    <a:prstGeom prst="rect">
                      <a:avLst/>
                    </a:prstGeom>
                    <a:noFill/>
                    <a:ln>
                      <a:noFill/>
                    </a:ln>
                  </pic:spPr>
                </pic:pic>
              </a:graphicData>
            </a:graphic>
          </wp:inline>
        </w:drawing>
      </w:r>
    </w:p>
    <w:p w14:paraId="494677C7" w14:textId="77777777" w:rsidR="00AC5B1F" w:rsidRPr="00AC7F82" w:rsidRDefault="00DB1C44">
      <w:pPr>
        <w:pStyle w:val="ae"/>
        <w:spacing w:afterLines="50" w:after="289" w:line="56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图</w:t>
      </w:r>
      <w:r w:rsidRPr="00AC7F82">
        <w:rPr>
          <w:rFonts w:ascii="Times New Roman" w:eastAsia="仿宋_GB2312" w:hAnsi="Times New Roman" w:cs="Times New Roman" w:hint="eastAsia"/>
          <w:color w:val="000000" w:themeColor="text1"/>
          <w:sz w:val="21"/>
          <w:szCs w:val="21"/>
        </w:rPr>
        <w:t>8</w:t>
      </w:r>
      <w:r w:rsidRPr="00AC7F82">
        <w:rPr>
          <w:rFonts w:ascii="Times New Roman" w:eastAsia="仿宋_GB2312" w:hAnsi="Times New Roman" w:cs="Times New Roman"/>
          <w:color w:val="000000" w:themeColor="text1"/>
          <w:sz w:val="21"/>
          <w:szCs w:val="21"/>
        </w:rPr>
        <w:t xml:space="preserve"> </w:t>
      </w:r>
      <w:r w:rsidRPr="00AC7F82">
        <w:rPr>
          <w:rFonts w:ascii="Times New Roman" w:eastAsia="仿宋_GB2312" w:hAnsi="Times New Roman" w:cs="Times New Roman"/>
          <w:color w:val="000000" w:themeColor="text1"/>
          <w:sz w:val="21"/>
          <w:szCs w:val="21"/>
        </w:rPr>
        <w:t>大检测室中控系统框架示意图</w:t>
      </w:r>
    </w:p>
    <w:p w14:paraId="2F6DED6D"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lastRenderedPageBreak/>
        <w:t>大检测室中控系统主要实现以下功能：</w:t>
      </w:r>
    </w:p>
    <w:p w14:paraId="273A4A29"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①实现对</w:t>
      </w:r>
      <w:r w:rsidRPr="00AC7F82">
        <w:rPr>
          <w:rFonts w:ascii="Times New Roman" w:eastAsia="仿宋_GB2312" w:hAnsi="Times New Roman" w:cs="Times New Roman" w:hint="eastAsia"/>
          <w:color w:val="000000" w:themeColor="text1"/>
          <w:sz w:val="32"/>
          <w:szCs w:val="32"/>
        </w:rPr>
        <w:t>LED</w:t>
      </w:r>
      <w:r w:rsidRPr="00AC7F82">
        <w:rPr>
          <w:rFonts w:ascii="Times New Roman" w:eastAsia="仿宋_GB2312" w:hAnsi="Times New Roman" w:cs="Times New Roman" w:hint="eastAsia"/>
          <w:color w:val="000000" w:themeColor="text1"/>
          <w:sz w:val="32"/>
          <w:szCs w:val="32"/>
        </w:rPr>
        <w:t>大屏设备的开关机及拼接控制器的场景模式及信号的调取；</w:t>
      </w:r>
    </w:p>
    <w:p w14:paraId="023BDF64"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②实现对视频矩阵的开关机及信号的切换；</w:t>
      </w:r>
    </w:p>
    <w:p w14:paraId="4DF5A04C"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③实现对高清摄像机的</w:t>
      </w:r>
      <w:proofErr w:type="gramStart"/>
      <w:r w:rsidRPr="00AC7F82">
        <w:rPr>
          <w:rFonts w:ascii="Times New Roman" w:eastAsia="仿宋_GB2312" w:hAnsi="Times New Roman" w:cs="Times New Roman" w:hint="eastAsia"/>
          <w:color w:val="000000" w:themeColor="text1"/>
          <w:sz w:val="32"/>
          <w:szCs w:val="32"/>
        </w:rPr>
        <w:t>预置位</w:t>
      </w:r>
      <w:proofErr w:type="gramEnd"/>
      <w:r w:rsidRPr="00AC7F82">
        <w:rPr>
          <w:rFonts w:ascii="Times New Roman" w:eastAsia="仿宋_GB2312" w:hAnsi="Times New Roman" w:cs="Times New Roman" w:hint="eastAsia"/>
          <w:color w:val="000000" w:themeColor="text1"/>
          <w:sz w:val="32"/>
          <w:szCs w:val="32"/>
        </w:rPr>
        <w:t>调取及摄像机的各项控制；</w:t>
      </w:r>
    </w:p>
    <w:p w14:paraId="63135A74"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④实现对视频录播主机的各项控制；</w:t>
      </w:r>
    </w:p>
    <w:p w14:paraId="7881F29F"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⑤实现对音频系统场景模式的调取和调节；</w:t>
      </w:r>
    </w:p>
    <w:p w14:paraId="2C45BFD7"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⑥后续可根据无纸化办公软件需求，进行升级，实现对无纸化系统的开启关闭与控制等；</w:t>
      </w:r>
    </w:p>
    <w:p w14:paraId="0ADD5B2C"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⑦实现对时序电源对各个音视频设备的顺序开关机；</w:t>
      </w:r>
    </w:p>
    <w:p w14:paraId="68FF6612"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⑧实现对会场灯光的开启与关闭；</w:t>
      </w:r>
    </w:p>
    <w:p w14:paraId="28FBBE7F"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⑨实现对会场窗帘的开合比例控制；</w:t>
      </w:r>
    </w:p>
    <w:p w14:paraId="5CC7CE93"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⑩实现对会场空调的开启与关闭等。</w:t>
      </w:r>
    </w:p>
    <w:p w14:paraId="784CBF55" w14:textId="77777777" w:rsidR="00AC5B1F" w:rsidRPr="00AC7F82" w:rsidRDefault="00DB1C44">
      <w:pPr>
        <w:spacing w:line="240" w:lineRule="auto"/>
        <w:jc w:val="center"/>
        <w:rPr>
          <w:color w:val="000000" w:themeColor="text1"/>
        </w:rPr>
      </w:pPr>
      <w:r w:rsidRPr="00AC7F82">
        <w:rPr>
          <w:rFonts w:hint="eastAsia"/>
          <w:noProof/>
          <w:color w:val="000000" w:themeColor="text1"/>
        </w:rPr>
        <w:drawing>
          <wp:inline distT="0" distB="0" distL="114300" distR="114300" wp14:anchorId="2BB54336" wp14:editId="63E02A7C">
            <wp:extent cx="2520315" cy="1164590"/>
            <wp:effectExtent l="0" t="0" r="13335" b="16510"/>
            <wp:docPr id="101" name="图片 101" descr="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2.13-1"/>
                    <pic:cNvPicPr>
                      <a:picLocks noChangeAspect="1"/>
                    </pic:cNvPicPr>
                  </pic:nvPicPr>
                  <pic:blipFill>
                    <a:blip r:embed="rId20"/>
                    <a:stretch>
                      <a:fillRect/>
                    </a:stretch>
                  </pic:blipFill>
                  <pic:spPr>
                    <a:xfrm>
                      <a:off x="0" y="0"/>
                      <a:ext cx="2520315" cy="1164590"/>
                    </a:xfrm>
                    <a:prstGeom prst="rect">
                      <a:avLst/>
                    </a:prstGeom>
                  </pic:spPr>
                </pic:pic>
              </a:graphicData>
            </a:graphic>
          </wp:inline>
        </w:drawing>
      </w:r>
      <w:r w:rsidRPr="00AC7F82">
        <w:rPr>
          <w:rFonts w:hint="eastAsia"/>
          <w:color w:val="000000" w:themeColor="text1"/>
        </w:rPr>
        <w:t xml:space="preserve"> </w:t>
      </w:r>
      <w:r w:rsidRPr="00AC7F82">
        <w:rPr>
          <w:rFonts w:hint="eastAsia"/>
          <w:noProof/>
          <w:color w:val="000000" w:themeColor="text1"/>
        </w:rPr>
        <w:drawing>
          <wp:inline distT="0" distB="0" distL="114300" distR="114300" wp14:anchorId="29CAB5E8" wp14:editId="60B15D78">
            <wp:extent cx="2520315" cy="1164590"/>
            <wp:effectExtent l="0" t="0" r="13335" b="16510"/>
            <wp:docPr id="102" name="图片 102" descr="2.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2.13-2"/>
                    <pic:cNvPicPr>
                      <a:picLocks noChangeAspect="1"/>
                    </pic:cNvPicPr>
                  </pic:nvPicPr>
                  <pic:blipFill>
                    <a:blip r:embed="rId21"/>
                    <a:stretch>
                      <a:fillRect/>
                    </a:stretch>
                  </pic:blipFill>
                  <pic:spPr>
                    <a:xfrm>
                      <a:off x="0" y="0"/>
                      <a:ext cx="2520315" cy="1164590"/>
                    </a:xfrm>
                    <a:prstGeom prst="rect">
                      <a:avLst/>
                    </a:prstGeom>
                  </pic:spPr>
                </pic:pic>
              </a:graphicData>
            </a:graphic>
          </wp:inline>
        </w:drawing>
      </w:r>
    </w:p>
    <w:p w14:paraId="3355093B" w14:textId="77777777" w:rsidR="00AC5B1F" w:rsidRPr="00AC7F82" w:rsidRDefault="00DB1C44">
      <w:pPr>
        <w:spacing w:line="240" w:lineRule="auto"/>
        <w:jc w:val="center"/>
        <w:rPr>
          <w:rFonts w:eastAsia="宋体"/>
          <w:color w:val="000000" w:themeColor="text1"/>
        </w:rPr>
      </w:pPr>
      <w:r w:rsidRPr="00AC7F82">
        <w:rPr>
          <w:rFonts w:hint="eastAsia"/>
          <w:noProof/>
          <w:color w:val="000000" w:themeColor="text1"/>
        </w:rPr>
        <w:lastRenderedPageBreak/>
        <w:drawing>
          <wp:inline distT="0" distB="0" distL="114300" distR="114300" wp14:anchorId="0F5BBCC8" wp14:editId="4D66059E">
            <wp:extent cx="2520315" cy="1164590"/>
            <wp:effectExtent l="0" t="0" r="13335" b="16510"/>
            <wp:docPr id="103" name="图片 103" descr="2.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2.13-4"/>
                    <pic:cNvPicPr>
                      <a:picLocks noChangeAspect="1"/>
                    </pic:cNvPicPr>
                  </pic:nvPicPr>
                  <pic:blipFill>
                    <a:blip r:embed="rId22"/>
                    <a:stretch>
                      <a:fillRect/>
                    </a:stretch>
                  </pic:blipFill>
                  <pic:spPr>
                    <a:xfrm>
                      <a:off x="0" y="0"/>
                      <a:ext cx="2520315" cy="1164590"/>
                    </a:xfrm>
                    <a:prstGeom prst="rect">
                      <a:avLst/>
                    </a:prstGeom>
                  </pic:spPr>
                </pic:pic>
              </a:graphicData>
            </a:graphic>
          </wp:inline>
        </w:drawing>
      </w:r>
      <w:r w:rsidRPr="00AC7F82">
        <w:rPr>
          <w:rFonts w:hint="eastAsia"/>
          <w:color w:val="000000" w:themeColor="text1"/>
        </w:rPr>
        <w:t xml:space="preserve"> </w:t>
      </w:r>
      <w:r w:rsidRPr="00AC7F82">
        <w:rPr>
          <w:rFonts w:hint="eastAsia"/>
          <w:noProof/>
          <w:color w:val="000000" w:themeColor="text1"/>
        </w:rPr>
        <w:drawing>
          <wp:inline distT="0" distB="0" distL="114300" distR="114300" wp14:anchorId="5DF26ABE" wp14:editId="37F5EDE4">
            <wp:extent cx="2520315" cy="1164590"/>
            <wp:effectExtent l="0" t="0" r="13335" b="16510"/>
            <wp:docPr id="104" name="图片 104" descr="中控-音频系统-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中控-音频系统-0105"/>
                    <pic:cNvPicPr>
                      <a:picLocks noChangeAspect="1"/>
                    </pic:cNvPicPr>
                  </pic:nvPicPr>
                  <pic:blipFill>
                    <a:blip r:embed="rId23"/>
                    <a:stretch>
                      <a:fillRect/>
                    </a:stretch>
                  </pic:blipFill>
                  <pic:spPr>
                    <a:xfrm>
                      <a:off x="0" y="0"/>
                      <a:ext cx="2520315" cy="1164590"/>
                    </a:xfrm>
                    <a:prstGeom prst="rect">
                      <a:avLst/>
                    </a:prstGeom>
                  </pic:spPr>
                </pic:pic>
              </a:graphicData>
            </a:graphic>
          </wp:inline>
        </w:drawing>
      </w:r>
    </w:p>
    <w:p w14:paraId="604FDEE5" w14:textId="77777777" w:rsidR="00AC5B1F" w:rsidRPr="00AC7F82" w:rsidRDefault="00DB1C44">
      <w:pPr>
        <w:spacing w:line="240" w:lineRule="auto"/>
        <w:jc w:val="center"/>
        <w:rPr>
          <w:rFonts w:eastAsia="宋体"/>
          <w:color w:val="000000" w:themeColor="text1"/>
        </w:rPr>
      </w:pPr>
      <w:r w:rsidRPr="00AC7F82">
        <w:rPr>
          <w:rFonts w:eastAsia="宋体"/>
          <w:noProof/>
          <w:color w:val="000000" w:themeColor="text1"/>
        </w:rPr>
        <w:drawing>
          <wp:inline distT="0" distB="0" distL="114300" distR="114300" wp14:anchorId="70B408C2" wp14:editId="45C0FEE0">
            <wp:extent cx="2520315" cy="1164590"/>
            <wp:effectExtent l="0" t="0" r="13335" b="16510"/>
            <wp:docPr id="105" name="图片 105" descr="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2.13-6"/>
                    <pic:cNvPicPr>
                      <a:picLocks noChangeAspect="1"/>
                    </pic:cNvPicPr>
                  </pic:nvPicPr>
                  <pic:blipFill>
                    <a:blip r:embed="rId24"/>
                    <a:stretch>
                      <a:fillRect/>
                    </a:stretch>
                  </pic:blipFill>
                  <pic:spPr>
                    <a:xfrm>
                      <a:off x="0" y="0"/>
                      <a:ext cx="2520315" cy="1164590"/>
                    </a:xfrm>
                    <a:prstGeom prst="rect">
                      <a:avLst/>
                    </a:prstGeom>
                  </pic:spPr>
                </pic:pic>
              </a:graphicData>
            </a:graphic>
          </wp:inline>
        </w:drawing>
      </w:r>
      <w:r w:rsidRPr="00AC7F82">
        <w:rPr>
          <w:rFonts w:hint="eastAsia"/>
          <w:color w:val="000000" w:themeColor="text1"/>
        </w:rPr>
        <w:t xml:space="preserve"> </w:t>
      </w:r>
      <w:r w:rsidRPr="00AC7F82">
        <w:rPr>
          <w:rFonts w:eastAsia="宋体" w:hint="eastAsia"/>
          <w:noProof/>
          <w:color w:val="000000" w:themeColor="text1"/>
        </w:rPr>
        <w:drawing>
          <wp:inline distT="0" distB="0" distL="114300" distR="114300" wp14:anchorId="17FEAFB8" wp14:editId="20A7DF3E">
            <wp:extent cx="2520315" cy="1164590"/>
            <wp:effectExtent l="0" t="0" r="13335" b="16510"/>
            <wp:docPr id="106" name="图片 106" descr="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2.13-7"/>
                    <pic:cNvPicPr>
                      <a:picLocks noChangeAspect="1"/>
                    </pic:cNvPicPr>
                  </pic:nvPicPr>
                  <pic:blipFill>
                    <a:blip r:embed="rId25"/>
                    <a:stretch>
                      <a:fillRect/>
                    </a:stretch>
                  </pic:blipFill>
                  <pic:spPr>
                    <a:xfrm>
                      <a:off x="0" y="0"/>
                      <a:ext cx="2520315" cy="1164590"/>
                    </a:xfrm>
                    <a:prstGeom prst="rect">
                      <a:avLst/>
                    </a:prstGeom>
                  </pic:spPr>
                </pic:pic>
              </a:graphicData>
            </a:graphic>
          </wp:inline>
        </w:drawing>
      </w:r>
    </w:p>
    <w:p w14:paraId="7326D573" w14:textId="77777777" w:rsidR="00AC5B1F" w:rsidRPr="00AC7F82" w:rsidRDefault="00DB1C44">
      <w:pPr>
        <w:spacing w:line="240" w:lineRule="auto"/>
        <w:jc w:val="center"/>
        <w:rPr>
          <w:rFonts w:eastAsia="宋体"/>
          <w:color w:val="000000" w:themeColor="text1"/>
        </w:rPr>
      </w:pPr>
      <w:r w:rsidRPr="00AC7F82">
        <w:rPr>
          <w:rFonts w:eastAsia="宋体"/>
          <w:noProof/>
          <w:color w:val="000000" w:themeColor="text1"/>
        </w:rPr>
        <w:drawing>
          <wp:inline distT="0" distB="0" distL="114300" distR="114300" wp14:anchorId="632C063E" wp14:editId="2AF8659F">
            <wp:extent cx="2520315" cy="1164590"/>
            <wp:effectExtent l="0" t="0" r="13335" b="16510"/>
            <wp:docPr id="107" name="图片 107" descr="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2.13-8"/>
                    <pic:cNvPicPr>
                      <a:picLocks noChangeAspect="1"/>
                    </pic:cNvPicPr>
                  </pic:nvPicPr>
                  <pic:blipFill>
                    <a:blip r:embed="rId26"/>
                    <a:stretch>
                      <a:fillRect/>
                    </a:stretch>
                  </pic:blipFill>
                  <pic:spPr>
                    <a:xfrm>
                      <a:off x="0" y="0"/>
                      <a:ext cx="2520315" cy="1164590"/>
                    </a:xfrm>
                    <a:prstGeom prst="rect">
                      <a:avLst/>
                    </a:prstGeom>
                  </pic:spPr>
                </pic:pic>
              </a:graphicData>
            </a:graphic>
          </wp:inline>
        </w:drawing>
      </w:r>
      <w:r w:rsidRPr="00AC7F82">
        <w:rPr>
          <w:rFonts w:hint="eastAsia"/>
          <w:color w:val="000000" w:themeColor="text1"/>
        </w:rPr>
        <w:t xml:space="preserve"> </w:t>
      </w:r>
      <w:r w:rsidRPr="00AC7F82">
        <w:rPr>
          <w:rFonts w:eastAsia="宋体" w:hint="eastAsia"/>
          <w:noProof/>
          <w:color w:val="000000" w:themeColor="text1"/>
        </w:rPr>
        <w:drawing>
          <wp:inline distT="0" distB="0" distL="114300" distR="114300" wp14:anchorId="165F4A39" wp14:editId="60AF2ECB">
            <wp:extent cx="2520315" cy="1164590"/>
            <wp:effectExtent l="0" t="0" r="13335" b="16510"/>
            <wp:docPr id="108" name="图片 108" descr="2.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2.13-9"/>
                    <pic:cNvPicPr>
                      <a:picLocks noChangeAspect="1"/>
                    </pic:cNvPicPr>
                  </pic:nvPicPr>
                  <pic:blipFill>
                    <a:blip r:embed="rId27"/>
                    <a:stretch>
                      <a:fillRect/>
                    </a:stretch>
                  </pic:blipFill>
                  <pic:spPr>
                    <a:xfrm>
                      <a:off x="0" y="0"/>
                      <a:ext cx="2520315" cy="1164590"/>
                    </a:xfrm>
                    <a:prstGeom prst="rect">
                      <a:avLst/>
                    </a:prstGeom>
                  </pic:spPr>
                </pic:pic>
              </a:graphicData>
            </a:graphic>
          </wp:inline>
        </w:drawing>
      </w:r>
    </w:p>
    <w:p w14:paraId="33D789F3" w14:textId="77777777" w:rsidR="00AC5B1F" w:rsidRPr="00AC7F82" w:rsidRDefault="00DB1C44">
      <w:pPr>
        <w:spacing w:line="240" w:lineRule="auto"/>
        <w:rPr>
          <w:color w:val="000000" w:themeColor="text1"/>
        </w:rPr>
      </w:pPr>
      <w:r w:rsidRPr="00AC7F82">
        <w:rPr>
          <w:rFonts w:hint="eastAsia"/>
          <w:color w:val="000000" w:themeColor="text1"/>
        </w:rPr>
        <w:t xml:space="preserve">   </w:t>
      </w:r>
      <w:r w:rsidRPr="00AC7F82">
        <w:rPr>
          <w:rFonts w:eastAsia="宋体"/>
          <w:noProof/>
          <w:color w:val="000000" w:themeColor="text1"/>
        </w:rPr>
        <w:drawing>
          <wp:inline distT="0" distB="0" distL="114300" distR="114300" wp14:anchorId="3BA30387" wp14:editId="77CB2D74">
            <wp:extent cx="2520315" cy="1164590"/>
            <wp:effectExtent l="0" t="0" r="13335" b="16510"/>
            <wp:docPr id="109" name="图片 109" descr="2.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2.13-10"/>
                    <pic:cNvPicPr>
                      <a:picLocks noChangeAspect="1"/>
                    </pic:cNvPicPr>
                  </pic:nvPicPr>
                  <pic:blipFill>
                    <a:blip r:embed="rId28"/>
                    <a:stretch>
                      <a:fillRect/>
                    </a:stretch>
                  </pic:blipFill>
                  <pic:spPr>
                    <a:xfrm>
                      <a:off x="0" y="0"/>
                      <a:ext cx="2520315" cy="1164590"/>
                    </a:xfrm>
                    <a:prstGeom prst="rect">
                      <a:avLst/>
                    </a:prstGeom>
                  </pic:spPr>
                </pic:pic>
              </a:graphicData>
            </a:graphic>
          </wp:inline>
        </w:drawing>
      </w:r>
    </w:p>
    <w:p w14:paraId="6ED3FBC7" w14:textId="77777777" w:rsidR="00AC5B1F" w:rsidRPr="00AC7F82" w:rsidRDefault="00DB1C44">
      <w:pPr>
        <w:pStyle w:val="a4"/>
        <w:spacing w:afterLines="50" w:after="289"/>
        <w:jc w:val="center"/>
        <w:rPr>
          <w:rFonts w:ascii="Times New Roman" w:eastAsia="仿宋_GB2312" w:hAnsi="Times New Roman" w:cs="Times New Roman"/>
          <w:color w:val="000000" w:themeColor="text1"/>
          <w:spacing w:val="-6"/>
          <w:kern w:val="0"/>
          <w:sz w:val="32"/>
          <w:szCs w:val="32"/>
        </w:rPr>
      </w:pPr>
      <w:r w:rsidRPr="00AC7F82">
        <w:rPr>
          <w:rFonts w:ascii="仿宋_GB2312" w:eastAsia="仿宋_GB2312" w:hAnsi="仿宋_GB2312" w:cs="仿宋_GB2312" w:hint="eastAsia"/>
          <w:color w:val="000000" w:themeColor="text1"/>
          <w:sz w:val="21"/>
          <w:szCs w:val="21"/>
        </w:rPr>
        <w:t>图</w:t>
      </w:r>
      <w:r w:rsidRPr="00AC7F82">
        <w:rPr>
          <w:rFonts w:ascii="Times New Roman" w:eastAsia="仿宋_GB2312" w:hAnsi="Times New Roman" w:cs="Times New Roman" w:hint="eastAsia"/>
          <w:color w:val="000000" w:themeColor="text1"/>
          <w:sz w:val="21"/>
          <w:szCs w:val="21"/>
        </w:rPr>
        <w:t>9</w:t>
      </w:r>
      <w:r w:rsidRPr="00AC7F82">
        <w:rPr>
          <w:rFonts w:ascii="仿宋_GB2312" w:eastAsia="仿宋_GB2312" w:hAnsi="仿宋_GB2312" w:cs="仿宋_GB2312" w:hint="eastAsia"/>
          <w:color w:val="000000" w:themeColor="text1"/>
          <w:sz w:val="21"/>
          <w:szCs w:val="21"/>
        </w:rPr>
        <w:t xml:space="preserve"> 大检测室中控系统界面功能设计示意图</w:t>
      </w:r>
    </w:p>
    <w:p w14:paraId="556EEC97" w14:textId="77777777" w:rsidR="00AC5B1F" w:rsidRPr="00AC7F82" w:rsidRDefault="00DB1C44">
      <w:pPr>
        <w:pStyle w:val="4"/>
        <w:numPr>
          <w:ilvl w:val="0"/>
          <w:numId w:val="3"/>
        </w:numPr>
        <w:ind w:firstLine="616"/>
        <w:rPr>
          <w:rFonts w:cs="Times New Roman"/>
          <w:color w:val="000000" w:themeColor="text1"/>
          <w:spacing w:val="-6"/>
        </w:rPr>
      </w:pPr>
      <w:r w:rsidRPr="00AC7F82">
        <w:rPr>
          <w:rFonts w:cs="Times New Roman" w:hint="eastAsia"/>
          <w:color w:val="000000" w:themeColor="text1"/>
          <w:spacing w:val="-6"/>
        </w:rPr>
        <w:t>中检测室</w:t>
      </w:r>
    </w:p>
    <w:p w14:paraId="1B773AE5" w14:textId="77777777" w:rsidR="00AC5B1F" w:rsidRPr="00AC7F82" w:rsidRDefault="00DB1C44">
      <w:pPr>
        <w:spacing w:line="560" w:lineRule="exact"/>
        <w:ind w:firstLineChars="200" w:firstLine="616"/>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中</w:t>
      </w:r>
      <w:r w:rsidRPr="00AC7F82">
        <w:rPr>
          <w:rFonts w:ascii="Times New Roman" w:eastAsia="仿宋_GB2312" w:hAnsi="Times New Roman" w:cs="Times New Roman"/>
          <w:color w:val="000000" w:themeColor="text1"/>
          <w:spacing w:val="-6"/>
          <w:kern w:val="0"/>
          <w:sz w:val="32"/>
          <w:szCs w:val="32"/>
        </w:rPr>
        <w:t>检测室</w:t>
      </w:r>
      <w:r w:rsidRPr="00AC7F82">
        <w:rPr>
          <w:rFonts w:ascii="Times New Roman" w:eastAsia="仿宋_GB2312" w:hAnsi="Times New Roman" w:cs="Times New Roman" w:hint="eastAsia"/>
          <w:color w:val="000000" w:themeColor="text1"/>
          <w:spacing w:val="-6"/>
          <w:kern w:val="0"/>
          <w:sz w:val="32"/>
          <w:szCs w:val="32"/>
        </w:rPr>
        <w:t>为固定</w:t>
      </w:r>
      <w:r w:rsidRPr="00AC7F82">
        <w:rPr>
          <w:rFonts w:ascii="Times New Roman" w:eastAsia="仿宋_GB2312" w:hAnsi="Times New Roman" w:cs="Times New Roman"/>
          <w:color w:val="000000" w:themeColor="text1"/>
          <w:spacing w:val="-6"/>
          <w:kern w:val="0"/>
          <w:sz w:val="32"/>
          <w:szCs w:val="32"/>
        </w:rPr>
        <w:t>坐席布局形式，承担的会议类型主要</w:t>
      </w:r>
      <w:r w:rsidRPr="00AC7F82">
        <w:rPr>
          <w:rFonts w:ascii="Times New Roman" w:eastAsia="仿宋_GB2312" w:hAnsi="Times New Roman" w:cs="Times New Roman" w:hint="eastAsia"/>
          <w:color w:val="000000" w:themeColor="text1"/>
          <w:spacing w:val="-6"/>
          <w:kern w:val="0"/>
          <w:sz w:val="32"/>
          <w:szCs w:val="32"/>
        </w:rPr>
        <w:t>包括</w:t>
      </w:r>
      <w:r w:rsidRPr="00AC7F82">
        <w:rPr>
          <w:rFonts w:ascii="Times New Roman" w:eastAsia="仿宋_GB2312" w:hAnsi="Times New Roman" w:cs="Times New Roman"/>
          <w:color w:val="000000" w:themeColor="text1"/>
          <w:spacing w:val="-6"/>
          <w:kern w:val="0"/>
          <w:sz w:val="32"/>
          <w:szCs w:val="32"/>
        </w:rPr>
        <w:t>本地会议</w:t>
      </w:r>
      <w:r w:rsidRPr="00AC7F82">
        <w:rPr>
          <w:rFonts w:ascii="Times New Roman" w:eastAsia="仿宋_GB2312" w:hAnsi="Times New Roman" w:cs="Times New Roman" w:hint="eastAsia"/>
          <w:color w:val="000000" w:themeColor="text1"/>
          <w:spacing w:val="-6"/>
          <w:kern w:val="0"/>
          <w:sz w:val="32"/>
          <w:szCs w:val="32"/>
        </w:rPr>
        <w:t>、</w:t>
      </w:r>
      <w:r w:rsidRPr="00AC7F82">
        <w:rPr>
          <w:rFonts w:ascii="Times New Roman" w:eastAsia="仿宋_GB2312" w:hAnsi="Times New Roman" w:cs="Times New Roman"/>
          <w:color w:val="000000" w:themeColor="text1"/>
          <w:spacing w:val="-6"/>
          <w:kern w:val="0"/>
          <w:sz w:val="32"/>
          <w:szCs w:val="32"/>
        </w:rPr>
        <w:t>网络视频会议</w:t>
      </w:r>
      <w:r w:rsidRPr="00AC7F82">
        <w:rPr>
          <w:rFonts w:ascii="Times New Roman" w:eastAsia="仿宋_GB2312" w:hAnsi="Times New Roman" w:cs="Times New Roman" w:hint="eastAsia"/>
          <w:color w:val="000000" w:themeColor="text1"/>
          <w:spacing w:val="-6"/>
          <w:kern w:val="0"/>
          <w:sz w:val="32"/>
          <w:szCs w:val="32"/>
        </w:rPr>
        <w:t>等。中检测</w:t>
      </w:r>
      <w:proofErr w:type="gramStart"/>
      <w:r w:rsidRPr="00AC7F82">
        <w:rPr>
          <w:rFonts w:ascii="Times New Roman" w:eastAsia="仿宋_GB2312" w:hAnsi="Times New Roman" w:cs="Times New Roman" w:hint="eastAsia"/>
          <w:color w:val="000000" w:themeColor="text1"/>
          <w:spacing w:val="-6"/>
          <w:kern w:val="0"/>
          <w:sz w:val="32"/>
          <w:szCs w:val="32"/>
        </w:rPr>
        <w:t>室会议</w:t>
      </w:r>
      <w:proofErr w:type="gramEnd"/>
      <w:r w:rsidRPr="00AC7F82">
        <w:rPr>
          <w:rFonts w:ascii="Times New Roman" w:eastAsia="仿宋_GB2312" w:hAnsi="Times New Roman" w:cs="Times New Roman" w:hint="eastAsia"/>
          <w:color w:val="000000" w:themeColor="text1"/>
          <w:spacing w:val="-6"/>
          <w:kern w:val="0"/>
          <w:sz w:val="32"/>
          <w:szCs w:val="32"/>
        </w:rPr>
        <w:t>系统设计主要由视频系统、</w:t>
      </w:r>
      <w:r w:rsidRPr="00AC7F82">
        <w:rPr>
          <w:rFonts w:ascii="Times New Roman" w:eastAsia="仿宋_GB2312" w:hAnsi="Times New Roman" w:cs="Times New Roman" w:hint="eastAsia"/>
          <w:color w:val="000000" w:themeColor="text1"/>
          <w:spacing w:val="-6"/>
          <w:kern w:val="0"/>
          <w:sz w:val="32"/>
          <w:szCs w:val="32"/>
        </w:rPr>
        <w:lastRenderedPageBreak/>
        <w:t>音频系统、中控系统组成，可承载来自本地会议、网络视频会议等多系统、多路由、多格式的视音频信号输入，按需向本地会场、远端会场等方向播出超高清、高清及</w:t>
      </w:r>
      <w:proofErr w:type="gramStart"/>
      <w:r w:rsidRPr="00AC7F82">
        <w:rPr>
          <w:rFonts w:ascii="Times New Roman" w:eastAsia="仿宋_GB2312" w:hAnsi="Times New Roman" w:cs="Times New Roman" w:hint="eastAsia"/>
          <w:color w:val="000000" w:themeColor="text1"/>
          <w:spacing w:val="-6"/>
          <w:kern w:val="0"/>
          <w:sz w:val="32"/>
          <w:szCs w:val="32"/>
        </w:rPr>
        <w:t>标清视音频</w:t>
      </w:r>
      <w:proofErr w:type="gramEnd"/>
      <w:r w:rsidRPr="00AC7F82">
        <w:rPr>
          <w:rFonts w:ascii="Times New Roman" w:eastAsia="仿宋_GB2312" w:hAnsi="Times New Roman" w:cs="Times New Roman" w:hint="eastAsia"/>
          <w:color w:val="000000" w:themeColor="text1"/>
          <w:spacing w:val="-6"/>
          <w:kern w:val="0"/>
          <w:sz w:val="32"/>
          <w:szCs w:val="32"/>
        </w:rPr>
        <w:t>信号，满足多种会议类型的使用需求。</w:t>
      </w:r>
      <w:r w:rsidRPr="00AC7F82">
        <w:rPr>
          <w:rFonts w:ascii="Times New Roman" w:eastAsia="仿宋_GB2312" w:hAnsi="Times New Roman" w:cs="Times New Roman" w:hint="eastAsia"/>
          <w:color w:val="000000" w:themeColor="text1"/>
          <w:sz w:val="32"/>
          <w:szCs w:val="32"/>
        </w:rPr>
        <w:t>其中，网络视频会议需</w:t>
      </w:r>
      <w:proofErr w:type="gramStart"/>
      <w:r w:rsidRPr="00AC7F82">
        <w:rPr>
          <w:rFonts w:ascii="Times New Roman" w:eastAsia="仿宋_GB2312" w:hAnsi="Times New Roman" w:cs="Times New Roman" w:hint="eastAsia"/>
          <w:color w:val="000000" w:themeColor="text1"/>
          <w:sz w:val="32"/>
          <w:szCs w:val="32"/>
        </w:rPr>
        <w:t>兼容腾讯会议</w:t>
      </w:r>
      <w:proofErr w:type="gramEnd"/>
      <w:r w:rsidRPr="00AC7F82">
        <w:rPr>
          <w:rFonts w:ascii="Times New Roman" w:eastAsia="仿宋_GB2312" w:hAnsi="Times New Roman" w:cs="Times New Roman" w:hint="eastAsia"/>
          <w:color w:val="000000" w:themeColor="text1"/>
          <w:sz w:val="32"/>
          <w:szCs w:val="32"/>
        </w:rPr>
        <w:t>、</w:t>
      </w:r>
      <w:r w:rsidRPr="00AC7F82">
        <w:rPr>
          <w:rFonts w:ascii="Times New Roman" w:eastAsia="仿宋_GB2312" w:hAnsi="Times New Roman" w:cs="Times New Roman" w:hint="eastAsia"/>
          <w:color w:val="000000" w:themeColor="text1"/>
          <w:sz w:val="32"/>
          <w:szCs w:val="32"/>
        </w:rPr>
        <w:t>Z</w:t>
      </w:r>
      <w:r w:rsidRPr="00AC7F82">
        <w:rPr>
          <w:rFonts w:ascii="Times New Roman" w:eastAsia="仿宋_GB2312" w:hAnsi="Times New Roman" w:cs="Times New Roman"/>
          <w:color w:val="000000" w:themeColor="text1"/>
          <w:sz w:val="32"/>
          <w:szCs w:val="32"/>
        </w:rPr>
        <w:t>oom</w:t>
      </w:r>
      <w:r w:rsidRPr="00AC7F82">
        <w:rPr>
          <w:rFonts w:ascii="Times New Roman" w:eastAsia="仿宋_GB2312" w:hAnsi="Times New Roman" w:cs="Times New Roman" w:hint="eastAsia"/>
          <w:color w:val="000000" w:themeColor="text1"/>
          <w:sz w:val="32"/>
          <w:szCs w:val="32"/>
        </w:rPr>
        <w:t>、钉钉等常用方式实现本地音视频信号与远端的实时传输、交互。</w:t>
      </w:r>
    </w:p>
    <w:p w14:paraId="481B1518" w14:textId="77777777" w:rsidR="00AC5B1F" w:rsidRPr="00AC7F82" w:rsidRDefault="00DB1C44">
      <w:pPr>
        <w:jc w:val="center"/>
        <w:rPr>
          <w:color w:val="000000" w:themeColor="text1"/>
        </w:rPr>
      </w:pPr>
      <w:r w:rsidRPr="00AC7F82">
        <w:rPr>
          <w:rFonts w:hint="eastAsia"/>
          <w:noProof/>
          <w:color w:val="000000" w:themeColor="text1"/>
        </w:rPr>
        <w:drawing>
          <wp:inline distT="0" distB="0" distL="114300" distR="114300" wp14:anchorId="489BAC0F" wp14:editId="17248B1A">
            <wp:extent cx="4918075" cy="2620645"/>
            <wp:effectExtent l="0" t="0" r="15875" b="8255"/>
            <wp:docPr id="8" name="图片 8" descr="中检测室连接图-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中检测室连接图-0211"/>
                    <pic:cNvPicPr>
                      <a:picLocks noChangeAspect="1"/>
                    </pic:cNvPicPr>
                  </pic:nvPicPr>
                  <pic:blipFill>
                    <a:blip r:embed="rId29"/>
                    <a:stretch>
                      <a:fillRect/>
                    </a:stretch>
                  </pic:blipFill>
                  <pic:spPr>
                    <a:xfrm>
                      <a:off x="0" y="0"/>
                      <a:ext cx="4918075" cy="2620645"/>
                    </a:xfrm>
                    <a:prstGeom prst="rect">
                      <a:avLst/>
                    </a:prstGeom>
                  </pic:spPr>
                </pic:pic>
              </a:graphicData>
            </a:graphic>
          </wp:inline>
        </w:drawing>
      </w:r>
    </w:p>
    <w:p w14:paraId="52051282" w14:textId="77777777" w:rsidR="00AC5B1F" w:rsidRPr="00AC7F82" w:rsidRDefault="00DB1C44">
      <w:pPr>
        <w:pStyle w:val="ae"/>
        <w:spacing w:afterLines="50" w:after="289" w:line="60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图</w:t>
      </w:r>
      <w:r w:rsidRPr="00AC7F82">
        <w:rPr>
          <w:rFonts w:ascii="Times New Roman" w:eastAsia="仿宋_GB2312" w:hAnsi="Times New Roman" w:cs="Times New Roman" w:hint="eastAsia"/>
          <w:color w:val="000000" w:themeColor="text1"/>
          <w:sz w:val="21"/>
          <w:szCs w:val="21"/>
        </w:rPr>
        <w:t>10</w:t>
      </w:r>
      <w:r w:rsidRPr="00AC7F82">
        <w:rPr>
          <w:rFonts w:ascii="Times New Roman" w:eastAsia="仿宋_GB2312" w:hAnsi="Times New Roman" w:cs="Times New Roman"/>
          <w:color w:val="000000" w:themeColor="text1"/>
          <w:sz w:val="21"/>
          <w:szCs w:val="21"/>
        </w:rPr>
        <w:t xml:space="preserve"> </w:t>
      </w:r>
      <w:r w:rsidRPr="00AC7F82">
        <w:rPr>
          <w:rFonts w:ascii="Times New Roman" w:eastAsia="仿宋_GB2312" w:hAnsi="Times New Roman" w:cs="Times New Roman"/>
          <w:color w:val="000000" w:themeColor="text1"/>
          <w:sz w:val="21"/>
          <w:szCs w:val="21"/>
        </w:rPr>
        <w:t>中检测</w:t>
      </w:r>
      <w:proofErr w:type="gramStart"/>
      <w:r w:rsidRPr="00AC7F82">
        <w:rPr>
          <w:rFonts w:ascii="Times New Roman" w:eastAsia="仿宋_GB2312" w:hAnsi="Times New Roman" w:cs="Times New Roman"/>
          <w:color w:val="000000" w:themeColor="text1"/>
          <w:sz w:val="21"/>
          <w:szCs w:val="21"/>
        </w:rPr>
        <w:t>室会议</w:t>
      </w:r>
      <w:proofErr w:type="gramEnd"/>
      <w:r w:rsidRPr="00AC7F82">
        <w:rPr>
          <w:rFonts w:ascii="Times New Roman" w:eastAsia="仿宋_GB2312" w:hAnsi="Times New Roman" w:cs="Times New Roman"/>
          <w:color w:val="000000" w:themeColor="text1"/>
          <w:sz w:val="21"/>
          <w:szCs w:val="21"/>
        </w:rPr>
        <w:t>系统总体框架设计示意图</w:t>
      </w:r>
    </w:p>
    <w:p w14:paraId="27A3E86F" w14:textId="77777777" w:rsidR="00AC5B1F" w:rsidRPr="00AC7F82" w:rsidRDefault="00DB1C44">
      <w:pPr>
        <w:spacing w:line="560" w:lineRule="exact"/>
        <w:ind w:firstLineChars="200" w:firstLine="616"/>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中检测室强弱电接口点位设计如图</w:t>
      </w:r>
      <w:r w:rsidRPr="00AC7F82">
        <w:rPr>
          <w:rFonts w:ascii="Times New Roman" w:eastAsia="仿宋_GB2312" w:hAnsi="Times New Roman" w:cs="Times New Roman" w:hint="eastAsia"/>
          <w:color w:val="000000" w:themeColor="text1"/>
          <w:spacing w:val="-6"/>
          <w:kern w:val="0"/>
          <w:sz w:val="32"/>
          <w:szCs w:val="32"/>
        </w:rPr>
        <w:t>11</w:t>
      </w:r>
      <w:r w:rsidRPr="00AC7F82">
        <w:rPr>
          <w:rFonts w:ascii="Times New Roman" w:eastAsia="仿宋_GB2312" w:hAnsi="Times New Roman" w:cs="Times New Roman" w:hint="eastAsia"/>
          <w:color w:val="000000" w:themeColor="text1"/>
          <w:spacing w:val="-6"/>
          <w:kern w:val="0"/>
          <w:sz w:val="32"/>
          <w:szCs w:val="32"/>
        </w:rPr>
        <w:t>所示。摄像机插座</w:t>
      </w:r>
      <w:r w:rsidRPr="00AC7F82">
        <w:rPr>
          <w:rFonts w:ascii="Times New Roman" w:eastAsia="仿宋_GB2312" w:hAnsi="Times New Roman" w:cs="Times New Roman" w:hint="eastAsia"/>
          <w:color w:val="000000" w:themeColor="text1"/>
          <w:spacing w:val="-6"/>
          <w:kern w:val="0"/>
          <w:sz w:val="32"/>
          <w:szCs w:val="32"/>
        </w:rPr>
        <w:t>A-D</w:t>
      </w:r>
      <w:r w:rsidRPr="00AC7F82">
        <w:rPr>
          <w:rFonts w:ascii="Times New Roman" w:eastAsia="仿宋_GB2312" w:hAnsi="Times New Roman" w:cs="Times New Roman" w:hint="eastAsia"/>
          <w:color w:val="000000" w:themeColor="text1"/>
          <w:spacing w:val="-6"/>
          <w:kern w:val="0"/>
          <w:sz w:val="32"/>
          <w:szCs w:val="32"/>
        </w:rPr>
        <w:t>、插座</w:t>
      </w:r>
      <w:r w:rsidRPr="00AC7F82">
        <w:rPr>
          <w:rFonts w:ascii="Times New Roman" w:eastAsia="仿宋_GB2312" w:hAnsi="Times New Roman" w:cs="Times New Roman" w:hint="eastAsia"/>
          <w:color w:val="000000" w:themeColor="text1"/>
          <w:spacing w:val="-6"/>
          <w:kern w:val="0"/>
          <w:sz w:val="32"/>
          <w:szCs w:val="32"/>
        </w:rPr>
        <w:t>A</w:t>
      </w:r>
      <w:r w:rsidRPr="00AC7F82">
        <w:rPr>
          <w:rFonts w:ascii="Times New Roman" w:eastAsia="仿宋_GB2312" w:hAnsi="Times New Roman" w:cs="Times New Roman" w:hint="eastAsia"/>
          <w:color w:val="000000" w:themeColor="text1"/>
          <w:spacing w:val="-6"/>
          <w:kern w:val="0"/>
          <w:sz w:val="32"/>
          <w:szCs w:val="32"/>
        </w:rPr>
        <w:t>和</w:t>
      </w:r>
      <w:r w:rsidRPr="00AC7F82">
        <w:rPr>
          <w:rFonts w:ascii="Times New Roman" w:eastAsia="仿宋_GB2312" w:hAnsi="Times New Roman" w:cs="Times New Roman" w:hint="eastAsia"/>
          <w:color w:val="000000" w:themeColor="text1"/>
          <w:spacing w:val="-6"/>
          <w:kern w:val="0"/>
          <w:sz w:val="32"/>
          <w:szCs w:val="32"/>
        </w:rPr>
        <w:t>B</w:t>
      </w:r>
      <w:r w:rsidRPr="00AC7F82">
        <w:rPr>
          <w:rFonts w:ascii="Times New Roman" w:eastAsia="仿宋_GB2312" w:hAnsi="Times New Roman" w:cs="Times New Roman" w:hint="eastAsia"/>
          <w:color w:val="000000" w:themeColor="text1"/>
          <w:spacing w:val="-6"/>
          <w:kern w:val="0"/>
          <w:sz w:val="32"/>
          <w:szCs w:val="32"/>
        </w:rPr>
        <w:t>均预留电口、网口和视频口。无单独设备间，音视频系统相关设备放置于会场仿家具机柜中。</w:t>
      </w:r>
    </w:p>
    <w:p w14:paraId="5618B0AE" w14:textId="77777777" w:rsidR="00AC5B1F" w:rsidRPr="00AC7F82" w:rsidRDefault="00DB1C44">
      <w:pPr>
        <w:spacing w:line="240" w:lineRule="auto"/>
        <w:jc w:val="center"/>
        <w:rPr>
          <w:rFonts w:eastAsia="宋体"/>
          <w:color w:val="000000" w:themeColor="text1"/>
        </w:rPr>
      </w:pPr>
      <w:r w:rsidRPr="00AC7F82">
        <w:rPr>
          <w:rFonts w:eastAsia="宋体" w:hint="eastAsia"/>
          <w:noProof/>
          <w:color w:val="000000" w:themeColor="text1"/>
        </w:rPr>
        <w:lastRenderedPageBreak/>
        <w:drawing>
          <wp:inline distT="0" distB="0" distL="114300" distR="114300" wp14:anchorId="6FF91B24" wp14:editId="429324D8">
            <wp:extent cx="1800225" cy="1938020"/>
            <wp:effectExtent l="0" t="0" r="9525" b="5080"/>
            <wp:docPr id="35" name="图片 35" descr="中布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中布局"/>
                    <pic:cNvPicPr>
                      <a:picLocks noChangeAspect="1"/>
                    </pic:cNvPicPr>
                  </pic:nvPicPr>
                  <pic:blipFill>
                    <a:blip r:embed="rId30"/>
                    <a:stretch>
                      <a:fillRect/>
                    </a:stretch>
                  </pic:blipFill>
                  <pic:spPr>
                    <a:xfrm>
                      <a:off x="0" y="0"/>
                      <a:ext cx="1800225" cy="1938020"/>
                    </a:xfrm>
                    <a:prstGeom prst="rect">
                      <a:avLst/>
                    </a:prstGeom>
                  </pic:spPr>
                </pic:pic>
              </a:graphicData>
            </a:graphic>
          </wp:inline>
        </w:drawing>
      </w:r>
    </w:p>
    <w:p w14:paraId="0C3EF28F" w14:textId="77777777" w:rsidR="00AC5B1F" w:rsidRPr="00AC7F82" w:rsidRDefault="00DB1C44">
      <w:pPr>
        <w:pStyle w:val="a4"/>
        <w:spacing w:afterLines="50" w:after="289" w:line="560" w:lineRule="exact"/>
        <w:jc w:val="center"/>
        <w:rPr>
          <w:rFonts w:ascii="仿宋_GB2312" w:eastAsia="仿宋_GB2312" w:hAnsi="仿宋_GB2312" w:cs="仿宋_GB2312" w:hint="eastAsia"/>
          <w:color w:val="000000" w:themeColor="text1"/>
          <w:sz w:val="21"/>
          <w:szCs w:val="21"/>
        </w:rPr>
      </w:pPr>
      <w:r w:rsidRPr="00AC7F82">
        <w:rPr>
          <w:rFonts w:ascii="仿宋_GB2312" w:eastAsia="仿宋_GB2312" w:hAnsi="仿宋_GB2312" w:cs="仿宋_GB2312" w:hint="eastAsia"/>
          <w:color w:val="000000" w:themeColor="text1"/>
          <w:sz w:val="21"/>
          <w:szCs w:val="21"/>
        </w:rPr>
        <w:t>图</w:t>
      </w:r>
      <w:r w:rsidRPr="00AC7F82">
        <w:rPr>
          <w:rFonts w:ascii="Times New Roman" w:eastAsia="仿宋_GB2312" w:hAnsi="Times New Roman" w:cs="Times New Roman" w:hint="eastAsia"/>
          <w:color w:val="000000" w:themeColor="text1"/>
          <w:sz w:val="21"/>
          <w:szCs w:val="21"/>
        </w:rPr>
        <w:t>11</w:t>
      </w:r>
      <w:r w:rsidRPr="00AC7F82">
        <w:rPr>
          <w:rFonts w:ascii="Times New Roman" w:eastAsia="仿宋_GB2312" w:hAnsi="Times New Roman" w:cs="Times New Roman"/>
          <w:color w:val="000000" w:themeColor="text1"/>
          <w:sz w:val="21"/>
          <w:szCs w:val="21"/>
        </w:rPr>
        <w:t xml:space="preserve"> </w:t>
      </w:r>
      <w:r w:rsidRPr="00AC7F82">
        <w:rPr>
          <w:rFonts w:ascii="Times New Roman" w:eastAsia="仿宋_GB2312" w:hAnsi="Times New Roman" w:cs="Times New Roman" w:hint="eastAsia"/>
          <w:color w:val="000000" w:themeColor="text1"/>
          <w:sz w:val="21"/>
          <w:szCs w:val="21"/>
        </w:rPr>
        <w:t>中</w:t>
      </w:r>
      <w:r w:rsidRPr="00AC7F82">
        <w:rPr>
          <w:rFonts w:ascii="仿宋_GB2312" w:eastAsia="仿宋_GB2312" w:hAnsi="仿宋_GB2312" w:cs="仿宋_GB2312" w:hint="eastAsia"/>
          <w:color w:val="000000" w:themeColor="text1"/>
          <w:sz w:val="21"/>
          <w:szCs w:val="21"/>
        </w:rPr>
        <w:t>检测室坐席布局示意图</w:t>
      </w:r>
    </w:p>
    <w:p w14:paraId="65EC0847" w14:textId="77777777" w:rsidR="00AC5B1F" w:rsidRPr="00AC7F82" w:rsidRDefault="00DB1C44">
      <w:pPr>
        <w:spacing w:line="560" w:lineRule="exact"/>
        <w:ind w:firstLine="561"/>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中检测</w:t>
      </w:r>
      <w:proofErr w:type="gramStart"/>
      <w:r w:rsidRPr="00AC7F82">
        <w:rPr>
          <w:rFonts w:ascii="Times New Roman" w:eastAsia="仿宋_GB2312" w:hAnsi="Times New Roman" w:cs="Times New Roman" w:hint="eastAsia"/>
          <w:color w:val="000000" w:themeColor="text1"/>
          <w:sz w:val="32"/>
          <w:szCs w:val="32"/>
        </w:rPr>
        <w:t>室会议</w:t>
      </w:r>
      <w:proofErr w:type="gramEnd"/>
      <w:r w:rsidRPr="00AC7F82">
        <w:rPr>
          <w:rFonts w:ascii="Times New Roman" w:eastAsia="仿宋_GB2312" w:hAnsi="Times New Roman" w:cs="Times New Roman" w:hint="eastAsia"/>
          <w:color w:val="000000" w:themeColor="text1"/>
          <w:sz w:val="32"/>
          <w:szCs w:val="32"/>
        </w:rPr>
        <w:t>系统设计在视频分系统方面，主要由智慧屏、</w:t>
      </w:r>
      <w:r w:rsidRPr="00AC7F82">
        <w:rPr>
          <w:rFonts w:ascii="Times New Roman" w:eastAsia="仿宋_GB2312" w:hAnsi="Times New Roman" w:cs="Times New Roman" w:hint="eastAsia"/>
          <w:color w:val="000000" w:themeColor="text1"/>
          <w:sz w:val="32"/>
          <w:szCs w:val="32"/>
        </w:rPr>
        <w:t xml:space="preserve">4K HDMI </w:t>
      </w:r>
      <w:r w:rsidRPr="00AC7F82">
        <w:rPr>
          <w:rFonts w:ascii="Times New Roman" w:eastAsia="仿宋_GB2312" w:hAnsi="Times New Roman" w:cs="Times New Roman" w:hint="eastAsia"/>
          <w:color w:val="000000" w:themeColor="text1"/>
          <w:sz w:val="32"/>
          <w:szCs w:val="32"/>
        </w:rPr>
        <w:t>超高清矩阵、摄像采集、多媒体接口盒等硬件设备组成，建设主要围绕以下几方面开展：</w:t>
      </w:r>
    </w:p>
    <w:p w14:paraId="2B066BB4" w14:textId="77777777" w:rsidR="00AC5B1F" w:rsidRPr="00AC7F82" w:rsidRDefault="00DB1C44">
      <w:pPr>
        <w:pStyle w:val="ae"/>
        <w:spacing w:beforeLines="50" w:before="289" w:line="56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表</w:t>
      </w:r>
      <w:r w:rsidRPr="00AC7F82">
        <w:rPr>
          <w:rFonts w:ascii="Times New Roman" w:eastAsia="仿宋_GB2312" w:hAnsi="Times New Roman" w:cs="Times New Roman" w:hint="eastAsia"/>
          <w:color w:val="000000" w:themeColor="text1"/>
          <w:sz w:val="21"/>
          <w:szCs w:val="21"/>
        </w:rPr>
        <w:t>6</w:t>
      </w:r>
      <w:r w:rsidRPr="00AC7F82">
        <w:rPr>
          <w:rFonts w:ascii="Times New Roman" w:eastAsia="仿宋_GB2312" w:hAnsi="Times New Roman" w:cs="Times New Roman"/>
          <w:color w:val="000000" w:themeColor="text1"/>
          <w:sz w:val="21"/>
          <w:szCs w:val="21"/>
        </w:rPr>
        <w:t xml:space="preserve"> </w:t>
      </w:r>
      <w:r w:rsidRPr="00AC7F82">
        <w:rPr>
          <w:rFonts w:ascii="Times New Roman" w:eastAsia="仿宋_GB2312" w:hAnsi="Times New Roman" w:cs="Times New Roman"/>
          <w:color w:val="000000" w:themeColor="text1"/>
          <w:sz w:val="21"/>
          <w:szCs w:val="21"/>
        </w:rPr>
        <w:t>中检测室视频系统建设方案</w:t>
      </w:r>
    </w:p>
    <w:tbl>
      <w:tblPr>
        <w:tblStyle w:val="af9"/>
        <w:tblW w:w="4998" w:type="pct"/>
        <w:tblLook w:val="04A0" w:firstRow="1" w:lastRow="0" w:firstColumn="1" w:lastColumn="0" w:noHBand="0" w:noVBand="1"/>
      </w:tblPr>
      <w:tblGrid>
        <w:gridCol w:w="1422"/>
        <w:gridCol w:w="7634"/>
      </w:tblGrid>
      <w:tr w:rsidR="00B4610F" w:rsidRPr="00AC7F82" w14:paraId="39087437" w14:textId="77777777">
        <w:tc>
          <w:tcPr>
            <w:tcW w:w="5000" w:type="pct"/>
            <w:gridSpan w:val="2"/>
            <w:shd w:val="clear" w:color="auto" w:fill="F2F2F2" w:themeFill="background1" w:themeFillShade="F2"/>
          </w:tcPr>
          <w:p w14:paraId="305E9F0D" w14:textId="77777777" w:rsidR="00AC5B1F" w:rsidRPr="00AC7F82" w:rsidRDefault="00DB1C44">
            <w:pPr>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中检测室</w:t>
            </w:r>
            <w:r w:rsidRPr="00AC7F82">
              <w:rPr>
                <w:rFonts w:ascii="Times New Roman" w:eastAsia="仿宋_GB2312" w:hAnsi="Times New Roman" w:cs="Times New Roman"/>
                <w:b/>
                <w:color w:val="000000" w:themeColor="text1"/>
                <w:szCs w:val="21"/>
              </w:rPr>
              <w:t>·</w:t>
            </w:r>
            <w:r w:rsidRPr="00AC7F82">
              <w:rPr>
                <w:rFonts w:ascii="Times New Roman" w:eastAsia="仿宋_GB2312" w:hAnsi="Times New Roman" w:cs="Times New Roman"/>
                <w:b/>
                <w:color w:val="000000" w:themeColor="text1"/>
                <w:szCs w:val="21"/>
              </w:rPr>
              <w:t>视频系统</w:t>
            </w:r>
          </w:p>
        </w:tc>
      </w:tr>
      <w:tr w:rsidR="00B4610F" w:rsidRPr="00AC7F82" w14:paraId="03622F68" w14:textId="77777777">
        <w:tc>
          <w:tcPr>
            <w:tcW w:w="785" w:type="pct"/>
            <w:shd w:val="clear" w:color="auto" w:fill="F2F2F2" w:themeFill="background1" w:themeFillShade="F2"/>
            <w:vAlign w:val="center"/>
          </w:tcPr>
          <w:p w14:paraId="145F2831" w14:textId="77777777" w:rsidR="00AC5B1F" w:rsidRPr="00AC7F82" w:rsidRDefault="00DB1C44">
            <w:pPr>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序号</w:t>
            </w:r>
          </w:p>
        </w:tc>
        <w:tc>
          <w:tcPr>
            <w:tcW w:w="4214" w:type="pct"/>
            <w:vAlign w:val="center"/>
          </w:tcPr>
          <w:p w14:paraId="21959AD9" w14:textId="77777777" w:rsidR="00AC5B1F" w:rsidRPr="00AC7F82" w:rsidRDefault="00DB1C44">
            <w:pPr>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建设方案</w:t>
            </w:r>
          </w:p>
        </w:tc>
      </w:tr>
      <w:tr w:rsidR="00B4610F" w:rsidRPr="00AC7F82" w14:paraId="0B8814EF" w14:textId="77777777">
        <w:tc>
          <w:tcPr>
            <w:tcW w:w="785" w:type="pct"/>
            <w:shd w:val="clear" w:color="auto" w:fill="F2F2F2" w:themeFill="background1" w:themeFillShade="F2"/>
            <w:vAlign w:val="center"/>
          </w:tcPr>
          <w:p w14:paraId="68C16193"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c>
          <w:tcPr>
            <w:tcW w:w="4214" w:type="pct"/>
            <w:vAlign w:val="center"/>
          </w:tcPr>
          <w:p w14:paraId="5DC93877"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配置智慧屏，合理规划位置和规格</w:t>
            </w:r>
          </w:p>
        </w:tc>
      </w:tr>
      <w:tr w:rsidR="00B4610F" w:rsidRPr="00AC7F82" w14:paraId="6357649D" w14:textId="77777777">
        <w:tc>
          <w:tcPr>
            <w:tcW w:w="785" w:type="pct"/>
            <w:shd w:val="clear" w:color="auto" w:fill="F2F2F2" w:themeFill="background1" w:themeFillShade="F2"/>
            <w:vAlign w:val="center"/>
          </w:tcPr>
          <w:p w14:paraId="7E97D748"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4214" w:type="pct"/>
            <w:vAlign w:val="center"/>
          </w:tcPr>
          <w:p w14:paraId="222AE9C8"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配置</w:t>
            </w:r>
            <w:r w:rsidRPr="00AC7F82">
              <w:rPr>
                <w:rFonts w:ascii="Times New Roman" w:eastAsia="仿宋_GB2312" w:hAnsi="Times New Roman" w:cs="Times New Roman"/>
                <w:color w:val="000000" w:themeColor="text1"/>
                <w:szCs w:val="21"/>
              </w:rPr>
              <w:t>4K</w:t>
            </w:r>
            <w:r w:rsidRPr="00AC7F82">
              <w:rPr>
                <w:rFonts w:ascii="Times New Roman" w:eastAsia="仿宋_GB2312" w:hAnsi="Times New Roman" w:cs="Times New Roman" w:hint="eastAsia"/>
                <w:color w:val="000000" w:themeColor="text1"/>
                <w:szCs w:val="21"/>
              </w:rPr>
              <w:t xml:space="preserve"> </w:t>
            </w:r>
            <w:r w:rsidRPr="00AC7F82">
              <w:rPr>
                <w:rFonts w:ascii="Times New Roman" w:eastAsia="仿宋_GB2312" w:hAnsi="Times New Roman" w:cs="Times New Roman"/>
                <w:color w:val="000000" w:themeColor="text1"/>
                <w:szCs w:val="21"/>
              </w:rPr>
              <w:t>HDMI</w:t>
            </w:r>
            <w:r w:rsidRPr="00AC7F82">
              <w:rPr>
                <w:rFonts w:ascii="Times New Roman" w:eastAsia="仿宋_GB2312" w:hAnsi="Times New Roman" w:cs="Times New Roman"/>
                <w:color w:val="000000" w:themeColor="text1"/>
                <w:szCs w:val="21"/>
              </w:rPr>
              <w:t>超高清矩阵，灵活配置输入输出通道数量</w:t>
            </w:r>
          </w:p>
        </w:tc>
      </w:tr>
      <w:tr w:rsidR="00B4610F" w:rsidRPr="00AC7F82" w14:paraId="4ECBD5FC" w14:textId="77777777">
        <w:tc>
          <w:tcPr>
            <w:tcW w:w="785" w:type="pct"/>
            <w:shd w:val="clear" w:color="auto" w:fill="F2F2F2" w:themeFill="background1" w:themeFillShade="F2"/>
            <w:vAlign w:val="center"/>
          </w:tcPr>
          <w:p w14:paraId="2ABBB566"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3</w:t>
            </w:r>
          </w:p>
        </w:tc>
        <w:tc>
          <w:tcPr>
            <w:tcW w:w="4214" w:type="pct"/>
            <w:vAlign w:val="center"/>
          </w:tcPr>
          <w:p w14:paraId="7E2AE623"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配置</w:t>
            </w:r>
            <w:r w:rsidRPr="00AC7F82">
              <w:rPr>
                <w:rFonts w:ascii="Times New Roman" w:eastAsia="仿宋_GB2312" w:hAnsi="Times New Roman" w:cs="Times New Roman"/>
                <w:color w:val="000000" w:themeColor="text1"/>
                <w:szCs w:val="21"/>
              </w:rPr>
              <w:t>4K</w:t>
            </w:r>
            <w:r w:rsidRPr="00AC7F82">
              <w:rPr>
                <w:rFonts w:ascii="Times New Roman" w:eastAsia="仿宋_GB2312" w:hAnsi="Times New Roman" w:cs="Times New Roman"/>
                <w:color w:val="000000" w:themeColor="text1"/>
                <w:szCs w:val="21"/>
              </w:rPr>
              <w:t>超高清摄像采集系统</w:t>
            </w:r>
          </w:p>
        </w:tc>
      </w:tr>
      <w:tr w:rsidR="00B4610F" w:rsidRPr="00AC7F82" w14:paraId="1102BCE1" w14:textId="77777777">
        <w:tc>
          <w:tcPr>
            <w:tcW w:w="785" w:type="pct"/>
            <w:tcBorders>
              <w:bottom w:val="single" w:sz="2" w:space="0" w:color="000000"/>
            </w:tcBorders>
            <w:shd w:val="clear" w:color="auto" w:fill="F2F2F2" w:themeFill="background1" w:themeFillShade="F2"/>
            <w:vAlign w:val="center"/>
          </w:tcPr>
          <w:p w14:paraId="7CDCF564"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p>
        </w:tc>
        <w:tc>
          <w:tcPr>
            <w:tcW w:w="4214" w:type="pct"/>
            <w:tcBorders>
              <w:bottom w:val="single" w:sz="2" w:space="0" w:color="000000"/>
            </w:tcBorders>
            <w:vAlign w:val="center"/>
          </w:tcPr>
          <w:p w14:paraId="43BEFD28" w14:textId="77777777" w:rsidR="00AC5B1F" w:rsidRPr="00AC7F82" w:rsidRDefault="00DB1C44">
            <w:pPr>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根据需求配置会场多媒体接口数量</w:t>
            </w:r>
          </w:p>
        </w:tc>
      </w:tr>
    </w:tbl>
    <w:p w14:paraId="3114B2F2" w14:textId="77777777" w:rsidR="00AC5B1F" w:rsidRPr="00AC7F82" w:rsidRDefault="00DB1C44">
      <w:pPr>
        <w:numPr>
          <w:ilvl w:val="255"/>
          <w:numId w:val="0"/>
        </w:num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中检测室</w:t>
      </w:r>
      <w:r w:rsidRPr="00AC7F82">
        <w:rPr>
          <w:rFonts w:ascii="Times New Roman" w:eastAsia="仿宋_GB2312" w:hAnsi="Times New Roman" w:cs="Times New Roman" w:hint="eastAsia"/>
          <w:color w:val="000000" w:themeColor="text1"/>
          <w:spacing w:val="-6"/>
          <w:kern w:val="0"/>
          <w:sz w:val="32"/>
          <w:szCs w:val="32"/>
        </w:rPr>
        <w:t>视频系统以视频矩阵为核心，设计输入通道</w:t>
      </w:r>
      <w:r w:rsidRPr="00AC7F82">
        <w:rPr>
          <w:rFonts w:ascii="Times New Roman" w:eastAsia="仿宋_GB2312" w:hAnsi="Times New Roman" w:cs="Times New Roman" w:hint="eastAsia"/>
          <w:color w:val="000000" w:themeColor="text1"/>
          <w:spacing w:val="-6"/>
          <w:kern w:val="0"/>
          <w:sz w:val="32"/>
          <w:szCs w:val="32"/>
        </w:rPr>
        <w:t>8</w:t>
      </w:r>
      <w:r w:rsidRPr="00AC7F82">
        <w:rPr>
          <w:rFonts w:ascii="Times New Roman" w:eastAsia="仿宋_GB2312" w:hAnsi="Times New Roman" w:cs="Times New Roman" w:hint="eastAsia"/>
          <w:color w:val="000000" w:themeColor="text1"/>
          <w:spacing w:val="-6"/>
          <w:kern w:val="0"/>
          <w:sz w:val="32"/>
          <w:szCs w:val="32"/>
        </w:rPr>
        <w:t>路，输出通道</w:t>
      </w:r>
      <w:r w:rsidRPr="00AC7F82">
        <w:rPr>
          <w:rFonts w:ascii="Times New Roman" w:eastAsia="仿宋_GB2312" w:hAnsi="Times New Roman" w:cs="Times New Roman" w:hint="eastAsia"/>
          <w:color w:val="000000" w:themeColor="text1"/>
          <w:spacing w:val="-6"/>
          <w:kern w:val="0"/>
          <w:sz w:val="32"/>
          <w:szCs w:val="32"/>
        </w:rPr>
        <w:t>4</w:t>
      </w:r>
      <w:r w:rsidRPr="00AC7F82">
        <w:rPr>
          <w:rFonts w:ascii="Times New Roman" w:eastAsia="仿宋_GB2312" w:hAnsi="Times New Roman" w:cs="Times New Roman" w:hint="eastAsia"/>
          <w:color w:val="000000" w:themeColor="text1"/>
          <w:spacing w:val="-6"/>
          <w:kern w:val="0"/>
          <w:sz w:val="32"/>
          <w:szCs w:val="32"/>
        </w:rPr>
        <w:t>路。</w:t>
      </w:r>
      <w:r w:rsidRPr="00AC7F82">
        <w:rPr>
          <w:rFonts w:ascii="Times New Roman" w:eastAsia="仿宋_GB2312" w:hAnsi="Times New Roman" w:cs="Times New Roman" w:hint="eastAsia"/>
          <w:color w:val="000000" w:themeColor="text1"/>
          <w:sz w:val="32"/>
          <w:szCs w:val="32"/>
        </w:rPr>
        <w:t>输入信号源主要包括会场移动摄像机、会场汇报</w:t>
      </w:r>
      <w:proofErr w:type="gramStart"/>
      <w:r w:rsidRPr="00AC7F82">
        <w:rPr>
          <w:rFonts w:ascii="Times New Roman" w:eastAsia="仿宋_GB2312" w:hAnsi="Times New Roman" w:cs="Times New Roman" w:hint="eastAsia"/>
          <w:color w:val="000000" w:themeColor="text1"/>
          <w:sz w:val="32"/>
          <w:szCs w:val="32"/>
        </w:rPr>
        <w:lastRenderedPageBreak/>
        <w:t>席电脑</w:t>
      </w:r>
      <w:proofErr w:type="gramEnd"/>
      <w:r w:rsidRPr="00AC7F82">
        <w:rPr>
          <w:rFonts w:ascii="Times New Roman" w:eastAsia="仿宋_GB2312" w:hAnsi="Times New Roman" w:cs="Times New Roman" w:hint="eastAsia"/>
          <w:color w:val="000000" w:themeColor="text1"/>
          <w:sz w:val="32"/>
          <w:szCs w:val="32"/>
        </w:rPr>
        <w:t>接口等总计</w:t>
      </w:r>
      <w:r w:rsidRPr="00AC7F82">
        <w:rPr>
          <w:rFonts w:ascii="Times New Roman" w:eastAsia="仿宋_GB2312" w:hAnsi="Times New Roman" w:cs="Times New Roman" w:hint="eastAsia"/>
          <w:color w:val="000000" w:themeColor="text1"/>
          <w:sz w:val="32"/>
          <w:szCs w:val="32"/>
        </w:rPr>
        <w:t>8</w:t>
      </w:r>
      <w:r w:rsidRPr="00AC7F82">
        <w:rPr>
          <w:rFonts w:ascii="Times New Roman" w:eastAsia="仿宋_GB2312" w:hAnsi="Times New Roman" w:cs="Times New Roman" w:hint="eastAsia"/>
          <w:color w:val="000000" w:themeColor="text1"/>
          <w:sz w:val="32"/>
          <w:szCs w:val="32"/>
        </w:rPr>
        <w:t>路；输出信号源主要包括会场智慧屏。</w:t>
      </w:r>
    </w:p>
    <w:p w14:paraId="0221B207" w14:textId="77777777" w:rsidR="00AC5B1F" w:rsidRPr="00AC7F82" w:rsidRDefault="00DB1C44">
      <w:pPr>
        <w:numPr>
          <w:ilvl w:val="255"/>
          <w:numId w:val="0"/>
        </w:numPr>
        <w:spacing w:line="240" w:lineRule="auto"/>
        <w:jc w:val="center"/>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noProof/>
          <w:color w:val="000000" w:themeColor="text1"/>
          <w:sz w:val="32"/>
          <w:szCs w:val="32"/>
        </w:rPr>
        <w:drawing>
          <wp:inline distT="0" distB="0" distL="114300" distR="114300" wp14:anchorId="21F95A8C" wp14:editId="76136BCC">
            <wp:extent cx="4267200" cy="3420110"/>
            <wp:effectExtent l="0" t="0" r="0" b="8890"/>
            <wp:docPr id="129" name="图片 129" descr="视频系统-中检测室-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视频系统-中检测室-0112"/>
                    <pic:cNvPicPr>
                      <a:picLocks noChangeAspect="1"/>
                    </pic:cNvPicPr>
                  </pic:nvPicPr>
                  <pic:blipFill>
                    <a:blip r:embed="rId31"/>
                    <a:stretch>
                      <a:fillRect/>
                    </a:stretch>
                  </pic:blipFill>
                  <pic:spPr>
                    <a:xfrm>
                      <a:off x="0" y="0"/>
                      <a:ext cx="4267200" cy="3420110"/>
                    </a:xfrm>
                    <a:prstGeom prst="rect">
                      <a:avLst/>
                    </a:prstGeom>
                  </pic:spPr>
                </pic:pic>
              </a:graphicData>
            </a:graphic>
          </wp:inline>
        </w:drawing>
      </w:r>
    </w:p>
    <w:p w14:paraId="61B76E4A" w14:textId="77777777" w:rsidR="00AC5B1F" w:rsidRPr="00AC7F82" w:rsidRDefault="00DB1C44">
      <w:pPr>
        <w:pStyle w:val="ae"/>
        <w:spacing w:afterLines="50" w:after="289" w:line="600" w:lineRule="exact"/>
        <w:jc w:val="center"/>
        <w:rPr>
          <w:rFonts w:ascii="Times New Roman" w:eastAsia="宋体" w:hAnsi="Times New Roman" w:cs="宋体"/>
          <w:color w:val="000000" w:themeColor="text1"/>
          <w:sz w:val="21"/>
          <w:szCs w:val="21"/>
        </w:rPr>
      </w:pPr>
      <w:r w:rsidRPr="00AC7F82">
        <w:rPr>
          <w:rFonts w:ascii="Times New Roman" w:eastAsia="仿宋_GB2312" w:hAnsi="Times New Roman" w:cs="Times New Roman"/>
          <w:color w:val="000000" w:themeColor="text1"/>
          <w:sz w:val="21"/>
          <w:szCs w:val="21"/>
        </w:rPr>
        <w:t>图</w:t>
      </w:r>
      <w:r w:rsidRPr="00AC7F82">
        <w:rPr>
          <w:rFonts w:ascii="Times New Roman" w:eastAsia="仿宋_GB2312" w:hAnsi="Times New Roman" w:cs="Times New Roman" w:hint="eastAsia"/>
          <w:color w:val="000000" w:themeColor="text1"/>
          <w:sz w:val="21"/>
          <w:szCs w:val="21"/>
        </w:rPr>
        <w:t>12</w:t>
      </w:r>
      <w:r w:rsidRPr="00AC7F82">
        <w:rPr>
          <w:rFonts w:ascii="Times New Roman" w:eastAsia="仿宋_GB2312" w:hAnsi="Times New Roman" w:cs="Times New Roman"/>
          <w:color w:val="000000" w:themeColor="text1"/>
          <w:sz w:val="21"/>
          <w:szCs w:val="21"/>
        </w:rPr>
        <w:t xml:space="preserve"> </w:t>
      </w:r>
      <w:r w:rsidRPr="00AC7F82">
        <w:rPr>
          <w:rFonts w:ascii="Times New Roman" w:eastAsia="仿宋_GB2312" w:hAnsi="Times New Roman" w:cs="Times New Roman" w:hint="eastAsia"/>
          <w:color w:val="000000" w:themeColor="text1"/>
          <w:sz w:val="21"/>
          <w:szCs w:val="21"/>
        </w:rPr>
        <w:t>中</w:t>
      </w:r>
      <w:r w:rsidRPr="00AC7F82">
        <w:rPr>
          <w:rFonts w:ascii="Times New Roman" w:eastAsia="仿宋_GB2312" w:hAnsi="Times New Roman" w:cs="Times New Roman"/>
          <w:color w:val="000000" w:themeColor="text1"/>
          <w:sz w:val="21"/>
          <w:szCs w:val="21"/>
        </w:rPr>
        <w:t>检测室</w:t>
      </w:r>
      <w:r w:rsidRPr="00AC7F82">
        <w:rPr>
          <w:rFonts w:ascii="Times New Roman" w:eastAsia="宋体" w:hAnsi="Times New Roman" w:cs="宋体" w:hint="eastAsia"/>
          <w:color w:val="000000" w:themeColor="text1"/>
          <w:sz w:val="21"/>
          <w:szCs w:val="21"/>
        </w:rPr>
        <w:t>视频系统信号处理分系统示意图</w:t>
      </w:r>
    </w:p>
    <w:p w14:paraId="550EEC1E" w14:textId="77777777" w:rsidR="00AC5B1F" w:rsidRPr="00AC7F82" w:rsidRDefault="00DB1C44">
      <w:pPr>
        <w:pStyle w:val="ae"/>
        <w:spacing w:beforeLines="50" w:before="289" w:line="56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表</w:t>
      </w:r>
      <w:r w:rsidRPr="00AC7F82">
        <w:rPr>
          <w:rFonts w:ascii="Times New Roman" w:eastAsia="仿宋_GB2312" w:hAnsi="Times New Roman" w:cs="Times New Roman"/>
          <w:color w:val="000000" w:themeColor="text1"/>
          <w:sz w:val="21"/>
          <w:szCs w:val="21"/>
        </w:rPr>
        <w:t xml:space="preserve">7 </w:t>
      </w:r>
      <w:r w:rsidRPr="00AC7F82">
        <w:rPr>
          <w:rFonts w:ascii="Times New Roman" w:eastAsia="仿宋_GB2312" w:hAnsi="Times New Roman" w:cs="Times New Roman"/>
          <w:color w:val="000000" w:themeColor="text1"/>
          <w:sz w:val="21"/>
          <w:szCs w:val="21"/>
        </w:rPr>
        <w:t>中检测室视频系统输入信号源数量</w:t>
      </w:r>
    </w:p>
    <w:tbl>
      <w:tblPr>
        <w:tblStyle w:val="af9"/>
        <w:tblW w:w="4998" w:type="pct"/>
        <w:tblLook w:val="04A0" w:firstRow="1" w:lastRow="0" w:firstColumn="1" w:lastColumn="0" w:noHBand="0" w:noVBand="1"/>
      </w:tblPr>
      <w:tblGrid>
        <w:gridCol w:w="1708"/>
        <w:gridCol w:w="5640"/>
        <w:gridCol w:w="1708"/>
      </w:tblGrid>
      <w:tr w:rsidR="00B4610F" w:rsidRPr="00AC7F82" w14:paraId="6DB3DB8C" w14:textId="77777777">
        <w:tc>
          <w:tcPr>
            <w:tcW w:w="943" w:type="pct"/>
            <w:shd w:val="clear" w:color="auto" w:fill="F2F2F2" w:themeFill="background1" w:themeFillShade="F2"/>
          </w:tcPr>
          <w:p w14:paraId="38852692"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序号</w:t>
            </w:r>
          </w:p>
        </w:tc>
        <w:tc>
          <w:tcPr>
            <w:tcW w:w="3113" w:type="pct"/>
            <w:shd w:val="clear" w:color="auto" w:fill="F2F2F2" w:themeFill="background1" w:themeFillShade="F2"/>
          </w:tcPr>
          <w:p w14:paraId="6725898D"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输入信号源</w:t>
            </w:r>
          </w:p>
        </w:tc>
        <w:tc>
          <w:tcPr>
            <w:tcW w:w="943" w:type="pct"/>
            <w:shd w:val="clear" w:color="auto" w:fill="F2F2F2" w:themeFill="background1" w:themeFillShade="F2"/>
          </w:tcPr>
          <w:p w14:paraId="261AD040"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数量</w:t>
            </w:r>
          </w:p>
        </w:tc>
      </w:tr>
      <w:tr w:rsidR="00B4610F" w:rsidRPr="00AC7F82" w14:paraId="689A617F" w14:textId="77777777">
        <w:tc>
          <w:tcPr>
            <w:tcW w:w="943" w:type="pct"/>
            <w:shd w:val="clear" w:color="auto" w:fill="F2F2F2" w:themeFill="background1" w:themeFillShade="F2"/>
          </w:tcPr>
          <w:p w14:paraId="27FA81D2"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c>
          <w:tcPr>
            <w:tcW w:w="3113" w:type="pct"/>
          </w:tcPr>
          <w:p w14:paraId="505327C9"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会场移动摄像机接口</w:t>
            </w:r>
          </w:p>
        </w:tc>
        <w:tc>
          <w:tcPr>
            <w:tcW w:w="943" w:type="pct"/>
          </w:tcPr>
          <w:p w14:paraId="212A2356"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p>
        </w:tc>
      </w:tr>
      <w:tr w:rsidR="00B4610F" w:rsidRPr="00AC7F82" w14:paraId="4470E355" w14:textId="77777777">
        <w:tc>
          <w:tcPr>
            <w:tcW w:w="943" w:type="pct"/>
            <w:shd w:val="clear" w:color="auto" w:fill="F2F2F2" w:themeFill="background1" w:themeFillShade="F2"/>
          </w:tcPr>
          <w:p w14:paraId="059B3B61"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3113" w:type="pct"/>
          </w:tcPr>
          <w:p w14:paraId="2F419D7B"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会场汇报</w:t>
            </w:r>
            <w:proofErr w:type="gramStart"/>
            <w:r w:rsidRPr="00AC7F82">
              <w:rPr>
                <w:rFonts w:ascii="Times New Roman" w:eastAsia="仿宋_GB2312" w:hAnsi="Times New Roman" w:cs="Times New Roman"/>
                <w:color w:val="000000" w:themeColor="text1"/>
                <w:szCs w:val="21"/>
              </w:rPr>
              <w:t>席电脑</w:t>
            </w:r>
            <w:proofErr w:type="gramEnd"/>
            <w:r w:rsidRPr="00AC7F82">
              <w:rPr>
                <w:rFonts w:ascii="Times New Roman" w:eastAsia="仿宋_GB2312" w:hAnsi="Times New Roman" w:cs="Times New Roman"/>
                <w:color w:val="000000" w:themeColor="text1"/>
                <w:szCs w:val="21"/>
              </w:rPr>
              <w:t>接口</w:t>
            </w:r>
          </w:p>
        </w:tc>
        <w:tc>
          <w:tcPr>
            <w:tcW w:w="943" w:type="pct"/>
          </w:tcPr>
          <w:p w14:paraId="034335BA"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r>
      <w:tr w:rsidR="00B4610F" w:rsidRPr="00AC7F82" w14:paraId="13DEDC35" w14:textId="77777777">
        <w:tc>
          <w:tcPr>
            <w:tcW w:w="943" w:type="pct"/>
            <w:shd w:val="clear" w:color="auto" w:fill="F2F2F2" w:themeFill="background1" w:themeFillShade="F2"/>
          </w:tcPr>
          <w:p w14:paraId="39CE07A7"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3</w:t>
            </w:r>
          </w:p>
        </w:tc>
        <w:tc>
          <w:tcPr>
            <w:tcW w:w="3113" w:type="pct"/>
          </w:tcPr>
          <w:p w14:paraId="30085EFF"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预留</w:t>
            </w:r>
          </w:p>
        </w:tc>
        <w:tc>
          <w:tcPr>
            <w:tcW w:w="943" w:type="pct"/>
          </w:tcPr>
          <w:p w14:paraId="4C31217F"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r>
      <w:tr w:rsidR="00B4610F" w:rsidRPr="00AC7F82" w14:paraId="5DC14EFB" w14:textId="77777777">
        <w:tc>
          <w:tcPr>
            <w:tcW w:w="4056" w:type="pct"/>
            <w:gridSpan w:val="2"/>
            <w:shd w:val="clear" w:color="auto" w:fill="F2F2F2" w:themeFill="background1" w:themeFillShade="F2"/>
          </w:tcPr>
          <w:p w14:paraId="67B29346" w14:textId="77777777" w:rsidR="00AC5B1F" w:rsidRPr="00AC7F82" w:rsidRDefault="00DB1C44">
            <w:pPr>
              <w:snapToGrid w:val="0"/>
              <w:spacing w:line="560" w:lineRule="exact"/>
              <w:ind w:firstLine="420"/>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合计</w:t>
            </w:r>
          </w:p>
        </w:tc>
        <w:tc>
          <w:tcPr>
            <w:tcW w:w="943" w:type="pct"/>
            <w:shd w:val="clear" w:color="auto" w:fill="F2F2F2" w:themeFill="background1" w:themeFillShade="F2"/>
          </w:tcPr>
          <w:p w14:paraId="48C8E335"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8</w:t>
            </w:r>
          </w:p>
        </w:tc>
      </w:tr>
    </w:tbl>
    <w:p w14:paraId="5BFFCE25" w14:textId="77777777" w:rsidR="00AC5B1F" w:rsidRPr="00AC7F82" w:rsidRDefault="00DB1C44">
      <w:pPr>
        <w:pStyle w:val="ae"/>
        <w:spacing w:beforeLines="50" w:before="289" w:line="56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表</w:t>
      </w:r>
      <w:r w:rsidRPr="00AC7F82">
        <w:rPr>
          <w:rFonts w:ascii="Times New Roman" w:eastAsia="仿宋_GB2312" w:hAnsi="Times New Roman" w:cs="Times New Roman"/>
          <w:color w:val="000000" w:themeColor="text1"/>
          <w:sz w:val="21"/>
          <w:szCs w:val="21"/>
        </w:rPr>
        <w:t xml:space="preserve">8 </w:t>
      </w:r>
      <w:r w:rsidRPr="00AC7F82">
        <w:rPr>
          <w:rFonts w:ascii="Times New Roman" w:eastAsia="仿宋_GB2312" w:hAnsi="Times New Roman" w:cs="Times New Roman"/>
          <w:color w:val="000000" w:themeColor="text1"/>
          <w:sz w:val="21"/>
          <w:szCs w:val="21"/>
        </w:rPr>
        <w:t>中检测室视频系统输出信号源数量</w:t>
      </w:r>
    </w:p>
    <w:tbl>
      <w:tblPr>
        <w:tblStyle w:val="af9"/>
        <w:tblW w:w="4997" w:type="pct"/>
        <w:tblLook w:val="04A0" w:firstRow="1" w:lastRow="0" w:firstColumn="1" w:lastColumn="0" w:noHBand="0" w:noVBand="1"/>
      </w:tblPr>
      <w:tblGrid>
        <w:gridCol w:w="1717"/>
        <w:gridCol w:w="5632"/>
        <w:gridCol w:w="1706"/>
      </w:tblGrid>
      <w:tr w:rsidR="00B4610F" w:rsidRPr="00AC7F82" w14:paraId="3ED4B935" w14:textId="77777777">
        <w:tc>
          <w:tcPr>
            <w:tcW w:w="948" w:type="pct"/>
            <w:shd w:val="clear" w:color="auto" w:fill="F2F2F2" w:themeFill="background1" w:themeFillShade="F2"/>
          </w:tcPr>
          <w:p w14:paraId="7F944EE8"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lastRenderedPageBreak/>
              <w:t>序号</w:t>
            </w:r>
          </w:p>
        </w:tc>
        <w:tc>
          <w:tcPr>
            <w:tcW w:w="3108" w:type="pct"/>
            <w:shd w:val="clear" w:color="auto" w:fill="F2F2F2" w:themeFill="background1" w:themeFillShade="F2"/>
          </w:tcPr>
          <w:p w14:paraId="77A428F1"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输出信号源</w:t>
            </w:r>
          </w:p>
        </w:tc>
        <w:tc>
          <w:tcPr>
            <w:tcW w:w="942" w:type="pct"/>
            <w:shd w:val="clear" w:color="auto" w:fill="F2F2F2" w:themeFill="background1" w:themeFillShade="F2"/>
          </w:tcPr>
          <w:p w14:paraId="6FC39FC2"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数量</w:t>
            </w:r>
          </w:p>
        </w:tc>
      </w:tr>
      <w:tr w:rsidR="00B4610F" w:rsidRPr="00AC7F82" w14:paraId="175C7ABE" w14:textId="77777777">
        <w:tc>
          <w:tcPr>
            <w:tcW w:w="948" w:type="pct"/>
            <w:shd w:val="clear" w:color="auto" w:fill="F2F2F2" w:themeFill="background1" w:themeFillShade="F2"/>
          </w:tcPr>
          <w:p w14:paraId="01D1F71B"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c>
          <w:tcPr>
            <w:tcW w:w="3108" w:type="pct"/>
          </w:tcPr>
          <w:p w14:paraId="6F0179E8"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智慧屏</w:t>
            </w:r>
          </w:p>
        </w:tc>
        <w:tc>
          <w:tcPr>
            <w:tcW w:w="942" w:type="pct"/>
          </w:tcPr>
          <w:p w14:paraId="26AEB4D8"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18"/>
              </w:rPr>
              <w:t>2</w:t>
            </w:r>
          </w:p>
        </w:tc>
      </w:tr>
      <w:tr w:rsidR="00B4610F" w:rsidRPr="00AC7F82" w14:paraId="75BACEE2" w14:textId="77777777">
        <w:tc>
          <w:tcPr>
            <w:tcW w:w="948" w:type="pct"/>
            <w:shd w:val="clear" w:color="auto" w:fill="F2F2F2" w:themeFill="background1" w:themeFillShade="F2"/>
          </w:tcPr>
          <w:p w14:paraId="51DD8E4F"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3108" w:type="pct"/>
          </w:tcPr>
          <w:p w14:paraId="3BA94AE2"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预留</w:t>
            </w:r>
          </w:p>
        </w:tc>
        <w:tc>
          <w:tcPr>
            <w:tcW w:w="942" w:type="pct"/>
          </w:tcPr>
          <w:p w14:paraId="68AAA64D"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18"/>
              </w:rPr>
            </w:pPr>
            <w:r w:rsidRPr="00AC7F82">
              <w:rPr>
                <w:rFonts w:ascii="Times New Roman" w:eastAsia="仿宋_GB2312" w:hAnsi="Times New Roman" w:cs="Times New Roman"/>
                <w:color w:val="000000" w:themeColor="text1"/>
                <w:szCs w:val="18"/>
              </w:rPr>
              <w:t>2</w:t>
            </w:r>
          </w:p>
        </w:tc>
      </w:tr>
      <w:tr w:rsidR="00B4610F" w:rsidRPr="00AC7F82" w14:paraId="4BDC8314" w14:textId="77777777">
        <w:tc>
          <w:tcPr>
            <w:tcW w:w="4057" w:type="pct"/>
            <w:gridSpan w:val="2"/>
            <w:shd w:val="clear" w:color="auto" w:fill="F2F2F2" w:themeFill="background1" w:themeFillShade="F2"/>
          </w:tcPr>
          <w:p w14:paraId="1A9F980F"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合计</w:t>
            </w:r>
          </w:p>
        </w:tc>
        <w:tc>
          <w:tcPr>
            <w:tcW w:w="942" w:type="pct"/>
            <w:shd w:val="clear" w:color="auto" w:fill="F2F2F2" w:themeFill="background1" w:themeFillShade="F2"/>
          </w:tcPr>
          <w:p w14:paraId="779936E9"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p>
        </w:tc>
      </w:tr>
    </w:tbl>
    <w:p w14:paraId="659D689C" w14:textId="77777777" w:rsidR="00AC5B1F" w:rsidRPr="00AC7F82" w:rsidRDefault="00DB1C44">
      <w:pPr>
        <w:numPr>
          <w:ilvl w:val="255"/>
          <w:numId w:val="0"/>
        </w:numPr>
        <w:spacing w:line="560" w:lineRule="exact"/>
        <w:ind w:firstLineChars="200" w:firstLine="616"/>
        <w:jc w:val="left"/>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中检测室显示系统本次建设为智慧屏显示系统，智慧屏规格设计为</w:t>
      </w:r>
      <w:r w:rsidRPr="00AC7F82">
        <w:rPr>
          <w:rFonts w:ascii="Times New Roman" w:eastAsia="仿宋_GB2312" w:hAnsi="Times New Roman" w:cs="Times New Roman" w:hint="eastAsia"/>
          <w:color w:val="000000" w:themeColor="text1"/>
          <w:spacing w:val="-6"/>
          <w:kern w:val="0"/>
          <w:sz w:val="32"/>
          <w:szCs w:val="32"/>
        </w:rPr>
        <w:t>98</w:t>
      </w:r>
      <w:r w:rsidRPr="00AC7F82">
        <w:rPr>
          <w:rFonts w:ascii="Times New Roman" w:eastAsia="仿宋_GB2312" w:hAnsi="Times New Roman" w:cs="Times New Roman" w:hint="eastAsia"/>
          <w:color w:val="000000" w:themeColor="text1"/>
          <w:spacing w:val="-6"/>
          <w:kern w:val="0"/>
          <w:sz w:val="32"/>
          <w:szCs w:val="32"/>
        </w:rPr>
        <w:t>寸，距离地面</w:t>
      </w:r>
      <w:r w:rsidRPr="00AC7F82">
        <w:rPr>
          <w:rFonts w:ascii="Times New Roman" w:eastAsia="仿宋_GB2312" w:hAnsi="Times New Roman" w:cs="Times New Roman" w:hint="eastAsia"/>
          <w:color w:val="000000" w:themeColor="text1"/>
          <w:spacing w:val="-6"/>
          <w:kern w:val="0"/>
          <w:sz w:val="32"/>
          <w:szCs w:val="32"/>
        </w:rPr>
        <w:t>1.2</w:t>
      </w:r>
      <w:r w:rsidRPr="00AC7F82">
        <w:rPr>
          <w:rFonts w:ascii="Times New Roman" w:eastAsia="仿宋_GB2312" w:hAnsi="Times New Roman" w:cs="Times New Roman" w:hint="eastAsia"/>
          <w:color w:val="000000" w:themeColor="text1"/>
          <w:spacing w:val="-6"/>
          <w:kern w:val="0"/>
          <w:sz w:val="32"/>
          <w:szCs w:val="32"/>
        </w:rPr>
        <w:t>米。由会议室中控触摸</w:t>
      </w:r>
      <w:proofErr w:type="gramStart"/>
      <w:r w:rsidRPr="00AC7F82">
        <w:rPr>
          <w:rFonts w:ascii="Times New Roman" w:eastAsia="仿宋_GB2312" w:hAnsi="Times New Roman" w:cs="Times New Roman" w:hint="eastAsia"/>
          <w:color w:val="000000" w:themeColor="text1"/>
          <w:spacing w:val="-6"/>
          <w:kern w:val="0"/>
          <w:sz w:val="32"/>
          <w:szCs w:val="32"/>
        </w:rPr>
        <w:t>屏统一</w:t>
      </w:r>
      <w:proofErr w:type="gramEnd"/>
      <w:r w:rsidRPr="00AC7F82">
        <w:rPr>
          <w:rFonts w:ascii="Times New Roman" w:eastAsia="仿宋_GB2312" w:hAnsi="Times New Roman" w:cs="Times New Roman" w:hint="eastAsia"/>
          <w:color w:val="000000" w:themeColor="text1"/>
          <w:spacing w:val="-6"/>
          <w:kern w:val="0"/>
          <w:sz w:val="32"/>
          <w:szCs w:val="32"/>
        </w:rPr>
        <w:t>调取视频矩阵所接入的信号，投送至智慧</w:t>
      </w:r>
      <w:proofErr w:type="gramStart"/>
      <w:r w:rsidRPr="00AC7F82">
        <w:rPr>
          <w:rFonts w:ascii="Times New Roman" w:eastAsia="仿宋_GB2312" w:hAnsi="Times New Roman" w:cs="Times New Roman" w:hint="eastAsia"/>
          <w:color w:val="000000" w:themeColor="text1"/>
          <w:spacing w:val="-6"/>
          <w:kern w:val="0"/>
          <w:sz w:val="32"/>
          <w:szCs w:val="32"/>
        </w:rPr>
        <w:t>屏进行</w:t>
      </w:r>
      <w:proofErr w:type="gramEnd"/>
      <w:r w:rsidRPr="00AC7F82">
        <w:rPr>
          <w:rFonts w:ascii="Times New Roman" w:eastAsia="仿宋_GB2312" w:hAnsi="Times New Roman" w:cs="Times New Roman" w:hint="eastAsia"/>
          <w:color w:val="000000" w:themeColor="text1"/>
          <w:spacing w:val="-6"/>
          <w:kern w:val="0"/>
          <w:sz w:val="32"/>
          <w:szCs w:val="32"/>
        </w:rPr>
        <w:t>实时显示，以及控制开关等操作。</w:t>
      </w:r>
    </w:p>
    <w:p w14:paraId="62C31A69" w14:textId="77777777" w:rsidR="00AC5B1F" w:rsidRPr="00AC7F82" w:rsidRDefault="00DB1C44">
      <w:pPr>
        <w:spacing w:line="600" w:lineRule="exact"/>
        <w:ind w:firstLine="56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中检测</w:t>
      </w:r>
      <w:proofErr w:type="gramStart"/>
      <w:r w:rsidRPr="00AC7F82">
        <w:rPr>
          <w:rFonts w:ascii="Times New Roman" w:eastAsia="仿宋_GB2312" w:hAnsi="Times New Roman" w:cs="Times New Roman" w:hint="eastAsia"/>
          <w:color w:val="000000" w:themeColor="text1"/>
          <w:sz w:val="32"/>
          <w:szCs w:val="32"/>
        </w:rPr>
        <w:t>室会议</w:t>
      </w:r>
      <w:proofErr w:type="gramEnd"/>
      <w:r w:rsidRPr="00AC7F82">
        <w:rPr>
          <w:rFonts w:ascii="Times New Roman" w:eastAsia="仿宋_GB2312" w:hAnsi="Times New Roman" w:cs="Times New Roman" w:hint="eastAsia"/>
          <w:color w:val="000000" w:themeColor="text1"/>
          <w:sz w:val="32"/>
          <w:szCs w:val="32"/>
        </w:rPr>
        <w:t>系统设计在音频分系统方面，主要由桌面式麦克风、音箱、数字音频处理器等硬件设备组成，建设主要围绕以下几方面开展：</w:t>
      </w:r>
    </w:p>
    <w:p w14:paraId="71D92401" w14:textId="77777777" w:rsidR="00AC5B1F" w:rsidRPr="00AC7F82" w:rsidRDefault="00DB1C44">
      <w:pPr>
        <w:pStyle w:val="ae"/>
        <w:spacing w:beforeLines="50" w:before="289" w:line="60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表</w:t>
      </w:r>
      <w:r w:rsidRPr="00AC7F82">
        <w:rPr>
          <w:rFonts w:ascii="Times New Roman" w:eastAsia="仿宋_GB2312" w:hAnsi="Times New Roman" w:cs="Times New Roman"/>
          <w:color w:val="000000" w:themeColor="text1"/>
          <w:sz w:val="21"/>
          <w:szCs w:val="21"/>
        </w:rPr>
        <w:t xml:space="preserve">9 </w:t>
      </w:r>
      <w:r w:rsidRPr="00AC7F82">
        <w:rPr>
          <w:rFonts w:ascii="Times New Roman" w:eastAsia="仿宋_GB2312" w:hAnsi="Times New Roman" w:cs="Times New Roman"/>
          <w:color w:val="000000" w:themeColor="text1"/>
          <w:sz w:val="21"/>
          <w:szCs w:val="21"/>
        </w:rPr>
        <w:t>中检测室音频系统建设方案</w:t>
      </w:r>
    </w:p>
    <w:tbl>
      <w:tblPr>
        <w:tblStyle w:val="af9"/>
        <w:tblW w:w="5000" w:type="pct"/>
        <w:tblLook w:val="04A0" w:firstRow="1" w:lastRow="0" w:firstColumn="1" w:lastColumn="0" w:noHBand="0" w:noVBand="1"/>
      </w:tblPr>
      <w:tblGrid>
        <w:gridCol w:w="1703"/>
        <w:gridCol w:w="7357"/>
      </w:tblGrid>
      <w:tr w:rsidR="00B4610F" w:rsidRPr="00AC7F82" w14:paraId="700390D7" w14:textId="77777777">
        <w:tc>
          <w:tcPr>
            <w:tcW w:w="5000" w:type="pct"/>
            <w:gridSpan w:val="2"/>
            <w:shd w:val="clear" w:color="auto" w:fill="F2F2F2" w:themeFill="background1" w:themeFillShade="F2"/>
          </w:tcPr>
          <w:p w14:paraId="32472FDA"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中检测室</w:t>
            </w:r>
            <w:r w:rsidRPr="00AC7F82">
              <w:rPr>
                <w:rFonts w:ascii="Times New Roman" w:eastAsia="仿宋_GB2312" w:hAnsi="Times New Roman" w:cs="Times New Roman"/>
                <w:b/>
                <w:color w:val="000000" w:themeColor="text1"/>
                <w:szCs w:val="21"/>
              </w:rPr>
              <w:t>·</w:t>
            </w:r>
            <w:r w:rsidRPr="00AC7F82">
              <w:rPr>
                <w:rFonts w:ascii="Times New Roman" w:eastAsia="仿宋_GB2312" w:hAnsi="Times New Roman" w:cs="Times New Roman"/>
                <w:b/>
                <w:color w:val="000000" w:themeColor="text1"/>
                <w:szCs w:val="21"/>
              </w:rPr>
              <w:t>音频系统</w:t>
            </w:r>
          </w:p>
        </w:tc>
      </w:tr>
      <w:tr w:rsidR="00B4610F" w:rsidRPr="00AC7F82" w14:paraId="53D8E80D" w14:textId="77777777">
        <w:tc>
          <w:tcPr>
            <w:tcW w:w="940" w:type="pct"/>
            <w:shd w:val="clear" w:color="auto" w:fill="F2F2F2" w:themeFill="background1" w:themeFillShade="F2"/>
            <w:vAlign w:val="center"/>
          </w:tcPr>
          <w:p w14:paraId="53D86F5B"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序号</w:t>
            </w:r>
          </w:p>
        </w:tc>
        <w:tc>
          <w:tcPr>
            <w:tcW w:w="4059" w:type="pct"/>
            <w:vAlign w:val="center"/>
          </w:tcPr>
          <w:p w14:paraId="3134DB96"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建设方案</w:t>
            </w:r>
          </w:p>
        </w:tc>
      </w:tr>
      <w:tr w:rsidR="00B4610F" w:rsidRPr="00AC7F82" w14:paraId="15DAD10A" w14:textId="77777777">
        <w:tc>
          <w:tcPr>
            <w:tcW w:w="940" w:type="pct"/>
            <w:shd w:val="clear" w:color="auto" w:fill="F2F2F2" w:themeFill="background1" w:themeFillShade="F2"/>
            <w:vAlign w:val="center"/>
          </w:tcPr>
          <w:p w14:paraId="434B1D67"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c>
          <w:tcPr>
            <w:tcW w:w="4059" w:type="pct"/>
            <w:vAlign w:val="center"/>
          </w:tcPr>
          <w:p w14:paraId="33B3DABA"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配置桌面式麦克风，保障网络视频会议</w:t>
            </w:r>
          </w:p>
        </w:tc>
      </w:tr>
      <w:tr w:rsidR="00B4610F" w:rsidRPr="00AC7F82" w14:paraId="35FA9547" w14:textId="77777777">
        <w:tc>
          <w:tcPr>
            <w:tcW w:w="940" w:type="pct"/>
            <w:shd w:val="clear" w:color="auto" w:fill="F2F2F2" w:themeFill="background1" w:themeFillShade="F2"/>
            <w:vAlign w:val="center"/>
          </w:tcPr>
          <w:p w14:paraId="06921A58"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4059" w:type="pct"/>
            <w:vAlign w:val="center"/>
          </w:tcPr>
          <w:p w14:paraId="2E094DCE"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合理配置会场音箱，避免啸叫</w:t>
            </w:r>
          </w:p>
        </w:tc>
      </w:tr>
    </w:tbl>
    <w:p w14:paraId="693D9C88" w14:textId="77777777" w:rsidR="00AC5B1F" w:rsidRPr="00AC7F82" w:rsidRDefault="00DB1C44">
      <w:pPr>
        <w:spacing w:line="600" w:lineRule="exact"/>
        <w:ind w:firstLine="56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pacing w:val="-6"/>
          <w:kern w:val="0"/>
          <w:sz w:val="32"/>
          <w:szCs w:val="32"/>
        </w:rPr>
        <w:t>中检测室</w:t>
      </w:r>
      <w:r w:rsidRPr="00AC7F82">
        <w:rPr>
          <w:rFonts w:ascii="Times New Roman" w:eastAsia="仿宋_GB2312" w:hAnsi="Times New Roman" w:cs="Times New Roman" w:hint="eastAsia"/>
          <w:color w:val="000000" w:themeColor="text1"/>
          <w:sz w:val="32"/>
          <w:szCs w:val="32"/>
        </w:rPr>
        <w:t>配置桌面式麦克风系统，使用时集中控制开启或关闭，拾音范围有效覆盖会议室区域。</w:t>
      </w:r>
    </w:p>
    <w:p w14:paraId="7BAB0224"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z w:val="32"/>
          <w:szCs w:val="32"/>
        </w:rPr>
        <w:lastRenderedPageBreak/>
        <w:t>中检测室</w:t>
      </w:r>
      <w:r w:rsidRPr="00AC7F82">
        <w:rPr>
          <w:rFonts w:ascii="Times New Roman" w:eastAsia="仿宋_GB2312" w:hAnsi="Times New Roman" w:cs="Times New Roman" w:hint="eastAsia"/>
          <w:color w:val="000000" w:themeColor="text1"/>
          <w:spacing w:val="-6"/>
          <w:kern w:val="0"/>
          <w:sz w:val="32"/>
          <w:szCs w:val="32"/>
        </w:rPr>
        <w:t>音频系统以数字音频处理器为核心，根据会议室的需求，配置不少于</w:t>
      </w:r>
      <w:r w:rsidRPr="00AC7F82">
        <w:rPr>
          <w:rFonts w:ascii="Times New Roman" w:eastAsia="仿宋_GB2312" w:hAnsi="Times New Roman" w:cs="Times New Roman" w:hint="eastAsia"/>
          <w:color w:val="000000" w:themeColor="text1"/>
          <w:spacing w:val="-6"/>
          <w:kern w:val="0"/>
          <w:sz w:val="32"/>
          <w:szCs w:val="32"/>
        </w:rPr>
        <w:t>8</w:t>
      </w:r>
      <w:r w:rsidRPr="00AC7F82">
        <w:rPr>
          <w:rFonts w:ascii="Times New Roman" w:eastAsia="仿宋_GB2312" w:hAnsi="Times New Roman" w:cs="Times New Roman" w:hint="eastAsia"/>
          <w:color w:val="000000" w:themeColor="text1"/>
          <w:spacing w:val="-6"/>
          <w:kern w:val="0"/>
          <w:sz w:val="32"/>
          <w:szCs w:val="32"/>
        </w:rPr>
        <w:t>路输入</w:t>
      </w:r>
      <w:r w:rsidRPr="00AC7F82">
        <w:rPr>
          <w:rFonts w:ascii="Times New Roman" w:eastAsia="仿宋_GB2312" w:hAnsi="Times New Roman" w:cs="Times New Roman" w:hint="eastAsia"/>
          <w:color w:val="000000" w:themeColor="text1"/>
          <w:spacing w:val="-6"/>
          <w:kern w:val="0"/>
          <w:sz w:val="32"/>
          <w:szCs w:val="32"/>
        </w:rPr>
        <w:t>4</w:t>
      </w:r>
      <w:r w:rsidRPr="00AC7F82">
        <w:rPr>
          <w:rFonts w:ascii="Times New Roman" w:eastAsia="仿宋_GB2312" w:hAnsi="Times New Roman" w:cs="Times New Roman" w:hint="eastAsia"/>
          <w:color w:val="000000" w:themeColor="text1"/>
          <w:spacing w:val="-6"/>
          <w:kern w:val="0"/>
          <w:sz w:val="32"/>
          <w:szCs w:val="32"/>
        </w:rPr>
        <w:t>路输出的数字音频处理器，负责音频信号的分配及处理。</w:t>
      </w:r>
    </w:p>
    <w:p w14:paraId="6A7E1F21" w14:textId="77777777" w:rsidR="00AC5B1F" w:rsidRPr="00AC7F82" w:rsidRDefault="00DB1C44">
      <w:pPr>
        <w:spacing w:line="240" w:lineRule="auto"/>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noProof/>
          <w:color w:val="000000" w:themeColor="text1"/>
          <w:spacing w:val="-6"/>
          <w:kern w:val="0"/>
          <w:sz w:val="32"/>
          <w:szCs w:val="32"/>
        </w:rPr>
        <w:drawing>
          <wp:inline distT="0" distB="0" distL="114300" distR="114300" wp14:anchorId="621B6120" wp14:editId="4F69F7BE">
            <wp:extent cx="4163695" cy="2780030"/>
            <wp:effectExtent l="0" t="0" r="8255" b="1270"/>
            <wp:docPr id="1" name="图片 1" descr="中检测室数字音频处理-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检测室数字音频处理-0211"/>
                    <pic:cNvPicPr>
                      <a:picLocks noChangeAspect="1"/>
                    </pic:cNvPicPr>
                  </pic:nvPicPr>
                  <pic:blipFill>
                    <a:blip r:embed="rId32"/>
                    <a:stretch>
                      <a:fillRect/>
                    </a:stretch>
                  </pic:blipFill>
                  <pic:spPr>
                    <a:xfrm>
                      <a:off x="0" y="0"/>
                      <a:ext cx="4163695" cy="2780030"/>
                    </a:xfrm>
                    <a:prstGeom prst="rect">
                      <a:avLst/>
                    </a:prstGeom>
                  </pic:spPr>
                </pic:pic>
              </a:graphicData>
            </a:graphic>
          </wp:inline>
        </w:drawing>
      </w:r>
    </w:p>
    <w:p w14:paraId="037D1F2A" w14:textId="77777777" w:rsidR="00AC5B1F" w:rsidRPr="00AC7F82" w:rsidRDefault="00DB1C44">
      <w:pPr>
        <w:pStyle w:val="ae"/>
        <w:spacing w:afterLines="50" w:after="289" w:line="600" w:lineRule="exact"/>
        <w:jc w:val="center"/>
        <w:rPr>
          <w:rFonts w:ascii="Times New Roman" w:eastAsia="宋体" w:hAnsi="Times New Roman" w:cs="宋体"/>
          <w:color w:val="000000" w:themeColor="text1"/>
          <w:sz w:val="21"/>
          <w:szCs w:val="21"/>
        </w:rPr>
      </w:pPr>
      <w:r w:rsidRPr="00AC7F82">
        <w:rPr>
          <w:rFonts w:ascii="Times New Roman" w:eastAsia="仿宋_GB2312" w:hAnsi="Times New Roman" w:cs="Times New Roman"/>
          <w:color w:val="000000" w:themeColor="text1"/>
          <w:sz w:val="21"/>
          <w:szCs w:val="21"/>
        </w:rPr>
        <w:t>图</w:t>
      </w:r>
      <w:r w:rsidRPr="00AC7F82">
        <w:rPr>
          <w:rFonts w:ascii="Times New Roman" w:eastAsia="仿宋_GB2312" w:hAnsi="Times New Roman" w:cs="Times New Roman" w:hint="eastAsia"/>
          <w:color w:val="000000" w:themeColor="text1"/>
          <w:sz w:val="21"/>
          <w:szCs w:val="21"/>
        </w:rPr>
        <w:t>13</w:t>
      </w:r>
      <w:r w:rsidRPr="00AC7F82">
        <w:rPr>
          <w:rFonts w:ascii="Times New Roman" w:eastAsia="仿宋_GB2312" w:hAnsi="Times New Roman" w:cs="Times New Roman"/>
          <w:color w:val="000000" w:themeColor="text1"/>
          <w:sz w:val="21"/>
          <w:szCs w:val="21"/>
        </w:rPr>
        <w:t xml:space="preserve"> </w:t>
      </w:r>
      <w:r w:rsidRPr="00AC7F82">
        <w:rPr>
          <w:rFonts w:ascii="Times New Roman" w:eastAsia="仿宋_GB2312" w:hAnsi="Times New Roman" w:cs="Times New Roman" w:hint="eastAsia"/>
          <w:color w:val="000000" w:themeColor="text1"/>
          <w:sz w:val="21"/>
          <w:szCs w:val="21"/>
        </w:rPr>
        <w:t>中</w:t>
      </w:r>
      <w:r w:rsidRPr="00AC7F82">
        <w:rPr>
          <w:rFonts w:ascii="Times New Roman" w:eastAsia="仿宋_GB2312" w:hAnsi="Times New Roman" w:cs="Times New Roman"/>
          <w:color w:val="000000" w:themeColor="text1"/>
          <w:sz w:val="21"/>
          <w:szCs w:val="21"/>
        </w:rPr>
        <w:t>检测室</w:t>
      </w:r>
      <w:r w:rsidRPr="00AC7F82">
        <w:rPr>
          <w:rFonts w:ascii="Times New Roman" w:eastAsia="仿宋_GB2312" w:hAnsi="Times New Roman" w:cs="Times New Roman" w:hint="eastAsia"/>
          <w:color w:val="000000" w:themeColor="text1"/>
          <w:sz w:val="21"/>
          <w:szCs w:val="21"/>
        </w:rPr>
        <w:t>音</w:t>
      </w:r>
      <w:r w:rsidRPr="00AC7F82">
        <w:rPr>
          <w:rFonts w:ascii="Times New Roman" w:eastAsia="宋体" w:hAnsi="Times New Roman" w:cs="宋体" w:hint="eastAsia"/>
          <w:color w:val="000000" w:themeColor="text1"/>
          <w:sz w:val="21"/>
          <w:szCs w:val="21"/>
        </w:rPr>
        <w:t>频系统信号处理分系统示意图</w:t>
      </w:r>
    </w:p>
    <w:p w14:paraId="7221507E" w14:textId="77777777" w:rsidR="00AC5B1F" w:rsidRPr="00AC7F82" w:rsidRDefault="00DB1C44">
      <w:pPr>
        <w:pStyle w:val="ae"/>
        <w:spacing w:beforeLines="50" w:before="289" w:line="60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表</w:t>
      </w:r>
      <w:r w:rsidRPr="00AC7F82">
        <w:rPr>
          <w:rFonts w:ascii="Times New Roman" w:eastAsia="仿宋_GB2312" w:hAnsi="Times New Roman" w:cs="Times New Roman"/>
          <w:color w:val="000000" w:themeColor="text1"/>
          <w:sz w:val="21"/>
          <w:szCs w:val="21"/>
        </w:rPr>
        <w:t xml:space="preserve">10 </w:t>
      </w:r>
      <w:r w:rsidRPr="00AC7F82">
        <w:rPr>
          <w:rFonts w:ascii="Times New Roman" w:eastAsia="仿宋_GB2312" w:hAnsi="Times New Roman" w:cs="Times New Roman"/>
          <w:color w:val="000000" w:themeColor="text1"/>
          <w:sz w:val="21"/>
          <w:szCs w:val="21"/>
        </w:rPr>
        <w:t>中检测室音频系统输入输出信号源数量</w:t>
      </w:r>
    </w:p>
    <w:tbl>
      <w:tblPr>
        <w:tblStyle w:val="af9"/>
        <w:tblW w:w="4998" w:type="pct"/>
        <w:jc w:val="center"/>
        <w:tblLook w:val="04A0" w:firstRow="1" w:lastRow="0" w:firstColumn="1" w:lastColumn="0" w:noHBand="0" w:noVBand="1"/>
      </w:tblPr>
      <w:tblGrid>
        <w:gridCol w:w="924"/>
        <w:gridCol w:w="2958"/>
        <w:gridCol w:w="1108"/>
        <w:gridCol w:w="2958"/>
        <w:gridCol w:w="1108"/>
      </w:tblGrid>
      <w:tr w:rsidR="00B4610F" w:rsidRPr="00AC7F82" w14:paraId="4930E5E9" w14:textId="77777777">
        <w:trPr>
          <w:jc w:val="center"/>
        </w:trPr>
        <w:tc>
          <w:tcPr>
            <w:tcW w:w="510" w:type="pct"/>
            <w:shd w:val="clear" w:color="auto" w:fill="F2F2F2" w:themeFill="background1" w:themeFillShade="F2"/>
          </w:tcPr>
          <w:p w14:paraId="0319E17F"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序号</w:t>
            </w:r>
          </w:p>
        </w:tc>
        <w:tc>
          <w:tcPr>
            <w:tcW w:w="1633" w:type="pct"/>
            <w:shd w:val="clear" w:color="auto" w:fill="F2F2F2" w:themeFill="background1" w:themeFillShade="F2"/>
          </w:tcPr>
          <w:p w14:paraId="12EC7206"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输入信号源</w:t>
            </w:r>
          </w:p>
        </w:tc>
        <w:tc>
          <w:tcPr>
            <w:tcW w:w="612" w:type="pct"/>
            <w:shd w:val="clear" w:color="auto" w:fill="F2F2F2" w:themeFill="background1" w:themeFillShade="F2"/>
          </w:tcPr>
          <w:p w14:paraId="13DEFC18"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数量</w:t>
            </w:r>
          </w:p>
        </w:tc>
        <w:tc>
          <w:tcPr>
            <w:tcW w:w="1633" w:type="pct"/>
            <w:shd w:val="clear" w:color="auto" w:fill="F2F2F2" w:themeFill="background1" w:themeFillShade="F2"/>
          </w:tcPr>
          <w:p w14:paraId="6C79D9C4"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输出信号源</w:t>
            </w:r>
          </w:p>
        </w:tc>
        <w:tc>
          <w:tcPr>
            <w:tcW w:w="612" w:type="pct"/>
            <w:shd w:val="clear" w:color="auto" w:fill="F2F2F2" w:themeFill="background1" w:themeFillShade="F2"/>
          </w:tcPr>
          <w:p w14:paraId="19A4251F" w14:textId="77777777" w:rsidR="00AC5B1F" w:rsidRPr="00AC7F82" w:rsidRDefault="00DB1C44">
            <w:pPr>
              <w:snapToGrid w:val="0"/>
              <w:spacing w:line="560" w:lineRule="exact"/>
              <w:jc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szCs w:val="21"/>
              </w:rPr>
              <w:t>数量</w:t>
            </w:r>
          </w:p>
        </w:tc>
      </w:tr>
      <w:tr w:rsidR="00B4610F" w:rsidRPr="00AC7F82" w14:paraId="18BE3FE0" w14:textId="77777777">
        <w:trPr>
          <w:jc w:val="center"/>
        </w:trPr>
        <w:tc>
          <w:tcPr>
            <w:tcW w:w="510" w:type="pct"/>
            <w:shd w:val="clear" w:color="auto" w:fill="F2F2F2" w:themeFill="background1" w:themeFillShade="F2"/>
          </w:tcPr>
          <w:p w14:paraId="73F0F8B4"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c>
          <w:tcPr>
            <w:tcW w:w="1633" w:type="pct"/>
          </w:tcPr>
          <w:p w14:paraId="7E820227"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场内汇报</w:t>
            </w:r>
            <w:proofErr w:type="gramStart"/>
            <w:r w:rsidRPr="00AC7F82">
              <w:rPr>
                <w:rFonts w:ascii="Times New Roman" w:eastAsia="仿宋_GB2312" w:hAnsi="Times New Roman" w:cs="Times New Roman"/>
                <w:color w:val="000000" w:themeColor="text1"/>
                <w:szCs w:val="21"/>
              </w:rPr>
              <w:t>席电脑</w:t>
            </w:r>
            <w:proofErr w:type="gramEnd"/>
          </w:p>
        </w:tc>
        <w:tc>
          <w:tcPr>
            <w:tcW w:w="612" w:type="pct"/>
          </w:tcPr>
          <w:p w14:paraId="5C99A09B"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1633" w:type="pct"/>
          </w:tcPr>
          <w:p w14:paraId="0CB33FB1"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会场音箱</w:t>
            </w:r>
          </w:p>
        </w:tc>
        <w:tc>
          <w:tcPr>
            <w:tcW w:w="612" w:type="pct"/>
          </w:tcPr>
          <w:p w14:paraId="539F138F"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r>
      <w:tr w:rsidR="00B4610F" w:rsidRPr="00AC7F82" w14:paraId="01D6DD58" w14:textId="77777777">
        <w:trPr>
          <w:trHeight w:val="174"/>
          <w:jc w:val="center"/>
        </w:trPr>
        <w:tc>
          <w:tcPr>
            <w:tcW w:w="510" w:type="pct"/>
            <w:shd w:val="clear" w:color="auto" w:fill="F2F2F2" w:themeFill="background1" w:themeFillShade="F2"/>
          </w:tcPr>
          <w:p w14:paraId="55A52F91"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1633" w:type="pct"/>
          </w:tcPr>
          <w:p w14:paraId="3D1EBA8C"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桌面式麦克风</w:t>
            </w:r>
          </w:p>
        </w:tc>
        <w:tc>
          <w:tcPr>
            <w:tcW w:w="612" w:type="pct"/>
          </w:tcPr>
          <w:p w14:paraId="5EE763C6"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1633" w:type="pct"/>
          </w:tcPr>
          <w:p w14:paraId="6DEB97BE"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智慧屏</w:t>
            </w:r>
          </w:p>
        </w:tc>
        <w:tc>
          <w:tcPr>
            <w:tcW w:w="612" w:type="pct"/>
          </w:tcPr>
          <w:p w14:paraId="022934AF"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p>
        </w:tc>
      </w:tr>
      <w:tr w:rsidR="00B4610F" w:rsidRPr="00AC7F82" w14:paraId="3E8E05A1" w14:textId="77777777">
        <w:trPr>
          <w:trHeight w:val="174"/>
          <w:jc w:val="center"/>
        </w:trPr>
        <w:tc>
          <w:tcPr>
            <w:tcW w:w="510" w:type="pct"/>
            <w:shd w:val="clear" w:color="auto" w:fill="F2F2F2" w:themeFill="background1" w:themeFillShade="F2"/>
          </w:tcPr>
          <w:p w14:paraId="2AF61C30"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p>
        </w:tc>
        <w:tc>
          <w:tcPr>
            <w:tcW w:w="1633" w:type="pct"/>
          </w:tcPr>
          <w:p w14:paraId="3EA43626"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智慧屏</w:t>
            </w:r>
          </w:p>
        </w:tc>
        <w:tc>
          <w:tcPr>
            <w:tcW w:w="612" w:type="pct"/>
          </w:tcPr>
          <w:p w14:paraId="3CBE2466"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p>
        </w:tc>
        <w:tc>
          <w:tcPr>
            <w:tcW w:w="1633" w:type="pct"/>
          </w:tcPr>
          <w:p w14:paraId="658739AA"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预留</w:t>
            </w:r>
          </w:p>
        </w:tc>
        <w:tc>
          <w:tcPr>
            <w:tcW w:w="612" w:type="pct"/>
          </w:tcPr>
          <w:p w14:paraId="0FBC1C15"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p>
        </w:tc>
      </w:tr>
      <w:tr w:rsidR="00B4610F" w:rsidRPr="00AC7F82" w14:paraId="346FB8F7" w14:textId="77777777">
        <w:trPr>
          <w:trHeight w:val="174"/>
          <w:jc w:val="center"/>
        </w:trPr>
        <w:tc>
          <w:tcPr>
            <w:tcW w:w="510" w:type="pct"/>
            <w:shd w:val="clear" w:color="auto" w:fill="F2F2F2" w:themeFill="background1" w:themeFillShade="F2"/>
          </w:tcPr>
          <w:p w14:paraId="697ACD93"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p>
        </w:tc>
        <w:tc>
          <w:tcPr>
            <w:tcW w:w="1633" w:type="pct"/>
          </w:tcPr>
          <w:p w14:paraId="272D634F"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预留</w:t>
            </w:r>
          </w:p>
        </w:tc>
        <w:tc>
          <w:tcPr>
            <w:tcW w:w="612" w:type="pct"/>
          </w:tcPr>
          <w:p w14:paraId="13479E8D"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3</w:t>
            </w:r>
          </w:p>
        </w:tc>
        <w:tc>
          <w:tcPr>
            <w:tcW w:w="1633" w:type="pct"/>
          </w:tcPr>
          <w:p w14:paraId="3D9A3A53" w14:textId="77777777" w:rsidR="00AC5B1F" w:rsidRPr="00AC7F82" w:rsidRDefault="00AC5B1F">
            <w:pPr>
              <w:snapToGrid w:val="0"/>
              <w:spacing w:line="560" w:lineRule="exact"/>
              <w:jc w:val="center"/>
              <w:rPr>
                <w:rFonts w:ascii="Times New Roman" w:eastAsia="仿宋_GB2312" w:hAnsi="Times New Roman" w:cs="Times New Roman"/>
                <w:color w:val="000000" w:themeColor="text1"/>
                <w:szCs w:val="21"/>
              </w:rPr>
            </w:pPr>
          </w:p>
        </w:tc>
        <w:tc>
          <w:tcPr>
            <w:tcW w:w="612" w:type="pct"/>
          </w:tcPr>
          <w:p w14:paraId="60BC5758" w14:textId="77777777" w:rsidR="00AC5B1F" w:rsidRPr="00AC7F82" w:rsidRDefault="00AC5B1F">
            <w:pPr>
              <w:snapToGrid w:val="0"/>
              <w:spacing w:line="560" w:lineRule="exact"/>
              <w:jc w:val="center"/>
              <w:rPr>
                <w:rFonts w:ascii="Times New Roman" w:eastAsia="仿宋_GB2312" w:hAnsi="Times New Roman" w:cs="Times New Roman"/>
                <w:color w:val="000000" w:themeColor="text1"/>
                <w:szCs w:val="21"/>
              </w:rPr>
            </w:pPr>
          </w:p>
        </w:tc>
      </w:tr>
      <w:tr w:rsidR="00B4610F" w:rsidRPr="00AC7F82" w14:paraId="68FB3A02" w14:textId="77777777">
        <w:trPr>
          <w:jc w:val="center"/>
        </w:trPr>
        <w:tc>
          <w:tcPr>
            <w:tcW w:w="510" w:type="pct"/>
            <w:shd w:val="clear" w:color="auto" w:fill="F2F2F2" w:themeFill="background1" w:themeFillShade="F2"/>
          </w:tcPr>
          <w:p w14:paraId="3D17A815"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5</w:t>
            </w:r>
          </w:p>
        </w:tc>
        <w:tc>
          <w:tcPr>
            <w:tcW w:w="1633" w:type="pct"/>
          </w:tcPr>
          <w:p w14:paraId="4F980AFD"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合计</w:t>
            </w:r>
          </w:p>
        </w:tc>
        <w:tc>
          <w:tcPr>
            <w:tcW w:w="612" w:type="pct"/>
          </w:tcPr>
          <w:p w14:paraId="16EA7231"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8</w:t>
            </w:r>
          </w:p>
        </w:tc>
        <w:tc>
          <w:tcPr>
            <w:tcW w:w="1633" w:type="pct"/>
          </w:tcPr>
          <w:p w14:paraId="3B2B72F4"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合计</w:t>
            </w:r>
          </w:p>
        </w:tc>
        <w:tc>
          <w:tcPr>
            <w:tcW w:w="612" w:type="pct"/>
          </w:tcPr>
          <w:p w14:paraId="0CE5DA7A" w14:textId="77777777" w:rsidR="00AC5B1F" w:rsidRPr="00AC7F82" w:rsidRDefault="00DB1C44">
            <w:pPr>
              <w:snapToGrid w:val="0"/>
              <w:spacing w:line="560" w:lineRule="exact"/>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p>
        </w:tc>
      </w:tr>
    </w:tbl>
    <w:p w14:paraId="08ED47B4" w14:textId="77777777" w:rsidR="00AC5B1F" w:rsidRPr="00AC7F82" w:rsidRDefault="00DB1C44">
      <w:pPr>
        <w:spacing w:line="560" w:lineRule="exact"/>
        <w:ind w:firstLineChars="200" w:firstLine="616"/>
        <w:jc w:val="left"/>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lastRenderedPageBreak/>
        <w:t>综合考虑建筑结构和听音区，在中检测室</w:t>
      </w:r>
      <w:proofErr w:type="gramStart"/>
      <w:r w:rsidRPr="00AC7F82">
        <w:rPr>
          <w:rFonts w:ascii="Times New Roman" w:eastAsia="仿宋_GB2312" w:hAnsi="Times New Roman" w:cs="Times New Roman" w:hint="eastAsia"/>
          <w:color w:val="000000" w:themeColor="text1"/>
          <w:spacing w:val="-6"/>
          <w:kern w:val="0"/>
          <w:sz w:val="32"/>
          <w:szCs w:val="32"/>
        </w:rPr>
        <w:t>智慧屏侧两</w:t>
      </w:r>
      <w:proofErr w:type="gramEnd"/>
      <w:r w:rsidRPr="00AC7F82">
        <w:rPr>
          <w:rFonts w:ascii="Times New Roman" w:eastAsia="仿宋_GB2312" w:hAnsi="Times New Roman" w:cs="Times New Roman" w:hint="eastAsia"/>
          <w:color w:val="000000" w:themeColor="text1"/>
          <w:spacing w:val="-6"/>
          <w:kern w:val="0"/>
          <w:sz w:val="32"/>
          <w:szCs w:val="32"/>
        </w:rPr>
        <w:t>周角各布置</w:t>
      </w:r>
      <w:r w:rsidRPr="00AC7F82">
        <w:rPr>
          <w:rFonts w:ascii="Times New Roman" w:eastAsia="仿宋_GB2312" w:hAnsi="Times New Roman" w:cs="Times New Roman" w:hint="eastAsia"/>
          <w:color w:val="000000" w:themeColor="text1"/>
          <w:spacing w:val="-6"/>
          <w:kern w:val="0"/>
          <w:sz w:val="32"/>
          <w:szCs w:val="32"/>
        </w:rPr>
        <w:t>1</w:t>
      </w:r>
      <w:r w:rsidRPr="00AC7F82">
        <w:rPr>
          <w:rFonts w:ascii="Times New Roman" w:eastAsia="仿宋_GB2312" w:hAnsi="Times New Roman" w:cs="Times New Roman" w:hint="eastAsia"/>
          <w:color w:val="000000" w:themeColor="text1"/>
          <w:spacing w:val="-6"/>
          <w:kern w:val="0"/>
          <w:sz w:val="32"/>
          <w:szCs w:val="32"/>
        </w:rPr>
        <w:t>只扬声器。</w:t>
      </w:r>
    </w:p>
    <w:p w14:paraId="11E48A3A" w14:textId="77777777" w:rsidR="00AC5B1F" w:rsidRPr="00AC7F82" w:rsidRDefault="00DB1C44">
      <w:pPr>
        <w:numPr>
          <w:ilvl w:val="255"/>
          <w:numId w:val="0"/>
        </w:numPr>
        <w:spacing w:line="560" w:lineRule="exact"/>
        <w:ind w:firstLineChars="200" w:firstLine="616"/>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中检测室在中控分系统建设方面，主要实现会议室音视频系统硬件设备、会场灯光、空调的开关，以及视频会议、摄像机、多媒体接口信号、智慧屏等输入输出信号源的综合调度。</w:t>
      </w:r>
    </w:p>
    <w:p w14:paraId="079791A4" w14:textId="77777777" w:rsidR="00AC5B1F" w:rsidRPr="00AC7F82" w:rsidRDefault="00DB1C44">
      <w:pPr>
        <w:jc w:val="center"/>
        <w:rPr>
          <w:color w:val="000000" w:themeColor="text1"/>
        </w:rPr>
      </w:pPr>
      <w:r w:rsidRPr="00AC7F82">
        <w:rPr>
          <w:rFonts w:hint="eastAsia"/>
          <w:noProof/>
          <w:color w:val="000000" w:themeColor="text1"/>
        </w:rPr>
        <w:drawing>
          <wp:inline distT="0" distB="0" distL="114300" distR="114300" wp14:anchorId="2F521C2D" wp14:editId="7C0FB041">
            <wp:extent cx="2121535" cy="2444750"/>
            <wp:effectExtent l="0" t="0" r="12065" b="12700"/>
            <wp:docPr id="131" name="图片 131"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3.9"/>
                    <pic:cNvPicPr>
                      <a:picLocks noChangeAspect="1"/>
                    </pic:cNvPicPr>
                  </pic:nvPicPr>
                  <pic:blipFill>
                    <a:blip r:embed="rId33"/>
                    <a:stretch>
                      <a:fillRect/>
                    </a:stretch>
                  </pic:blipFill>
                  <pic:spPr>
                    <a:xfrm>
                      <a:off x="0" y="0"/>
                      <a:ext cx="2121535" cy="2444750"/>
                    </a:xfrm>
                    <a:prstGeom prst="rect">
                      <a:avLst/>
                    </a:prstGeom>
                  </pic:spPr>
                </pic:pic>
              </a:graphicData>
            </a:graphic>
          </wp:inline>
        </w:drawing>
      </w:r>
    </w:p>
    <w:p w14:paraId="5CBAE764" w14:textId="77777777" w:rsidR="00AC5B1F" w:rsidRPr="00AC7F82" w:rsidRDefault="00DB1C44">
      <w:pPr>
        <w:pStyle w:val="ae"/>
        <w:spacing w:afterLines="50" w:after="289" w:line="56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图</w:t>
      </w:r>
      <w:r w:rsidRPr="00AC7F82">
        <w:rPr>
          <w:rFonts w:ascii="Times New Roman" w:eastAsia="仿宋_GB2312" w:hAnsi="Times New Roman" w:cs="Times New Roman" w:hint="eastAsia"/>
          <w:color w:val="000000" w:themeColor="text1"/>
          <w:sz w:val="21"/>
          <w:szCs w:val="21"/>
        </w:rPr>
        <w:t>14</w:t>
      </w:r>
      <w:r w:rsidRPr="00AC7F82">
        <w:rPr>
          <w:rFonts w:ascii="Times New Roman" w:eastAsia="仿宋_GB2312" w:hAnsi="Times New Roman" w:cs="Times New Roman"/>
          <w:color w:val="000000" w:themeColor="text1"/>
          <w:sz w:val="21"/>
          <w:szCs w:val="21"/>
        </w:rPr>
        <w:t xml:space="preserve"> </w:t>
      </w:r>
      <w:r w:rsidRPr="00AC7F82">
        <w:rPr>
          <w:rFonts w:ascii="Times New Roman" w:eastAsia="仿宋_GB2312" w:hAnsi="Times New Roman" w:cs="Times New Roman" w:hint="eastAsia"/>
          <w:color w:val="000000" w:themeColor="text1"/>
          <w:sz w:val="21"/>
          <w:szCs w:val="21"/>
        </w:rPr>
        <w:t>中</w:t>
      </w:r>
      <w:r w:rsidRPr="00AC7F82">
        <w:rPr>
          <w:rFonts w:ascii="Times New Roman" w:eastAsia="仿宋_GB2312" w:hAnsi="Times New Roman" w:cs="Times New Roman"/>
          <w:color w:val="000000" w:themeColor="text1"/>
          <w:sz w:val="21"/>
          <w:szCs w:val="21"/>
        </w:rPr>
        <w:t>检测室机柜设备示意图</w:t>
      </w:r>
    </w:p>
    <w:p w14:paraId="094BC49E" w14:textId="77777777" w:rsidR="00AC5B1F" w:rsidRPr="00AC7F82" w:rsidRDefault="00DB1C44">
      <w:pPr>
        <w:numPr>
          <w:ilvl w:val="255"/>
          <w:numId w:val="0"/>
        </w:numPr>
        <w:spacing w:line="560" w:lineRule="exact"/>
        <w:ind w:firstLineChars="200" w:firstLine="616"/>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为提升工作效率，简化操作流程，方便集中管理，配置中控系统，对各个子系统实施集中管理和远程控制，中检测室中控系统主要由控制主机、中控触摸屏及交换机组成。</w:t>
      </w:r>
    </w:p>
    <w:p w14:paraId="3AC29A58" w14:textId="77777777" w:rsidR="00AC5B1F" w:rsidRPr="00AC7F82" w:rsidRDefault="00DB1C44">
      <w:pPr>
        <w:jc w:val="center"/>
        <w:rPr>
          <w:color w:val="000000" w:themeColor="text1"/>
        </w:rPr>
      </w:pPr>
      <w:r w:rsidRPr="00AC7F82">
        <w:rPr>
          <w:rFonts w:hint="eastAsia"/>
          <w:noProof/>
          <w:color w:val="000000" w:themeColor="text1"/>
        </w:rPr>
        <w:lastRenderedPageBreak/>
        <w:drawing>
          <wp:inline distT="0" distB="0" distL="114300" distR="114300" wp14:anchorId="00E99984" wp14:editId="1CB2FFA6">
            <wp:extent cx="4759960" cy="2016125"/>
            <wp:effectExtent l="0" t="0" r="2540" b="3175"/>
            <wp:docPr id="15" name="图片 15" descr="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10"/>
                    <pic:cNvPicPr>
                      <a:picLocks noChangeAspect="1"/>
                    </pic:cNvPicPr>
                  </pic:nvPicPr>
                  <pic:blipFill>
                    <a:blip r:embed="rId34"/>
                    <a:stretch>
                      <a:fillRect/>
                    </a:stretch>
                  </pic:blipFill>
                  <pic:spPr>
                    <a:xfrm>
                      <a:off x="0" y="0"/>
                      <a:ext cx="4759960" cy="2016125"/>
                    </a:xfrm>
                    <a:prstGeom prst="rect">
                      <a:avLst/>
                    </a:prstGeom>
                  </pic:spPr>
                </pic:pic>
              </a:graphicData>
            </a:graphic>
          </wp:inline>
        </w:drawing>
      </w:r>
    </w:p>
    <w:p w14:paraId="56A7FD9B" w14:textId="77777777" w:rsidR="00AC5B1F" w:rsidRPr="00AC7F82" w:rsidRDefault="00DB1C44">
      <w:pPr>
        <w:pStyle w:val="ae"/>
        <w:spacing w:afterLines="50" w:after="289" w:line="560" w:lineRule="exact"/>
        <w:jc w:val="center"/>
        <w:rPr>
          <w:rFonts w:ascii="Times New Roman" w:eastAsia="仿宋_GB2312" w:hAnsi="Times New Roman" w:cs="Times New Roman"/>
          <w:color w:val="000000" w:themeColor="text1"/>
          <w:sz w:val="21"/>
          <w:szCs w:val="21"/>
        </w:rPr>
      </w:pPr>
      <w:r w:rsidRPr="00AC7F82">
        <w:rPr>
          <w:rFonts w:ascii="Times New Roman" w:eastAsia="仿宋_GB2312" w:hAnsi="Times New Roman" w:cs="Times New Roman"/>
          <w:color w:val="000000" w:themeColor="text1"/>
          <w:sz w:val="21"/>
          <w:szCs w:val="21"/>
        </w:rPr>
        <w:t>图</w:t>
      </w:r>
      <w:r w:rsidRPr="00AC7F82">
        <w:rPr>
          <w:rFonts w:ascii="Times New Roman" w:eastAsia="仿宋_GB2312" w:hAnsi="Times New Roman" w:cs="Times New Roman" w:hint="eastAsia"/>
          <w:color w:val="000000" w:themeColor="text1"/>
          <w:sz w:val="21"/>
          <w:szCs w:val="21"/>
        </w:rPr>
        <w:t>15</w:t>
      </w:r>
      <w:r w:rsidRPr="00AC7F82">
        <w:rPr>
          <w:rFonts w:ascii="Times New Roman" w:eastAsia="仿宋_GB2312" w:hAnsi="Times New Roman" w:cs="Times New Roman"/>
          <w:color w:val="000000" w:themeColor="text1"/>
          <w:sz w:val="21"/>
          <w:szCs w:val="21"/>
        </w:rPr>
        <w:t xml:space="preserve"> </w:t>
      </w:r>
      <w:r w:rsidRPr="00AC7F82">
        <w:rPr>
          <w:rFonts w:ascii="Times New Roman" w:eastAsia="仿宋_GB2312" w:hAnsi="Times New Roman" w:cs="Times New Roman" w:hint="eastAsia"/>
          <w:color w:val="000000" w:themeColor="text1"/>
          <w:sz w:val="21"/>
          <w:szCs w:val="21"/>
        </w:rPr>
        <w:t>中</w:t>
      </w:r>
      <w:r w:rsidRPr="00AC7F82">
        <w:rPr>
          <w:rFonts w:ascii="Times New Roman" w:eastAsia="仿宋_GB2312" w:hAnsi="Times New Roman" w:cs="Times New Roman"/>
          <w:color w:val="000000" w:themeColor="text1"/>
          <w:sz w:val="21"/>
          <w:szCs w:val="21"/>
        </w:rPr>
        <w:t>检测室中控系统框架示意图</w:t>
      </w:r>
    </w:p>
    <w:p w14:paraId="05B902C5"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中检测室中控系统主要实现以下功能：</w:t>
      </w:r>
    </w:p>
    <w:p w14:paraId="25AC02C7"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①实现对智慧</w:t>
      </w:r>
      <w:proofErr w:type="gramStart"/>
      <w:r w:rsidRPr="00AC7F82">
        <w:rPr>
          <w:rFonts w:ascii="Times New Roman" w:eastAsia="仿宋_GB2312" w:hAnsi="Times New Roman" w:cs="Times New Roman" w:hint="eastAsia"/>
          <w:color w:val="000000" w:themeColor="text1"/>
          <w:sz w:val="32"/>
          <w:szCs w:val="32"/>
        </w:rPr>
        <w:t>屏设备</w:t>
      </w:r>
      <w:proofErr w:type="gramEnd"/>
      <w:r w:rsidRPr="00AC7F82">
        <w:rPr>
          <w:rFonts w:ascii="Times New Roman" w:eastAsia="仿宋_GB2312" w:hAnsi="Times New Roman" w:cs="Times New Roman" w:hint="eastAsia"/>
          <w:color w:val="000000" w:themeColor="text1"/>
          <w:sz w:val="32"/>
          <w:szCs w:val="32"/>
        </w:rPr>
        <w:t>的开关机及信号的调取；</w:t>
      </w:r>
    </w:p>
    <w:p w14:paraId="52F36382"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②实现对视频矩阵的开关机及信号的切换；</w:t>
      </w:r>
    </w:p>
    <w:p w14:paraId="5E3D5C8C"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③实现对高清摄像机的</w:t>
      </w:r>
      <w:proofErr w:type="gramStart"/>
      <w:r w:rsidRPr="00AC7F82">
        <w:rPr>
          <w:rFonts w:ascii="Times New Roman" w:eastAsia="仿宋_GB2312" w:hAnsi="Times New Roman" w:cs="Times New Roman" w:hint="eastAsia"/>
          <w:color w:val="000000" w:themeColor="text1"/>
          <w:sz w:val="32"/>
          <w:szCs w:val="32"/>
        </w:rPr>
        <w:t>预置位</w:t>
      </w:r>
      <w:proofErr w:type="gramEnd"/>
      <w:r w:rsidRPr="00AC7F82">
        <w:rPr>
          <w:rFonts w:ascii="Times New Roman" w:eastAsia="仿宋_GB2312" w:hAnsi="Times New Roman" w:cs="Times New Roman" w:hint="eastAsia"/>
          <w:color w:val="000000" w:themeColor="text1"/>
          <w:sz w:val="32"/>
          <w:szCs w:val="32"/>
        </w:rPr>
        <w:t>调取；</w:t>
      </w:r>
    </w:p>
    <w:p w14:paraId="73145D65"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④实现对时序电源对各个音视频设备的顺序开关机；</w:t>
      </w:r>
    </w:p>
    <w:p w14:paraId="6F4FD32A"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⑤实现对会场灯光的开启或关闭；</w:t>
      </w:r>
    </w:p>
    <w:p w14:paraId="6464EC9D" w14:textId="77777777" w:rsidR="00AC5B1F" w:rsidRPr="00AC7F82" w:rsidRDefault="00DB1C44">
      <w:pPr>
        <w:spacing w:line="560" w:lineRule="exact"/>
        <w:ind w:firstLineChars="200" w:firstLine="640"/>
        <w:jc w:val="left"/>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sz w:val="32"/>
          <w:szCs w:val="32"/>
        </w:rPr>
        <w:t>⑥实现对会场空调的开启与关闭等。</w:t>
      </w:r>
    </w:p>
    <w:p w14:paraId="0ED634B4" w14:textId="77777777" w:rsidR="00AC5B1F" w:rsidRPr="00AC7F82" w:rsidRDefault="00DB1C44">
      <w:pPr>
        <w:pStyle w:val="ae"/>
        <w:spacing w:afterLines="50" w:after="289"/>
        <w:jc w:val="center"/>
        <w:rPr>
          <w:rFonts w:ascii="Times New Roman" w:eastAsia="宋体" w:hAnsi="Times New Roman" w:cs="宋体"/>
          <w:color w:val="000000" w:themeColor="text1"/>
          <w:sz w:val="21"/>
          <w:szCs w:val="21"/>
        </w:rPr>
      </w:pPr>
      <w:r w:rsidRPr="00AC7F82">
        <w:rPr>
          <w:rFonts w:ascii="Times New Roman" w:eastAsia="宋体" w:hAnsi="Times New Roman" w:cs="宋体" w:hint="eastAsia"/>
          <w:noProof/>
          <w:color w:val="000000" w:themeColor="text1"/>
          <w:sz w:val="21"/>
          <w:szCs w:val="21"/>
        </w:rPr>
        <w:drawing>
          <wp:inline distT="0" distB="0" distL="114300" distR="114300" wp14:anchorId="1A063A9B" wp14:editId="7C030D3B">
            <wp:extent cx="2520315" cy="1786890"/>
            <wp:effectExtent l="0" t="0" r="13335" b="3810"/>
            <wp:docPr id="132" name="图片 132" descr="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3.11-1"/>
                    <pic:cNvPicPr>
                      <a:picLocks noChangeAspect="1"/>
                    </pic:cNvPicPr>
                  </pic:nvPicPr>
                  <pic:blipFill>
                    <a:blip r:embed="rId35"/>
                    <a:stretch>
                      <a:fillRect/>
                    </a:stretch>
                  </pic:blipFill>
                  <pic:spPr>
                    <a:xfrm>
                      <a:off x="0" y="0"/>
                      <a:ext cx="2520315" cy="1786890"/>
                    </a:xfrm>
                    <a:prstGeom prst="rect">
                      <a:avLst/>
                    </a:prstGeom>
                  </pic:spPr>
                </pic:pic>
              </a:graphicData>
            </a:graphic>
          </wp:inline>
        </w:drawing>
      </w:r>
      <w:r w:rsidRPr="00AC7F82">
        <w:rPr>
          <w:rFonts w:ascii="Times New Roman" w:eastAsia="宋体" w:hAnsi="Times New Roman" w:cs="宋体" w:hint="eastAsia"/>
          <w:color w:val="000000" w:themeColor="text1"/>
          <w:sz w:val="21"/>
          <w:szCs w:val="21"/>
        </w:rPr>
        <w:t xml:space="preserve"> </w:t>
      </w:r>
      <w:r w:rsidRPr="00AC7F82">
        <w:rPr>
          <w:rFonts w:ascii="Times New Roman" w:eastAsia="宋体" w:hAnsi="Times New Roman" w:cs="宋体" w:hint="eastAsia"/>
          <w:noProof/>
          <w:color w:val="000000" w:themeColor="text1"/>
          <w:sz w:val="21"/>
          <w:szCs w:val="21"/>
        </w:rPr>
        <w:drawing>
          <wp:inline distT="0" distB="0" distL="114300" distR="114300" wp14:anchorId="1C1F8C7B" wp14:editId="015D061B">
            <wp:extent cx="2520315" cy="1786890"/>
            <wp:effectExtent l="0" t="0" r="13335" b="3810"/>
            <wp:docPr id="133" name="图片 133" descr="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3.11-2"/>
                    <pic:cNvPicPr>
                      <a:picLocks noChangeAspect="1"/>
                    </pic:cNvPicPr>
                  </pic:nvPicPr>
                  <pic:blipFill>
                    <a:blip r:embed="rId36"/>
                    <a:stretch>
                      <a:fillRect/>
                    </a:stretch>
                  </pic:blipFill>
                  <pic:spPr>
                    <a:xfrm>
                      <a:off x="0" y="0"/>
                      <a:ext cx="2520315" cy="1786890"/>
                    </a:xfrm>
                    <a:prstGeom prst="rect">
                      <a:avLst/>
                    </a:prstGeom>
                  </pic:spPr>
                </pic:pic>
              </a:graphicData>
            </a:graphic>
          </wp:inline>
        </w:drawing>
      </w:r>
    </w:p>
    <w:p w14:paraId="4AB0A5EC" w14:textId="77777777" w:rsidR="00AC5B1F" w:rsidRPr="00AC7F82" w:rsidRDefault="00DB1C44">
      <w:pPr>
        <w:pStyle w:val="ae"/>
        <w:spacing w:afterLines="50" w:after="289"/>
        <w:jc w:val="center"/>
        <w:rPr>
          <w:rFonts w:ascii="Times New Roman" w:eastAsia="宋体" w:hAnsi="Times New Roman" w:cs="宋体"/>
          <w:color w:val="000000" w:themeColor="text1"/>
          <w:sz w:val="21"/>
          <w:szCs w:val="21"/>
        </w:rPr>
      </w:pPr>
      <w:r w:rsidRPr="00AC7F82">
        <w:rPr>
          <w:rFonts w:ascii="Times New Roman" w:eastAsia="宋体" w:hAnsi="Times New Roman" w:cs="宋体" w:hint="eastAsia"/>
          <w:noProof/>
          <w:color w:val="000000" w:themeColor="text1"/>
          <w:sz w:val="21"/>
          <w:szCs w:val="21"/>
        </w:rPr>
        <w:lastRenderedPageBreak/>
        <w:drawing>
          <wp:inline distT="0" distB="0" distL="114300" distR="114300" wp14:anchorId="68BFEEDB" wp14:editId="263B387B">
            <wp:extent cx="2520315" cy="1786255"/>
            <wp:effectExtent l="0" t="0" r="13335" b="4445"/>
            <wp:docPr id="134" name="图片 134" descr="中检测中控智慧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中检测中控智慧屏"/>
                    <pic:cNvPicPr>
                      <a:picLocks noChangeAspect="1"/>
                    </pic:cNvPicPr>
                  </pic:nvPicPr>
                  <pic:blipFill>
                    <a:blip r:embed="rId37"/>
                    <a:stretch>
                      <a:fillRect/>
                    </a:stretch>
                  </pic:blipFill>
                  <pic:spPr>
                    <a:xfrm>
                      <a:off x="0" y="0"/>
                      <a:ext cx="2520315" cy="1786255"/>
                    </a:xfrm>
                    <a:prstGeom prst="rect">
                      <a:avLst/>
                    </a:prstGeom>
                  </pic:spPr>
                </pic:pic>
              </a:graphicData>
            </a:graphic>
          </wp:inline>
        </w:drawing>
      </w:r>
      <w:r w:rsidRPr="00AC7F82">
        <w:rPr>
          <w:rFonts w:ascii="Times New Roman" w:eastAsia="宋体" w:hAnsi="Times New Roman" w:cs="宋体" w:hint="eastAsia"/>
          <w:color w:val="000000" w:themeColor="text1"/>
          <w:sz w:val="21"/>
          <w:szCs w:val="21"/>
        </w:rPr>
        <w:t xml:space="preserve"> </w:t>
      </w:r>
      <w:r w:rsidRPr="00AC7F82">
        <w:rPr>
          <w:rFonts w:ascii="Times New Roman" w:eastAsia="宋体" w:hAnsi="Times New Roman" w:cs="宋体" w:hint="eastAsia"/>
          <w:noProof/>
          <w:color w:val="000000" w:themeColor="text1"/>
          <w:sz w:val="21"/>
          <w:szCs w:val="21"/>
        </w:rPr>
        <w:drawing>
          <wp:inline distT="0" distB="0" distL="114300" distR="114300" wp14:anchorId="48F27B5C" wp14:editId="19734680">
            <wp:extent cx="2520315" cy="1786255"/>
            <wp:effectExtent l="0" t="0" r="13335" b="4445"/>
            <wp:docPr id="135" name="图片 135" descr="中检测视频矩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中检测视频矩阵"/>
                    <pic:cNvPicPr>
                      <a:picLocks noChangeAspect="1"/>
                    </pic:cNvPicPr>
                  </pic:nvPicPr>
                  <pic:blipFill>
                    <a:blip r:embed="rId38"/>
                    <a:stretch>
                      <a:fillRect/>
                    </a:stretch>
                  </pic:blipFill>
                  <pic:spPr>
                    <a:xfrm>
                      <a:off x="0" y="0"/>
                      <a:ext cx="2520315" cy="1786255"/>
                    </a:xfrm>
                    <a:prstGeom prst="rect">
                      <a:avLst/>
                    </a:prstGeom>
                  </pic:spPr>
                </pic:pic>
              </a:graphicData>
            </a:graphic>
          </wp:inline>
        </w:drawing>
      </w:r>
    </w:p>
    <w:p w14:paraId="75DA21FA" w14:textId="77777777" w:rsidR="00AC5B1F" w:rsidRPr="00AC7F82" w:rsidRDefault="00DB1C44">
      <w:pPr>
        <w:pStyle w:val="ae"/>
        <w:spacing w:afterLines="50" w:after="289"/>
        <w:jc w:val="center"/>
        <w:rPr>
          <w:rFonts w:ascii="Times New Roman" w:eastAsia="宋体" w:hAnsi="Times New Roman" w:cs="宋体"/>
          <w:color w:val="000000" w:themeColor="text1"/>
          <w:sz w:val="21"/>
          <w:szCs w:val="21"/>
        </w:rPr>
      </w:pPr>
      <w:r w:rsidRPr="00AC7F82">
        <w:rPr>
          <w:rFonts w:ascii="Times New Roman" w:eastAsia="宋体" w:hAnsi="Times New Roman" w:cs="宋体" w:hint="eastAsia"/>
          <w:noProof/>
          <w:color w:val="000000" w:themeColor="text1"/>
          <w:sz w:val="21"/>
          <w:szCs w:val="21"/>
        </w:rPr>
        <w:drawing>
          <wp:inline distT="0" distB="0" distL="114300" distR="114300" wp14:anchorId="76645A50" wp14:editId="02E9A9A6">
            <wp:extent cx="2520315" cy="1786890"/>
            <wp:effectExtent l="0" t="0" r="13335" b="3810"/>
            <wp:docPr id="136" name="图片 136" descr="3.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3.11-5"/>
                    <pic:cNvPicPr>
                      <a:picLocks noChangeAspect="1"/>
                    </pic:cNvPicPr>
                  </pic:nvPicPr>
                  <pic:blipFill>
                    <a:blip r:embed="rId39"/>
                    <a:stretch>
                      <a:fillRect/>
                    </a:stretch>
                  </pic:blipFill>
                  <pic:spPr>
                    <a:xfrm>
                      <a:off x="0" y="0"/>
                      <a:ext cx="2520315" cy="1786890"/>
                    </a:xfrm>
                    <a:prstGeom prst="rect">
                      <a:avLst/>
                    </a:prstGeom>
                  </pic:spPr>
                </pic:pic>
              </a:graphicData>
            </a:graphic>
          </wp:inline>
        </w:drawing>
      </w:r>
      <w:r w:rsidRPr="00AC7F82">
        <w:rPr>
          <w:rFonts w:ascii="Times New Roman" w:eastAsia="宋体" w:hAnsi="Times New Roman" w:cs="宋体" w:hint="eastAsia"/>
          <w:color w:val="000000" w:themeColor="text1"/>
          <w:sz w:val="21"/>
          <w:szCs w:val="21"/>
        </w:rPr>
        <w:t xml:space="preserve"> </w:t>
      </w:r>
      <w:r w:rsidRPr="00AC7F82">
        <w:rPr>
          <w:rFonts w:ascii="Times New Roman" w:eastAsia="宋体" w:hAnsi="Times New Roman" w:cs="宋体" w:hint="eastAsia"/>
          <w:noProof/>
          <w:color w:val="000000" w:themeColor="text1"/>
          <w:sz w:val="21"/>
          <w:szCs w:val="21"/>
        </w:rPr>
        <w:drawing>
          <wp:inline distT="0" distB="0" distL="114300" distR="114300" wp14:anchorId="591DFF13" wp14:editId="6ECF5777">
            <wp:extent cx="2520315" cy="1786890"/>
            <wp:effectExtent l="0" t="0" r="13335" b="3810"/>
            <wp:docPr id="137" name="图片 137" descr="3.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3.11-6"/>
                    <pic:cNvPicPr>
                      <a:picLocks noChangeAspect="1"/>
                    </pic:cNvPicPr>
                  </pic:nvPicPr>
                  <pic:blipFill>
                    <a:blip r:embed="rId40"/>
                    <a:stretch>
                      <a:fillRect/>
                    </a:stretch>
                  </pic:blipFill>
                  <pic:spPr>
                    <a:xfrm>
                      <a:off x="0" y="0"/>
                      <a:ext cx="2520315" cy="1786890"/>
                    </a:xfrm>
                    <a:prstGeom prst="rect">
                      <a:avLst/>
                    </a:prstGeom>
                  </pic:spPr>
                </pic:pic>
              </a:graphicData>
            </a:graphic>
          </wp:inline>
        </w:drawing>
      </w:r>
    </w:p>
    <w:p w14:paraId="4C566C74" w14:textId="77777777" w:rsidR="00AC5B1F" w:rsidRPr="00AC7F82" w:rsidRDefault="00DB1C44">
      <w:pPr>
        <w:pStyle w:val="ae"/>
        <w:spacing w:afterLines="50" w:after="289"/>
        <w:rPr>
          <w:rFonts w:ascii="Times New Roman" w:eastAsia="宋体" w:hAnsi="Times New Roman" w:cs="宋体"/>
          <w:color w:val="000000" w:themeColor="text1"/>
          <w:sz w:val="21"/>
          <w:szCs w:val="21"/>
        </w:rPr>
      </w:pPr>
      <w:r w:rsidRPr="00AC7F82">
        <w:rPr>
          <w:rFonts w:ascii="Times New Roman" w:eastAsia="宋体" w:hAnsi="Times New Roman" w:cs="宋体" w:hint="eastAsia"/>
          <w:color w:val="000000" w:themeColor="text1"/>
          <w:sz w:val="21"/>
          <w:szCs w:val="21"/>
        </w:rPr>
        <w:t xml:space="preserve">   </w:t>
      </w:r>
      <w:r w:rsidRPr="00AC7F82">
        <w:rPr>
          <w:rFonts w:ascii="Times New Roman" w:eastAsia="宋体" w:hAnsi="Times New Roman" w:cs="宋体" w:hint="eastAsia"/>
          <w:noProof/>
          <w:color w:val="000000" w:themeColor="text1"/>
          <w:sz w:val="21"/>
          <w:szCs w:val="21"/>
        </w:rPr>
        <w:drawing>
          <wp:inline distT="0" distB="0" distL="114300" distR="114300" wp14:anchorId="235B5FBA" wp14:editId="037420D7">
            <wp:extent cx="2520315" cy="1786890"/>
            <wp:effectExtent l="0" t="0" r="13335" b="3810"/>
            <wp:docPr id="138" name="图片 138" descr="3.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3.11-7"/>
                    <pic:cNvPicPr>
                      <a:picLocks noChangeAspect="1"/>
                    </pic:cNvPicPr>
                  </pic:nvPicPr>
                  <pic:blipFill>
                    <a:blip r:embed="rId41"/>
                    <a:stretch>
                      <a:fillRect/>
                    </a:stretch>
                  </pic:blipFill>
                  <pic:spPr>
                    <a:xfrm>
                      <a:off x="0" y="0"/>
                      <a:ext cx="2520315" cy="1786890"/>
                    </a:xfrm>
                    <a:prstGeom prst="rect">
                      <a:avLst/>
                    </a:prstGeom>
                  </pic:spPr>
                </pic:pic>
              </a:graphicData>
            </a:graphic>
          </wp:inline>
        </w:drawing>
      </w:r>
    </w:p>
    <w:p w14:paraId="2A8B8911" w14:textId="77777777" w:rsidR="00AC5B1F" w:rsidRPr="00AC7F82" w:rsidRDefault="00DB1C44">
      <w:pPr>
        <w:pStyle w:val="a4"/>
        <w:numPr>
          <w:ilvl w:val="255"/>
          <w:numId w:val="0"/>
        </w:numPr>
        <w:spacing w:afterLines="50" w:after="289" w:line="560" w:lineRule="exact"/>
        <w:jc w:val="center"/>
        <w:rPr>
          <w:color w:val="000000" w:themeColor="text1"/>
        </w:rPr>
      </w:pPr>
      <w:r w:rsidRPr="00AC7F82">
        <w:rPr>
          <w:rFonts w:ascii="仿宋_GB2312" w:eastAsia="仿宋_GB2312" w:hAnsi="仿宋_GB2312" w:cs="仿宋_GB2312" w:hint="eastAsia"/>
          <w:color w:val="000000" w:themeColor="text1"/>
          <w:sz w:val="21"/>
          <w:szCs w:val="21"/>
        </w:rPr>
        <w:t>图</w:t>
      </w:r>
      <w:r w:rsidRPr="00AC7F82">
        <w:rPr>
          <w:rFonts w:ascii="Times New Roman" w:eastAsia="仿宋_GB2312" w:hAnsi="Times New Roman" w:cs="Times New Roman" w:hint="eastAsia"/>
          <w:color w:val="000000" w:themeColor="text1"/>
          <w:sz w:val="21"/>
          <w:szCs w:val="21"/>
        </w:rPr>
        <w:t xml:space="preserve">16 </w:t>
      </w:r>
      <w:r w:rsidRPr="00AC7F82">
        <w:rPr>
          <w:rFonts w:ascii="仿宋_GB2312" w:eastAsia="仿宋_GB2312" w:hAnsi="仿宋_GB2312" w:cs="仿宋_GB2312" w:hint="eastAsia"/>
          <w:color w:val="000000" w:themeColor="text1"/>
          <w:sz w:val="21"/>
          <w:szCs w:val="21"/>
        </w:rPr>
        <w:t>中检测室中控系统界面功能设计示意图</w:t>
      </w:r>
    </w:p>
    <w:p w14:paraId="46160C5E" w14:textId="77777777" w:rsidR="00AC5B1F" w:rsidRPr="00AC7F82" w:rsidRDefault="00DB1C44">
      <w:pPr>
        <w:pStyle w:val="3"/>
        <w:numPr>
          <w:ilvl w:val="0"/>
          <w:numId w:val="2"/>
        </w:numPr>
        <w:ind w:firstLineChars="0" w:firstLine="641"/>
        <w:rPr>
          <w:rFonts w:cs="Times New Roman"/>
          <w:color w:val="000000" w:themeColor="text1"/>
          <w:spacing w:val="-6"/>
        </w:rPr>
      </w:pPr>
      <w:r w:rsidRPr="00AC7F82">
        <w:rPr>
          <w:rFonts w:cs="Times New Roman" w:hint="eastAsia"/>
          <w:color w:val="000000" w:themeColor="text1"/>
        </w:rPr>
        <w:t>深化设计</w:t>
      </w:r>
      <w:r w:rsidRPr="00AC7F82">
        <w:rPr>
          <w:rFonts w:cs="Times New Roman"/>
          <w:color w:val="000000" w:themeColor="text1"/>
        </w:rPr>
        <w:t>要求</w:t>
      </w:r>
    </w:p>
    <w:p w14:paraId="56E55F05" w14:textId="77777777" w:rsidR="00AC5B1F" w:rsidRPr="00AC7F82" w:rsidRDefault="00DB1C44">
      <w:pPr>
        <w:numPr>
          <w:ilvl w:val="255"/>
          <w:numId w:val="0"/>
        </w:numPr>
        <w:spacing w:line="560" w:lineRule="exact"/>
        <w:ind w:firstLineChars="200" w:firstLine="616"/>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根据会议室坐席布局</w:t>
      </w:r>
      <w:r w:rsidRPr="00AC7F82">
        <w:rPr>
          <w:rFonts w:ascii="Times New Roman" w:eastAsia="仿宋_GB2312" w:hAnsi="Times New Roman" w:cs="Times New Roman" w:hint="eastAsia"/>
          <w:color w:val="000000" w:themeColor="text1"/>
          <w:spacing w:val="-6"/>
          <w:kern w:val="0"/>
          <w:sz w:val="32"/>
          <w:szCs w:val="32"/>
        </w:rPr>
        <w:t>，考虑日常会议设备接入需求等，结合音视频和中控系统的总体设计方案，开展</w:t>
      </w:r>
      <w:r w:rsidRPr="00AC7F82">
        <w:rPr>
          <w:rFonts w:ascii="Times New Roman" w:eastAsia="仿宋_GB2312" w:hAnsi="Times New Roman" w:cs="Times New Roman"/>
          <w:color w:val="000000" w:themeColor="text1"/>
          <w:sz w:val="32"/>
          <w:szCs w:val="32"/>
        </w:rPr>
        <w:t>视觉分析和声学分析</w:t>
      </w:r>
      <w:r w:rsidRPr="00AC7F82">
        <w:rPr>
          <w:rFonts w:ascii="Times New Roman" w:eastAsia="仿宋_GB2312" w:hAnsi="Times New Roman" w:cs="Times New Roman" w:hint="eastAsia"/>
          <w:color w:val="000000" w:themeColor="text1"/>
          <w:sz w:val="32"/>
          <w:szCs w:val="32"/>
        </w:rPr>
        <w:t>，</w:t>
      </w:r>
      <w:r w:rsidRPr="00AC7F82">
        <w:rPr>
          <w:rFonts w:ascii="Times New Roman" w:eastAsia="仿宋_GB2312" w:hAnsi="Times New Roman" w:cs="Times New Roman"/>
          <w:color w:val="000000" w:themeColor="text1"/>
          <w:sz w:val="32"/>
          <w:szCs w:val="32"/>
        </w:rPr>
        <w:t>对</w:t>
      </w:r>
      <w:r w:rsidRPr="00AC7F82">
        <w:rPr>
          <w:rFonts w:ascii="Times New Roman" w:eastAsia="仿宋_GB2312" w:hAnsi="Times New Roman" w:cs="Times New Roman" w:hint="eastAsia"/>
          <w:color w:val="000000" w:themeColor="text1"/>
          <w:sz w:val="32"/>
          <w:szCs w:val="32"/>
        </w:rPr>
        <w:t>音视频</w:t>
      </w:r>
      <w:r w:rsidRPr="00AC7F82">
        <w:rPr>
          <w:rFonts w:ascii="Times New Roman" w:eastAsia="仿宋_GB2312" w:hAnsi="Times New Roman" w:cs="Times New Roman"/>
          <w:color w:val="000000" w:themeColor="text1"/>
          <w:sz w:val="32"/>
          <w:szCs w:val="32"/>
        </w:rPr>
        <w:t>系统</w:t>
      </w:r>
      <w:r w:rsidRPr="00AC7F82">
        <w:rPr>
          <w:rFonts w:ascii="Times New Roman" w:eastAsia="仿宋_GB2312" w:hAnsi="Times New Roman" w:cs="Times New Roman" w:hint="eastAsia"/>
          <w:color w:val="000000" w:themeColor="text1"/>
          <w:sz w:val="32"/>
          <w:szCs w:val="32"/>
        </w:rPr>
        <w:t>总体设计方案以及</w:t>
      </w:r>
      <w:r w:rsidRPr="00AC7F82">
        <w:rPr>
          <w:rFonts w:ascii="Times New Roman" w:eastAsia="仿宋_GB2312" w:hAnsi="Times New Roman" w:cs="Times New Roman"/>
          <w:color w:val="000000" w:themeColor="text1"/>
          <w:spacing w:val="-6"/>
          <w:kern w:val="0"/>
          <w:sz w:val="32"/>
          <w:szCs w:val="32"/>
        </w:rPr>
        <w:t>对</w:t>
      </w:r>
      <w:r w:rsidRPr="00AC7F82">
        <w:rPr>
          <w:rFonts w:ascii="Times New Roman" w:eastAsia="仿宋_GB2312" w:hAnsi="Times New Roman" w:cs="Times New Roman" w:hint="eastAsia"/>
          <w:color w:val="000000" w:themeColor="text1"/>
          <w:spacing w:val="-6"/>
          <w:kern w:val="0"/>
          <w:sz w:val="32"/>
          <w:szCs w:val="32"/>
        </w:rPr>
        <w:t>基础装修中规划的</w:t>
      </w:r>
      <w:r w:rsidRPr="00AC7F82">
        <w:rPr>
          <w:rFonts w:ascii="Times New Roman" w:eastAsia="仿宋_GB2312" w:hAnsi="Times New Roman" w:cs="Times New Roman"/>
          <w:color w:val="000000" w:themeColor="text1"/>
          <w:spacing w:val="-6"/>
          <w:kern w:val="0"/>
          <w:sz w:val="32"/>
          <w:szCs w:val="32"/>
        </w:rPr>
        <w:t>强弱电接口位</w:t>
      </w:r>
      <w:r w:rsidRPr="00AC7F82">
        <w:rPr>
          <w:rFonts w:ascii="Times New Roman" w:eastAsia="仿宋_GB2312" w:hAnsi="Times New Roman" w:cs="Times New Roman"/>
          <w:color w:val="000000" w:themeColor="text1"/>
          <w:spacing w:val="-6"/>
          <w:kern w:val="0"/>
          <w:sz w:val="32"/>
          <w:szCs w:val="32"/>
        </w:rPr>
        <w:lastRenderedPageBreak/>
        <w:t>置、类型及样式等进行深化设计，保证使用需求的同时也兼顾会议室整洁美观。</w:t>
      </w:r>
    </w:p>
    <w:p w14:paraId="387B19BC" w14:textId="77777777" w:rsidR="00AC5B1F" w:rsidRPr="00AC7F82" w:rsidRDefault="00DB1C44">
      <w:pPr>
        <w:numPr>
          <w:ilvl w:val="255"/>
          <w:numId w:val="0"/>
        </w:numPr>
        <w:spacing w:line="560" w:lineRule="exact"/>
        <w:ind w:firstLineChars="200" w:firstLine="616"/>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充分考虑建筑装修对最终会场声学视觉等方面的影响，针对现有装修设计方案重点对选材用料是否满足会议吸音、隔音等实际需求，对灯光色温照明等是否满足会议直播及影像拍摄需求等，提出明确修改建议。</w:t>
      </w:r>
    </w:p>
    <w:p w14:paraId="65970FBF" w14:textId="77777777" w:rsidR="00AC5B1F" w:rsidRPr="00AC7F82" w:rsidRDefault="00DB1C44">
      <w:pPr>
        <w:pStyle w:val="3"/>
        <w:numPr>
          <w:ilvl w:val="0"/>
          <w:numId w:val="2"/>
        </w:numPr>
        <w:ind w:firstLineChars="0" w:firstLine="641"/>
        <w:rPr>
          <w:rFonts w:cs="Times New Roman"/>
          <w:color w:val="000000" w:themeColor="text1"/>
        </w:rPr>
      </w:pPr>
      <w:r w:rsidRPr="00AC7F82">
        <w:rPr>
          <w:rFonts w:cs="Times New Roman"/>
          <w:color w:val="000000" w:themeColor="text1"/>
        </w:rPr>
        <w:t>设备采购技术指标要求</w:t>
      </w:r>
    </w:p>
    <w:p w14:paraId="6F43F30B" w14:textId="77777777" w:rsidR="00AC5B1F" w:rsidRPr="00AC7F82" w:rsidRDefault="00DB1C44">
      <w:pPr>
        <w:pStyle w:val="4"/>
        <w:numPr>
          <w:ilvl w:val="0"/>
          <w:numId w:val="4"/>
        </w:numPr>
        <w:ind w:firstLine="640"/>
        <w:rPr>
          <w:rFonts w:cs="Times New Roman"/>
          <w:color w:val="000000" w:themeColor="text1"/>
        </w:rPr>
      </w:pPr>
      <w:r w:rsidRPr="00AC7F82">
        <w:rPr>
          <w:rFonts w:cs="Times New Roman"/>
          <w:color w:val="000000" w:themeColor="text1"/>
        </w:rPr>
        <w:t>采购清单</w:t>
      </w:r>
    </w:p>
    <w:tbl>
      <w:tblPr>
        <w:tblW w:w="4998" w:type="pct"/>
        <w:jc w:val="center"/>
        <w:tblLook w:val="04A0" w:firstRow="1" w:lastRow="0" w:firstColumn="1" w:lastColumn="0" w:noHBand="0" w:noVBand="1"/>
      </w:tblPr>
      <w:tblGrid>
        <w:gridCol w:w="1868"/>
        <w:gridCol w:w="1035"/>
        <w:gridCol w:w="3487"/>
        <w:gridCol w:w="1219"/>
        <w:gridCol w:w="1447"/>
      </w:tblGrid>
      <w:tr w:rsidR="00B4610F" w:rsidRPr="00AC7F82" w14:paraId="72875F55" w14:textId="77777777">
        <w:trPr>
          <w:tblHeader/>
          <w:jc w:val="center"/>
        </w:trPr>
        <w:tc>
          <w:tcPr>
            <w:tcW w:w="1031"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left w:w="108" w:type="dxa"/>
              <w:right w:w="108" w:type="dxa"/>
            </w:tcMar>
            <w:vAlign w:val="center"/>
          </w:tcPr>
          <w:p w14:paraId="1CCFD2FA" w14:textId="77777777" w:rsidR="00AC5B1F" w:rsidRPr="00AC7F82" w:rsidRDefault="00DB1C44">
            <w:pPr>
              <w:widowControl/>
              <w:snapToGrid w:val="0"/>
              <w:jc w:val="center"/>
              <w:textAlignment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kern w:val="0"/>
                <w:szCs w:val="21"/>
                <w:lang w:bidi="ar"/>
              </w:rPr>
              <w:t>类别</w:t>
            </w:r>
          </w:p>
        </w:tc>
        <w:tc>
          <w:tcPr>
            <w:tcW w:w="571"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left w:w="108" w:type="dxa"/>
              <w:right w:w="108" w:type="dxa"/>
            </w:tcMar>
            <w:vAlign w:val="center"/>
          </w:tcPr>
          <w:p w14:paraId="6BDD7C89" w14:textId="77777777" w:rsidR="00AC5B1F" w:rsidRPr="00AC7F82" w:rsidRDefault="00DB1C44">
            <w:pPr>
              <w:widowControl/>
              <w:snapToGrid w:val="0"/>
              <w:jc w:val="center"/>
              <w:textAlignment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kern w:val="0"/>
                <w:szCs w:val="21"/>
                <w:lang w:bidi="ar"/>
              </w:rPr>
              <w:t>序号</w:t>
            </w:r>
          </w:p>
        </w:tc>
        <w:tc>
          <w:tcPr>
            <w:tcW w:w="1925"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left w:w="108" w:type="dxa"/>
              <w:right w:w="108" w:type="dxa"/>
            </w:tcMar>
            <w:vAlign w:val="center"/>
          </w:tcPr>
          <w:p w14:paraId="2AFF8B0F" w14:textId="77777777" w:rsidR="00AC5B1F" w:rsidRPr="00AC7F82" w:rsidRDefault="00DB1C44">
            <w:pPr>
              <w:widowControl/>
              <w:snapToGrid w:val="0"/>
              <w:jc w:val="center"/>
              <w:textAlignment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kern w:val="0"/>
                <w:szCs w:val="21"/>
                <w:lang w:bidi="ar"/>
              </w:rPr>
              <w:t>名称</w:t>
            </w:r>
          </w:p>
        </w:tc>
        <w:tc>
          <w:tcPr>
            <w:tcW w:w="673"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left w:w="108" w:type="dxa"/>
              <w:right w:w="108" w:type="dxa"/>
            </w:tcMar>
            <w:vAlign w:val="center"/>
          </w:tcPr>
          <w:p w14:paraId="28867885" w14:textId="77777777" w:rsidR="00AC5B1F" w:rsidRPr="00AC7F82" w:rsidRDefault="00DB1C44">
            <w:pPr>
              <w:widowControl/>
              <w:snapToGrid w:val="0"/>
              <w:jc w:val="center"/>
              <w:textAlignment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kern w:val="0"/>
                <w:szCs w:val="21"/>
                <w:lang w:bidi="ar"/>
              </w:rPr>
              <w:t>单位</w:t>
            </w:r>
          </w:p>
        </w:tc>
        <w:tc>
          <w:tcPr>
            <w:tcW w:w="799"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left w:w="108" w:type="dxa"/>
              <w:right w:w="108" w:type="dxa"/>
            </w:tcMar>
            <w:vAlign w:val="center"/>
          </w:tcPr>
          <w:p w14:paraId="49CA5763" w14:textId="77777777" w:rsidR="00AC5B1F" w:rsidRPr="00AC7F82" w:rsidRDefault="00DB1C44">
            <w:pPr>
              <w:widowControl/>
              <w:snapToGrid w:val="0"/>
              <w:jc w:val="center"/>
              <w:textAlignment w:val="center"/>
              <w:rPr>
                <w:rFonts w:ascii="Times New Roman" w:eastAsia="仿宋_GB2312" w:hAnsi="Times New Roman" w:cs="Times New Roman"/>
                <w:b/>
                <w:color w:val="000000" w:themeColor="text1"/>
                <w:szCs w:val="21"/>
              </w:rPr>
            </w:pPr>
            <w:r w:rsidRPr="00AC7F82">
              <w:rPr>
                <w:rFonts w:ascii="Times New Roman" w:eastAsia="仿宋_GB2312" w:hAnsi="Times New Roman" w:cs="Times New Roman"/>
                <w:b/>
                <w:color w:val="000000" w:themeColor="text1"/>
                <w:kern w:val="0"/>
                <w:szCs w:val="21"/>
                <w:lang w:bidi="ar"/>
              </w:rPr>
              <w:t>数量</w:t>
            </w:r>
          </w:p>
        </w:tc>
      </w:tr>
      <w:tr w:rsidR="00B4610F" w:rsidRPr="00AC7F82" w14:paraId="0AC59CCC" w14:textId="77777777">
        <w:trPr>
          <w:jc w:val="center"/>
        </w:trPr>
        <w:tc>
          <w:tcPr>
            <w:tcW w:w="1031" w:type="pct"/>
            <w:vMerge w:val="restar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4E612F12"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视频系统</w:t>
            </w: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0157B4A9"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BA792F"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LED</w:t>
            </w:r>
            <w:r w:rsidRPr="00AC7F82">
              <w:rPr>
                <w:rFonts w:ascii="Times New Roman" w:eastAsia="仿宋_GB2312" w:hAnsi="Times New Roman" w:cs="Times New Roman"/>
                <w:color w:val="000000" w:themeColor="text1"/>
                <w:szCs w:val="21"/>
              </w:rPr>
              <w:t>显示系统</w:t>
            </w:r>
          </w:p>
        </w:tc>
        <w:tc>
          <w:tcPr>
            <w:tcW w:w="673"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38C7C5FC"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套</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032594"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r>
      <w:tr w:rsidR="00B4610F" w:rsidRPr="00AC7F82" w14:paraId="6B6E28FA" w14:textId="77777777">
        <w:trPr>
          <w:trHeight w:val="250"/>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5A1D0584"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266976C4"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2</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FE0091"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会议平板一体机</w:t>
            </w:r>
          </w:p>
          <w:p w14:paraId="49687977"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（嵌入安装）</w:t>
            </w:r>
          </w:p>
        </w:tc>
        <w:tc>
          <w:tcPr>
            <w:tcW w:w="673"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4808AC50"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台</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C749F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kern w:val="0"/>
                <w:szCs w:val="21"/>
                <w:lang w:bidi="ar"/>
              </w:rPr>
              <w:t>2</w:t>
            </w:r>
          </w:p>
        </w:tc>
      </w:tr>
      <w:tr w:rsidR="00B4610F" w:rsidRPr="00AC7F82" w14:paraId="34EA4A57" w14:textId="77777777">
        <w:trPr>
          <w:trHeight w:val="90"/>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7C26F641"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7DC20A21"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3</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0B9132"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中控系统</w:t>
            </w:r>
          </w:p>
        </w:tc>
        <w:tc>
          <w:tcPr>
            <w:tcW w:w="673"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0ECDF2B9"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套</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E56898"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2</w:t>
            </w:r>
          </w:p>
        </w:tc>
      </w:tr>
      <w:tr w:rsidR="00B4610F" w:rsidRPr="00AC7F82" w14:paraId="3914D7B5" w14:textId="77777777">
        <w:trPr>
          <w:trHeight w:val="90"/>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1B32AB26"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01DC857C"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4</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F98DC3"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视频矩阵</w:t>
            </w:r>
            <w:r w:rsidRPr="00AC7F82">
              <w:rPr>
                <w:rFonts w:ascii="Times New Roman" w:eastAsia="仿宋_GB2312" w:hAnsi="Times New Roman" w:cs="Times New Roman"/>
                <w:color w:val="000000" w:themeColor="text1"/>
                <w:szCs w:val="21"/>
              </w:rPr>
              <w:t>1</w:t>
            </w:r>
          </w:p>
        </w:tc>
        <w:tc>
          <w:tcPr>
            <w:tcW w:w="673"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17C02FA9"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套</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F12B3F"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r>
      <w:tr w:rsidR="00B4610F" w:rsidRPr="00AC7F82" w14:paraId="6C5A043D" w14:textId="77777777">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6FA40561"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026F5726"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5</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6EF87E"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视频矩阵</w:t>
            </w:r>
            <w:r w:rsidRPr="00AC7F82">
              <w:rPr>
                <w:rFonts w:ascii="Times New Roman" w:eastAsia="仿宋_GB2312" w:hAnsi="Times New Roman" w:cs="Times New Roman"/>
                <w:color w:val="000000" w:themeColor="text1"/>
                <w:szCs w:val="21"/>
              </w:rPr>
              <w:t>2</w:t>
            </w:r>
          </w:p>
        </w:tc>
        <w:tc>
          <w:tcPr>
            <w:tcW w:w="673"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303FA948"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套</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4DFFC6"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r>
      <w:tr w:rsidR="00B4610F" w:rsidRPr="00AC7F82" w14:paraId="54076B3D" w14:textId="77777777">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54618E49"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3D9C5AF7"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6</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5A8468"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会议监控设备</w:t>
            </w:r>
          </w:p>
        </w:tc>
        <w:tc>
          <w:tcPr>
            <w:tcW w:w="673"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559658FB"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套</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E06EC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r>
      <w:tr w:rsidR="00B4610F" w:rsidRPr="00AC7F82" w14:paraId="0797E32C" w14:textId="77777777">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3BA9E8EA"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0059261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7</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17D67C"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视频录播主机</w:t>
            </w:r>
          </w:p>
        </w:tc>
        <w:tc>
          <w:tcPr>
            <w:tcW w:w="673"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688C5CD7"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台</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D28DD4"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r>
      <w:tr w:rsidR="00B4610F" w:rsidRPr="00AC7F82" w14:paraId="1BD9E9C5" w14:textId="77777777">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68F2CADA"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455CEC0E"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8</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D8AD47"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时序电源</w:t>
            </w:r>
          </w:p>
        </w:tc>
        <w:tc>
          <w:tcPr>
            <w:tcW w:w="673"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4B7C4E9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台</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E0C45C"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3</w:t>
            </w:r>
          </w:p>
        </w:tc>
      </w:tr>
      <w:tr w:rsidR="00B4610F" w:rsidRPr="00AC7F82" w14:paraId="6EA069C0" w14:textId="77777777">
        <w:trPr>
          <w:jc w:val="center"/>
        </w:trPr>
        <w:tc>
          <w:tcPr>
            <w:tcW w:w="1031" w:type="pct"/>
            <w:vMerge w:val="restar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11E9F739"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音频系统</w:t>
            </w: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57BDF237"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9</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01FDC6"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可调指向扬声器</w:t>
            </w:r>
          </w:p>
        </w:tc>
        <w:tc>
          <w:tcPr>
            <w:tcW w:w="673"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716DF2"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套</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93AEA9"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4</w:t>
            </w:r>
          </w:p>
        </w:tc>
      </w:tr>
      <w:tr w:rsidR="00B4610F" w:rsidRPr="00AC7F82" w14:paraId="02F79DEA" w14:textId="77777777">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1B05DB38"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4AB7BF8C"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10</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3C2D4A"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扬声器</w:t>
            </w:r>
          </w:p>
        </w:tc>
        <w:tc>
          <w:tcPr>
            <w:tcW w:w="673"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A211A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套</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8CF09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2</w:t>
            </w:r>
          </w:p>
        </w:tc>
      </w:tr>
      <w:tr w:rsidR="00B4610F" w:rsidRPr="00AC7F82" w14:paraId="7CB4F73E" w14:textId="77777777">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7071DC8B"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5B26A5BA"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11</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B0AA42"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数字调音台</w:t>
            </w:r>
          </w:p>
        </w:tc>
        <w:tc>
          <w:tcPr>
            <w:tcW w:w="673"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809013"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台</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240A89"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r>
      <w:tr w:rsidR="00B4610F" w:rsidRPr="00AC7F82" w14:paraId="4EBC205D" w14:textId="77777777">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457DFEAF"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0DA04E7A"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12</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EF5C0F"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数字音频处理器</w:t>
            </w:r>
            <w:r w:rsidRPr="00AC7F82">
              <w:rPr>
                <w:rFonts w:ascii="Times New Roman" w:eastAsia="仿宋_GB2312" w:hAnsi="Times New Roman" w:cs="Times New Roman"/>
                <w:color w:val="000000" w:themeColor="text1"/>
                <w:kern w:val="0"/>
                <w:szCs w:val="21"/>
                <w:lang w:bidi="ar"/>
              </w:rPr>
              <w:t>1</w:t>
            </w:r>
          </w:p>
        </w:tc>
        <w:tc>
          <w:tcPr>
            <w:tcW w:w="673"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AB9F10"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台</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020D11"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kern w:val="0"/>
                <w:szCs w:val="21"/>
                <w:lang w:bidi="ar"/>
              </w:rPr>
              <w:t>1</w:t>
            </w:r>
          </w:p>
        </w:tc>
      </w:tr>
      <w:tr w:rsidR="00B4610F" w:rsidRPr="00AC7F82" w14:paraId="29EED26B" w14:textId="77777777">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22326BCD"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035E4D0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13</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BE9A54"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数字音频处理器</w:t>
            </w:r>
            <w:r w:rsidRPr="00AC7F82">
              <w:rPr>
                <w:rFonts w:ascii="Times New Roman" w:eastAsia="仿宋_GB2312" w:hAnsi="Times New Roman" w:cs="Times New Roman"/>
                <w:color w:val="000000" w:themeColor="text1"/>
                <w:kern w:val="0"/>
                <w:szCs w:val="21"/>
                <w:lang w:bidi="ar"/>
              </w:rPr>
              <w:t>2</w:t>
            </w:r>
          </w:p>
        </w:tc>
        <w:tc>
          <w:tcPr>
            <w:tcW w:w="673"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33619B"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台</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345007"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kern w:val="0"/>
                <w:szCs w:val="21"/>
                <w:lang w:bidi="ar"/>
              </w:rPr>
              <w:t>1</w:t>
            </w:r>
          </w:p>
        </w:tc>
      </w:tr>
      <w:tr w:rsidR="00B4610F" w:rsidRPr="00AC7F82" w14:paraId="3E5A6DAD" w14:textId="77777777">
        <w:trPr>
          <w:trHeight w:val="295"/>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4A0B1D59"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2771CE4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14</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043A2F"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proofErr w:type="gramStart"/>
            <w:r w:rsidRPr="00AC7F82">
              <w:rPr>
                <w:rFonts w:ascii="Times New Roman" w:eastAsia="仿宋_GB2312" w:hAnsi="Times New Roman" w:cs="Times New Roman" w:hint="eastAsia"/>
                <w:color w:val="000000" w:themeColor="text1"/>
                <w:szCs w:val="21"/>
              </w:rPr>
              <w:t>有线会议</w:t>
            </w:r>
            <w:proofErr w:type="gramEnd"/>
            <w:r w:rsidRPr="00AC7F82">
              <w:rPr>
                <w:rFonts w:ascii="Times New Roman" w:eastAsia="仿宋_GB2312" w:hAnsi="Times New Roman" w:cs="Times New Roman" w:hint="eastAsia"/>
                <w:color w:val="000000" w:themeColor="text1"/>
                <w:szCs w:val="21"/>
              </w:rPr>
              <w:t>话筒</w:t>
            </w:r>
          </w:p>
        </w:tc>
        <w:tc>
          <w:tcPr>
            <w:tcW w:w="673"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391197"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套</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6492A4"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r>
      <w:tr w:rsidR="00B4610F" w:rsidRPr="00AC7F82" w14:paraId="11BFED7D" w14:textId="77777777">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2E2E665B"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45198919"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15</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AD6E54"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无线手持麦克</w:t>
            </w:r>
          </w:p>
        </w:tc>
        <w:tc>
          <w:tcPr>
            <w:tcW w:w="673"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6E7C16"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套</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9B1D4E"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r>
      <w:tr w:rsidR="00B4610F" w:rsidRPr="00AC7F82" w14:paraId="73C4E9F2" w14:textId="77777777">
        <w:trPr>
          <w:trHeight w:val="90"/>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0B069813"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1704C535"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16</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0E2D7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无线</w:t>
            </w:r>
            <w:proofErr w:type="gramStart"/>
            <w:r w:rsidRPr="00AC7F82">
              <w:rPr>
                <w:rFonts w:ascii="Times New Roman" w:eastAsia="仿宋_GB2312" w:hAnsi="Times New Roman" w:cs="Times New Roman"/>
                <w:color w:val="000000" w:themeColor="text1"/>
                <w:szCs w:val="21"/>
              </w:rPr>
              <w:t>领夹麦克</w:t>
            </w:r>
            <w:proofErr w:type="gramEnd"/>
          </w:p>
        </w:tc>
        <w:tc>
          <w:tcPr>
            <w:tcW w:w="673"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F3E6D6"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套</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EB4BBA"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r>
      <w:tr w:rsidR="00B4610F" w:rsidRPr="00AC7F82" w14:paraId="7A6D9434" w14:textId="77777777">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644FDEC6"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6722477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r w:rsidRPr="00AC7F82">
              <w:rPr>
                <w:rFonts w:ascii="Times New Roman" w:eastAsia="仿宋_GB2312" w:hAnsi="Times New Roman" w:cs="Times New Roman" w:hint="eastAsia"/>
                <w:color w:val="000000" w:themeColor="text1"/>
                <w:szCs w:val="21"/>
              </w:rPr>
              <w:t>7</w:t>
            </w:r>
          </w:p>
        </w:tc>
        <w:tc>
          <w:tcPr>
            <w:tcW w:w="192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1D8664"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桌面麦克风</w:t>
            </w:r>
          </w:p>
        </w:tc>
        <w:tc>
          <w:tcPr>
            <w:tcW w:w="673"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B96718"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套</w:t>
            </w:r>
          </w:p>
        </w:tc>
        <w:tc>
          <w:tcPr>
            <w:tcW w:w="79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B4E979"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r>
      <w:tr w:rsidR="00B4610F" w:rsidRPr="00AC7F82" w14:paraId="7159E4BC" w14:textId="77777777">
        <w:trPr>
          <w:trHeight w:val="249"/>
          <w:jc w:val="center"/>
        </w:trPr>
        <w:tc>
          <w:tcPr>
            <w:tcW w:w="1031" w:type="pct"/>
            <w:vMerge w:val="restar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58DB9982"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其他</w:t>
            </w:r>
          </w:p>
        </w:tc>
        <w:tc>
          <w:tcPr>
            <w:tcW w:w="571" w:type="pct"/>
            <w:tcBorders>
              <w:top w:val="single" w:sz="4" w:space="0" w:color="000000"/>
              <w:left w:val="single" w:sz="4" w:space="0" w:color="000000"/>
              <w:bottom w:val="single" w:sz="4" w:space="0" w:color="auto"/>
              <w:right w:val="single" w:sz="4" w:space="0" w:color="000000"/>
            </w:tcBorders>
            <w:noWrap/>
            <w:tcMar>
              <w:left w:w="108" w:type="dxa"/>
              <w:right w:w="108" w:type="dxa"/>
            </w:tcMar>
            <w:vAlign w:val="center"/>
          </w:tcPr>
          <w:p w14:paraId="7B9CEB90"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r w:rsidRPr="00AC7F82">
              <w:rPr>
                <w:rFonts w:ascii="Times New Roman" w:eastAsia="仿宋_GB2312" w:hAnsi="Times New Roman" w:cs="Times New Roman" w:hint="eastAsia"/>
                <w:color w:val="000000" w:themeColor="text1"/>
                <w:szCs w:val="21"/>
              </w:rPr>
              <w:t>8</w:t>
            </w:r>
          </w:p>
        </w:tc>
        <w:tc>
          <w:tcPr>
            <w:tcW w:w="192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4E05DD43" w14:textId="21FD69FD"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设备间播控</w:t>
            </w:r>
            <w:bookmarkStart w:id="0" w:name="_Hlk225519246"/>
            <w:r w:rsidR="005761CD" w:rsidRPr="00AC7F82">
              <w:rPr>
                <w:rFonts w:ascii="Times New Roman" w:eastAsia="仿宋_GB2312" w:hAnsi="Times New Roman" w:cs="Times New Roman" w:hint="eastAsia"/>
                <w:color w:val="000000" w:themeColor="text1"/>
                <w:szCs w:val="21"/>
              </w:rPr>
              <w:t>工作站</w:t>
            </w:r>
            <w:bookmarkEnd w:id="0"/>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06272F"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台</w:t>
            </w:r>
          </w:p>
        </w:tc>
        <w:tc>
          <w:tcPr>
            <w:tcW w:w="799"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511A19BA"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2</w:t>
            </w:r>
          </w:p>
        </w:tc>
      </w:tr>
      <w:tr w:rsidR="00B4610F" w:rsidRPr="00AC7F82" w14:paraId="64022E87" w14:textId="77777777">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20A8FD48"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auto"/>
              <w:left w:val="single" w:sz="4" w:space="0" w:color="000000"/>
              <w:bottom w:val="single" w:sz="4" w:space="0" w:color="auto"/>
              <w:right w:val="single" w:sz="4" w:space="0" w:color="000000"/>
            </w:tcBorders>
            <w:noWrap/>
            <w:tcMar>
              <w:left w:w="108" w:type="dxa"/>
              <w:right w:w="108" w:type="dxa"/>
            </w:tcMar>
            <w:vAlign w:val="center"/>
          </w:tcPr>
          <w:p w14:paraId="0E0965BC" w14:textId="77777777" w:rsidR="00AC5B1F" w:rsidRPr="00AC7F82" w:rsidRDefault="00DB1C44">
            <w:pPr>
              <w:snapToGrid w:val="0"/>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19</w:t>
            </w:r>
          </w:p>
        </w:tc>
        <w:tc>
          <w:tcPr>
            <w:tcW w:w="192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1990A814"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设备间电视屏</w:t>
            </w: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8CC561"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台</w:t>
            </w:r>
          </w:p>
        </w:tc>
        <w:tc>
          <w:tcPr>
            <w:tcW w:w="799"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7C7D0A54"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1</w:t>
            </w:r>
          </w:p>
        </w:tc>
      </w:tr>
      <w:tr w:rsidR="00B4610F" w:rsidRPr="00AC7F82" w14:paraId="3B18401D" w14:textId="77777777">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42BFCE2E"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auto"/>
              <w:left w:val="single" w:sz="4" w:space="0" w:color="000000"/>
              <w:bottom w:val="single" w:sz="4" w:space="0" w:color="auto"/>
              <w:right w:val="single" w:sz="4" w:space="0" w:color="000000"/>
            </w:tcBorders>
            <w:noWrap/>
            <w:tcMar>
              <w:left w:w="108" w:type="dxa"/>
              <w:right w:w="108" w:type="dxa"/>
            </w:tcMar>
            <w:vAlign w:val="center"/>
          </w:tcPr>
          <w:p w14:paraId="53558C15" w14:textId="77777777" w:rsidR="00AC5B1F" w:rsidRPr="00AC7F82" w:rsidRDefault="00DB1C44">
            <w:pPr>
              <w:snapToGrid w:val="0"/>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hint="eastAsia"/>
                <w:color w:val="000000" w:themeColor="text1"/>
                <w:szCs w:val="21"/>
              </w:rPr>
              <w:t>0</w:t>
            </w:r>
          </w:p>
        </w:tc>
        <w:tc>
          <w:tcPr>
            <w:tcW w:w="192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13EBE583"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会议电动吸音窗帘</w:t>
            </w: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D08AEF"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套</w:t>
            </w:r>
          </w:p>
        </w:tc>
        <w:tc>
          <w:tcPr>
            <w:tcW w:w="799"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6A6EE370"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3</w:t>
            </w:r>
          </w:p>
        </w:tc>
      </w:tr>
      <w:tr w:rsidR="00B4610F" w:rsidRPr="00AC7F82" w14:paraId="77CCC5F9" w14:textId="77777777">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2C607F1D"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auto"/>
              <w:left w:val="single" w:sz="4" w:space="0" w:color="000000"/>
              <w:bottom w:val="single" w:sz="4" w:space="0" w:color="auto"/>
              <w:right w:val="single" w:sz="4" w:space="0" w:color="000000"/>
            </w:tcBorders>
            <w:noWrap/>
            <w:tcMar>
              <w:left w:w="108" w:type="dxa"/>
              <w:right w:w="108" w:type="dxa"/>
            </w:tcMar>
            <w:vAlign w:val="center"/>
          </w:tcPr>
          <w:p w14:paraId="0CF94891" w14:textId="77777777" w:rsidR="00AC5B1F" w:rsidRPr="00AC7F82" w:rsidRDefault="00DB1C44">
            <w:pPr>
              <w:snapToGrid w:val="0"/>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hint="eastAsia"/>
                <w:color w:val="000000" w:themeColor="text1"/>
                <w:szCs w:val="21"/>
              </w:rPr>
              <w:t>1</w:t>
            </w:r>
          </w:p>
        </w:tc>
        <w:tc>
          <w:tcPr>
            <w:tcW w:w="192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52618BA9"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会议引导信息</w:t>
            </w:r>
            <w:r w:rsidRPr="00AC7F82">
              <w:rPr>
                <w:rFonts w:ascii="Times New Roman" w:eastAsia="仿宋_GB2312" w:hAnsi="Times New Roman" w:cs="Times New Roman" w:hint="eastAsia"/>
                <w:color w:val="000000" w:themeColor="text1"/>
                <w:kern w:val="0"/>
                <w:szCs w:val="21"/>
                <w:lang w:bidi="ar"/>
              </w:rPr>
              <w:t>屏</w:t>
            </w: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37B9F3"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套</w:t>
            </w:r>
          </w:p>
        </w:tc>
        <w:tc>
          <w:tcPr>
            <w:tcW w:w="799"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0BE553CE"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2</w:t>
            </w:r>
          </w:p>
        </w:tc>
      </w:tr>
      <w:tr w:rsidR="00B4610F" w:rsidRPr="00AC7F82" w14:paraId="1102ACEC" w14:textId="77777777">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05D3E4E0"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auto"/>
              <w:left w:val="single" w:sz="4" w:space="0" w:color="000000"/>
              <w:bottom w:val="single" w:sz="4" w:space="0" w:color="auto"/>
              <w:right w:val="single" w:sz="4" w:space="0" w:color="000000"/>
            </w:tcBorders>
            <w:noWrap/>
            <w:tcMar>
              <w:left w:w="108" w:type="dxa"/>
              <w:right w:w="108" w:type="dxa"/>
            </w:tcMar>
            <w:vAlign w:val="center"/>
          </w:tcPr>
          <w:p w14:paraId="2D0020A5" w14:textId="77777777" w:rsidR="00AC5B1F" w:rsidRPr="00AC7F82" w:rsidRDefault="00DB1C44">
            <w:pPr>
              <w:snapToGrid w:val="0"/>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hint="eastAsia"/>
                <w:color w:val="000000" w:themeColor="text1"/>
                <w:szCs w:val="21"/>
              </w:rPr>
              <w:t>2</w:t>
            </w:r>
          </w:p>
        </w:tc>
        <w:tc>
          <w:tcPr>
            <w:tcW w:w="192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78F1276A"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设备机柜</w:t>
            </w:r>
            <w:r w:rsidRPr="00AC7F82">
              <w:rPr>
                <w:rFonts w:ascii="Times New Roman" w:eastAsia="仿宋_GB2312" w:hAnsi="Times New Roman" w:cs="Times New Roman"/>
                <w:color w:val="000000" w:themeColor="text1"/>
                <w:kern w:val="0"/>
                <w:szCs w:val="21"/>
                <w:lang w:bidi="ar"/>
              </w:rPr>
              <w:t>1</w:t>
            </w: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8206AA"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台</w:t>
            </w:r>
          </w:p>
        </w:tc>
        <w:tc>
          <w:tcPr>
            <w:tcW w:w="799"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55469D05"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1</w:t>
            </w:r>
          </w:p>
        </w:tc>
      </w:tr>
      <w:tr w:rsidR="00B4610F" w:rsidRPr="00AC7F82" w14:paraId="38A03FD0" w14:textId="77777777" w:rsidTr="00AC7F82">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2EB0A6FD"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auto"/>
              <w:left w:val="single" w:sz="4" w:space="0" w:color="000000"/>
              <w:bottom w:val="single" w:sz="4" w:space="0" w:color="auto"/>
              <w:right w:val="single" w:sz="4" w:space="0" w:color="000000"/>
            </w:tcBorders>
            <w:noWrap/>
            <w:tcMar>
              <w:left w:w="108" w:type="dxa"/>
              <w:right w:w="108" w:type="dxa"/>
            </w:tcMar>
            <w:vAlign w:val="center"/>
          </w:tcPr>
          <w:p w14:paraId="4A02F5CD" w14:textId="77777777" w:rsidR="00AC5B1F" w:rsidRPr="00AC7F82" w:rsidRDefault="00DB1C44">
            <w:pPr>
              <w:snapToGrid w:val="0"/>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hint="eastAsia"/>
                <w:color w:val="000000" w:themeColor="text1"/>
                <w:szCs w:val="21"/>
              </w:rPr>
              <w:t>3</w:t>
            </w:r>
          </w:p>
        </w:tc>
        <w:tc>
          <w:tcPr>
            <w:tcW w:w="192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6E9C94A8"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设备机柜</w:t>
            </w:r>
            <w:r w:rsidRPr="00AC7F82">
              <w:rPr>
                <w:rFonts w:ascii="Times New Roman" w:eastAsia="仿宋_GB2312" w:hAnsi="Times New Roman" w:cs="Times New Roman"/>
                <w:color w:val="000000" w:themeColor="text1"/>
                <w:kern w:val="0"/>
                <w:szCs w:val="21"/>
                <w:lang w:bidi="ar"/>
              </w:rPr>
              <w:t>2</w:t>
            </w: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FFF369"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台</w:t>
            </w:r>
          </w:p>
        </w:tc>
        <w:tc>
          <w:tcPr>
            <w:tcW w:w="799"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0129B8B9"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1</w:t>
            </w:r>
          </w:p>
        </w:tc>
      </w:tr>
      <w:tr w:rsidR="00B4610F" w:rsidRPr="00AC7F82" w14:paraId="475B2AF4" w14:textId="77777777" w:rsidTr="00AC7F82">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76BCE7A7"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auto"/>
              <w:left w:val="single" w:sz="4" w:space="0" w:color="000000"/>
              <w:bottom w:val="single" w:sz="4" w:space="0" w:color="auto"/>
              <w:right w:val="single" w:sz="4" w:space="0" w:color="000000"/>
            </w:tcBorders>
            <w:noWrap/>
            <w:tcMar>
              <w:left w:w="108" w:type="dxa"/>
              <w:right w:w="108" w:type="dxa"/>
            </w:tcMar>
            <w:vAlign w:val="center"/>
          </w:tcPr>
          <w:p w14:paraId="480FD5D9" w14:textId="77777777" w:rsidR="00AC5B1F" w:rsidRPr="00AC7F82" w:rsidRDefault="00DB1C44">
            <w:pPr>
              <w:snapToGrid w:val="0"/>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hint="eastAsia"/>
                <w:color w:val="000000" w:themeColor="text1"/>
                <w:szCs w:val="21"/>
              </w:rPr>
              <w:t>4</w:t>
            </w:r>
          </w:p>
        </w:tc>
        <w:tc>
          <w:tcPr>
            <w:tcW w:w="1925" w:type="pct"/>
            <w:tcBorders>
              <w:top w:val="single" w:sz="4" w:space="0" w:color="000000"/>
              <w:left w:val="single" w:sz="4" w:space="0" w:color="000000"/>
              <w:bottom w:val="single" w:sz="4" w:space="0" w:color="000000"/>
              <w:right w:val="single" w:sz="4" w:space="0" w:color="000000"/>
            </w:tcBorders>
            <w:shd w:val="clear" w:color="auto" w:fill="FFFFFF" w:themeFill="background1"/>
            <w:noWrap/>
            <w:tcMar>
              <w:left w:w="108" w:type="dxa"/>
              <w:right w:w="108" w:type="dxa"/>
            </w:tcMar>
            <w:vAlign w:val="center"/>
          </w:tcPr>
          <w:p w14:paraId="228BBA21" w14:textId="0DDF1AE4"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交换机</w:t>
            </w:r>
            <w:r w:rsidRPr="00AC7F82">
              <w:rPr>
                <w:rFonts w:ascii="Times New Roman" w:eastAsia="仿宋_GB2312" w:hAnsi="Times New Roman" w:cs="Times New Roman"/>
                <w:color w:val="000000" w:themeColor="text1"/>
                <w:kern w:val="0"/>
                <w:szCs w:val="21"/>
                <w:lang w:bidi="ar"/>
              </w:rPr>
              <w:t>1</w:t>
            </w:r>
          </w:p>
        </w:tc>
        <w:tc>
          <w:tcPr>
            <w:tcW w:w="673"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57044B9"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台</w:t>
            </w:r>
          </w:p>
        </w:tc>
        <w:tc>
          <w:tcPr>
            <w:tcW w:w="799" w:type="pct"/>
            <w:tcBorders>
              <w:top w:val="single" w:sz="4" w:space="0" w:color="000000"/>
              <w:left w:val="single" w:sz="4" w:space="0" w:color="000000"/>
              <w:bottom w:val="single" w:sz="4" w:space="0" w:color="000000"/>
              <w:right w:val="single" w:sz="4" w:space="0" w:color="000000"/>
            </w:tcBorders>
            <w:shd w:val="clear" w:color="auto" w:fill="FFFFFF" w:themeFill="background1"/>
            <w:noWrap/>
            <w:tcMar>
              <w:left w:w="108" w:type="dxa"/>
              <w:right w:w="108" w:type="dxa"/>
            </w:tcMar>
            <w:vAlign w:val="center"/>
          </w:tcPr>
          <w:p w14:paraId="1F096B04"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1</w:t>
            </w:r>
          </w:p>
        </w:tc>
      </w:tr>
      <w:tr w:rsidR="00B4610F" w:rsidRPr="00AC7F82" w14:paraId="604A5A85" w14:textId="77777777" w:rsidTr="00AC7F82">
        <w:trPr>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0F8BBCD1"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auto"/>
              <w:left w:val="single" w:sz="4" w:space="0" w:color="000000"/>
              <w:bottom w:val="single" w:sz="4" w:space="0" w:color="auto"/>
              <w:right w:val="single" w:sz="4" w:space="0" w:color="000000"/>
            </w:tcBorders>
            <w:noWrap/>
            <w:tcMar>
              <w:left w:w="108" w:type="dxa"/>
              <w:right w:w="108" w:type="dxa"/>
            </w:tcMar>
            <w:vAlign w:val="center"/>
          </w:tcPr>
          <w:p w14:paraId="7ED76029" w14:textId="77777777" w:rsidR="00AC5B1F" w:rsidRPr="00AC7F82" w:rsidRDefault="00DB1C44">
            <w:pPr>
              <w:snapToGrid w:val="0"/>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hint="eastAsia"/>
                <w:color w:val="000000" w:themeColor="text1"/>
                <w:szCs w:val="21"/>
              </w:rPr>
              <w:t>5</w:t>
            </w:r>
          </w:p>
        </w:tc>
        <w:tc>
          <w:tcPr>
            <w:tcW w:w="1925" w:type="pct"/>
            <w:tcBorders>
              <w:top w:val="single" w:sz="4" w:space="0" w:color="000000"/>
              <w:left w:val="single" w:sz="4" w:space="0" w:color="000000"/>
              <w:bottom w:val="single" w:sz="4" w:space="0" w:color="000000"/>
              <w:right w:val="single" w:sz="4" w:space="0" w:color="000000"/>
            </w:tcBorders>
            <w:shd w:val="clear" w:color="auto" w:fill="FFFFFF" w:themeFill="background1"/>
            <w:noWrap/>
            <w:tcMar>
              <w:left w:w="108" w:type="dxa"/>
              <w:right w:w="108" w:type="dxa"/>
            </w:tcMar>
            <w:vAlign w:val="center"/>
          </w:tcPr>
          <w:p w14:paraId="2790F49D" w14:textId="43174810"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交换机</w:t>
            </w:r>
            <w:r w:rsidRPr="00AC7F82">
              <w:rPr>
                <w:rFonts w:ascii="Times New Roman" w:eastAsia="仿宋_GB2312" w:hAnsi="Times New Roman" w:cs="Times New Roman"/>
                <w:color w:val="000000" w:themeColor="text1"/>
                <w:kern w:val="0"/>
                <w:szCs w:val="21"/>
                <w:lang w:bidi="ar"/>
              </w:rPr>
              <w:t>2</w:t>
            </w:r>
          </w:p>
        </w:tc>
        <w:tc>
          <w:tcPr>
            <w:tcW w:w="673"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F04FE47"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台</w:t>
            </w:r>
          </w:p>
        </w:tc>
        <w:tc>
          <w:tcPr>
            <w:tcW w:w="799" w:type="pct"/>
            <w:tcBorders>
              <w:top w:val="single" w:sz="4" w:space="0" w:color="000000"/>
              <w:left w:val="single" w:sz="4" w:space="0" w:color="000000"/>
              <w:bottom w:val="single" w:sz="4" w:space="0" w:color="000000"/>
              <w:right w:val="single" w:sz="4" w:space="0" w:color="000000"/>
            </w:tcBorders>
            <w:shd w:val="clear" w:color="auto" w:fill="FFFFFF" w:themeFill="background1"/>
            <w:noWrap/>
            <w:tcMar>
              <w:left w:w="108" w:type="dxa"/>
              <w:right w:w="108" w:type="dxa"/>
            </w:tcMar>
            <w:vAlign w:val="center"/>
          </w:tcPr>
          <w:p w14:paraId="7D9BE26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hint="eastAsia"/>
                <w:color w:val="000000" w:themeColor="text1"/>
                <w:kern w:val="0"/>
                <w:szCs w:val="21"/>
                <w:lang w:bidi="ar"/>
              </w:rPr>
              <w:t>2</w:t>
            </w:r>
          </w:p>
        </w:tc>
      </w:tr>
      <w:tr w:rsidR="00B4610F" w:rsidRPr="00AC7F82" w14:paraId="2B170433" w14:textId="77777777" w:rsidTr="00AC7F82">
        <w:trPr>
          <w:trHeight w:val="90"/>
          <w:jc w:val="center"/>
        </w:trPr>
        <w:tc>
          <w:tcPr>
            <w:tcW w:w="1031" w:type="pct"/>
            <w:vMerge/>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1F7F81F3" w14:textId="77777777" w:rsidR="00AC5B1F" w:rsidRPr="00AC7F82" w:rsidRDefault="00AC5B1F">
            <w:pPr>
              <w:snapToGrid w:val="0"/>
              <w:jc w:val="center"/>
              <w:rPr>
                <w:rFonts w:ascii="Times New Roman" w:eastAsia="仿宋_GB2312" w:hAnsi="Times New Roman" w:cs="Times New Roman"/>
                <w:color w:val="000000" w:themeColor="text1"/>
                <w:szCs w:val="21"/>
              </w:rPr>
            </w:pPr>
          </w:p>
        </w:tc>
        <w:tc>
          <w:tcPr>
            <w:tcW w:w="571" w:type="pct"/>
            <w:tcBorders>
              <w:top w:val="single" w:sz="4" w:space="0" w:color="auto"/>
              <w:left w:val="single" w:sz="4" w:space="0" w:color="000000"/>
              <w:bottom w:val="single" w:sz="4" w:space="0" w:color="auto"/>
              <w:right w:val="single" w:sz="4" w:space="0" w:color="000000"/>
            </w:tcBorders>
            <w:noWrap/>
            <w:tcMar>
              <w:left w:w="108" w:type="dxa"/>
              <w:right w:w="108" w:type="dxa"/>
            </w:tcMar>
            <w:vAlign w:val="center"/>
          </w:tcPr>
          <w:p w14:paraId="79A914C0" w14:textId="77777777" w:rsidR="00AC5B1F" w:rsidRPr="00AC7F82" w:rsidRDefault="00DB1C44">
            <w:pPr>
              <w:snapToGrid w:val="0"/>
              <w:jc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hint="eastAsia"/>
                <w:color w:val="000000" w:themeColor="text1"/>
                <w:szCs w:val="21"/>
              </w:rPr>
              <w:t>6</w:t>
            </w:r>
          </w:p>
        </w:tc>
        <w:tc>
          <w:tcPr>
            <w:tcW w:w="1925" w:type="pct"/>
            <w:tcBorders>
              <w:top w:val="single" w:sz="4" w:space="0" w:color="000000"/>
              <w:left w:val="single" w:sz="4" w:space="0" w:color="000000"/>
              <w:bottom w:val="single" w:sz="4" w:space="0" w:color="000000"/>
              <w:right w:val="single" w:sz="4" w:space="0" w:color="000000"/>
            </w:tcBorders>
            <w:shd w:val="clear" w:color="auto" w:fill="FFFFFF" w:themeFill="background1"/>
            <w:noWrap/>
            <w:tcMar>
              <w:left w:w="108" w:type="dxa"/>
              <w:right w:w="108" w:type="dxa"/>
            </w:tcMar>
            <w:vAlign w:val="center"/>
          </w:tcPr>
          <w:p w14:paraId="668E02E8"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辅料</w:t>
            </w:r>
          </w:p>
        </w:tc>
        <w:tc>
          <w:tcPr>
            <w:tcW w:w="673"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112738B" w14:textId="6F34603B" w:rsidR="00AC5B1F" w:rsidRPr="00AC7F82" w:rsidRDefault="00F30FE7">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套</w:t>
            </w:r>
          </w:p>
        </w:tc>
        <w:tc>
          <w:tcPr>
            <w:tcW w:w="799" w:type="pct"/>
            <w:tcBorders>
              <w:top w:val="single" w:sz="4" w:space="0" w:color="000000"/>
              <w:left w:val="single" w:sz="4" w:space="0" w:color="000000"/>
              <w:bottom w:val="single" w:sz="4" w:space="0" w:color="000000"/>
              <w:right w:val="single" w:sz="4" w:space="0" w:color="000000"/>
            </w:tcBorders>
            <w:shd w:val="clear" w:color="auto" w:fill="FFFFFF" w:themeFill="background1"/>
            <w:noWrap/>
            <w:tcMar>
              <w:left w:w="108" w:type="dxa"/>
              <w:right w:w="108" w:type="dxa"/>
            </w:tcMar>
            <w:vAlign w:val="center"/>
          </w:tcPr>
          <w:p w14:paraId="6BE77F99" w14:textId="475CB025" w:rsidR="00AC5B1F" w:rsidRPr="00AC7F82" w:rsidRDefault="00F30FE7" w:rsidP="00F30FE7">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r>
    </w:tbl>
    <w:p w14:paraId="2D08D67F" w14:textId="77777777" w:rsidR="00AC5B1F" w:rsidRPr="00AC7F82" w:rsidRDefault="00DB1C44">
      <w:pPr>
        <w:pStyle w:val="a8"/>
        <w:spacing w:after="0" w:line="560" w:lineRule="exact"/>
        <w:ind w:leftChars="0" w:left="0" w:firstLineChars="200" w:firstLine="640"/>
        <w:jc w:val="both"/>
        <w:rPr>
          <w:rFonts w:ascii="Times New Roman" w:eastAsia="仿宋_GB2312" w:hAnsi="Times New Roman" w:cs="Times New Roman"/>
          <w:color w:val="000000" w:themeColor="text1"/>
          <w:kern w:val="2"/>
          <w:sz w:val="32"/>
          <w:szCs w:val="32"/>
        </w:rPr>
      </w:pPr>
      <w:r w:rsidRPr="00AC7F82">
        <w:rPr>
          <w:rFonts w:ascii="Times New Roman" w:eastAsia="仿宋_GB2312" w:hAnsi="Times New Roman" w:cs="Times New Roman" w:hint="eastAsia"/>
          <w:color w:val="000000" w:themeColor="text1"/>
          <w:kern w:val="2"/>
          <w:sz w:val="32"/>
          <w:szCs w:val="32"/>
        </w:rPr>
        <w:t>本项目核心产品为</w:t>
      </w:r>
      <w:r w:rsidRPr="00AC7F82">
        <w:rPr>
          <w:rFonts w:ascii="Times New Roman" w:eastAsia="仿宋_GB2312" w:hAnsi="Times New Roman" w:cs="Times New Roman" w:hint="eastAsia"/>
          <w:color w:val="000000" w:themeColor="text1"/>
          <w:kern w:val="2"/>
          <w:sz w:val="32"/>
          <w:szCs w:val="32"/>
        </w:rPr>
        <w:t>LED</w:t>
      </w:r>
      <w:r w:rsidRPr="00AC7F82">
        <w:rPr>
          <w:rFonts w:ascii="Times New Roman" w:eastAsia="仿宋_GB2312" w:hAnsi="Times New Roman" w:cs="Times New Roman" w:hint="eastAsia"/>
          <w:color w:val="000000" w:themeColor="text1"/>
          <w:kern w:val="2"/>
          <w:sz w:val="32"/>
          <w:szCs w:val="32"/>
        </w:rPr>
        <w:t>显示系统（产品</w:t>
      </w:r>
      <w:r w:rsidRPr="00AC7F82">
        <w:rPr>
          <w:rFonts w:ascii="Times New Roman" w:eastAsia="仿宋_GB2312" w:hAnsi="Times New Roman" w:cs="Times New Roman" w:hint="eastAsia"/>
          <w:color w:val="000000" w:themeColor="text1"/>
          <w:kern w:val="2"/>
          <w:sz w:val="32"/>
          <w:szCs w:val="32"/>
        </w:rPr>
        <w:t>1</w:t>
      </w:r>
      <w:r w:rsidRPr="00AC7F82">
        <w:rPr>
          <w:rFonts w:ascii="Times New Roman" w:eastAsia="仿宋_GB2312" w:hAnsi="Times New Roman" w:cs="Times New Roman" w:hint="eastAsia"/>
          <w:color w:val="000000" w:themeColor="text1"/>
          <w:kern w:val="2"/>
          <w:sz w:val="32"/>
          <w:szCs w:val="32"/>
        </w:rPr>
        <w:t>）和</w:t>
      </w:r>
      <w:proofErr w:type="gramStart"/>
      <w:r w:rsidRPr="00AC7F82">
        <w:rPr>
          <w:rFonts w:ascii="Times New Roman" w:eastAsia="仿宋_GB2312" w:hAnsi="Times New Roman" w:cs="Times New Roman" w:hint="eastAsia"/>
          <w:color w:val="000000" w:themeColor="text1"/>
          <w:kern w:val="2"/>
          <w:sz w:val="32"/>
          <w:szCs w:val="32"/>
        </w:rPr>
        <w:t>有线会议</w:t>
      </w:r>
      <w:proofErr w:type="gramEnd"/>
      <w:r w:rsidRPr="00AC7F82">
        <w:rPr>
          <w:rFonts w:ascii="Times New Roman" w:eastAsia="仿宋_GB2312" w:hAnsi="Times New Roman" w:cs="Times New Roman" w:hint="eastAsia"/>
          <w:color w:val="000000" w:themeColor="text1"/>
          <w:kern w:val="2"/>
          <w:sz w:val="32"/>
          <w:szCs w:val="32"/>
        </w:rPr>
        <w:t>话筒（产品</w:t>
      </w:r>
      <w:r w:rsidRPr="00AC7F82">
        <w:rPr>
          <w:rFonts w:ascii="Times New Roman" w:eastAsia="仿宋_GB2312" w:hAnsi="Times New Roman" w:cs="Times New Roman" w:hint="eastAsia"/>
          <w:color w:val="000000" w:themeColor="text1"/>
          <w:kern w:val="2"/>
          <w:sz w:val="32"/>
          <w:szCs w:val="32"/>
        </w:rPr>
        <w:t>14</w:t>
      </w:r>
      <w:r w:rsidRPr="00AC7F82">
        <w:rPr>
          <w:rFonts w:ascii="Times New Roman" w:eastAsia="仿宋_GB2312" w:hAnsi="Times New Roman" w:cs="Times New Roman" w:hint="eastAsia"/>
          <w:color w:val="000000" w:themeColor="text1"/>
          <w:kern w:val="2"/>
          <w:sz w:val="32"/>
          <w:szCs w:val="32"/>
        </w:rPr>
        <w:t>）。</w:t>
      </w:r>
    </w:p>
    <w:p w14:paraId="471981EE" w14:textId="77777777" w:rsidR="00AC5B1F" w:rsidRPr="00AC7F82" w:rsidRDefault="00DB1C44">
      <w:pPr>
        <w:pStyle w:val="4"/>
        <w:numPr>
          <w:ilvl w:val="0"/>
          <w:numId w:val="4"/>
        </w:numPr>
        <w:ind w:firstLine="640"/>
        <w:rPr>
          <w:rFonts w:cs="Times New Roman"/>
          <w:color w:val="000000" w:themeColor="text1"/>
        </w:rPr>
      </w:pPr>
      <w:r w:rsidRPr="00AC7F82">
        <w:rPr>
          <w:rFonts w:cs="Times New Roman"/>
          <w:color w:val="000000" w:themeColor="text1"/>
        </w:rPr>
        <w:t>指标要求</w:t>
      </w:r>
    </w:p>
    <w:p w14:paraId="389A5F5A" w14:textId="77777777" w:rsidR="00AC5B1F" w:rsidRPr="00AC7F82" w:rsidRDefault="00DB1C44">
      <w:pPr>
        <w:pStyle w:val="a8"/>
        <w:spacing w:line="560" w:lineRule="exact"/>
        <w:ind w:leftChars="0" w:left="0" w:firstLineChars="200" w:firstLine="640"/>
        <w:rPr>
          <w:rFonts w:ascii="Times New Roman" w:eastAsia="仿宋_GB2312" w:hAnsi="Times New Roman" w:cs="Times New Roman"/>
          <w:color w:val="000000" w:themeColor="text1"/>
          <w:sz w:val="32"/>
          <w:szCs w:val="32"/>
        </w:rPr>
      </w:pPr>
      <w:r w:rsidRPr="00AC7F82">
        <w:rPr>
          <w:rFonts w:ascii="Times New Roman" w:eastAsia="仿宋_GB2312" w:hAnsi="Times New Roman" w:cs="Times New Roman" w:hint="eastAsia"/>
          <w:color w:val="000000" w:themeColor="text1"/>
          <w:kern w:val="2"/>
          <w:sz w:val="32"/>
          <w:szCs w:val="32"/>
        </w:rPr>
        <w:t>以下标有★的指标为符合性审查项，不满足将导致符合性审查不通过；标有</w:t>
      </w:r>
      <w:r w:rsidRPr="00AC7F82">
        <w:rPr>
          <w:rFonts w:ascii="Times New Roman" w:eastAsia="仿宋_GB2312" w:hAnsi="Times New Roman" w:cs="Times New Roman" w:hint="eastAsia"/>
          <w:color w:val="000000" w:themeColor="text1"/>
          <w:kern w:val="2"/>
          <w:sz w:val="32"/>
          <w:szCs w:val="32"/>
        </w:rPr>
        <w:t>#</w:t>
      </w:r>
      <w:r w:rsidRPr="00AC7F82">
        <w:rPr>
          <w:rFonts w:ascii="Times New Roman" w:eastAsia="仿宋_GB2312" w:hAnsi="Times New Roman" w:cs="Times New Roman" w:hint="eastAsia"/>
          <w:color w:val="000000" w:themeColor="text1"/>
          <w:kern w:val="2"/>
          <w:sz w:val="32"/>
          <w:szCs w:val="32"/>
        </w:rPr>
        <w:t>的指标为评分项，不满足不得分。</w:t>
      </w:r>
    </w:p>
    <w:p w14:paraId="1548DC03"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1 </w:t>
      </w:r>
      <w:r w:rsidRPr="00AC7F82">
        <w:rPr>
          <w:rFonts w:ascii="Times New Roman" w:eastAsia="仿宋_GB2312" w:hAnsi="Times New Roman" w:cs="Times New Roman"/>
          <w:color w:val="000000" w:themeColor="text1"/>
          <w:spacing w:val="-6"/>
          <w:kern w:val="0"/>
          <w:sz w:val="32"/>
          <w:szCs w:val="32"/>
        </w:rPr>
        <w:t>LED</w:t>
      </w:r>
      <w:r w:rsidRPr="00AC7F82">
        <w:rPr>
          <w:rFonts w:ascii="Times New Roman" w:eastAsia="仿宋_GB2312" w:hAnsi="Times New Roman" w:cs="Times New Roman"/>
          <w:color w:val="000000" w:themeColor="text1"/>
          <w:spacing w:val="-6"/>
          <w:kern w:val="0"/>
          <w:sz w:val="32"/>
          <w:szCs w:val="32"/>
        </w:rPr>
        <w:t>显示系统</w:t>
      </w:r>
      <w:r w:rsidRPr="00AC7F82">
        <w:rPr>
          <w:rFonts w:ascii="Times New Roman" w:eastAsia="仿宋_GB2312" w:hAnsi="Times New Roman" w:cs="Times New Roman" w:hint="eastAsia"/>
          <w:color w:val="000000" w:themeColor="text1"/>
          <w:spacing w:val="-6"/>
          <w:kern w:val="0"/>
          <w:sz w:val="32"/>
          <w:szCs w:val="32"/>
        </w:rPr>
        <w:t>（核心产品）</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36"/>
        <w:gridCol w:w="6939"/>
      </w:tblGrid>
      <w:tr w:rsidR="00B4610F" w:rsidRPr="00AC7F82" w14:paraId="78AFC9B8" w14:textId="77777777" w:rsidTr="007E786B">
        <w:trPr>
          <w:tblHeader/>
          <w:jc w:val="center"/>
        </w:trPr>
        <w:tc>
          <w:tcPr>
            <w:tcW w:w="597" w:type="pct"/>
            <w:shd w:val="clear" w:color="auto" w:fill="A6A6A6"/>
            <w:tcMar>
              <w:left w:w="108" w:type="dxa"/>
              <w:right w:w="108" w:type="dxa"/>
            </w:tcMar>
            <w:vAlign w:val="center"/>
          </w:tcPr>
          <w:p w14:paraId="272D0A2D"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05EC24D6"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1" w:type="pct"/>
            <w:shd w:val="clear" w:color="auto" w:fill="A6A6A6"/>
            <w:tcMar>
              <w:left w:w="108" w:type="dxa"/>
              <w:right w:w="108" w:type="dxa"/>
            </w:tcMar>
            <w:vAlign w:val="center"/>
          </w:tcPr>
          <w:p w14:paraId="4F4DD9F7"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124834F5" w14:textId="77777777" w:rsidTr="007E786B">
        <w:trPr>
          <w:jc w:val="center"/>
        </w:trPr>
        <w:tc>
          <w:tcPr>
            <w:tcW w:w="597" w:type="pct"/>
            <w:noWrap/>
            <w:tcMar>
              <w:left w:w="108" w:type="dxa"/>
              <w:right w:w="108" w:type="dxa"/>
            </w:tcMar>
            <w:vAlign w:val="center"/>
          </w:tcPr>
          <w:p w14:paraId="0ADA94C1"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7E895BCB"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1" w:type="pct"/>
            <w:tcMar>
              <w:left w:w="108" w:type="dxa"/>
              <w:right w:w="108" w:type="dxa"/>
            </w:tcMar>
            <w:vAlign w:val="center"/>
          </w:tcPr>
          <w:p w14:paraId="43265481" w14:textId="77777777" w:rsidR="0078265D" w:rsidRPr="00AC7F82" w:rsidRDefault="0078265D" w:rsidP="007E786B">
            <w:pPr>
              <w:widowControl/>
              <w:snapToGrid w:val="0"/>
              <w:spacing w:after="240"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像素点间距：</w:t>
            </w:r>
            <w:r w:rsidR="00DB1C44" w:rsidRPr="00AC7F82">
              <w:rPr>
                <w:rFonts w:ascii="Times New Roman" w:eastAsia="仿宋_GB2312" w:hAnsi="Times New Roman" w:cs="Times New Roman"/>
                <w:color w:val="000000" w:themeColor="text1"/>
                <w:szCs w:val="21"/>
              </w:rPr>
              <w:t>≤1.25mm</w:t>
            </w:r>
            <w:r w:rsidR="00DB1C44" w:rsidRPr="00AC7F82">
              <w:rPr>
                <w:rFonts w:ascii="Times New Roman" w:eastAsia="仿宋_GB2312" w:hAnsi="Times New Roman" w:cs="Times New Roman"/>
                <w:color w:val="000000" w:themeColor="text1"/>
                <w:szCs w:val="21"/>
              </w:rPr>
              <w:t>；</w:t>
            </w:r>
          </w:p>
          <w:p w14:paraId="482074C2" w14:textId="77777777" w:rsidR="0078265D" w:rsidRPr="00AC7F82" w:rsidRDefault="0078265D" w:rsidP="007E786B">
            <w:pPr>
              <w:widowControl/>
              <w:snapToGrid w:val="0"/>
              <w:spacing w:after="240"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color w:val="000000" w:themeColor="text1"/>
                <w:szCs w:val="21"/>
              </w:rPr>
              <w:t>屏幕规格：宽</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color w:val="000000" w:themeColor="text1"/>
                <w:szCs w:val="21"/>
              </w:rPr>
              <w:t>高</w:t>
            </w:r>
            <w:r w:rsidRPr="00AC7F82">
              <w:rPr>
                <w:rFonts w:ascii="Times New Roman" w:eastAsia="仿宋_GB2312" w:hAnsi="Times New Roman" w:cs="Times New Roman"/>
                <w:color w:val="000000" w:themeColor="text1"/>
                <w:szCs w:val="21"/>
              </w:rPr>
              <w:t>≥5.4</w:t>
            </w:r>
            <w:r w:rsidRPr="00AC7F82">
              <w:rPr>
                <w:rFonts w:ascii="Times New Roman" w:eastAsia="仿宋_GB2312" w:hAnsi="Times New Roman" w:cs="Times New Roman"/>
                <w:color w:val="000000" w:themeColor="text1"/>
                <w:szCs w:val="21"/>
              </w:rPr>
              <w:t>米</w:t>
            </w:r>
            <w:r w:rsidRPr="00AC7F82">
              <w:rPr>
                <w:rFonts w:ascii="Times New Roman" w:eastAsia="仿宋_GB2312" w:hAnsi="Times New Roman" w:cs="Times New Roman"/>
                <w:color w:val="000000" w:themeColor="text1"/>
                <w:szCs w:val="21"/>
              </w:rPr>
              <w:t>×3.0375</w:t>
            </w:r>
            <w:r w:rsidRPr="00AC7F82">
              <w:rPr>
                <w:rFonts w:ascii="Times New Roman" w:eastAsia="仿宋_GB2312" w:hAnsi="Times New Roman" w:cs="Times New Roman"/>
                <w:color w:val="000000" w:themeColor="text1"/>
                <w:szCs w:val="21"/>
              </w:rPr>
              <w:t>米，面积不小于</w:t>
            </w:r>
            <w:r w:rsidRPr="00AC7F82">
              <w:rPr>
                <w:rFonts w:ascii="Times New Roman" w:eastAsia="仿宋_GB2312" w:hAnsi="Times New Roman" w:cs="Times New Roman"/>
                <w:color w:val="000000" w:themeColor="text1"/>
                <w:szCs w:val="21"/>
              </w:rPr>
              <w:t>16.4025</w:t>
            </w:r>
            <w:r w:rsidRPr="00AC7F82">
              <w:rPr>
                <w:rFonts w:ascii="Times New Roman" w:eastAsia="仿宋_GB2312" w:hAnsi="Times New Roman" w:cs="Times New Roman"/>
                <w:color w:val="000000" w:themeColor="text1"/>
                <w:szCs w:val="21"/>
              </w:rPr>
              <w:t>平方米；</w:t>
            </w:r>
          </w:p>
          <w:p w14:paraId="769376F9" w14:textId="57CA239E" w:rsidR="0078265D" w:rsidRPr="00AC7F82" w:rsidRDefault="0078265D" w:rsidP="007E786B">
            <w:pPr>
              <w:widowControl/>
              <w:snapToGrid w:val="0"/>
              <w:spacing w:after="240" w:line="240" w:lineRule="auto"/>
              <w:contextualSpacing/>
              <w:jc w:val="left"/>
              <w:textAlignment w:val="center"/>
              <w:rPr>
                <w:color w:val="000000" w:themeColor="text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hint="eastAsia"/>
                <w:color w:val="000000" w:themeColor="text1"/>
                <w:szCs w:val="21"/>
              </w:rPr>
              <w:t>封装技术：</w:t>
            </w:r>
            <w:r w:rsidRPr="00AC7F82">
              <w:rPr>
                <w:rFonts w:ascii="Times New Roman" w:eastAsia="仿宋_GB2312" w:hAnsi="Times New Roman" w:cs="Times New Roman" w:hint="eastAsia"/>
                <w:color w:val="000000" w:themeColor="text1"/>
                <w:szCs w:val="21"/>
              </w:rPr>
              <w:t>COB</w:t>
            </w:r>
            <w:r w:rsidRPr="00AC7F82">
              <w:rPr>
                <w:rFonts w:ascii="Times New Roman" w:eastAsia="仿宋_GB2312" w:hAnsi="Times New Roman" w:cs="Times New Roman" w:hint="eastAsia"/>
                <w:color w:val="000000" w:themeColor="text1"/>
                <w:szCs w:val="21"/>
              </w:rPr>
              <w:t>封装技术。</w:t>
            </w:r>
          </w:p>
        </w:tc>
      </w:tr>
      <w:tr w:rsidR="00B4610F" w:rsidRPr="00AC7F82" w14:paraId="49C1209C" w14:textId="77777777" w:rsidTr="007E786B">
        <w:trPr>
          <w:trHeight w:val="90"/>
          <w:jc w:val="center"/>
        </w:trPr>
        <w:tc>
          <w:tcPr>
            <w:tcW w:w="597" w:type="pct"/>
            <w:noWrap/>
            <w:tcMar>
              <w:left w:w="108" w:type="dxa"/>
              <w:right w:w="108" w:type="dxa"/>
            </w:tcMar>
            <w:vAlign w:val="center"/>
          </w:tcPr>
          <w:p w14:paraId="77245046"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2</w:t>
            </w:r>
          </w:p>
        </w:tc>
        <w:tc>
          <w:tcPr>
            <w:tcW w:w="572" w:type="pct"/>
            <w:noWrap/>
            <w:tcMar>
              <w:left w:w="108" w:type="dxa"/>
              <w:right w:w="108" w:type="dxa"/>
            </w:tcMar>
            <w:vAlign w:val="center"/>
          </w:tcPr>
          <w:p w14:paraId="47289340" w14:textId="49DE46E5" w:rsidR="00AC5B1F" w:rsidRPr="00AC7F82" w:rsidRDefault="0078265D">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kern w:val="0"/>
                <w:szCs w:val="21"/>
                <w:lang w:bidi="ar"/>
              </w:rPr>
              <w:t>#</w:t>
            </w:r>
          </w:p>
        </w:tc>
        <w:tc>
          <w:tcPr>
            <w:tcW w:w="3831" w:type="pct"/>
            <w:tcMar>
              <w:left w:w="108" w:type="dxa"/>
              <w:right w:w="108" w:type="dxa"/>
            </w:tcMar>
            <w:vAlign w:val="center"/>
          </w:tcPr>
          <w:p w14:paraId="334C7CD1" w14:textId="34B3858B" w:rsidR="0078265D"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78265D" w:rsidRPr="00AC7F82">
              <w:rPr>
                <w:rFonts w:ascii="Times New Roman" w:eastAsia="仿宋_GB2312" w:hAnsi="Times New Roman" w:cs="Times New Roman" w:hint="eastAsia"/>
                <w:color w:val="000000" w:themeColor="text1"/>
                <w:szCs w:val="21"/>
              </w:rPr>
              <w:t>亮度：≥</w:t>
            </w:r>
            <w:r w:rsidR="0078265D" w:rsidRPr="00AC7F82">
              <w:rPr>
                <w:rFonts w:ascii="Times New Roman" w:eastAsia="仿宋_GB2312" w:hAnsi="Times New Roman" w:cs="Times New Roman"/>
                <w:color w:val="000000" w:themeColor="text1"/>
                <w:szCs w:val="21"/>
              </w:rPr>
              <w:t>800cd/m</w:t>
            </w:r>
            <w:r w:rsidR="0078265D" w:rsidRPr="00AC7F82">
              <w:rPr>
                <w:rFonts w:ascii="Times New Roman" w:eastAsia="仿宋_GB2312" w:hAnsi="Times New Roman" w:cs="Times New Roman"/>
                <w:color w:val="000000" w:themeColor="text1"/>
                <w:szCs w:val="21"/>
                <w:vertAlign w:val="superscript"/>
              </w:rPr>
              <w:t>2</w:t>
            </w:r>
            <w:r w:rsidR="0078265D" w:rsidRPr="00AC7F82">
              <w:rPr>
                <w:rFonts w:ascii="Times New Roman" w:eastAsia="仿宋_GB2312" w:hAnsi="Times New Roman" w:cs="Times New Roman" w:hint="eastAsia"/>
                <w:color w:val="000000" w:themeColor="text1"/>
                <w:szCs w:val="21"/>
              </w:rPr>
              <w:t>；</w:t>
            </w:r>
          </w:p>
          <w:p w14:paraId="5E9A6511" w14:textId="03F06DFD" w:rsidR="00AC5B1F" w:rsidRPr="00AC7F82" w:rsidRDefault="0078265D"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hint="eastAsia"/>
                <w:color w:val="000000" w:themeColor="text1"/>
                <w:szCs w:val="21"/>
              </w:rPr>
              <w:t>对比度：≥</w:t>
            </w:r>
            <w:r w:rsidRPr="00AC7F82">
              <w:rPr>
                <w:rFonts w:ascii="Times New Roman" w:eastAsia="仿宋_GB2312" w:hAnsi="Times New Roman" w:cs="Times New Roman"/>
                <w:color w:val="000000" w:themeColor="text1"/>
                <w:szCs w:val="21"/>
              </w:rPr>
              <w:t>5000:1</w:t>
            </w:r>
            <w:r w:rsidRPr="00AC7F82">
              <w:rPr>
                <w:rFonts w:ascii="Times New Roman" w:eastAsia="仿宋_GB2312" w:hAnsi="Times New Roman" w:cs="Times New Roman"/>
                <w:color w:val="000000" w:themeColor="text1"/>
                <w:szCs w:val="21"/>
              </w:rPr>
              <w:t>；</w:t>
            </w:r>
          </w:p>
          <w:p w14:paraId="7097B8E5" w14:textId="64184DF5" w:rsidR="0078265D" w:rsidRPr="00AC7F82" w:rsidRDefault="0078265D"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维护方式：支持前维护热插拔；</w:t>
            </w:r>
          </w:p>
          <w:p w14:paraId="079D219B" w14:textId="54BDBB25" w:rsidR="0078265D" w:rsidRPr="00AC7F82" w:rsidRDefault="0078265D"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4</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屏体须通过低蓝光认证；</w:t>
            </w:r>
          </w:p>
          <w:p w14:paraId="321EE6E4" w14:textId="4F12A593" w:rsidR="0078265D" w:rsidRPr="00AC7F82" w:rsidRDefault="0078265D"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5</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多画面或拼接处理器配置不少于</w:t>
            </w:r>
            <w:r w:rsidRPr="00AC7F82">
              <w:rPr>
                <w:rFonts w:ascii="Times New Roman" w:eastAsia="仿宋_GB2312" w:hAnsi="Times New Roman" w:cs="Times New Roman"/>
                <w:color w:val="000000" w:themeColor="text1"/>
                <w:szCs w:val="21"/>
              </w:rPr>
              <w:t>6</w:t>
            </w:r>
            <w:r w:rsidRPr="00AC7F82">
              <w:rPr>
                <w:rFonts w:ascii="Times New Roman" w:eastAsia="仿宋_GB2312" w:hAnsi="Times New Roman" w:cs="Times New Roman" w:hint="eastAsia"/>
                <w:color w:val="000000" w:themeColor="text1"/>
                <w:szCs w:val="21"/>
              </w:rPr>
              <w:t>路</w:t>
            </w:r>
            <w:r w:rsidRPr="00AC7F82">
              <w:rPr>
                <w:rFonts w:ascii="Times New Roman" w:eastAsia="仿宋_GB2312" w:hAnsi="Times New Roman" w:cs="Times New Roman"/>
                <w:color w:val="000000" w:themeColor="text1"/>
                <w:szCs w:val="21"/>
              </w:rPr>
              <w:t>4K 60P HDMI</w:t>
            </w:r>
            <w:r w:rsidRPr="00AC7F82">
              <w:rPr>
                <w:rFonts w:ascii="Times New Roman" w:eastAsia="仿宋_GB2312" w:hAnsi="Times New Roman" w:cs="Times New Roman" w:hint="eastAsia"/>
                <w:color w:val="000000" w:themeColor="text1"/>
                <w:szCs w:val="21"/>
              </w:rPr>
              <w:t>输入接口，支持</w:t>
            </w:r>
            <w:r w:rsidRPr="00AC7F82">
              <w:rPr>
                <w:rFonts w:ascii="Times New Roman" w:eastAsia="仿宋_GB2312" w:hAnsi="Times New Roman" w:cs="Times New Roman"/>
                <w:color w:val="000000" w:themeColor="text1"/>
                <w:szCs w:val="21"/>
              </w:rPr>
              <w:t>6</w:t>
            </w:r>
            <w:r w:rsidRPr="00AC7F82">
              <w:rPr>
                <w:rFonts w:ascii="Times New Roman" w:eastAsia="仿宋_GB2312" w:hAnsi="Times New Roman" w:cs="Times New Roman" w:hint="eastAsia"/>
                <w:color w:val="000000" w:themeColor="text1"/>
                <w:szCs w:val="21"/>
              </w:rPr>
              <w:t>路</w:t>
            </w:r>
            <w:r w:rsidRPr="00AC7F82">
              <w:rPr>
                <w:rFonts w:ascii="Times New Roman" w:eastAsia="仿宋_GB2312" w:hAnsi="Times New Roman" w:cs="Times New Roman" w:hint="eastAsia"/>
                <w:color w:val="000000" w:themeColor="text1"/>
                <w:szCs w:val="21"/>
              </w:rPr>
              <w:lastRenderedPageBreak/>
              <w:t>不重复信号或重复信号开窗，支持</w:t>
            </w:r>
            <w:r w:rsidRPr="00AC7F82">
              <w:rPr>
                <w:rFonts w:ascii="Times New Roman" w:eastAsia="仿宋_GB2312" w:hAnsi="Times New Roman" w:cs="Times New Roman"/>
                <w:color w:val="000000" w:themeColor="text1"/>
                <w:szCs w:val="21"/>
              </w:rPr>
              <w:t>6</w:t>
            </w:r>
            <w:r w:rsidRPr="00AC7F82">
              <w:rPr>
                <w:rFonts w:ascii="Times New Roman" w:eastAsia="仿宋_GB2312" w:hAnsi="Times New Roman" w:cs="Times New Roman" w:hint="eastAsia"/>
                <w:color w:val="000000" w:themeColor="text1"/>
                <w:szCs w:val="21"/>
              </w:rPr>
              <w:t>路画面分割显示；</w:t>
            </w:r>
          </w:p>
          <w:p w14:paraId="668C796A" w14:textId="19A7BA2C" w:rsidR="0078265D" w:rsidRPr="00AC7F82" w:rsidRDefault="0078265D"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6</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包含配电箱、工程安装结构件、装饰包边等；</w:t>
            </w:r>
          </w:p>
          <w:p w14:paraId="7AA5E7F8" w14:textId="0D42E9AC" w:rsidR="0078265D" w:rsidRPr="00AC7F82" w:rsidRDefault="0078265D"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7</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提供</w:t>
            </w:r>
            <w:r w:rsidRPr="00AC7F82">
              <w:rPr>
                <w:rFonts w:ascii="Times New Roman" w:eastAsia="仿宋_GB2312" w:hAnsi="Times New Roman" w:cs="Times New Roman"/>
                <w:color w:val="000000" w:themeColor="text1"/>
                <w:szCs w:val="21"/>
              </w:rPr>
              <w:t>LED</w:t>
            </w:r>
            <w:r w:rsidRPr="00AC7F82">
              <w:rPr>
                <w:rFonts w:ascii="Times New Roman" w:eastAsia="仿宋_GB2312" w:hAnsi="Times New Roman" w:cs="Times New Roman" w:hint="eastAsia"/>
                <w:color w:val="000000" w:themeColor="text1"/>
                <w:szCs w:val="21"/>
              </w:rPr>
              <w:t>模组、发送卡、接收卡备品备件（不低于</w:t>
            </w:r>
            <w:r w:rsidRPr="00AC7F82">
              <w:rPr>
                <w:rFonts w:ascii="Times New Roman" w:eastAsia="仿宋_GB2312" w:hAnsi="Times New Roman" w:cs="Times New Roman"/>
                <w:color w:val="000000" w:themeColor="text1"/>
                <w:szCs w:val="21"/>
              </w:rPr>
              <w:t>5%</w:t>
            </w:r>
            <w:r w:rsidRPr="00AC7F82">
              <w:rPr>
                <w:rFonts w:ascii="Times New Roman" w:eastAsia="仿宋_GB2312" w:hAnsi="Times New Roman" w:cs="Times New Roman" w:hint="eastAsia"/>
                <w:color w:val="000000" w:themeColor="text1"/>
                <w:szCs w:val="21"/>
              </w:rPr>
              <w:t>的备件）。</w:t>
            </w:r>
          </w:p>
        </w:tc>
      </w:tr>
    </w:tbl>
    <w:p w14:paraId="022A2F7B"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lastRenderedPageBreak/>
        <w:t>产品</w:t>
      </w:r>
      <w:r w:rsidRPr="00AC7F82">
        <w:rPr>
          <w:rFonts w:ascii="Times New Roman" w:eastAsia="仿宋_GB2312" w:hAnsi="Times New Roman" w:cs="Times New Roman" w:hint="eastAsia"/>
          <w:color w:val="000000" w:themeColor="text1"/>
          <w:spacing w:val="-6"/>
          <w:kern w:val="0"/>
          <w:sz w:val="32"/>
          <w:szCs w:val="32"/>
        </w:rPr>
        <w:t xml:space="preserve">2 </w:t>
      </w:r>
      <w:r w:rsidRPr="00AC7F82">
        <w:rPr>
          <w:rFonts w:ascii="Times New Roman" w:eastAsia="仿宋_GB2312" w:hAnsi="Times New Roman" w:cs="Times New Roman"/>
          <w:color w:val="000000" w:themeColor="text1"/>
          <w:spacing w:val="-6"/>
          <w:kern w:val="0"/>
          <w:sz w:val="32"/>
          <w:szCs w:val="32"/>
        </w:rPr>
        <w:t>会议平板一体机</w:t>
      </w:r>
      <w:r w:rsidRPr="00AC7F82">
        <w:rPr>
          <w:rFonts w:ascii="Times New Roman" w:eastAsia="仿宋_GB2312" w:hAnsi="Times New Roman" w:cs="Times New Roman" w:hint="eastAsia"/>
          <w:color w:val="000000" w:themeColor="text1"/>
          <w:spacing w:val="-6"/>
          <w:kern w:val="0"/>
          <w:sz w:val="32"/>
          <w:szCs w:val="32"/>
        </w:rPr>
        <w:t>（嵌入安装）</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34"/>
        <w:gridCol w:w="6940"/>
      </w:tblGrid>
      <w:tr w:rsidR="00B4610F" w:rsidRPr="00AC7F82" w14:paraId="2E6A1ACE" w14:textId="77777777" w:rsidTr="007E786B">
        <w:trPr>
          <w:tblHeader/>
          <w:jc w:val="center"/>
        </w:trPr>
        <w:tc>
          <w:tcPr>
            <w:tcW w:w="597" w:type="pct"/>
            <w:shd w:val="clear" w:color="auto" w:fill="A6A6A6"/>
            <w:tcMar>
              <w:left w:w="108" w:type="dxa"/>
              <w:right w:w="108" w:type="dxa"/>
            </w:tcMar>
            <w:vAlign w:val="center"/>
          </w:tcPr>
          <w:p w14:paraId="276C2B32"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1" w:type="pct"/>
            <w:shd w:val="clear" w:color="auto" w:fill="A6A6A6"/>
            <w:tcMar>
              <w:left w:w="108" w:type="dxa"/>
              <w:right w:w="108" w:type="dxa"/>
            </w:tcMar>
            <w:vAlign w:val="center"/>
          </w:tcPr>
          <w:p w14:paraId="7BC1E8C4"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2" w:type="pct"/>
            <w:shd w:val="clear" w:color="auto" w:fill="A6A6A6"/>
            <w:tcMar>
              <w:left w:w="108" w:type="dxa"/>
              <w:right w:w="108" w:type="dxa"/>
            </w:tcMar>
            <w:vAlign w:val="center"/>
          </w:tcPr>
          <w:p w14:paraId="590BA29C"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79D66DA4" w14:textId="77777777" w:rsidTr="007E786B">
        <w:trPr>
          <w:jc w:val="center"/>
        </w:trPr>
        <w:tc>
          <w:tcPr>
            <w:tcW w:w="597" w:type="pct"/>
            <w:noWrap/>
            <w:tcMar>
              <w:left w:w="108" w:type="dxa"/>
              <w:right w:w="108" w:type="dxa"/>
            </w:tcMar>
            <w:vAlign w:val="center"/>
          </w:tcPr>
          <w:p w14:paraId="37932C66"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1" w:type="pct"/>
            <w:noWrap/>
            <w:tcMar>
              <w:left w:w="108" w:type="dxa"/>
              <w:right w:w="108" w:type="dxa"/>
            </w:tcMar>
            <w:vAlign w:val="center"/>
          </w:tcPr>
          <w:p w14:paraId="241B1D8C"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2" w:type="pct"/>
            <w:tcMar>
              <w:left w:w="108" w:type="dxa"/>
              <w:right w:w="108" w:type="dxa"/>
            </w:tcMar>
            <w:vAlign w:val="center"/>
          </w:tcPr>
          <w:p w14:paraId="5AE3E954" w14:textId="31569113" w:rsidR="0078265D" w:rsidRPr="00AC7F82" w:rsidRDefault="0078265D"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屏幕规格</w:t>
            </w:r>
            <w:r w:rsidR="00DB1C44" w:rsidRPr="00AC7F82">
              <w:rPr>
                <w:rFonts w:ascii="Times New Roman" w:eastAsia="仿宋_GB2312" w:hAnsi="Times New Roman" w:cs="Times New Roman"/>
                <w:color w:val="000000" w:themeColor="text1"/>
                <w:szCs w:val="21"/>
              </w:rPr>
              <w:t>98</w:t>
            </w:r>
            <w:r w:rsidR="00DB1C44" w:rsidRPr="00AC7F82">
              <w:rPr>
                <w:rFonts w:ascii="Times New Roman" w:eastAsia="仿宋_GB2312" w:hAnsi="Times New Roman" w:cs="Times New Roman"/>
                <w:color w:val="000000" w:themeColor="text1"/>
                <w:szCs w:val="21"/>
              </w:rPr>
              <w:t>英寸以上，可触控；</w:t>
            </w:r>
          </w:p>
          <w:p w14:paraId="3F494B31" w14:textId="3E9E30E5" w:rsidR="0078265D" w:rsidRPr="00AC7F82" w:rsidRDefault="0078265D"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hint="eastAsia"/>
                <w:color w:val="000000" w:themeColor="text1"/>
                <w:szCs w:val="21"/>
              </w:rPr>
              <w:t>内置麦克风和摄像头，支持会议录制等。</w:t>
            </w:r>
          </w:p>
        </w:tc>
      </w:tr>
      <w:tr w:rsidR="00B4610F" w:rsidRPr="00AC7F82" w14:paraId="79A36D9B" w14:textId="77777777" w:rsidTr="007E786B">
        <w:trPr>
          <w:jc w:val="center"/>
        </w:trPr>
        <w:tc>
          <w:tcPr>
            <w:tcW w:w="597" w:type="pct"/>
            <w:noWrap/>
            <w:tcMar>
              <w:left w:w="108" w:type="dxa"/>
              <w:right w:w="108" w:type="dxa"/>
            </w:tcMar>
            <w:vAlign w:val="center"/>
          </w:tcPr>
          <w:p w14:paraId="32391A6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2</w:t>
            </w:r>
          </w:p>
        </w:tc>
        <w:tc>
          <w:tcPr>
            <w:tcW w:w="571" w:type="pct"/>
            <w:noWrap/>
            <w:tcMar>
              <w:left w:w="108" w:type="dxa"/>
              <w:right w:w="108" w:type="dxa"/>
            </w:tcMar>
            <w:vAlign w:val="center"/>
          </w:tcPr>
          <w:p w14:paraId="53B78629"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kern w:val="0"/>
                <w:szCs w:val="21"/>
                <w:lang w:bidi="ar"/>
              </w:rPr>
              <w:t>#</w:t>
            </w:r>
          </w:p>
        </w:tc>
        <w:tc>
          <w:tcPr>
            <w:tcW w:w="3832" w:type="pct"/>
            <w:tcMar>
              <w:left w:w="108" w:type="dxa"/>
              <w:right w:w="108" w:type="dxa"/>
            </w:tcMar>
            <w:vAlign w:val="center"/>
          </w:tcPr>
          <w:p w14:paraId="10EEE536" w14:textId="77777777" w:rsidR="0078265D" w:rsidRPr="00AC7F82" w:rsidRDefault="0078265D"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内存</w:t>
            </w:r>
            <w:r w:rsidR="00DB1C44" w:rsidRPr="00AC7F82">
              <w:rPr>
                <w:rFonts w:ascii="Times New Roman" w:eastAsia="仿宋_GB2312" w:hAnsi="Times New Roman" w:cs="Times New Roman"/>
                <w:color w:val="000000" w:themeColor="text1"/>
                <w:szCs w:val="21"/>
              </w:rPr>
              <w:t>≥8G</w:t>
            </w:r>
            <w:r w:rsidR="00DB1C44" w:rsidRPr="00AC7F82">
              <w:rPr>
                <w:rFonts w:ascii="Times New Roman" w:eastAsia="仿宋_GB2312" w:hAnsi="Times New Roman" w:cs="Times New Roman"/>
                <w:color w:val="000000" w:themeColor="text1"/>
                <w:szCs w:val="21"/>
              </w:rPr>
              <w:t>，存储</w:t>
            </w:r>
            <w:r w:rsidR="00DB1C44" w:rsidRPr="00AC7F82">
              <w:rPr>
                <w:rFonts w:ascii="Times New Roman" w:eastAsia="仿宋_GB2312" w:hAnsi="Times New Roman" w:cs="Times New Roman"/>
                <w:color w:val="000000" w:themeColor="text1"/>
                <w:szCs w:val="21"/>
              </w:rPr>
              <w:t>≥256G</w:t>
            </w:r>
            <w:r w:rsidR="00DB1C44" w:rsidRPr="00AC7F82">
              <w:rPr>
                <w:rFonts w:ascii="Times New Roman" w:eastAsia="仿宋_GB2312" w:hAnsi="Times New Roman" w:cs="Times New Roman"/>
                <w:color w:val="000000" w:themeColor="text1"/>
                <w:szCs w:val="21"/>
              </w:rPr>
              <w:t>；</w:t>
            </w:r>
          </w:p>
          <w:p w14:paraId="42A2C66F" w14:textId="3F673161" w:rsidR="0078265D" w:rsidRPr="00AC7F82" w:rsidRDefault="0078265D" w:rsidP="007E786B">
            <w:pPr>
              <w:widowControl/>
              <w:snapToGrid w:val="0"/>
              <w:spacing w:line="240" w:lineRule="auto"/>
              <w:contextualSpacing/>
              <w:jc w:val="left"/>
              <w:textAlignment w:val="center"/>
              <w:rPr>
                <w:color w:val="000000" w:themeColor="text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color w:val="000000" w:themeColor="text1"/>
                <w:szCs w:val="21"/>
              </w:rPr>
              <w:t>内置</w:t>
            </w:r>
            <w:r w:rsidRPr="00AC7F82">
              <w:rPr>
                <w:rFonts w:ascii="Times New Roman" w:eastAsia="仿宋_GB2312" w:hAnsi="Times New Roman" w:cs="Times New Roman"/>
                <w:color w:val="000000" w:themeColor="text1"/>
                <w:szCs w:val="21"/>
              </w:rPr>
              <w:t>Windows</w:t>
            </w:r>
            <w:r w:rsidRPr="00AC7F82">
              <w:rPr>
                <w:rFonts w:ascii="Times New Roman" w:eastAsia="仿宋_GB2312" w:hAnsi="Times New Roman" w:cs="Times New Roman"/>
                <w:color w:val="000000" w:themeColor="text1"/>
                <w:szCs w:val="21"/>
              </w:rPr>
              <w:t>操作系统</w:t>
            </w:r>
            <w:r w:rsidR="008F2938" w:rsidRPr="00AC7F82">
              <w:rPr>
                <w:rFonts w:ascii="Times New Roman" w:eastAsia="仿宋_GB2312" w:hAnsi="Times New Roman" w:cs="Times New Roman" w:hint="eastAsia"/>
                <w:color w:val="000000" w:themeColor="text1"/>
                <w:szCs w:val="21"/>
              </w:rPr>
              <w:t>。</w:t>
            </w:r>
          </w:p>
        </w:tc>
      </w:tr>
    </w:tbl>
    <w:p w14:paraId="297AA55F"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3 </w:t>
      </w:r>
      <w:r w:rsidRPr="00AC7F82">
        <w:rPr>
          <w:rFonts w:ascii="Times New Roman" w:eastAsia="仿宋_GB2312" w:hAnsi="Times New Roman" w:cs="Times New Roman"/>
          <w:color w:val="000000" w:themeColor="text1"/>
          <w:spacing w:val="-6"/>
          <w:kern w:val="0"/>
          <w:sz w:val="32"/>
          <w:szCs w:val="32"/>
        </w:rPr>
        <w:t>中控系统</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36"/>
        <w:gridCol w:w="6939"/>
      </w:tblGrid>
      <w:tr w:rsidR="00B4610F" w:rsidRPr="00AC7F82" w14:paraId="7DE6D17A" w14:textId="77777777" w:rsidTr="007E786B">
        <w:trPr>
          <w:tblHeader/>
          <w:jc w:val="center"/>
        </w:trPr>
        <w:tc>
          <w:tcPr>
            <w:tcW w:w="597" w:type="pct"/>
            <w:shd w:val="clear" w:color="auto" w:fill="A6A6A6"/>
            <w:tcMar>
              <w:left w:w="108" w:type="dxa"/>
              <w:right w:w="108" w:type="dxa"/>
            </w:tcMar>
            <w:vAlign w:val="center"/>
          </w:tcPr>
          <w:p w14:paraId="6126EA34"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2CF3ABAD"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1" w:type="pct"/>
            <w:shd w:val="clear" w:color="auto" w:fill="A6A6A6"/>
            <w:tcMar>
              <w:left w:w="108" w:type="dxa"/>
              <w:right w:w="108" w:type="dxa"/>
            </w:tcMar>
            <w:vAlign w:val="center"/>
          </w:tcPr>
          <w:p w14:paraId="1B0DDD13"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42239E7C" w14:textId="77777777" w:rsidTr="007E786B">
        <w:trPr>
          <w:jc w:val="center"/>
        </w:trPr>
        <w:tc>
          <w:tcPr>
            <w:tcW w:w="597" w:type="pct"/>
            <w:noWrap/>
            <w:tcMar>
              <w:left w:w="108" w:type="dxa"/>
              <w:right w:w="108" w:type="dxa"/>
            </w:tcMar>
            <w:vAlign w:val="center"/>
          </w:tcPr>
          <w:p w14:paraId="1AFF42A3"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4DAC30DE"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1" w:type="pct"/>
            <w:tcMar>
              <w:left w:w="108" w:type="dxa"/>
              <w:right w:w="108" w:type="dxa"/>
            </w:tcMar>
            <w:vAlign w:val="center"/>
          </w:tcPr>
          <w:p w14:paraId="53FB6618" w14:textId="7F37A38A" w:rsidR="00B962C9"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支持计算机应用程序或基于</w:t>
            </w:r>
            <w:r w:rsidR="00DB1C44" w:rsidRPr="00AC7F82">
              <w:rPr>
                <w:rFonts w:ascii="Times New Roman" w:eastAsia="仿宋_GB2312" w:hAnsi="Times New Roman" w:cs="Times New Roman"/>
                <w:color w:val="000000" w:themeColor="text1"/>
                <w:szCs w:val="21"/>
              </w:rPr>
              <w:t>Web</w:t>
            </w:r>
            <w:r w:rsidR="00DB1C44" w:rsidRPr="00AC7F82">
              <w:rPr>
                <w:rFonts w:ascii="Times New Roman" w:eastAsia="仿宋_GB2312" w:hAnsi="Times New Roman" w:cs="Times New Roman"/>
                <w:color w:val="000000" w:themeColor="text1"/>
                <w:szCs w:val="21"/>
              </w:rPr>
              <w:t>的控制界面；</w:t>
            </w:r>
          </w:p>
          <w:p w14:paraId="3CFF124B" w14:textId="0BD5D635" w:rsidR="00B962C9"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color w:val="000000" w:themeColor="text1"/>
                <w:szCs w:val="21"/>
              </w:rPr>
              <w:t>.</w:t>
            </w:r>
            <w:r w:rsidR="00B962C9" w:rsidRPr="00AC7F82">
              <w:rPr>
                <w:rFonts w:ascii="Times New Roman" w:eastAsia="仿宋_GB2312" w:hAnsi="Times New Roman" w:cs="Times New Roman"/>
                <w:color w:val="000000" w:themeColor="text1"/>
                <w:szCs w:val="21"/>
              </w:rPr>
              <w:t>大于等于</w:t>
            </w:r>
            <w:r w:rsidR="00B962C9" w:rsidRPr="00AC7F82">
              <w:rPr>
                <w:rFonts w:ascii="Times New Roman" w:eastAsia="仿宋_GB2312" w:hAnsi="Times New Roman" w:cs="Times New Roman"/>
                <w:color w:val="000000" w:themeColor="text1"/>
                <w:szCs w:val="21"/>
              </w:rPr>
              <w:t>2</w:t>
            </w:r>
            <w:r w:rsidR="00B962C9" w:rsidRPr="00AC7F82">
              <w:rPr>
                <w:rFonts w:ascii="Times New Roman" w:eastAsia="仿宋_GB2312" w:hAnsi="Times New Roman" w:cs="Times New Roman"/>
                <w:color w:val="000000" w:themeColor="text1"/>
                <w:szCs w:val="21"/>
              </w:rPr>
              <w:t>个支持</w:t>
            </w:r>
            <w:r w:rsidR="00B962C9" w:rsidRPr="00AC7F82">
              <w:rPr>
                <w:rFonts w:ascii="Times New Roman" w:eastAsia="仿宋_GB2312" w:hAnsi="Times New Roman" w:cs="Times New Roman"/>
                <w:color w:val="000000" w:themeColor="text1"/>
                <w:szCs w:val="21"/>
              </w:rPr>
              <w:t>RS-232/422/485</w:t>
            </w:r>
            <w:r w:rsidR="00B962C9" w:rsidRPr="00AC7F82">
              <w:rPr>
                <w:rFonts w:ascii="Times New Roman" w:eastAsia="仿宋_GB2312" w:hAnsi="Times New Roman" w:cs="Times New Roman"/>
                <w:color w:val="000000" w:themeColor="text1"/>
                <w:szCs w:val="21"/>
              </w:rPr>
              <w:t>接口；</w:t>
            </w:r>
            <w:r w:rsidR="00B962C9" w:rsidRPr="00AC7F82">
              <w:rPr>
                <w:rFonts w:ascii="Times New Roman" w:eastAsia="仿宋_GB2312" w:hAnsi="Times New Roman" w:cs="Times New Roman" w:hint="eastAsia"/>
                <w:color w:val="000000" w:themeColor="text1"/>
                <w:szCs w:val="21"/>
              </w:rPr>
              <w:t>大于等于</w:t>
            </w:r>
            <w:r w:rsidR="00B962C9" w:rsidRPr="00AC7F82">
              <w:rPr>
                <w:rFonts w:ascii="Times New Roman" w:eastAsia="仿宋_GB2312" w:hAnsi="Times New Roman" w:cs="Times New Roman" w:hint="eastAsia"/>
                <w:color w:val="000000" w:themeColor="text1"/>
                <w:szCs w:val="21"/>
              </w:rPr>
              <w:t>8</w:t>
            </w:r>
            <w:r w:rsidR="00B962C9" w:rsidRPr="00AC7F82">
              <w:rPr>
                <w:rFonts w:ascii="Times New Roman" w:eastAsia="仿宋_GB2312" w:hAnsi="Times New Roman" w:cs="Times New Roman" w:hint="eastAsia"/>
                <w:color w:val="000000" w:themeColor="text1"/>
                <w:szCs w:val="21"/>
              </w:rPr>
              <w:t>个</w:t>
            </w:r>
            <w:r w:rsidR="00B962C9" w:rsidRPr="00AC7F82">
              <w:rPr>
                <w:rFonts w:ascii="Times New Roman" w:eastAsia="仿宋_GB2312" w:hAnsi="Times New Roman" w:cs="Times New Roman" w:hint="eastAsia"/>
                <w:color w:val="000000" w:themeColor="text1"/>
                <w:szCs w:val="21"/>
              </w:rPr>
              <w:t>I/O</w:t>
            </w:r>
            <w:r w:rsidR="00B962C9" w:rsidRPr="00AC7F82">
              <w:rPr>
                <w:rFonts w:ascii="Times New Roman" w:eastAsia="仿宋_GB2312" w:hAnsi="Times New Roman" w:cs="Times New Roman" w:hint="eastAsia"/>
                <w:color w:val="000000" w:themeColor="text1"/>
                <w:szCs w:val="21"/>
              </w:rPr>
              <w:t>和</w:t>
            </w:r>
            <w:r w:rsidR="00B962C9" w:rsidRPr="00AC7F82">
              <w:rPr>
                <w:rFonts w:ascii="Times New Roman" w:eastAsia="仿宋_GB2312" w:hAnsi="Times New Roman" w:cs="Times New Roman" w:hint="eastAsia"/>
                <w:color w:val="000000" w:themeColor="text1"/>
                <w:szCs w:val="21"/>
              </w:rPr>
              <w:t>8</w:t>
            </w:r>
            <w:r w:rsidR="00B962C9" w:rsidRPr="00AC7F82">
              <w:rPr>
                <w:rFonts w:ascii="Times New Roman" w:eastAsia="仿宋_GB2312" w:hAnsi="Times New Roman" w:cs="Times New Roman" w:hint="eastAsia"/>
                <w:color w:val="000000" w:themeColor="text1"/>
                <w:szCs w:val="21"/>
              </w:rPr>
              <w:t>个继电器接口；</w:t>
            </w:r>
          </w:p>
          <w:p w14:paraId="1A6A0AA9" w14:textId="77777777" w:rsidR="001E1ADE"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color w:val="000000" w:themeColor="text1"/>
                <w:szCs w:val="21"/>
              </w:rPr>
              <w:t>.</w:t>
            </w:r>
            <w:r w:rsidR="00B962C9" w:rsidRPr="00AC7F82">
              <w:rPr>
                <w:rFonts w:ascii="Times New Roman" w:eastAsia="仿宋_GB2312" w:hAnsi="Times New Roman" w:cs="Times New Roman" w:hint="eastAsia"/>
                <w:color w:val="000000" w:themeColor="text1"/>
                <w:szCs w:val="21"/>
              </w:rPr>
              <w:t>带有控制总线和以太网控制端口；</w:t>
            </w:r>
          </w:p>
          <w:p w14:paraId="36A3EA59" w14:textId="30775ED1" w:rsidR="00AC5B1F"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配置多点触控屏；</w:t>
            </w:r>
          </w:p>
          <w:p w14:paraId="4E0CEEAE" w14:textId="2E6804F5" w:rsidR="00E25C58"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5.</w:t>
            </w:r>
            <w:r w:rsidRPr="00AC7F82">
              <w:rPr>
                <w:rFonts w:ascii="Times New Roman" w:eastAsia="仿宋_GB2312" w:hAnsi="Times New Roman" w:cs="Times New Roman"/>
                <w:color w:val="000000" w:themeColor="text1"/>
                <w:szCs w:val="21"/>
              </w:rPr>
              <w:t>软件编程支持根据采购人使用需求定制开发，其中一套实现对大检测室设备间</w:t>
            </w:r>
            <w:r w:rsidRPr="00AC7F82">
              <w:rPr>
                <w:rFonts w:ascii="Times New Roman" w:eastAsia="仿宋_GB2312" w:hAnsi="Times New Roman" w:cs="Times New Roman" w:hint="eastAsia"/>
                <w:color w:val="000000" w:themeColor="text1"/>
                <w:szCs w:val="21"/>
              </w:rPr>
              <w:t>机柜</w:t>
            </w:r>
            <w:r w:rsidRPr="00AC7F82">
              <w:rPr>
                <w:rFonts w:ascii="Times New Roman" w:eastAsia="仿宋_GB2312" w:hAnsi="Times New Roman" w:cs="Times New Roman"/>
                <w:color w:val="000000" w:themeColor="text1"/>
                <w:szCs w:val="21"/>
              </w:rPr>
              <w:t>设备、会场灯光和空调的开关，对会场窗帘开合比例和会场音量的控制，以及对视频会议、</w:t>
            </w:r>
            <w:r w:rsidRPr="00AC7F82">
              <w:rPr>
                <w:rFonts w:ascii="Times New Roman" w:eastAsia="仿宋_GB2312" w:hAnsi="Times New Roman" w:cs="Times New Roman" w:hint="eastAsia"/>
                <w:color w:val="000000" w:themeColor="text1"/>
                <w:szCs w:val="21"/>
              </w:rPr>
              <w:t>设备间播控工作站</w:t>
            </w:r>
            <w:r w:rsidRPr="00AC7F82">
              <w:rPr>
                <w:rFonts w:ascii="Times New Roman" w:eastAsia="仿宋_GB2312" w:hAnsi="Times New Roman" w:cs="Times New Roman"/>
                <w:color w:val="000000" w:themeColor="text1"/>
                <w:szCs w:val="21"/>
              </w:rPr>
              <w:t>、摄像机、多媒体接口信号、</w:t>
            </w:r>
            <w:r w:rsidRPr="00AC7F82">
              <w:rPr>
                <w:rFonts w:ascii="Times New Roman" w:eastAsia="仿宋_GB2312" w:hAnsi="Times New Roman" w:cs="Times New Roman"/>
                <w:color w:val="000000" w:themeColor="text1"/>
                <w:szCs w:val="21"/>
              </w:rPr>
              <w:t>LED</w:t>
            </w:r>
            <w:r w:rsidRPr="00AC7F82">
              <w:rPr>
                <w:rFonts w:ascii="Times New Roman" w:eastAsia="仿宋_GB2312" w:hAnsi="Times New Roman" w:cs="Times New Roman"/>
                <w:color w:val="000000" w:themeColor="text1"/>
                <w:szCs w:val="21"/>
              </w:rPr>
              <w:t>显示屏、辅助显示器、视频录播主机、无纸化办公系统（</w:t>
            </w:r>
            <w:r w:rsidRPr="00AC7F82">
              <w:rPr>
                <w:rFonts w:ascii="Times New Roman" w:eastAsia="仿宋_GB2312" w:hAnsi="Times New Roman" w:cs="Times New Roman" w:hint="eastAsia"/>
                <w:color w:val="000000" w:themeColor="text1"/>
                <w:szCs w:val="21"/>
              </w:rPr>
              <w:t>无纸化办公系统本次不采购，后续设备采购后，中</w:t>
            </w:r>
            <w:proofErr w:type="gramStart"/>
            <w:r w:rsidRPr="00AC7F82">
              <w:rPr>
                <w:rFonts w:ascii="Times New Roman" w:eastAsia="仿宋_GB2312" w:hAnsi="Times New Roman" w:cs="Times New Roman" w:hint="eastAsia"/>
                <w:color w:val="000000" w:themeColor="text1"/>
                <w:szCs w:val="21"/>
              </w:rPr>
              <w:t>控软件</w:t>
            </w:r>
            <w:r w:rsidRPr="00AC7F82">
              <w:rPr>
                <w:rFonts w:ascii="Times New Roman" w:eastAsia="仿宋_GB2312" w:hAnsi="Times New Roman" w:cs="Times New Roman"/>
                <w:color w:val="000000" w:themeColor="text1"/>
                <w:szCs w:val="21"/>
              </w:rPr>
              <w:t>需</w:t>
            </w:r>
            <w:proofErr w:type="gramEnd"/>
            <w:r w:rsidRPr="00AC7F82">
              <w:rPr>
                <w:rFonts w:ascii="Times New Roman" w:eastAsia="仿宋_GB2312" w:hAnsi="Times New Roman" w:cs="Times New Roman" w:hint="eastAsia"/>
                <w:color w:val="000000" w:themeColor="text1"/>
                <w:szCs w:val="21"/>
              </w:rPr>
              <w:t>进行</w:t>
            </w:r>
            <w:r w:rsidRPr="00AC7F82">
              <w:rPr>
                <w:rFonts w:ascii="Times New Roman" w:eastAsia="仿宋_GB2312" w:hAnsi="Times New Roman" w:cs="Times New Roman"/>
                <w:color w:val="000000" w:themeColor="text1"/>
                <w:szCs w:val="21"/>
              </w:rPr>
              <w:t>二次开发）等输入输出信号源的综合调度；另一套实现对中检测室</w:t>
            </w:r>
            <w:r w:rsidRPr="00AC7F82">
              <w:rPr>
                <w:rFonts w:ascii="Times New Roman" w:eastAsia="仿宋_GB2312" w:hAnsi="Times New Roman" w:cs="Times New Roman" w:hint="eastAsia"/>
                <w:color w:val="000000" w:themeColor="text1"/>
                <w:szCs w:val="21"/>
              </w:rPr>
              <w:t>机柜</w:t>
            </w:r>
            <w:r w:rsidRPr="00AC7F82">
              <w:rPr>
                <w:rFonts w:ascii="Times New Roman" w:eastAsia="仿宋_GB2312" w:hAnsi="Times New Roman" w:cs="Times New Roman"/>
                <w:color w:val="000000" w:themeColor="text1"/>
                <w:szCs w:val="21"/>
              </w:rPr>
              <w:t>设备，会场灯光和空调的开关，</w:t>
            </w:r>
            <w:r w:rsidRPr="00AC7F82">
              <w:rPr>
                <w:rFonts w:ascii="Times New Roman" w:eastAsia="仿宋_GB2312" w:hAnsi="Times New Roman" w:cs="Times New Roman" w:hint="eastAsia"/>
                <w:color w:val="000000" w:themeColor="text1"/>
                <w:szCs w:val="21"/>
              </w:rPr>
              <w:t>对</w:t>
            </w:r>
            <w:r w:rsidRPr="00AC7F82">
              <w:rPr>
                <w:rFonts w:ascii="Times New Roman" w:eastAsia="仿宋_GB2312" w:hAnsi="Times New Roman" w:cs="Times New Roman"/>
                <w:color w:val="000000" w:themeColor="text1"/>
                <w:szCs w:val="21"/>
              </w:rPr>
              <w:t>会场音量的控制，以及视频会议、摄像机、多媒体接口信号、智慧屏等输入输出信号源的综合调度；</w:t>
            </w:r>
          </w:p>
          <w:p w14:paraId="612D788D" w14:textId="6ADBE3F9" w:rsidR="001E1ADE"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6</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可根据采购人定制化要求二次开发；</w:t>
            </w:r>
          </w:p>
          <w:p w14:paraId="61DBA3B1" w14:textId="36253BFE" w:rsidR="001E1ADE" w:rsidRPr="00AC7F82" w:rsidRDefault="001E1ADE" w:rsidP="007E786B">
            <w:pPr>
              <w:widowControl/>
              <w:snapToGrid w:val="0"/>
              <w:spacing w:line="240" w:lineRule="auto"/>
              <w:contextualSpacing/>
              <w:jc w:val="left"/>
              <w:textAlignment w:val="center"/>
              <w:rPr>
                <w:color w:val="000000" w:themeColor="text1"/>
              </w:rPr>
            </w:pPr>
            <w:r w:rsidRPr="00AC7F82">
              <w:rPr>
                <w:rFonts w:ascii="Times New Roman" w:eastAsia="仿宋_GB2312" w:hAnsi="Times New Roman" w:cs="Times New Roman"/>
                <w:color w:val="000000" w:themeColor="text1"/>
                <w:szCs w:val="21"/>
              </w:rPr>
              <w:t>7</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软件授权为终身使用权。</w:t>
            </w:r>
          </w:p>
        </w:tc>
      </w:tr>
      <w:tr w:rsidR="00B4610F" w:rsidRPr="00AC7F82" w14:paraId="08601150" w14:textId="77777777" w:rsidTr="007E786B">
        <w:trPr>
          <w:jc w:val="center"/>
        </w:trPr>
        <w:tc>
          <w:tcPr>
            <w:tcW w:w="597" w:type="pct"/>
            <w:noWrap/>
            <w:tcMar>
              <w:left w:w="108" w:type="dxa"/>
              <w:right w:w="108" w:type="dxa"/>
            </w:tcMar>
            <w:vAlign w:val="center"/>
          </w:tcPr>
          <w:p w14:paraId="0FD07492" w14:textId="39B8405A" w:rsidR="00AC5B1F" w:rsidRPr="00AC7F82" w:rsidRDefault="001E1ADE">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2</w:t>
            </w:r>
          </w:p>
        </w:tc>
        <w:tc>
          <w:tcPr>
            <w:tcW w:w="572" w:type="pct"/>
            <w:noWrap/>
            <w:tcMar>
              <w:left w:w="108" w:type="dxa"/>
              <w:right w:w="108" w:type="dxa"/>
            </w:tcMar>
            <w:vAlign w:val="center"/>
          </w:tcPr>
          <w:p w14:paraId="4B14D0A4"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kern w:val="0"/>
                <w:szCs w:val="21"/>
                <w:lang w:bidi="ar"/>
              </w:rPr>
              <w:t>#</w:t>
            </w:r>
          </w:p>
        </w:tc>
        <w:tc>
          <w:tcPr>
            <w:tcW w:w="3831" w:type="pct"/>
            <w:tcMar>
              <w:left w:w="108" w:type="dxa"/>
              <w:right w:w="108" w:type="dxa"/>
            </w:tcMar>
            <w:vAlign w:val="center"/>
          </w:tcPr>
          <w:p w14:paraId="789507FB" w14:textId="11F20FF5" w:rsidR="00AC5B1F" w:rsidRPr="00AC7F82" w:rsidRDefault="00DB1C44">
            <w:pPr>
              <w:widowControl/>
              <w:snapToGrid w:val="0"/>
              <w:jc w:val="left"/>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触控屏</w:t>
            </w:r>
            <w:r w:rsidRPr="00AC7F82">
              <w:rPr>
                <w:rFonts w:ascii="Times New Roman" w:eastAsia="仿宋_GB2312" w:hAnsi="Times New Roman" w:cs="Times New Roman"/>
                <w:color w:val="000000" w:themeColor="text1"/>
                <w:kern w:val="0"/>
                <w:szCs w:val="21"/>
                <w:lang w:bidi="ar"/>
              </w:rPr>
              <w:t>≥10</w:t>
            </w:r>
            <w:r w:rsidRPr="00AC7F82">
              <w:rPr>
                <w:rFonts w:ascii="Times New Roman" w:eastAsia="仿宋_GB2312" w:hAnsi="Times New Roman" w:cs="Times New Roman"/>
                <w:color w:val="000000" w:themeColor="text1"/>
                <w:kern w:val="0"/>
                <w:szCs w:val="21"/>
                <w:lang w:bidi="ar"/>
              </w:rPr>
              <w:t>英寸。</w:t>
            </w:r>
          </w:p>
        </w:tc>
      </w:tr>
    </w:tbl>
    <w:p w14:paraId="6884D78B"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4 </w:t>
      </w:r>
      <w:r w:rsidRPr="00AC7F82">
        <w:rPr>
          <w:rFonts w:ascii="Times New Roman" w:eastAsia="仿宋_GB2312" w:hAnsi="Times New Roman" w:cs="Times New Roman"/>
          <w:color w:val="000000" w:themeColor="text1"/>
          <w:spacing w:val="-6"/>
          <w:kern w:val="0"/>
          <w:sz w:val="32"/>
          <w:szCs w:val="32"/>
        </w:rPr>
        <w:t>视频矩阵</w:t>
      </w:r>
      <w:r w:rsidRPr="00AC7F82">
        <w:rPr>
          <w:rFonts w:ascii="Times New Roman" w:eastAsia="仿宋_GB2312" w:hAnsi="Times New Roman" w:cs="Times New Roman"/>
          <w:color w:val="000000" w:themeColor="text1"/>
          <w:spacing w:val="-6"/>
          <w:kern w:val="0"/>
          <w:sz w:val="32"/>
          <w:szCs w:val="32"/>
        </w:rPr>
        <w:t>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36"/>
        <w:gridCol w:w="6939"/>
      </w:tblGrid>
      <w:tr w:rsidR="00B4610F" w:rsidRPr="00AC7F82" w14:paraId="3DEC64D8" w14:textId="77777777">
        <w:trPr>
          <w:tblHeader/>
          <w:jc w:val="center"/>
        </w:trPr>
        <w:tc>
          <w:tcPr>
            <w:tcW w:w="597" w:type="pct"/>
            <w:shd w:val="clear" w:color="auto" w:fill="A6A6A6"/>
            <w:tcMar>
              <w:left w:w="108" w:type="dxa"/>
              <w:right w:w="108" w:type="dxa"/>
            </w:tcMar>
            <w:vAlign w:val="center"/>
          </w:tcPr>
          <w:p w14:paraId="4B4DD326"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03AA48FA"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1" w:type="pct"/>
            <w:shd w:val="clear" w:color="auto" w:fill="A6A6A6"/>
            <w:tcMar>
              <w:left w:w="108" w:type="dxa"/>
              <w:right w:w="108" w:type="dxa"/>
            </w:tcMar>
            <w:vAlign w:val="center"/>
          </w:tcPr>
          <w:p w14:paraId="36BE4F13"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6278B863" w14:textId="77777777">
        <w:trPr>
          <w:jc w:val="center"/>
        </w:trPr>
        <w:tc>
          <w:tcPr>
            <w:tcW w:w="597" w:type="pct"/>
            <w:noWrap/>
            <w:tcMar>
              <w:left w:w="108" w:type="dxa"/>
              <w:right w:w="108" w:type="dxa"/>
            </w:tcMar>
            <w:vAlign w:val="center"/>
          </w:tcPr>
          <w:p w14:paraId="30E57D40"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6F02BE5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1" w:type="pct"/>
            <w:tcMar>
              <w:left w:w="108" w:type="dxa"/>
              <w:right w:w="108" w:type="dxa"/>
            </w:tcMar>
            <w:vAlign w:val="center"/>
          </w:tcPr>
          <w:p w14:paraId="069421E8" w14:textId="6C89946F" w:rsidR="00AC5B1F"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视频输入通道：</w:t>
            </w:r>
            <w:r w:rsidR="00DB1C44" w:rsidRPr="00AC7F82">
              <w:rPr>
                <w:rFonts w:ascii="Times New Roman" w:eastAsia="仿宋_GB2312" w:hAnsi="Times New Roman" w:cs="Times New Roman" w:hint="eastAsia"/>
                <w:color w:val="000000" w:themeColor="text1"/>
                <w:szCs w:val="21"/>
              </w:rPr>
              <w:t>支持</w:t>
            </w:r>
            <w:r w:rsidR="00DB1C44" w:rsidRPr="00AC7F82">
              <w:rPr>
                <w:rFonts w:ascii="Times New Roman" w:eastAsia="仿宋_GB2312" w:hAnsi="Times New Roman" w:cs="Times New Roman" w:hint="eastAsia"/>
                <w:color w:val="000000" w:themeColor="text1"/>
                <w:szCs w:val="21"/>
              </w:rPr>
              <w:t>HDMI</w:t>
            </w:r>
            <w:r w:rsidR="00DB1C44" w:rsidRPr="00AC7F82">
              <w:rPr>
                <w:rFonts w:ascii="Times New Roman" w:eastAsia="仿宋_GB2312" w:hAnsi="Times New Roman" w:cs="Times New Roman" w:hint="eastAsia"/>
                <w:color w:val="000000" w:themeColor="text1"/>
                <w:szCs w:val="21"/>
              </w:rPr>
              <w:t>、</w:t>
            </w:r>
            <w:r w:rsidR="00DB1C44" w:rsidRPr="00AC7F82">
              <w:rPr>
                <w:rFonts w:ascii="Times New Roman" w:eastAsia="仿宋_GB2312" w:hAnsi="Times New Roman" w:cs="Times New Roman"/>
                <w:color w:val="000000" w:themeColor="text1"/>
                <w:szCs w:val="21"/>
              </w:rPr>
              <w:t>HDB</w:t>
            </w:r>
            <w:r w:rsidR="001134D2" w:rsidRPr="00AC7F82">
              <w:rPr>
                <w:rFonts w:ascii="Times New Roman" w:eastAsia="仿宋_GB2312" w:hAnsi="Times New Roman" w:cs="Times New Roman"/>
                <w:color w:val="000000" w:themeColor="text1"/>
                <w:szCs w:val="21"/>
              </w:rPr>
              <w:t>ase</w:t>
            </w:r>
            <w:r w:rsidR="00DB1C44" w:rsidRPr="00AC7F82">
              <w:rPr>
                <w:rFonts w:ascii="Times New Roman" w:eastAsia="仿宋_GB2312" w:hAnsi="Times New Roman" w:cs="Times New Roman"/>
                <w:color w:val="000000" w:themeColor="text1"/>
                <w:szCs w:val="21"/>
              </w:rPr>
              <w:t>T≥16</w:t>
            </w:r>
            <w:r w:rsidR="00DB1C44" w:rsidRPr="00AC7F82">
              <w:rPr>
                <w:rFonts w:ascii="Times New Roman" w:eastAsia="仿宋_GB2312" w:hAnsi="Times New Roman" w:cs="Times New Roman"/>
                <w:color w:val="000000" w:themeColor="text1"/>
                <w:szCs w:val="21"/>
              </w:rPr>
              <w:t>路；</w:t>
            </w:r>
          </w:p>
          <w:p w14:paraId="2CEA3B76" w14:textId="77777777" w:rsidR="001E1ADE" w:rsidRPr="00AC7F82" w:rsidRDefault="001E1ADE" w:rsidP="007E786B">
            <w:pPr>
              <w:widowControl/>
              <w:snapToGrid w:val="0"/>
              <w:spacing w:line="240" w:lineRule="auto"/>
              <w:contextualSpacing/>
              <w:jc w:val="left"/>
              <w:textAlignment w:val="center"/>
              <w:rPr>
                <w:rFonts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color w:val="000000" w:themeColor="text1"/>
                <w:szCs w:val="21"/>
              </w:rPr>
              <w:t>视频输出通道：</w:t>
            </w:r>
            <w:r w:rsidRPr="00AC7F82">
              <w:rPr>
                <w:rFonts w:ascii="Times New Roman" w:eastAsia="仿宋_GB2312" w:hAnsi="Times New Roman" w:cs="Times New Roman" w:hint="eastAsia"/>
                <w:color w:val="000000" w:themeColor="text1"/>
                <w:szCs w:val="21"/>
              </w:rPr>
              <w:t>支持</w:t>
            </w:r>
            <w:r w:rsidRPr="00AC7F82">
              <w:rPr>
                <w:rFonts w:ascii="Times New Roman" w:eastAsia="仿宋_GB2312" w:hAnsi="Times New Roman" w:cs="Times New Roman" w:hint="eastAsia"/>
                <w:color w:val="000000" w:themeColor="text1"/>
                <w:szCs w:val="21"/>
              </w:rPr>
              <w:t>HDMI</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DP</w:t>
            </w:r>
            <w:r w:rsidRPr="00AC7F82">
              <w:rPr>
                <w:rFonts w:ascii="Times New Roman" w:eastAsia="仿宋_GB2312" w:hAnsi="Times New Roman" w:cs="Times New Roman"/>
                <w:color w:val="000000" w:themeColor="text1"/>
                <w:szCs w:val="21"/>
              </w:rPr>
              <w:t>≥16</w:t>
            </w:r>
            <w:r w:rsidRPr="00AC7F82">
              <w:rPr>
                <w:rFonts w:ascii="Times New Roman" w:eastAsia="仿宋_GB2312" w:hAnsi="Times New Roman" w:cs="Times New Roman"/>
                <w:color w:val="000000" w:themeColor="text1"/>
                <w:szCs w:val="21"/>
              </w:rPr>
              <w:t>路；</w:t>
            </w:r>
          </w:p>
          <w:p w14:paraId="436317ED" w14:textId="77777777" w:rsidR="001E1ADE" w:rsidRPr="00AC7F82" w:rsidRDefault="001E1ADE" w:rsidP="001E1ADE">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color w:val="000000" w:themeColor="text1"/>
                <w:szCs w:val="21"/>
              </w:rPr>
              <w:t>含输入卡、输出卡、空白盲板，支持热插拔，板卡与机箱同一品牌；</w:t>
            </w:r>
          </w:p>
          <w:p w14:paraId="58648D2D" w14:textId="7046224E" w:rsidR="001E1ADE" w:rsidRPr="00AC7F82" w:rsidRDefault="001E1ADE" w:rsidP="001E1ADE">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4</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分辨率：支持</w:t>
            </w:r>
            <w:r w:rsidRPr="00AC7F82">
              <w:rPr>
                <w:rFonts w:ascii="Times New Roman" w:eastAsia="仿宋_GB2312" w:hAnsi="Times New Roman" w:cs="Times New Roman"/>
                <w:color w:val="000000" w:themeColor="text1"/>
                <w:szCs w:val="21"/>
              </w:rPr>
              <w:t>4K 60P</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color w:val="000000" w:themeColor="text1"/>
                <w:szCs w:val="21"/>
              </w:rPr>
              <w:t>2K</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color w:val="000000" w:themeColor="text1"/>
                <w:szCs w:val="21"/>
              </w:rPr>
              <w:t>1080P</w:t>
            </w:r>
            <w:r w:rsidRPr="00AC7F82">
              <w:rPr>
                <w:rFonts w:ascii="Times New Roman" w:eastAsia="仿宋_GB2312" w:hAnsi="Times New Roman" w:cs="Times New Roman" w:hint="eastAsia"/>
                <w:color w:val="000000" w:themeColor="text1"/>
                <w:szCs w:val="21"/>
              </w:rPr>
              <w:t>及以下标准；</w:t>
            </w:r>
          </w:p>
          <w:p w14:paraId="2488EEA3" w14:textId="66986228" w:rsidR="001E1ADE" w:rsidRPr="00AC7F82" w:rsidRDefault="001E1ADE" w:rsidP="001E1ADE">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5</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支持音频解嵌；</w:t>
            </w:r>
          </w:p>
          <w:p w14:paraId="34379D49" w14:textId="69951196" w:rsidR="001E1ADE" w:rsidRPr="00AC7F82" w:rsidRDefault="001E1ADE" w:rsidP="001E1ADE">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6</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支持冗余电源热备份，支持功率负载均衡，支持</w:t>
            </w:r>
            <w:r w:rsidRPr="00AC7F82">
              <w:rPr>
                <w:rFonts w:ascii="Times New Roman" w:eastAsia="仿宋_GB2312" w:hAnsi="Times New Roman" w:cs="Times New Roman"/>
                <w:color w:val="000000" w:themeColor="text1"/>
                <w:szCs w:val="21"/>
              </w:rPr>
              <w:t>7</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color w:val="000000" w:themeColor="text1"/>
                <w:szCs w:val="21"/>
              </w:rPr>
              <w:t>24</w:t>
            </w:r>
            <w:r w:rsidRPr="00AC7F82">
              <w:rPr>
                <w:rFonts w:ascii="Times New Roman" w:eastAsia="仿宋_GB2312" w:hAnsi="Times New Roman" w:cs="Times New Roman" w:hint="eastAsia"/>
                <w:color w:val="000000" w:themeColor="text1"/>
                <w:szCs w:val="21"/>
              </w:rPr>
              <w:t>小时连续稳定运行；</w:t>
            </w:r>
          </w:p>
          <w:p w14:paraId="574DE5E0" w14:textId="24060F28" w:rsidR="001E1ADE" w:rsidRPr="00AC7F82" w:rsidRDefault="001E1ADE" w:rsidP="007E786B">
            <w:pPr>
              <w:widowControl/>
              <w:snapToGrid w:val="0"/>
              <w:spacing w:line="240" w:lineRule="auto"/>
              <w:contextualSpacing/>
              <w:jc w:val="left"/>
              <w:textAlignment w:val="center"/>
              <w:rPr>
                <w:color w:val="000000" w:themeColor="text1"/>
              </w:rPr>
            </w:pPr>
            <w:r w:rsidRPr="00AC7F82">
              <w:rPr>
                <w:rFonts w:ascii="Times New Roman" w:eastAsia="仿宋_GB2312" w:hAnsi="Times New Roman" w:cs="Times New Roman" w:hint="eastAsia"/>
                <w:color w:val="000000" w:themeColor="text1"/>
                <w:szCs w:val="21"/>
              </w:rPr>
              <w:t>7</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含</w:t>
            </w: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hint="eastAsia"/>
                <w:color w:val="000000" w:themeColor="text1"/>
                <w:szCs w:val="21"/>
              </w:rPr>
              <w:t>套视频采集卡，支持视频和声音采集，支持</w:t>
            </w:r>
            <w:r w:rsidRPr="00AC7F82">
              <w:rPr>
                <w:rFonts w:ascii="Times New Roman" w:eastAsia="仿宋_GB2312" w:hAnsi="Times New Roman" w:cs="Times New Roman"/>
                <w:color w:val="000000" w:themeColor="text1"/>
                <w:szCs w:val="21"/>
              </w:rPr>
              <w:t>4K 60P</w:t>
            </w:r>
            <w:r w:rsidRPr="00AC7F82">
              <w:rPr>
                <w:rFonts w:ascii="Times New Roman" w:eastAsia="仿宋_GB2312" w:hAnsi="Times New Roman" w:cs="Times New Roman" w:hint="eastAsia"/>
                <w:color w:val="000000" w:themeColor="text1"/>
                <w:szCs w:val="21"/>
              </w:rPr>
              <w:t>输入（安装于设</w:t>
            </w:r>
            <w:r w:rsidRPr="00AC7F82">
              <w:rPr>
                <w:rFonts w:ascii="Times New Roman" w:eastAsia="仿宋_GB2312" w:hAnsi="Times New Roman" w:cs="Times New Roman" w:hint="eastAsia"/>
                <w:color w:val="000000" w:themeColor="text1"/>
                <w:szCs w:val="21"/>
              </w:rPr>
              <w:lastRenderedPageBreak/>
              <w:t>备间播控工作站中）。</w:t>
            </w:r>
          </w:p>
        </w:tc>
      </w:tr>
      <w:tr w:rsidR="00B4610F" w:rsidRPr="00AC7F82" w14:paraId="73B746C4" w14:textId="77777777">
        <w:trPr>
          <w:jc w:val="center"/>
        </w:trPr>
        <w:tc>
          <w:tcPr>
            <w:tcW w:w="597" w:type="pct"/>
            <w:noWrap/>
            <w:tcMar>
              <w:left w:w="108" w:type="dxa"/>
              <w:right w:w="108" w:type="dxa"/>
            </w:tcMar>
            <w:vAlign w:val="center"/>
          </w:tcPr>
          <w:p w14:paraId="2934964A" w14:textId="75105B0F" w:rsidR="00AC5B1F" w:rsidRPr="00AC7F82" w:rsidRDefault="001E1ADE">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lastRenderedPageBreak/>
              <w:t>2</w:t>
            </w:r>
          </w:p>
        </w:tc>
        <w:tc>
          <w:tcPr>
            <w:tcW w:w="572" w:type="pct"/>
            <w:noWrap/>
            <w:tcMar>
              <w:left w:w="108" w:type="dxa"/>
              <w:right w:w="108" w:type="dxa"/>
            </w:tcMar>
            <w:vAlign w:val="center"/>
          </w:tcPr>
          <w:p w14:paraId="61764CB4"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kern w:val="0"/>
                <w:szCs w:val="21"/>
                <w:lang w:bidi="ar"/>
              </w:rPr>
              <w:t>#</w:t>
            </w:r>
          </w:p>
        </w:tc>
        <w:tc>
          <w:tcPr>
            <w:tcW w:w="3831" w:type="pct"/>
            <w:tcMar>
              <w:left w:w="108" w:type="dxa"/>
              <w:right w:w="108" w:type="dxa"/>
            </w:tcMar>
            <w:vAlign w:val="center"/>
          </w:tcPr>
          <w:p w14:paraId="12697B99" w14:textId="0F824EA8" w:rsidR="00AC5B1F" w:rsidRPr="00AC7F82" w:rsidRDefault="00DB1C44">
            <w:pPr>
              <w:widowControl/>
              <w:snapToGrid w:val="0"/>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机箱支持输入输出通道数量</w:t>
            </w:r>
            <w:r w:rsidRPr="00AC7F82">
              <w:rPr>
                <w:rFonts w:ascii="Times New Roman" w:eastAsia="仿宋_GB2312" w:hAnsi="Times New Roman" w:cs="Times New Roman"/>
                <w:color w:val="000000" w:themeColor="text1"/>
                <w:szCs w:val="21"/>
              </w:rPr>
              <w:t>≥24</w:t>
            </w:r>
            <w:r w:rsidRPr="00AC7F82">
              <w:rPr>
                <w:rFonts w:ascii="Times New Roman" w:eastAsia="仿宋_GB2312" w:hAnsi="Times New Roman" w:cs="Times New Roman"/>
                <w:color w:val="000000" w:themeColor="text1"/>
                <w:szCs w:val="21"/>
              </w:rPr>
              <w:t>路</w:t>
            </w:r>
            <w:r w:rsidRPr="00AC7F82">
              <w:rPr>
                <w:rFonts w:ascii="Times New Roman" w:eastAsia="仿宋_GB2312" w:hAnsi="Times New Roman" w:cs="Times New Roman"/>
                <w:color w:val="000000" w:themeColor="text1"/>
                <w:szCs w:val="21"/>
              </w:rPr>
              <w:t>×24</w:t>
            </w:r>
            <w:r w:rsidRPr="00AC7F82">
              <w:rPr>
                <w:rFonts w:ascii="Times New Roman" w:eastAsia="仿宋_GB2312" w:hAnsi="Times New Roman" w:cs="Times New Roman"/>
                <w:color w:val="000000" w:themeColor="text1"/>
                <w:szCs w:val="21"/>
              </w:rPr>
              <w:t>路</w:t>
            </w:r>
            <w:r w:rsidR="00FE265B" w:rsidRPr="00AC7F82">
              <w:rPr>
                <w:rFonts w:ascii="Times New Roman" w:eastAsia="仿宋_GB2312" w:hAnsi="Times New Roman" w:cs="Times New Roman" w:hint="eastAsia"/>
                <w:color w:val="000000" w:themeColor="text1"/>
                <w:szCs w:val="21"/>
              </w:rPr>
              <w:t>，</w:t>
            </w:r>
            <w:r w:rsidR="00FE265B" w:rsidRPr="00AC7F82">
              <w:rPr>
                <w:rFonts w:ascii="Times New Roman" w:eastAsia="仿宋_GB2312" w:hAnsi="Times New Roman" w:cs="Times New Roman" w:hint="eastAsia"/>
                <w:color w:val="000000" w:themeColor="text1"/>
                <w:kern w:val="0"/>
                <w:szCs w:val="21"/>
                <w:lang w:bidi="ar"/>
              </w:rPr>
              <w:t>支持不低于</w:t>
            </w:r>
            <w:r w:rsidR="00056A33" w:rsidRPr="00AC7F82">
              <w:rPr>
                <w:rFonts w:ascii="Times New Roman" w:eastAsia="仿宋_GB2312" w:hAnsi="Times New Roman" w:cs="Times New Roman" w:hint="eastAsia"/>
                <w:color w:val="000000" w:themeColor="text1"/>
                <w:kern w:val="0"/>
                <w:szCs w:val="21"/>
                <w:lang w:bidi="ar"/>
              </w:rPr>
              <w:t>4</w:t>
            </w:r>
            <w:r w:rsidR="00056A33" w:rsidRPr="00AC7F82">
              <w:rPr>
                <w:rFonts w:ascii="Times New Roman" w:eastAsia="仿宋_GB2312" w:hAnsi="Times New Roman" w:cs="Times New Roman"/>
                <w:color w:val="000000" w:themeColor="text1"/>
                <w:kern w:val="0"/>
                <w:szCs w:val="21"/>
                <w:lang w:bidi="ar"/>
              </w:rPr>
              <w:t>0</w:t>
            </w:r>
            <w:r w:rsidR="00FE265B" w:rsidRPr="00AC7F82">
              <w:rPr>
                <w:rFonts w:ascii="Times New Roman" w:eastAsia="仿宋_GB2312" w:hAnsi="Times New Roman" w:cs="Times New Roman"/>
                <w:color w:val="000000" w:themeColor="text1"/>
                <w:kern w:val="0"/>
                <w:szCs w:val="21"/>
                <w:lang w:bidi="ar"/>
              </w:rPr>
              <w:t>Gbps</w:t>
            </w:r>
            <w:r w:rsidR="00170385" w:rsidRPr="00AC7F82">
              <w:rPr>
                <w:rFonts w:ascii="Times New Roman" w:eastAsia="仿宋_GB2312" w:hAnsi="Times New Roman" w:cs="Times New Roman" w:hint="eastAsia"/>
                <w:color w:val="000000" w:themeColor="text1"/>
                <w:kern w:val="0"/>
                <w:szCs w:val="21"/>
                <w:lang w:bidi="ar"/>
              </w:rPr>
              <w:t>的数据速率</w:t>
            </w:r>
            <w:r w:rsidR="00FE265B" w:rsidRPr="00AC7F82">
              <w:rPr>
                <w:rFonts w:ascii="Times New Roman" w:eastAsia="仿宋_GB2312" w:hAnsi="Times New Roman" w:cs="Times New Roman" w:hint="eastAsia"/>
                <w:color w:val="000000" w:themeColor="text1"/>
                <w:kern w:val="0"/>
                <w:szCs w:val="21"/>
                <w:lang w:bidi="ar"/>
              </w:rPr>
              <w:t>，支持</w:t>
            </w:r>
            <w:r w:rsidR="00FE265B" w:rsidRPr="00AC7F82">
              <w:rPr>
                <w:rFonts w:ascii="Times New Roman" w:eastAsia="仿宋_GB2312" w:hAnsi="Times New Roman" w:cs="Times New Roman"/>
                <w:color w:val="000000" w:themeColor="text1"/>
                <w:kern w:val="0"/>
                <w:szCs w:val="21"/>
                <w:lang w:bidi="ar"/>
              </w:rPr>
              <w:t>4K 60P</w:t>
            </w:r>
            <w:r w:rsidR="00FE265B" w:rsidRPr="00AC7F82">
              <w:rPr>
                <w:rFonts w:ascii="Times New Roman" w:eastAsia="仿宋_GB2312" w:hAnsi="Times New Roman" w:cs="Times New Roman" w:hint="eastAsia"/>
                <w:color w:val="000000" w:themeColor="text1"/>
                <w:kern w:val="0"/>
                <w:szCs w:val="21"/>
                <w:lang w:bidi="ar"/>
              </w:rPr>
              <w:t>下的</w:t>
            </w:r>
            <w:r w:rsidR="00FE265B" w:rsidRPr="00AC7F82">
              <w:rPr>
                <w:rFonts w:ascii="Times New Roman" w:eastAsia="仿宋_GB2312" w:hAnsi="Times New Roman" w:cs="Times New Roman"/>
                <w:color w:val="000000" w:themeColor="text1"/>
                <w:kern w:val="0"/>
                <w:szCs w:val="21"/>
                <w:lang w:bidi="ar"/>
              </w:rPr>
              <w:t>4:4:4</w:t>
            </w:r>
            <w:r w:rsidR="00FE265B" w:rsidRPr="00AC7F82">
              <w:rPr>
                <w:rFonts w:ascii="Times New Roman" w:eastAsia="仿宋_GB2312" w:hAnsi="Times New Roman" w:cs="Times New Roman" w:hint="eastAsia"/>
                <w:color w:val="000000" w:themeColor="text1"/>
                <w:kern w:val="0"/>
                <w:szCs w:val="21"/>
                <w:lang w:bidi="ar"/>
              </w:rPr>
              <w:t>色度采样，支持</w:t>
            </w:r>
            <w:r w:rsidR="00FE265B" w:rsidRPr="00AC7F82">
              <w:rPr>
                <w:rFonts w:ascii="Times New Roman" w:eastAsia="仿宋_GB2312" w:hAnsi="Times New Roman" w:cs="Times New Roman"/>
                <w:color w:val="000000" w:themeColor="text1"/>
                <w:kern w:val="0"/>
                <w:szCs w:val="21"/>
                <w:lang w:bidi="ar"/>
              </w:rPr>
              <w:t>12 bit</w:t>
            </w:r>
            <w:r w:rsidR="00FE265B" w:rsidRPr="00AC7F82">
              <w:rPr>
                <w:rFonts w:ascii="Times New Roman" w:eastAsia="仿宋_GB2312" w:hAnsi="Times New Roman" w:cs="Times New Roman" w:hint="eastAsia"/>
                <w:color w:val="000000" w:themeColor="text1"/>
                <w:kern w:val="0"/>
                <w:szCs w:val="21"/>
                <w:lang w:bidi="ar"/>
              </w:rPr>
              <w:t>色深</w:t>
            </w:r>
            <w:r w:rsidR="0075601B" w:rsidRPr="00AC7F82">
              <w:rPr>
                <w:rFonts w:ascii="Times New Roman" w:eastAsia="仿宋_GB2312" w:hAnsi="Times New Roman" w:cs="Times New Roman" w:hint="eastAsia"/>
                <w:color w:val="000000" w:themeColor="text1"/>
                <w:szCs w:val="21"/>
              </w:rPr>
              <w:t>。</w:t>
            </w:r>
          </w:p>
        </w:tc>
      </w:tr>
    </w:tbl>
    <w:p w14:paraId="5B004F10"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5 </w:t>
      </w:r>
      <w:r w:rsidRPr="00AC7F82">
        <w:rPr>
          <w:rFonts w:ascii="Times New Roman" w:eastAsia="仿宋_GB2312" w:hAnsi="Times New Roman" w:cs="Times New Roman"/>
          <w:color w:val="000000" w:themeColor="text1"/>
          <w:spacing w:val="-6"/>
          <w:kern w:val="0"/>
          <w:sz w:val="32"/>
          <w:szCs w:val="32"/>
        </w:rPr>
        <w:t>视频矩阵</w:t>
      </w:r>
      <w:r w:rsidRPr="00AC7F82">
        <w:rPr>
          <w:rFonts w:ascii="Times New Roman" w:eastAsia="仿宋_GB2312" w:hAnsi="Times New Roman" w:cs="Times New Roman"/>
          <w:color w:val="000000" w:themeColor="text1"/>
          <w:spacing w:val="-6"/>
          <w:kern w:val="0"/>
          <w:sz w:val="32"/>
          <w:szCs w:val="32"/>
        </w:rPr>
        <w:t>2</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036"/>
        <w:gridCol w:w="6940"/>
      </w:tblGrid>
      <w:tr w:rsidR="00B4610F" w:rsidRPr="00AC7F82" w14:paraId="4781AE81" w14:textId="77777777">
        <w:trPr>
          <w:tblHeader/>
          <w:jc w:val="center"/>
        </w:trPr>
        <w:tc>
          <w:tcPr>
            <w:tcW w:w="596" w:type="pct"/>
            <w:shd w:val="clear" w:color="auto" w:fill="A6A6A6"/>
            <w:tcMar>
              <w:left w:w="108" w:type="dxa"/>
              <w:right w:w="108" w:type="dxa"/>
            </w:tcMar>
            <w:vAlign w:val="center"/>
          </w:tcPr>
          <w:p w14:paraId="35E6096E"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55049B06"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2" w:type="pct"/>
            <w:shd w:val="clear" w:color="auto" w:fill="A6A6A6"/>
            <w:tcMar>
              <w:left w:w="108" w:type="dxa"/>
              <w:right w:w="108" w:type="dxa"/>
            </w:tcMar>
            <w:vAlign w:val="center"/>
          </w:tcPr>
          <w:p w14:paraId="2CBC1BC2"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70CBF6CD" w14:textId="77777777" w:rsidTr="00AC7F82">
        <w:trPr>
          <w:jc w:val="center"/>
        </w:trPr>
        <w:tc>
          <w:tcPr>
            <w:tcW w:w="596" w:type="pct"/>
            <w:tcBorders>
              <w:bottom w:val="single" w:sz="4" w:space="0" w:color="auto"/>
            </w:tcBorders>
            <w:noWrap/>
            <w:tcMar>
              <w:left w:w="108" w:type="dxa"/>
              <w:right w:w="108" w:type="dxa"/>
            </w:tcMar>
            <w:vAlign w:val="center"/>
          </w:tcPr>
          <w:p w14:paraId="55105A36"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tcBorders>
              <w:bottom w:val="single" w:sz="4" w:space="0" w:color="auto"/>
            </w:tcBorders>
            <w:noWrap/>
            <w:tcMar>
              <w:left w:w="108" w:type="dxa"/>
              <w:right w:w="108" w:type="dxa"/>
            </w:tcMar>
            <w:vAlign w:val="center"/>
          </w:tcPr>
          <w:p w14:paraId="6F61B12A"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2" w:type="pct"/>
            <w:tcBorders>
              <w:bottom w:val="single" w:sz="4" w:space="0" w:color="auto"/>
            </w:tcBorders>
            <w:tcMar>
              <w:left w:w="108" w:type="dxa"/>
              <w:right w:w="108" w:type="dxa"/>
            </w:tcMar>
            <w:vAlign w:val="center"/>
          </w:tcPr>
          <w:p w14:paraId="78A56852" w14:textId="15102E6B" w:rsidR="001E1ADE"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视频输入通道：</w:t>
            </w:r>
            <w:r w:rsidR="00DB1C44" w:rsidRPr="00AC7F82">
              <w:rPr>
                <w:rFonts w:ascii="Times New Roman" w:eastAsia="仿宋_GB2312" w:hAnsi="Times New Roman" w:cs="Times New Roman" w:hint="eastAsia"/>
                <w:color w:val="000000" w:themeColor="text1"/>
                <w:szCs w:val="21"/>
              </w:rPr>
              <w:t>支持</w:t>
            </w:r>
            <w:r w:rsidR="00DB1C44" w:rsidRPr="00AC7F82">
              <w:rPr>
                <w:rFonts w:ascii="Times New Roman" w:eastAsia="仿宋_GB2312" w:hAnsi="Times New Roman" w:cs="Times New Roman" w:hint="eastAsia"/>
                <w:color w:val="000000" w:themeColor="text1"/>
                <w:szCs w:val="21"/>
              </w:rPr>
              <w:t>HDMI</w:t>
            </w:r>
            <w:r w:rsidR="00DB1C44" w:rsidRPr="00AC7F82">
              <w:rPr>
                <w:rFonts w:ascii="Times New Roman" w:eastAsia="仿宋_GB2312" w:hAnsi="Times New Roman" w:cs="Times New Roman" w:hint="eastAsia"/>
                <w:color w:val="000000" w:themeColor="text1"/>
                <w:szCs w:val="21"/>
              </w:rPr>
              <w:t>、</w:t>
            </w:r>
            <w:r w:rsidR="00DB1C44" w:rsidRPr="00AC7F82">
              <w:rPr>
                <w:rFonts w:ascii="Times New Roman" w:eastAsia="仿宋_GB2312" w:hAnsi="Times New Roman" w:cs="Times New Roman"/>
                <w:color w:val="000000" w:themeColor="text1"/>
                <w:szCs w:val="21"/>
              </w:rPr>
              <w:t>HDB</w:t>
            </w:r>
            <w:r w:rsidR="001134D2" w:rsidRPr="00AC7F82">
              <w:rPr>
                <w:rFonts w:ascii="Times New Roman" w:eastAsia="仿宋_GB2312" w:hAnsi="Times New Roman" w:cs="Times New Roman"/>
                <w:color w:val="000000" w:themeColor="text1"/>
                <w:szCs w:val="21"/>
              </w:rPr>
              <w:t>ase</w:t>
            </w:r>
            <w:r w:rsidR="00DB1C44" w:rsidRPr="00AC7F82">
              <w:rPr>
                <w:rFonts w:ascii="Times New Roman" w:eastAsia="仿宋_GB2312" w:hAnsi="Times New Roman" w:cs="Times New Roman"/>
                <w:color w:val="000000" w:themeColor="text1"/>
                <w:szCs w:val="21"/>
              </w:rPr>
              <w:t>T≥</w:t>
            </w:r>
            <w:r w:rsidR="00DB1C44" w:rsidRPr="00AC7F82">
              <w:rPr>
                <w:rFonts w:ascii="Times New Roman" w:eastAsia="仿宋_GB2312" w:hAnsi="Times New Roman" w:cs="Times New Roman" w:hint="eastAsia"/>
                <w:color w:val="000000" w:themeColor="text1"/>
                <w:szCs w:val="21"/>
              </w:rPr>
              <w:t>8</w:t>
            </w:r>
            <w:r w:rsidR="00DB1C44" w:rsidRPr="00AC7F82">
              <w:rPr>
                <w:rFonts w:ascii="Times New Roman" w:eastAsia="仿宋_GB2312" w:hAnsi="Times New Roman" w:cs="Times New Roman"/>
                <w:color w:val="000000" w:themeColor="text1"/>
                <w:szCs w:val="21"/>
              </w:rPr>
              <w:t>路；</w:t>
            </w:r>
          </w:p>
          <w:p w14:paraId="28C40DF5" w14:textId="3201584E" w:rsidR="001E1ADE"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hint="eastAsia"/>
                <w:color w:val="000000" w:themeColor="text1"/>
                <w:szCs w:val="21"/>
              </w:rPr>
              <w:t>视频输出通道：支持</w:t>
            </w:r>
            <w:r w:rsidRPr="00AC7F82">
              <w:rPr>
                <w:rFonts w:ascii="Times New Roman" w:eastAsia="仿宋_GB2312" w:hAnsi="Times New Roman" w:cs="Times New Roman" w:hint="eastAsia"/>
                <w:color w:val="000000" w:themeColor="text1"/>
                <w:szCs w:val="21"/>
              </w:rPr>
              <w:t>HDMI</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DP</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4</w:t>
            </w:r>
            <w:r w:rsidRPr="00AC7F82">
              <w:rPr>
                <w:rFonts w:ascii="Times New Roman" w:eastAsia="仿宋_GB2312" w:hAnsi="Times New Roman" w:cs="Times New Roman" w:hint="eastAsia"/>
                <w:color w:val="000000" w:themeColor="text1"/>
                <w:szCs w:val="21"/>
              </w:rPr>
              <w:t>路；</w:t>
            </w:r>
          </w:p>
          <w:p w14:paraId="045833F8" w14:textId="77777777" w:rsidR="001E1ADE"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hint="eastAsia"/>
                <w:color w:val="000000" w:themeColor="text1"/>
                <w:szCs w:val="21"/>
              </w:rPr>
              <w:t>含输入卡、输出卡、空白盲板，支持热插拔，板卡与机箱同一品牌；</w:t>
            </w:r>
          </w:p>
          <w:p w14:paraId="46CE5AE7" w14:textId="77777777" w:rsidR="001E1ADE"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4.</w:t>
            </w:r>
            <w:r w:rsidRPr="00AC7F82">
              <w:rPr>
                <w:rFonts w:ascii="Times New Roman" w:eastAsia="仿宋_GB2312" w:hAnsi="Times New Roman" w:cs="Times New Roman" w:hint="eastAsia"/>
                <w:color w:val="000000" w:themeColor="text1"/>
                <w:szCs w:val="21"/>
              </w:rPr>
              <w:t>分辨率：支持</w:t>
            </w:r>
            <w:r w:rsidRPr="00AC7F82">
              <w:rPr>
                <w:rFonts w:ascii="Times New Roman" w:eastAsia="仿宋_GB2312" w:hAnsi="Times New Roman" w:cs="Times New Roman" w:hint="eastAsia"/>
                <w:color w:val="000000" w:themeColor="text1"/>
                <w:szCs w:val="21"/>
              </w:rPr>
              <w:t>4K 60P</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2K</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1080P</w:t>
            </w:r>
            <w:r w:rsidRPr="00AC7F82">
              <w:rPr>
                <w:rFonts w:ascii="Times New Roman" w:eastAsia="仿宋_GB2312" w:hAnsi="Times New Roman" w:cs="Times New Roman" w:hint="eastAsia"/>
                <w:color w:val="000000" w:themeColor="text1"/>
                <w:szCs w:val="21"/>
              </w:rPr>
              <w:t>及以下标准；</w:t>
            </w:r>
          </w:p>
          <w:p w14:paraId="75823764" w14:textId="77777777" w:rsidR="001E1ADE"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5.</w:t>
            </w:r>
            <w:r w:rsidRPr="00AC7F82">
              <w:rPr>
                <w:rFonts w:ascii="Times New Roman" w:eastAsia="仿宋_GB2312" w:hAnsi="Times New Roman" w:cs="Times New Roman" w:hint="eastAsia"/>
                <w:color w:val="000000" w:themeColor="text1"/>
                <w:szCs w:val="21"/>
              </w:rPr>
              <w:t>支持音频解嵌；</w:t>
            </w:r>
          </w:p>
          <w:p w14:paraId="11D69983" w14:textId="61871409" w:rsidR="001E1ADE" w:rsidRPr="00AC7F82" w:rsidRDefault="001E1ADE" w:rsidP="007E786B">
            <w:pPr>
              <w:widowControl/>
              <w:snapToGrid w:val="0"/>
              <w:spacing w:line="240" w:lineRule="auto"/>
              <w:contextualSpacing/>
              <w:jc w:val="left"/>
              <w:textAlignment w:val="center"/>
              <w:rPr>
                <w:color w:val="000000" w:themeColor="text1"/>
              </w:rPr>
            </w:pPr>
            <w:r w:rsidRPr="00AC7F82">
              <w:rPr>
                <w:rFonts w:ascii="Times New Roman" w:eastAsia="仿宋_GB2312" w:hAnsi="Times New Roman" w:cs="Times New Roman" w:hint="eastAsia"/>
                <w:color w:val="000000" w:themeColor="text1"/>
                <w:szCs w:val="21"/>
              </w:rPr>
              <w:t>6.</w:t>
            </w:r>
            <w:r w:rsidRPr="00AC7F82">
              <w:rPr>
                <w:rFonts w:ascii="Times New Roman" w:eastAsia="仿宋_GB2312" w:hAnsi="Times New Roman" w:cs="Times New Roman" w:hint="eastAsia"/>
                <w:color w:val="000000" w:themeColor="text1"/>
                <w:szCs w:val="21"/>
              </w:rPr>
              <w:t>支持冗余电源热备份，支持功率负载均衡，支持</w:t>
            </w:r>
            <w:r w:rsidRPr="00AC7F82">
              <w:rPr>
                <w:rFonts w:ascii="Times New Roman" w:eastAsia="仿宋_GB2312" w:hAnsi="Times New Roman" w:cs="Times New Roman" w:hint="eastAsia"/>
                <w:color w:val="000000" w:themeColor="text1"/>
                <w:szCs w:val="21"/>
              </w:rPr>
              <w:t>7</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24</w:t>
            </w:r>
            <w:r w:rsidRPr="00AC7F82">
              <w:rPr>
                <w:rFonts w:ascii="Times New Roman" w:eastAsia="仿宋_GB2312" w:hAnsi="Times New Roman" w:cs="Times New Roman" w:hint="eastAsia"/>
                <w:color w:val="000000" w:themeColor="text1"/>
                <w:szCs w:val="21"/>
              </w:rPr>
              <w:t>小时连续稳定运行。</w:t>
            </w:r>
          </w:p>
        </w:tc>
      </w:tr>
      <w:tr w:rsidR="00B4610F" w:rsidRPr="00AC7F82" w14:paraId="0836DD62" w14:textId="77777777" w:rsidTr="00AC7F82">
        <w:trPr>
          <w:jc w:val="center"/>
        </w:trPr>
        <w:tc>
          <w:tcPr>
            <w:tcW w:w="596" w:type="pct"/>
            <w:shd w:val="clear" w:color="auto" w:fill="FFFFFF" w:themeFill="background1"/>
            <w:noWrap/>
            <w:tcMar>
              <w:left w:w="108" w:type="dxa"/>
              <w:right w:w="108" w:type="dxa"/>
            </w:tcMar>
            <w:vAlign w:val="center"/>
          </w:tcPr>
          <w:p w14:paraId="60B3F1FF" w14:textId="28D178DE" w:rsidR="00246D90" w:rsidRPr="00AC7F82" w:rsidRDefault="001E1ADE">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2</w:t>
            </w:r>
          </w:p>
        </w:tc>
        <w:tc>
          <w:tcPr>
            <w:tcW w:w="572" w:type="pct"/>
            <w:shd w:val="clear" w:color="auto" w:fill="FFFFFF" w:themeFill="background1"/>
            <w:noWrap/>
            <w:tcMar>
              <w:left w:w="108" w:type="dxa"/>
              <w:right w:w="108" w:type="dxa"/>
            </w:tcMar>
            <w:vAlign w:val="center"/>
          </w:tcPr>
          <w:p w14:paraId="7257A75D" w14:textId="327CE033" w:rsidR="00246D90" w:rsidRPr="00AC7F82" w:rsidRDefault="00246D90">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w:t>
            </w:r>
          </w:p>
        </w:tc>
        <w:tc>
          <w:tcPr>
            <w:tcW w:w="3832" w:type="pct"/>
            <w:shd w:val="clear" w:color="auto" w:fill="FFFFFF" w:themeFill="background1"/>
            <w:tcMar>
              <w:left w:w="108" w:type="dxa"/>
              <w:right w:w="108" w:type="dxa"/>
            </w:tcMar>
            <w:vAlign w:val="center"/>
          </w:tcPr>
          <w:p w14:paraId="27BC91EC" w14:textId="587AD262" w:rsidR="00246D90" w:rsidRPr="00AC7F82" w:rsidRDefault="00D842DE">
            <w:pPr>
              <w:widowControl/>
              <w:snapToGrid w:val="0"/>
              <w:jc w:val="left"/>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hint="eastAsia"/>
                <w:color w:val="000000" w:themeColor="text1"/>
                <w:kern w:val="0"/>
                <w:szCs w:val="21"/>
                <w:lang w:bidi="ar"/>
              </w:rPr>
              <w:t>支持不低于</w:t>
            </w:r>
            <w:r w:rsidR="00056A33" w:rsidRPr="00AC7F82">
              <w:rPr>
                <w:rFonts w:ascii="Times New Roman" w:eastAsia="仿宋_GB2312" w:hAnsi="Times New Roman" w:cs="Times New Roman" w:hint="eastAsia"/>
                <w:color w:val="000000" w:themeColor="text1"/>
                <w:kern w:val="0"/>
                <w:szCs w:val="21"/>
                <w:lang w:bidi="ar"/>
              </w:rPr>
              <w:t>4</w:t>
            </w:r>
            <w:r w:rsidR="00056A33" w:rsidRPr="00AC7F82">
              <w:rPr>
                <w:rFonts w:ascii="Times New Roman" w:eastAsia="仿宋_GB2312" w:hAnsi="Times New Roman" w:cs="Times New Roman"/>
                <w:color w:val="000000" w:themeColor="text1"/>
                <w:kern w:val="0"/>
                <w:szCs w:val="21"/>
                <w:lang w:bidi="ar"/>
              </w:rPr>
              <w:t>0</w:t>
            </w:r>
            <w:r w:rsidRPr="00AC7F82">
              <w:rPr>
                <w:rFonts w:ascii="Times New Roman" w:eastAsia="仿宋_GB2312" w:hAnsi="Times New Roman" w:cs="Times New Roman"/>
                <w:color w:val="000000" w:themeColor="text1"/>
                <w:kern w:val="0"/>
                <w:szCs w:val="21"/>
                <w:lang w:bidi="ar"/>
              </w:rPr>
              <w:t>Gbps</w:t>
            </w:r>
            <w:r w:rsidR="00170385" w:rsidRPr="00AC7F82">
              <w:rPr>
                <w:rFonts w:ascii="Times New Roman" w:eastAsia="仿宋_GB2312" w:hAnsi="Times New Roman" w:cs="Times New Roman" w:hint="eastAsia"/>
                <w:color w:val="000000" w:themeColor="text1"/>
                <w:kern w:val="0"/>
                <w:szCs w:val="21"/>
                <w:lang w:bidi="ar"/>
              </w:rPr>
              <w:t>的数据速率</w:t>
            </w:r>
            <w:r w:rsidRPr="00AC7F82">
              <w:rPr>
                <w:rFonts w:ascii="Times New Roman" w:eastAsia="仿宋_GB2312" w:hAnsi="Times New Roman" w:cs="Times New Roman" w:hint="eastAsia"/>
                <w:color w:val="000000" w:themeColor="text1"/>
                <w:kern w:val="0"/>
                <w:szCs w:val="21"/>
                <w:lang w:bidi="ar"/>
              </w:rPr>
              <w:t>，支持</w:t>
            </w:r>
            <w:r w:rsidRPr="00AC7F82">
              <w:rPr>
                <w:rFonts w:ascii="Times New Roman" w:eastAsia="仿宋_GB2312" w:hAnsi="Times New Roman" w:cs="Times New Roman"/>
                <w:color w:val="000000" w:themeColor="text1"/>
                <w:kern w:val="0"/>
                <w:szCs w:val="21"/>
                <w:lang w:bidi="ar"/>
              </w:rPr>
              <w:t>4K 60P</w:t>
            </w:r>
            <w:r w:rsidRPr="00AC7F82">
              <w:rPr>
                <w:rFonts w:ascii="Times New Roman" w:eastAsia="仿宋_GB2312" w:hAnsi="Times New Roman" w:cs="Times New Roman" w:hint="eastAsia"/>
                <w:color w:val="000000" w:themeColor="text1"/>
                <w:kern w:val="0"/>
                <w:szCs w:val="21"/>
                <w:lang w:bidi="ar"/>
              </w:rPr>
              <w:t>下的</w:t>
            </w:r>
            <w:r w:rsidRPr="00AC7F82">
              <w:rPr>
                <w:rFonts w:ascii="Times New Roman" w:eastAsia="仿宋_GB2312" w:hAnsi="Times New Roman" w:cs="Times New Roman"/>
                <w:color w:val="000000" w:themeColor="text1"/>
                <w:kern w:val="0"/>
                <w:szCs w:val="21"/>
                <w:lang w:bidi="ar"/>
              </w:rPr>
              <w:t>4:4:4</w:t>
            </w:r>
            <w:r w:rsidRPr="00AC7F82">
              <w:rPr>
                <w:rFonts w:ascii="Times New Roman" w:eastAsia="仿宋_GB2312" w:hAnsi="Times New Roman" w:cs="Times New Roman" w:hint="eastAsia"/>
                <w:color w:val="000000" w:themeColor="text1"/>
                <w:kern w:val="0"/>
                <w:szCs w:val="21"/>
                <w:lang w:bidi="ar"/>
              </w:rPr>
              <w:t>色度采样，支持</w:t>
            </w:r>
            <w:r w:rsidRPr="00AC7F82">
              <w:rPr>
                <w:rFonts w:ascii="Times New Roman" w:eastAsia="仿宋_GB2312" w:hAnsi="Times New Roman" w:cs="Times New Roman"/>
                <w:color w:val="000000" w:themeColor="text1"/>
                <w:kern w:val="0"/>
                <w:szCs w:val="21"/>
                <w:lang w:bidi="ar"/>
              </w:rPr>
              <w:t>12 bit</w:t>
            </w:r>
            <w:r w:rsidRPr="00AC7F82">
              <w:rPr>
                <w:rFonts w:ascii="Times New Roman" w:eastAsia="仿宋_GB2312" w:hAnsi="Times New Roman" w:cs="Times New Roman" w:hint="eastAsia"/>
                <w:color w:val="000000" w:themeColor="text1"/>
                <w:kern w:val="0"/>
                <w:szCs w:val="21"/>
                <w:lang w:bidi="ar"/>
              </w:rPr>
              <w:t>色深。</w:t>
            </w:r>
          </w:p>
        </w:tc>
      </w:tr>
    </w:tbl>
    <w:p w14:paraId="5CFD41B5"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6 </w:t>
      </w:r>
      <w:r w:rsidRPr="00AC7F82">
        <w:rPr>
          <w:rFonts w:ascii="Times New Roman" w:eastAsia="仿宋_GB2312" w:hAnsi="Times New Roman" w:cs="Times New Roman"/>
          <w:color w:val="000000" w:themeColor="text1"/>
          <w:spacing w:val="-6"/>
          <w:kern w:val="0"/>
          <w:sz w:val="32"/>
          <w:szCs w:val="32"/>
        </w:rPr>
        <w:t>会议监控设备</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036"/>
        <w:gridCol w:w="6940"/>
      </w:tblGrid>
      <w:tr w:rsidR="00B4610F" w:rsidRPr="00AC7F82" w14:paraId="12E76632" w14:textId="77777777" w:rsidTr="007E786B">
        <w:trPr>
          <w:tblHeader/>
          <w:jc w:val="center"/>
        </w:trPr>
        <w:tc>
          <w:tcPr>
            <w:tcW w:w="596" w:type="pct"/>
            <w:shd w:val="clear" w:color="auto" w:fill="A6A6A6"/>
            <w:tcMar>
              <w:left w:w="108" w:type="dxa"/>
              <w:right w:w="108" w:type="dxa"/>
            </w:tcMar>
            <w:vAlign w:val="center"/>
          </w:tcPr>
          <w:p w14:paraId="7ACEB7B5"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676A9DBA"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2" w:type="pct"/>
            <w:shd w:val="clear" w:color="auto" w:fill="A6A6A6"/>
            <w:tcMar>
              <w:left w:w="108" w:type="dxa"/>
              <w:right w:w="108" w:type="dxa"/>
            </w:tcMar>
            <w:vAlign w:val="center"/>
          </w:tcPr>
          <w:p w14:paraId="0031D5E5"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03AA8865" w14:textId="77777777" w:rsidTr="007E786B">
        <w:trPr>
          <w:trHeight w:val="90"/>
          <w:jc w:val="center"/>
        </w:trPr>
        <w:tc>
          <w:tcPr>
            <w:tcW w:w="596" w:type="pct"/>
            <w:noWrap/>
            <w:tcMar>
              <w:left w:w="108" w:type="dxa"/>
              <w:right w:w="108" w:type="dxa"/>
            </w:tcMar>
            <w:vAlign w:val="center"/>
          </w:tcPr>
          <w:p w14:paraId="524841E3"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391492B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2" w:type="pct"/>
            <w:tcMar>
              <w:left w:w="108" w:type="dxa"/>
              <w:right w:w="108" w:type="dxa"/>
            </w:tcMar>
            <w:vAlign w:val="center"/>
          </w:tcPr>
          <w:p w14:paraId="177EC7E6" w14:textId="77777777" w:rsidR="001E1ADE"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支持不低于</w:t>
            </w:r>
            <w:r w:rsidR="00DB1C44" w:rsidRPr="00AC7F82">
              <w:rPr>
                <w:rFonts w:ascii="Times New Roman" w:eastAsia="仿宋_GB2312" w:hAnsi="Times New Roman" w:cs="Times New Roman"/>
                <w:color w:val="000000" w:themeColor="text1"/>
                <w:szCs w:val="21"/>
              </w:rPr>
              <w:t>4K 60P</w:t>
            </w:r>
            <w:r w:rsidR="00DB1C44" w:rsidRPr="00AC7F82">
              <w:rPr>
                <w:rFonts w:ascii="Times New Roman" w:eastAsia="仿宋_GB2312" w:hAnsi="Times New Roman" w:cs="Times New Roman"/>
                <w:color w:val="000000" w:themeColor="text1"/>
                <w:szCs w:val="21"/>
              </w:rPr>
              <w:t>输出；</w:t>
            </w:r>
          </w:p>
          <w:p w14:paraId="1BDFB225" w14:textId="2DE724E2" w:rsidR="001E1ADE"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hint="eastAsia"/>
                <w:color w:val="000000" w:themeColor="text1"/>
                <w:szCs w:val="21"/>
              </w:rPr>
              <w:t>支持≥</w:t>
            </w:r>
            <w:r w:rsidRPr="00AC7F82">
              <w:rPr>
                <w:rFonts w:ascii="Times New Roman" w:eastAsia="仿宋_GB2312" w:hAnsi="Times New Roman" w:cs="Times New Roman" w:hint="eastAsia"/>
                <w:color w:val="000000" w:themeColor="text1"/>
                <w:szCs w:val="21"/>
              </w:rPr>
              <w:t>20</w:t>
            </w:r>
            <w:r w:rsidRPr="00AC7F82">
              <w:rPr>
                <w:rFonts w:ascii="Times New Roman" w:eastAsia="仿宋_GB2312" w:hAnsi="Times New Roman" w:cs="Times New Roman" w:hint="eastAsia"/>
                <w:color w:val="000000" w:themeColor="text1"/>
                <w:szCs w:val="21"/>
              </w:rPr>
              <w:t>倍光变；</w:t>
            </w:r>
          </w:p>
          <w:p w14:paraId="6FC1EAF0" w14:textId="77777777" w:rsidR="001E1ADE"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hint="eastAsia"/>
                <w:color w:val="000000" w:themeColor="text1"/>
                <w:szCs w:val="21"/>
              </w:rPr>
              <w:t>具有</w:t>
            </w:r>
            <w:r w:rsidRPr="00AC7F82">
              <w:rPr>
                <w:rFonts w:ascii="Times New Roman" w:eastAsia="仿宋_GB2312" w:hAnsi="Times New Roman" w:cs="Times New Roman" w:hint="eastAsia"/>
                <w:color w:val="000000" w:themeColor="text1"/>
                <w:szCs w:val="21"/>
              </w:rPr>
              <w:t>HDMI</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SDI</w:t>
            </w:r>
            <w:r w:rsidRPr="00AC7F82">
              <w:rPr>
                <w:rFonts w:ascii="Times New Roman" w:eastAsia="仿宋_GB2312" w:hAnsi="Times New Roman" w:cs="Times New Roman" w:hint="eastAsia"/>
                <w:color w:val="000000" w:themeColor="text1"/>
                <w:szCs w:val="21"/>
              </w:rPr>
              <w:t>等接口；</w:t>
            </w:r>
          </w:p>
          <w:p w14:paraId="7D5EED8C" w14:textId="77777777" w:rsidR="001E1ADE"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4.</w:t>
            </w:r>
            <w:r w:rsidRPr="00AC7F82">
              <w:rPr>
                <w:rFonts w:ascii="Times New Roman" w:eastAsia="仿宋_GB2312" w:hAnsi="Times New Roman" w:cs="Times New Roman" w:hint="eastAsia"/>
                <w:color w:val="000000" w:themeColor="text1"/>
                <w:szCs w:val="21"/>
              </w:rPr>
              <w:t>支持自动对焦，支持预设摄影画面位置，一键调用；</w:t>
            </w:r>
          </w:p>
          <w:p w14:paraId="654E3094" w14:textId="3DCC1782" w:rsidR="00AC5B1F" w:rsidRPr="00AC7F82" w:rsidRDefault="001E1AD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5.</w:t>
            </w:r>
            <w:r w:rsidRPr="00AC7F82">
              <w:rPr>
                <w:rFonts w:ascii="Times New Roman" w:eastAsia="仿宋_GB2312" w:hAnsi="Times New Roman" w:cs="Times New Roman" w:hint="eastAsia"/>
                <w:color w:val="000000" w:themeColor="text1"/>
                <w:szCs w:val="21"/>
              </w:rPr>
              <w:t>支持通过</w:t>
            </w:r>
            <w:r w:rsidRPr="00AC7F82">
              <w:rPr>
                <w:rFonts w:ascii="Times New Roman" w:eastAsia="仿宋_GB2312" w:hAnsi="Times New Roman" w:cs="Times New Roman" w:hint="eastAsia"/>
                <w:color w:val="000000" w:themeColor="text1"/>
                <w:szCs w:val="21"/>
              </w:rPr>
              <w:t>web</w:t>
            </w:r>
            <w:r w:rsidRPr="00AC7F82">
              <w:rPr>
                <w:rFonts w:ascii="Times New Roman" w:eastAsia="仿宋_GB2312" w:hAnsi="Times New Roman" w:cs="Times New Roman" w:hint="eastAsia"/>
                <w:color w:val="000000" w:themeColor="text1"/>
                <w:szCs w:val="21"/>
              </w:rPr>
              <w:t>浏览器</w:t>
            </w:r>
            <w:r w:rsidRPr="00AC7F82">
              <w:rPr>
                <w:rFonts w:ascii="Times New Roman" w:eastAsia="仿宋_GB2312" w:hAnsi="Times New Roman" w:cs="Times New Roman" w:hint="eastAsia"/>
                <w:color w:val="000000" w:themeColor="text1"/>
                <w:szCs w:val="21"/>
              </w:rPr>
              <w:t>/APP</w:t>
            </w:r>
            <w:r w:rsidRPr="00AC7F82">
              <w:rPr>
                <w:rFonts w:ascii="Times New Roman" w:eastAsia="仿宋_GB2312" w:hAnsi="Times New Roman" w:cs="Times New Roman" w:hint="eastAsia"/>
                <w:color w:val="000000" w:themeColor="text1"/>
                <w:szCs w:val="21"/>
              </w:rPr>
              <w:t>进行变焦、俯仰等控制，支持壁挂安装。</w:t>
            </w:r>
          </w:p>
        </w:tc>
      </w:tr>
      <w:tr w:rsidR="00B4610F" w:rsidRPr="00AC7F82" w14:paraId="60189256" w14:textId="77777777" w:rsidTr="007E786B">
        <w:trPr>
          <w:jc w:val="center"/>
        </w:trPr>
        <w:tc>
          <w:tcPr>
            <w:tcW w:w="596" w:type="pct"/>
            <w:noWrap/>
            <w:tcMar>
              <w:left w:w="108" w:type="dxa"/>
              <w:right w:w="108" w:type="dxa"/>
            </w:tcMar>
            <w:vAlign w:val="center"/>
          </w:tcPr>
          <w:p w14:paraId="0CA0A782" w14:textId="0716A6C2" w:rsidR="00C70D5C" w:rsidRPr="00AC7F82" w:rsidRDefault="001E1ADE">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p>
        </w:tc>
        <w:tc>
          <w:tcPr>
            <w:tcW w:w="572" w:type="pct"/>
            <w:noWrap/>
            <w:tcMar>
              <w:left w:w="108" w:type="dxa"/>
              <w:right w:w="108" w:type="dxa"/>
            </w:tcMar>
            <w:vAlign w:val="center"/>
          </w:tcPr>
          <w:p w14:paraId="0A46ED7D" w14:textId="3ABC8153" w:rsidR="00C70D5C" w:rsidRPr="00AC7F82" w:rsidRDefault="00C70D5C">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hint="eastAsia"/>
                <w:color w:val="000000" w:themeColor="text1"/>
                <w:kern w:val="0"/>
                <w:szCs w:val="21"/>
                <w:lang w:bidi="ar"/>
              </w:rPr>
              <w:t>#</w:t>
            </w:r>
          </w:p>
        </w:tc>
        <w:tc>
          <w:tcPr>
            <w:tcW w:w="3832" w:type="pct"/>
            <w:tcMar>
              <w:left w:w="108" w:type="dxa"/>
              <w:right w:w="108" w:type="dxa"/>
            </w:tcMar>
            <w:vAlign w:val="center"/>
          </w:tcPr>
          <w:p w14:paraId="5E117DEB" w14:textId="3CCF23A7" w:rsidR="00C70D5C" w:rsidRPr="00AC7F82" w:rsidRDefault="00C70D5C">
            <w:pPr>
              <w:widowControl/>
              <w:snapToGrid w:val="0"/>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支持机内双卡槽录制及可变无级</w:t>
            </w:r>
            <w:r w:rsidRPr="00AC7F82">
              <w:rPr>
                <w:rFonts w:ascii="Times New Roman" w:eastAsia="仿宋_GB2312" w:hAnsi="Times New Roman" w:cs="Times New Roman"/>
                <w:color w:val="000000" w:themeColor="text1"/>
                <w:szCs w:val="21"/>
              </w:rPr>
              <w:t>ND</w:t>
            </w:r>
            <w:r w:rsidRPr="00AC7F82">
              <w:rPr>
                <w:rFonts w:ascii="Times New Roman" w:eastAsia="仿宋_GB2312" w:hAnsi="Times New Roman" w:cs="Times New Roman" w:hint="eastAsia"/>
                <w:color w:val="000000" w:themeColor="text1"/>
                <w:szCs w:val="21"/>
              </w:rPr>
              <w:t>滤镜。</w:t>
            </w:r>
          </w:p>
        </w:tc>
      </w:tr>
    </w:tbl>
    <w:p w14:paraId="00629FB5"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7 </w:t>
      </w:r>
      <w:r w:rsidRPr="00AC7F82">
        <w:rPr>
          <w:rFonts w:ascii="Times New Roman" w:eastAsia="仿宋_GB2312" w:hAnsi="Times New Roman" w:cs="Times New Roman"/>
          <w:color w:val="000000" w:themeColor="text1"/>
          <w:spacing w:val="-6"/>
          <w:kern w:val="0"/>
          <w:sz w:val="32"/>
          <w:szCs w:val="32"/>
        </w:rPr>
        <w:t>视频录播主机</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36"/>
        <w:gridCol w:w="6939"/>
      </w:tblGrid>
      <w:tr w:rsidR="00B4610F" w:rsidRPr="00AC7F82" w14:paraId="2ACE794C" w14:textId="77777777" w:rsidTr="007E786B">
        <w:trPr>
          <w:tblHeader/>
          <w:jc w:val="center"/>
        </w:trPr>
        <w:tc>
          <w:tcPr>
            <w:tcW w:w="597" w:type="pct"/>
            <w:shd w:val="clear" w:color="auto" w:fill="A6A6A6"/>
            <w:tcMar>
              <w:left w:w="108" w:type="dxa"/>
              <w:right w:w="108" w:type="dxa"/>
            </w:tcMar>
            <w:vAlign w:val="center"/>
          </w:tcPr>
          <w:p w14:paraId="62959015"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hint="eastAsia"/>
                <w:b/>
                <w:bCs/>
                <w:color w:val="000000" w:themeColor="text1"/>
                <w:kern w:val="0"/>
                <w:szCs w:val="21"/>
                <w:lang w:bidi="ar"/>
              </w:rPr>
              <w:t>序号</w:t>
            </w:r>
          </w:p>
        </w:tc>
        <w:tc>
          <w:tcPr>
            <w:tcW w:w="572" w:type="pct"/>
            <w:shd w:val="clear" w:color="auto" w:fill="A6A6A6"/>
            <w:tcMar>
              <w:left w:w="108" w:type="dxa"/>
              <w:right w:w="108" w:type="dxa"/>
            </w:tcMar>
            <w:vAlign w:val="center"/>
          </w:tcPr>
          <w:p w14:paraId="1EC571B7"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hint="eastAsia"/>
                <w:b/>
                <w:bCs/>
                <w:color w:val="000000" w:themeColor="text1"/>
                <w:kern w:val="0"/>
                <w:szCs w:val="21"/>
                <w:lang w:bidi="ar"/>
              </w:rPr>
              <w:t>重要性</w:t>
            </w:r>
          </w:p>
        </w:tc>
        <w:tc>
          <w:tcPr>
            <w:tcW w:w="3831" w:type="pct"/>
            <w:shd w:val="clear" w:color="auto" w:fill="A6A6A6"/>
            <w:tcMar>
              <w:left w:w="108" w:type="dxa"/>
              <w:right w:w="108" w:type="dxa"/>
            </w:tcMar>
            <w:vAlign w:val="center"/>
          </w:tcPr>
          <w:p w14:paraId="17A8338D"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hint="eastAsia"/>
                <w:b/>
                <w:bCs/>
                <w:color w:val="000000" w:themeColor="text1"/>
                <w:kern w:val="0"/>
                <w:szCs w:val="21"/>
                <w:lang w:bidi="ar"/>
              </w:rPr>
              <w:t>技术参数要求</w:t>
            </w:r>
          </w:p>
        </w:tc>
      </w:tr>
      <w:tr w:rsidR="00B4610F" w:rsidRPr="00AC7F82" w14:paraId="6BBE7F96" w14:textId="77777777" w:rsidTr="007E786B">
        <w:trPr>
          <w:jc w:val="center"/>
        </w:trPr>
        <w:tc>
          <w:tcPr>
            <w:tcW w:w="597" w:type="pct"/>
            <w:noWrap/>
            <w:tcMar>
              <w:left w:w="108" w:type="dxa"/>
              <w:right w:w="108" w:type="dxa"/>
            </w:tcMar>
            <w:vAlign w:val="center"/>
          </w:tcPr>
          <w:p w14:paraId="4E10209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5BC0163A"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kern w:val="0"/>
                <w:szCs w:val="21"/>
                <w:lang w:bidi="ar"/>
              </w:rPr>
              <w:t>★</w:t>
            </w:r>
          </w:p>
        </w:tc>
        <w:tc>
          <w:tcPr>
            <w:tcW w:w="3831" w:type="pct"/>
            <w:tcMar>
              <w:left w:w="108" w:type="dxa"/>
              <w:right w:w="108" w:type="dxa"/>
            </w:tcMar>
            <w:vAlign w:val="center"/>
          </w:tcPr>
          <w:p w14:paraId="14049ACB" w14:textId="4DE440FB" w:rsidR="00AC5B1F" w:rsidRPr="00AC7F82" w:rsidRDefault="000D490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r w:rsidR="00DB1C44" w:rsidRPr="00AC7F82">
              <w:rPr>
                <w:rFonts w:ascii="Times New Roman" w:eastAsia="仿宋_GB2312" w:hAnsi="Times New Roman" w:cs="Times New Roman" w:hint="eastAsia"/>
                <w:color w:val="000000" w:themeColor="text1"/>
                <w:szCs w:val="21"/>
              </w:rPr>
              <w:t>采集分辨率≥</w:t>
            </w:r>
            <w:r w:rsidR="00640B0E" w:rsidRPr="00AC7F82">
              <w:rPr>
                <w:rFonts w:ascii="Times New Roman" w:eastAsia="仿宋_GB2312" w:hAnsi="Times New Roman" w:cs="Times New Roman"/>
                <w:color w:val="000000" w:themeColor="text1"/>
                <w:szCs w:val="21"/>
              </w:rPr>
              <w:t>4</w:t>
            </w:r>
            <w:r w:rsidR="00640B0E" w:rsidRPr="00AC7F82">
              <w:rPr>
                <w:rFonts w:ascii="Times New Roman" w:eastAsia="仿宋_GB2312" w:hAnsi="Times New Roman" w:cs="Times New Roman" w:hint="eastAsia"/>
                <w:color w:val="000000" w:themeColor="text1"/>
                <w:szCs w:val="21"/>
              </w:rPr>
              <w:t>K</w:t>
            </w:r>
            <w:r w:rsidR="00EF5F16" w:rsidRPr="00AC7F82">
              <w:rPr>
                <w:rFonts w:ascii="Times New Roman" w:eastAsia="仿宋_GB2312" w:hAnsi="Times New Roman" w:cs="Times New Roman"/>
                <w:color w:val="000000" w:themeColor="text1"/>
                <w:szCs w:val="21"/>
              </w:rPr>
              <w:t xml:space="preserve"> 60Hz</w:t>
            </w:r>
            <w:r w:rsidR="00DB1C44" w:rsidRPr="00AC7F82">
              <w:rPr>
                <w:rFonts w:ascii="Times New Roman" w:eastAsia="仿宋_GB2312" w:hAnsi="Times New Roman" w:cs="Times New Roman" w:hint="eastAsia"/>
                <w:color w:val="000000" w:themeColor="text1"/>
                <w:szCs w:val="21"/>
              </w:rPr>
              <w:t>；</w:t>
            </w:r>
          </w:p>
          <w:p w14:paraId="3208A7F0" w14:textId="6BED45B8" w:rsidR="000D490E" w:rsidRPr="00AC7F82" w:rsidRDefault="000D490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不少于</w:t>
            </w:r>
            <w:r w:rsidRPr="00AC7F82">
              <w:rPr>
                <w:rFonts w:ascii="Times New Roman" w:eastAsia="仿宋_GB2312" w:hAnsi="Times New Roman" w:cs="Times New Roman"/>
                <w:color w:val="000000" w:themeColor="text1"/>
                <w:szCs w:val="21"/>
              </w:rPr>
              <w:t>2TB</w:t>
            </w:r>
            <w:r w:rsidRPr="00AC7F82">
              <w:rPr>
                <w:rFonts w:ascii="Times New Roman" w:eastAsia="仿宋_GB2312" w:hAnsi="Times New Roman" w:cs="Times New Roman" w:hint="eastAsia"/>
                <w:color w:val="000000" w:themeColor="text1"/>
                <w:szCs w:val="21"/>
              </w:rPr>
              <w:t>存储；</w:t>
            </w:r>
          </w:p>
          <w:p w14:paraId="78C509E7" w14:textId="77777777" w:rsidR="000D490E" w:rsidRPr="00AC7F82" w:rsidRDefault="000D490E" w:rsidP="000D490E">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不少于</w:t>
            </w:r>
            <w:r w:rsidRPr="00AC7F82">
              <w:rPr>
                <w:rFonts w:ascii="Times New Roman" w:eastAsia="仿宋_GB2312" w:hAnsi="Times New Roman" w:cs="Times New Roman"/>
                <w:color w:val="000000" w:themeColor="text1"/>
                <w:szCs w:val="21"/>
              </w:rPr>
              <w:t>1</w:t>
            </w:r>
            <w:r w:rsidRPr="00AC7F82">
              <w:rPr>
                <w:rFonts w:ascii="Times New Roman" w:eastAsia="仿宋_GB2312" w:hAnsi="Times New Roman" w:cs="Times New Roman" w:hint="eastAsia"/>
                <w:color w:val="000000" w:themeColor="text1"/>
                <w:szCs w:val="21"/>
              </w:rPr>
              <w:t>路</w:t>
            </w:r>
            <w:r w:rsidRPr="00AC7F82">
              <w:rPr>
                <w:rFonts w:ascii="Times New Roman" w:eastAsia="仿宋_GB2312" w:hAnsi="Times New Roman" w:cs="Times New Roman"/>
                <w:color w:val="000000" w:themeColor="text1"/>
                <w:szCs w:val="21"/>
              </w:rPr>
              <w:t>HDMI</w:t>
            </w:r>
            <w:r w:rsidRPr="00AC7F82">
              <w:rPr>
                <w:rFonts w:ascii="Times New Roman" w:eastAsia="仿宋_GB2312" w:hAnsi="Times New Roman" w:cs="Times New Roman" w:hint="eastAsia"/>
                <w:color w:val="000000" w:themeColor="text1"/>
                <w:szCs w:val="21"/>
              </w:rPr>
              <w:t>输入接口，不少于</w:t>
            </w: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hint="eastAsia"/>
                <w:color w:val="000000" w:themeColor="text1"/>
                <w:szCs w:val="21"/>
              </w:rPr>
              <w:t>路</w:t>
            </w:r>
            <w:r w:rsidRPr="00AC7F82">
              <w:rPr>
                <w:rFonts w:ascii="Times New Roman" w:eastAsia="仿宋_GB2312" w:hAnsi="Times New Roman" w:cs="Times New Roman"/>
                <w:color w:val="000000" w:themeColor="text1"/>
                <w:szCs w:val="21"/>
              </w:rPr>
              <w:t>HDMI</w:t>
            </w:r>
            <w:r w:rsidRPr="00AC7F82">
              <w:rPr>
                <w:rFonts w:ascii="Times New Roman" w:eastAsia="仿宋_GB2312" w:hAnsi="Times New Roman" w:cs="Times New Roman" w:hint="eastAsia"/>
                <w:color w:val="000000" w:themeColor="text1"/>
                <w:szCs w:val="21"/>
              </w:rPr>
              <w:t>输出接口；</w:t>
            </w:r>
          </w:p>
          <w:p w14:paraId="52C79D34" w14:textId="151243F0" w:rsidR="000D490E" w:rsidRPr="00AC7F82" w:rsidRDefault="000D490E" w:rsidP="007E786B">
            <w:pPr>
              <w:widowControl/>
              <w:snapToGrid w:val="0"/>
              <w:spacing w:line="240" w:lineRule="auto"/>
              <w:contextualSpacing/>
              <w:jc w:val="left"/>
              <w:textAlignment w:val="center"/>
              <w:rPr>
                <w:rFonts w:cs="Times New Roman"/>
                <w:color w:val="000000" w:themeColor="text1"/>
                <w:szCs w:val="21"/>
              </w:rPr>
            </w:pPr>
            <w:r w:rsidRPr="00AC7F82">
              <w:rPr>
                <w:rFonts w:cs="Times New Roman" w:hint="eastAsia"/>
                <w:color w:val="000000" w:themeColor="text1"/>
                <w:szCs w:val="21"/>
              </w:rPr>
              <w:t>4</w:t>
            </w:r>
            <w:r w:rsidRPr="00AC7F82">
              <w:rPr>
                <w:rFonts w:cs="Times New Roman"/>
                <w:color w:val="000000" w:themeColor="text1"/>
                <w:szCs w:val="21"/>
              </w:rPr>
              <w:t>.</w:t>
            </w:r>
            <w:r w:rsidRPr="00AC7F82">
              <w:rPr>
                <w:rFonts w:ascii="Times New Roman" w:eastAsia="仿宋_GB2312" w:hAnsi="Times New Roman" w:cs="Times New Roman"/>
                <w:color w:val="000000" w:themeColor="text1"/>
                <w:szCs w:val="21"/>
              </w:rPr>
              <w:t>不少于</w:t>
            </w:r>
            <w:r w:rsidRPr="00AC7F82">
              <w:rPr>
                <w:rFonts w:ascii="Times New Roman" w:eastAsia="仿宋_GB2312" w:hAnsi="Times New Roman" w:cs="Times New Roman"/>
                <w:color w:val="000000" w:themeColor="text1"/>
                <w:szCs w:val="21"/>
              </w:rPr>
              <w:t>4</w:t>
            </w:r>
            <w:r w:rsidRPr="00AC7F82">
              <w:rPr>
                <w:rFonts w:ascii="Times New Roman" w:eastAsia="仿宋_GB2312" w:hAnsi="Times New Roman" w:cs="Times New Roman"/>
                <w:color w:val="000000" w:themeColor="text1"/>
                <w:szCs w:val="21"/>
              </w:rPr>
              <w:t>路信号进行同步录制，支持音视频同步录制，支持音频内嵌输出；</w:t>
            </w:r>
          </w:p>
          <w:p w14:paraId="73219E30" w14:textId="509D1B78" w:rsidR="000D490E" w:rsidRPr="00AC7F82" w:rsidRDefault="000D490E" w:rsidP="007E786B">
            <w:pPr>
              <w:snapToGrid w:val="0"/>
              <w:spacing w:line="240" w:lineRule="auto"/>
              <w:contextualSpacing/>
              <w:rPr>
                <w:color w:val="000000" w:themeColor="text1"/>
                <w:szCs w:val="21"/>
              </w:rPr>
            </w:pPr>
            <w:r w:rsidRPr="00AC7F82">
              <w:rPr>
                <w:rFonts w:ascii="Times New Roman" w:eastAsia="仿宋_GB2312" w:hAnsi="Times New Roman" w:cs="Times New Roman" w:hint="eastAsia"/>
                <w:color w:val="000000" w:themeColor="text1"/>
                <w:szCs w:val="21"/>
              </w:rPr>
              <w:t>5</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color w:val="000000" w:themeColor="text1"/>
                <w:szCs w:val="21"/>
              </w:rPr>
              <w:t>支持中控控制。</w:t>
            </w:r>
          </w:p>
        </w:tc>
      </w:tr>
      <w:tr w:rsidR="00B4610F" w:rsidRPr="00AC7F82" w14:paraId="2003798C" w14:textId="77777777" w:rsidTr="007E786B">
        <w:trPr>
          <w:jc w:val="center"/>
        </w:trPr>
        <w:tc>
          <w:tcPr>
            <w:tcW w:w="597" w:type="pct"/>
            <w:noWrap/>
            <w:tcMar>
              <w:left w:w="108" w:type="dxa"/>
              <w:right w:w="108" w:type="dxa"/>
            </w:tcMar>
            <w:vAlign w:val="center"/>
          </w:tcPr>
          <w:p w14:paraId="0BEBD9CF" w14:textId="489DA976" w:rsidR="00AC5B1F" w:rsidRPr="00AC7F82" w:rsidRDefault="000D490E">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2</w:t>
            </w:r>
          </w:p>
        </w:tc>
        <w:tc>
          <w:tcPr>
            <w:tcW w:w="572" w:type="pct"/>
            <w:noWrap/>
            <w:tcMar>
              <w:left w:w="108" w:type="dxa"/>
              <w:right w:w="108" w:type="dxa"/>
            </w:tcMar>
            <w:vAlign w:val="center"/>
          </w:tcPr>
          <w:p w14:paraId="720F8E92"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1" w:type="pct"/>
            <w:tcMar>
              <w:left w:w="108" w:type="dxa"/>
              <w:right w:w="108" w:type="dxa"/>
            </w:tcMar>
            <w:vAlign w:val="center"/>
          </w:tcPr>
          <w:p w14:paraId="59DD75F7" w14:textId="7D79D05F" w:rsidR="00AC5B1F" w:rsidRPr="00AC7F82" w:rsidRDefault="00DB1C44">
            <w:pPr>
              <w:widowControl/>
              <w:snapToGrid w:val="0"/>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具备</w:t>
            </w:r>
            <w:r w:rsidR="00EF5F16" w:rsidRPr="00AC7F82">
              <w:rPr>
                <w:rFonts w:ascii="Times New Roman" w:eastAsia="仿宋_GB2312" w:hAnsi="Times New Roman" w:cs="Times New Roman" w:hint="eastAsia"/>
                <w:color w:val="000000" w:themeColor="text1"/>
                <w:szCs w:val="21"/>
              </w:rPr>
              <w:t>不小于</w:t>
            </w:r>
            <w:r w:rsidR="00EF5F16" w:rsidRPr="00AC7F82">
              <w:rPr>
                <w:rFonts w:ascii="Times New Roman" w:eastAsia="仿宋_GB2312" w:hAnsi="Times New Roman" w:cs="Times New Roman"/>
                <w:color w:val="000000" w:themeColor="text1"/>
                <w:szCs w:val="21"/>
              </w:rPr>
              <w:t>5</w:t>
            </w:r>
            <w:r w:rsidR="00EF5F16" w:rsidRPr="00AC7F82">
              <w:rPr>
                <w:rFonts w:ascii="Times New Roman" w:eastAsia="仿宋_GB2312" w:hAnsi="Times New Roman" w:cs="Times New Roman" w:hint="eastAsia"/>
                <w:color w:val="000000" w:themeColor="text1"/>
                <w:szCs w:val="21"/>
              </w:rPr>
              <w:t>英寸触摸屏</w:t>
            </w:r>
            <w:r w:rsidR="00EE158F" w:rsidRPr="00AC7F82">
              <w:rPr>
                <w:rFonts w:ascii="Times New Roman" w:eastAsia="仿宋_GB2312" w:hAnsi="Times New Roman" w:cs="Times New Roman" w:hint="eastAsia"/>
                <w:color w:val="000000" w:themeColor="text1"/>
                <w:szCs w:val="21"/>
              </w:rPr>
              <w:t>，</w:t>
            </w:r>
            <w:r w:rsidR="002D723D" w:rsidRPr="00AC7F82">
              <w:rPr>
                <w:rFonts w:ascii="Times New Roman" w:eastAsia="仿宋_GB2312" w:hAnsi="Times New Roman" w:cs="Times New Roman" w:hint="eastAsia"/>
                <w:color w:val="000000" w:themeColor="text1"/>
                <w:szCs w:val="21"/>
              </w:rPr>
              <w:t>不小于</w:t>
            </w:r>
            <w:r w:rsidR="002D723D" w:rsidRPr="00AC7F82">
              <w:rPr>
                <w:rFonts w:ascii="Times New Roman" w:eastAsia="仿宋_GB2312" w:hAnsi="Times New Roman" w:cs="Times New Roman"/>
                <w:color w:val="000000" w:themeColor="text1"/>
                <w:szCs w:val="21"/>
              </w:rPr>
              <w:t>2</w:t>
            </w:r>
            <w:r w:rsidR="002D723D" w:rsidRPr="00AC7F82">
              <w:rPr>
                <w:rFonts w:ascii="Times New Roman" w:eastAsia="仿宋_GB2312" w:hAnsi="Times New Roman" w:cs="Times New Roman" w:hint="eastAsia"/>
                <w:color w:val="000000" w:themeColor="text1"/>
                <w:szCs w:val="21"/>
              </w:rPr>
              <w:t>个固态硬盘插槽，</w:t>
            </w:r>
            <w:r w:rsidRPr="00AC7F82">
              <w:rPr>
                <w:rFonts w:ascii="Times New Roman" w:eastAsia="仿宋_GB2312" w:hAnsi="Times New Roman" w:cs="Times New Roman" w:hint="eastAsia"/>
                <w:color w:val="000000" w:themeColor="text1"/>
                <w:szCs w:val="21"/>
              </w:rPr>
              <w:t>前面板按键操作，</w:t>
            </w:r>
            <w:r w:rsidR="00EE158F" w:rsidRPr="00AC7F82">
              <w:rPr>
                <w:rFonts w:ascii="Times New Roman" w:eastAsia="仿宋_GB2312" w:hAnsi="Times New Roman" w:cs="Times New Roman" w:hint="eastAsia"/>
                <w:color w:val="000000" w:themeColor="text1"/>
                <w:szCs w:val="21"/>
              </w:rPr>
              <w:t>支持</w:t>
            </w:r>
            <w:r w:rsidRPr="00AC7F82">
              <w:rPr>
                <w:rFonts w:ascii="Times New Roman" w:eastAsia="仿宋_GB2312" w:hAnsi="Times New Roman" w:cs="Times New Roman" w:hint="eastAsia"/>
                <w:color w:val="000000" w:themeColor="text1"/>
                <w:szCs w:val="21"/>
              </w:rPr>
              <w:t>录制，暂停，停止等</w:t>
            </w:r>
            <w:r w:rsidR="009B5A86" w:rsidRPr="00AC7F82">
              <w:rPr>
                <w:rFonts w:ascii="Times New Roman" w:eastAsia="仿宋_GB2312" w:hAnsi="Times New Roman" w:cs="Times New Roman" w:hint="eastAsia"/>
                <w:color w:val="000000" w:themeColor="text1"/>
                <w:szCs w:val="21"/>
              </w:rPr>
              <w:t>。</w:t>
            </w:r>
          </w:p>
        </w:tc>
      </w:tr>
    </w:tbl>
    <w:p w14:paraId="22F7D07D"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8 </w:t>
      </w:r>
      <w:r w:rsidRPr="00AC7F82">
        <w:rPr>
          <w:rFonts w:ascii="Times New Roman" w:eastAsia="仿宋_GB2312" w:hAnsi="Times New Roman" w:cs="Times New Roman"/>
          <w:color w:val="000000" w:themeColor="text1"/>
          <w:spacing w:val="-6"/>
          <w:kern w:val="0"/>
          <w:sz w:val="32"/>
          <w:szCs w:val="32"/>
        </w:rPr>
        <w:t>时序电源</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36"/>
        <w:gridCol w:w="6939"/>
      </w:tblGrid>
      <w:tr w:rsidR="00B4610F" w:rsidRPr="00AC7F82" w14:paraId="3CC7BD1D" w14:textId="77777777" w:rsidTr="007E786B">
        <w:trPr>
          <w:tblHeader/>
          <w:jc w:val="center"/>
        </w:trPr>
        <w:tc>
          <w:tcPr>
            <w:tcW w:w="597" w:type="pct"/>
            <w:shd w:val="clear" w:color="auto" w:fill="A6A6A6"/>
            <w:tcMar>
              <w:left w:w="108" w:type="dxa"/>
              <w:right w:w="108" w:type="dxa"/>
            </w:tcMar>
            <w:vAlign w:val="center"/>
          </w:tcPr>
          <w:p w14:paraId="18061C1C" w14:textId="77777777" w:rsidR="00AC5B1F" w:rsidRPr="00AC7F82" w:rsidRDefault="00DB1C44" w:rsidP="007E786B">
            <w:pPr>
              <w:widowControl/>
              <w:snapToGrid w:val="0"/>
              <w:spacing w:line="240" w:lineRule="auto"/>
              <w:contextualSpacing/>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hint="eastAsia"/>
                <w:b/>
                <w:bCs/>
                <w:color w:val="000000" w:themeColor="text1"/>
                <w:kern w:val="0"/>
                <w:szCs w:val="21"/>
                <w:lang w:bidi="ar"/>
              </w:rPr>
              <w:lastRenderedPageBreak/>
              <w:t>序号</w:t>
            </w:r>
          </w:p>
        </w:tc>
        <w:tc>
          <w:tcPr>
            <w:tcW w:w="572" w:type="pct"/>
            <w:shd w:val="clear" w:color="auto" w:fill="A6A6A6"/>
            <w:tcMar>
              <w:left w:w="108" w:type="dxa"/>
              <w:right w:w="108" w:type="dxa"/>
            </w:tcMar>
            <w:vAlign w:val="center"/>
          </w:tcPr>
          <w:p w14:paraId="3D7129B3" w14:textId="77777777" w:rsidR="00AC5B1F" w:rsidRPr="00AC7F82" w:rsidRDefault="00DB1C44" w:rsidP="007E786B">
            <w:pPr>
              <w:widowControl/>
              <w:snapToGrid w:val="0"/>
              <w:spacing w:line="240" w:lineRule="auto"/>
              <w:contextualSpacing/>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hint="eastAsia"/>
                <w:b/>
                <w:bCs/>
                <w:color w:val="000000" w:themeColor="text1"/>
                <w:kern w:val="0"/>
                <w:szCs w:val="21"/>
                <w:lang w:bidi="ar"/>
              </w:rPr>
              <w:t>重要性</w:t>
            </w:r>
          </w:p>
        </w:tc>
        <w:tc>
          <w:tcPr>
            <w:tcW w:w="3831" w:type="pct"/>
            <w:shd w:val="clear" w:color="auto" w:fill="A6A6A6"/>
            <w:tcMar>
              <w:left w:w="108" w:type="dxa"/>
              <w:right w:w="108" w:type="dxa"/>
            </w:tcMar>
            <w:vAlign w:val="center"/>
          </w:tcPr>
          <w:p w14:paraId="39599577" w14:textId="77777777" w:rsidR="00AC5B1F" w:rsidRPr="00AC7F82" w:rsidRDefault="00DB1C44" w:rsidP="007E786B">
            <w:pPr>
              <w:widowControl/>
              <w:snapToGrid w:val="0"/>
              <w:spacing w:line="240" w:lineRule="auto"/>
              <w:contextualSpacing/>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hint="eastAsia"/>
                <w:b/>
                <w:bCs/>
                <w:color w:val="000000" w:themeColor="text1"/>
                <w:kern w:val="0"/>
                <w:szCs w:val="21"/>
                <w:lang w:bidi="ar"/>
              </w:rPr>
              <w:t>技术参数要求</w:t>
            </w:r>
          </w:p>
        </w:tc>
      </w:tr>
      <w:tr w:rsidR="00B4610F" w:rsidRPr="00AC7F82" w14:paraId="52779309" w14:textId="77777777" w:rsidTr="007E786B">
        <w:trPr>
          <w:jc w:val="center"/>
        </w:trPr>
        <w:tc>
          <w:tcPr>
            <w:tcW w:w="597" w:type="pct"/>
            <w:noWrap/>
            <w:tcMar>
              <w:left w:w="108" w:type="dxa"/>
              <w:right w:w="108" w:type="dxa"/>
            </w:tcMar>
            <w:vAlign w:val="center"/>
          </w:tcPr>
          <w:p w14:paraId="55AED4EE" w14:textId="77777777" w:rsidR="00AC5B1F" w:rsidRPr="00AC7F82" w:rsidRDefault="00DB1C44" w:rsidP="007E786B">
            <w:pPr>
              <w:widowControl/>
              <w:snapToGrid w:val="0"/>
              <w:spacing w:line="240" w:lineRule="auto"/>
              <w:contextualSpacing/>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2F2B8EAC" w14:textId="77777777" w:rsidR="00AC5B1F" w:rsidRPr="00AC7F82" w:rsidRDefault="00DB1C44" w:rsidP="007E786B">
            <w:pPr>
              <w:widowControl/>
              <w:snapToGrid w:val="0"/>
              <w:spacing w:line="240" w:lineRule="auto"/>
              <w:contextualSpacing/>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kern w:val="0"/>
                <w:szCs w:val="21"/>
                <w:lang w:bidi="ar"/>
              </w:rPr>
              <w:t>★</w:t>
            </w:r>
          </w:p>
        </w:tc>
        <w:tc>
          <w:tcPr>
            <w:tcW w:w="3831" w:type="pct"/>
            <w:tcMar>
              <w:left w:w="108" w:type="dxa"/>
              <w:right w:w="108" w:type="dxa"/>
            </w:tcMar>
            <w:vAlign w:val="center"/>
          </w:tcPr>
          <w:p w14:paraId="1AD05A0E" w14:textId="453BCA04" w:rsidR="00FD68DD" w:rsidRPr="00AC7F82" w:rsidRDefault="00FD68DD">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r w:rsidR="00DB1C44" w:rsidRPr="00AC7F82">
              <w:rPr>
                <w:rFonts w:ascii="Times New Roman" w:eastAsia="仿宋_GB2312" w:hAnsi="Times New Roman" w:cs="Times New Roman" w:hint="eastAsia"/>
                <w:color w:val="000000" w:themeColor="text1"/>
                <w:szCs w:val="21"/>
              </w:rPr>
              <w:t>整机额定容量不小于</w:t>
            </w:r>
            <w:r w:rsidR="009B5A86" w:rsidRPr="00AC7F82">
              <w:rPr>
                <w:rFonts w:ascii="Times New Roman" w:eastAsia="仿宋_GB2312" w:hAnsi="Times New Roman" w:cs="Times New Roman"/>
                <w:color w:val="000000" w:themeColor="text1"/>
                <w:szCs w:val="21"/>
              </w:rPr>
              <w:t>50A</w:t>
            </w:r>
            <w:r w:rsidR="00DB1C44" w:rsidRPr="00AC7F82">
              <w:rPr>
                <w:rFonts w:ascii="Times New Roman" w:eastAsia="仿宋_GB2312" w:hAnsi="Times New Roman" w:cs="Times New Roman" w:hint="eastAsia"/>
                <w:color w:val="000000" w:themeColor="text1"/>
                <w:szCs w:val="21"/>
              </w:rPr>
              <w:t>；</w:t>
            </w:r>
          </w:p>
          <w:p w14:paraId="2C37021B" w14:textId="77777777" w:rsidR="00FD68DD" w:rsidRPr="00AC7F82" w:rsidRDefault="00FD68DD" w:rsidP="00FD68DD">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hint="eastAsia"/>
                <w:color w:val="000000" w:themeColor="text1"/>
                <w:szCs w:val="21"/>
              </w:rPr>
              <w:t>不少于</w:t>
            </w:r>
            <w:r w:rsidRPr="00AC7F82">
              <w:rPr>
                <w:rFonts w:ascii="Times New Roman" w:eastAsia="仿宋_GB2312" w:hAnsi="Times New Roman" w:cs="Times New Roman"/>
                <w:color w:val="000000" w:themeColor="text1"/>
                <w:szCs w:val="21"/>
              </w:rPr>
              <w:t>12</w:t>
            </w:r>
            <w:r w:rsidRPr="00AC7F82">
              <w:rPr>
                <w:rFonts w:ascii="Times New Roman" w:eastAsia="仿宋_GB2312" w:hAnsi="Times New Roman" w:cs="Times New Roman" w:hint="eastAsia"/>
                <w:color w:val="000000" w:themeColor="text1"/>
                <w:szCs w:val="21"/>
              </w:rPr>
              <w:t>路供电输出；</w:t>
            </w:r>
          </w:p>
          <w:p w14:paraId="465A2EDB" w14:textId="42254E3B" w:rsidR="00FD68DD" w:rsidRPr="00AC7F82" w:rsidRDefault="00FD68DD" w:rsidP="007E786B">
            <w:pPr>
              <w:widowControl/>
              <w:snapToGrid w:val="0"/>
              <w:spacing w:line="240" w:lineRule="auto"/>
              <w:contextualSpacing/>
              <w:jc w:val="left"/>
              <w:textAlignment w:val="center"/>
              <w:rPr>
                <w:rFonts w:cs="Times New Roman"/>
                <w:color w:val="000000" w:themeColor="text1"/>
                <w:szCs w:val="21"/>
              </w:rPr>
            </w:pPr>
            <w:r w:rsidRPr="00AC7F82">
              <w:rPr>
                <w:rFonts w:ascii="Times New Roman" w:hAnsi="Times New Roman" w:cs="Times New Roman"/>
                <w:color w:val="000000" w:themeColor="text1"/>
                <w:szCs w:val="21"/>
              </w:rPr>
              <w:t>3.</w:t>
            </w:r>
            <w:r w:rsidRPr="00AC7F82">
              <w:rPr>
                <w:rFonts w:ascii="Times New Roman" w:eastAsia="仿宋_GB2312" w:hAnsi="Times New Roman" w:cs="Times New Roman" w:hint="eastAsia"/>
                <w:color w:val="000000" w:themeColor="text1"/>
                <w:szCs w:val="21"/>
              </w:rPr>
              <w:t>具有滤波和电源净化功能；</w:t>
            </w:r>
          </w:p>
          <w:p w14:paraId="350D18A7" w14:textId="21C1DEE3" w:rsidR="00FD68DD" w:rsidRPr="00AC7F82" w:rsidRDefault="00FD68DD" w:rsidP="007E786B">
            <w:pPr>
              <w:snapToGrid w:val="0"/>
              <w:spacing w:line="240" w:lineRule="auto"/>
              <w:contextualSpacing/>
              <w:rPr>
                <w:color w:val="000000" w:themeColor="text1"/>
              </w:rPr>
            </w:pPr>
            <w:r w:rsidRPr="00AC7F82">
              <w:rPr>
                <w:rFonts w:ascii="Times New Roman" w:hAnsi="Times New Roman" w:cs="Times New Roman"/>
                <w:color w:val="000000" w:themeColor="text1"/>
              </w:rPr>
              <w:t>4.</w:t>
            </w:r>
            <w:r w:rsidRPr="00AC7F82">
              <w:rPr>
                <w:rFonts w:ascii="Times New Roman" w:eastAsia="仿宋_GB2312" w:hAnsi="Times New Roman" w:cs="Times New Roman"/>
                <w:color w:val="000000" w:themeColor="text1"/>
                <w:szCs w:val="21"/>
              </w:rPr>
              <w:t>支持中控控制，支持过流保护和每路开关状态显示。</w:t>
            </w:r>
          </w:p>
        </w:tc>
      </w:tr>
    </w:tbl>
    <w:p w14:paraId="57938B3A"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9 </w:t>
      </w:r>
      <w:r w:rsidRPr="00AC7F82">
        <w:rPr>
          <w:rFonts w:ascii="Times New Roman" w:eastAsia="仿宋_GB2312" w:hAnsi="Times New Roman" w:cs="Times New Roman"/>
          <w:color w:val="000000" w:themeColor="text1"/>
          <w:spacing w:val="-6"/>
          <w:kern w:val="0"/>
          <w:sz w:val="32"/>
          <w:szCs w:val="32"/>
        </w:rPr>
        <w:t>可调指向扬声器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034"/>
        <w:gridCol w:w="6943"/>
      </w:tblGrid>
      <w:tr w:rsidR="00B4610F" w:rsidRPr="00AC7F82" w14:paraId="0FD15808" w14:textId="77777777" w:rsidTr="007E786B">
        <w:trPr>
          <w:tblHeader/>
          <w:jc w:val="center"/>
        </w:trPr>
        <w:tc>
          <w:tcPr>
            <w:tcW w:w="595" w:type="pct"/>
            <w:shd w:val="clear" w:color="auto" w:fill="A6A6A6"/>
            <w:tcMar>
              <w:left w:w="108" w:type="dxa"/>
              <w:right w:w="108" w:type="dxa"/>
            </w:tcMar>
            <w:vAlign w:val="center"/>
          </w:tcPr>
          <w:p w14:paraId="525116CC"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1" w:type="pct"/>
            <w:shd w:val="clear" w:color="auto" w:fill="A6A6A6"/>
            <w:tcMar>
              <w:left w:w="108" w:type="dxa"/>
              <w:right w:w="108" w:type="dxa"/>
            </w:tcMar>
            <w:vAlign w:val="center"/>
          </w:tcPr>
          <w:p w14:paraId="0BE46B13"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4" w:type="pct"/>
            <w:shd w:val="clear" w:color="auto" w:fill="A6A6A6"/>
            <w:tcMar>
              <w:left w:w="108" w:type="dxa"/>
              <w:right w:w="108" w:type="dxa"/>
            </w:tcMar>
            <w:vAlign w:val="center"/>
          </w:tcPr>
          <w:p w14:paraId="54EC7F02"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50B2D309" w14:textId="77777777" w:rsidTr="007E786B">
        <w:trPr>
          <w:jc w:val="center"/>
        </w:trPr>
        <w:tc>
          <w:tcPr>
            <w:tcW w:w="595" w:type="pct"/>
            <w:noWrap/>
            <w:tcMar>
              <w:left w:w="108" w:type="dxa"/>
              <w:right w:w="108" w:type="dxa"/>
            </w:tcMar>
            <w:vAlign w:val="center"/>
          </w:tcPr>
          <w:p w14:paraId="6D2AD863"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1" w:type="pct"/>
            <w:noWrap/>
            <w:tcMar>
              <w:left w:w="108" w:type="dxa"/>
              <w:right w:w="108" w:type="dxa"/>
            </w:tcMar>
            <w:vAlign w:val="center"/>
          </w:tcPr>
          <w:p w14:paraId="1FBC319F"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4" w:type="pct"/>
            <w:tcMar>
              <w:left w:w="108" w:type="dxa"/>
              <w:right w:w="108" w:type="dxa"/>
            </w:tcMar>
            <w:vAlign w:val="center"/>
          </w:tcPr>
          <w:p w14:paraId="57776769" w14:textId="77777777" w:rsidR="005F4110" w:rsidRPr="00AC7F82" w:rsidRDefault="005F411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可调指向型全频有源阵列扬声器</w:t>
            </w:r>
            <w:r w:rsidR="00FF418B" w:rsidRPr="00AC7F82">
              <w:rPr>
                <w:rFonts w:ascii="Times New Roman" w:eastAsia="仿宋_GB2312" w:hAnsi="Times New Roman" w:cs="Times New Roman" w:hint="eastAsia"/>
                <w:color w:val="000000" w:themeColor="text1"/>
                <w:szCs w:val="21"/>
              </w:rPr>
              <w:t>（含壁挂支架）</w:t>
            </w:r>
            <w:r w:rsidR="00DB1C44" w:rsidRPr="00AC7F82">
              <w:rPr>
                <w:rFonts w:ascii="Times New Roman" w:eastAsia="仿宋_GB2312" w:hAnsi="Times New Roman" w:cs="Times New Roman"/>
                <w:color w:val="000000" w:themeColor="text1"/>
                <w:szCs w:val="21"/>
              </w:rPr>
              <w:t>；</w:t>
            </w:r>
          </w:p>
          <w:p w14:paraId="5BB82DE9" w14:textId="451F2912" w:rsidR="005F4110" w:rsidRPr="00AC7F82" w:rsidRDefault="005F411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含</w:t>
            </w:r>
            <w:r w:rsidRPr="00AC7F82">
              <w:rPr>
                <w:rFonts w:ascii="Times New Roman" w:eastAsia="仿宋_GB2312" w:hAnsi="Times New Roman" w:cs="Times New Roman" w:hint="eastAsia"/>
                <w:color w:val="000000" w:themeColor="text1"/>
                <w:szCs w:val="21"/>
              </w:rPr>
              <w:t>DSP</w:t>
            </w:r>
            <w:r w:rsidRPr="00AC7F82">
              <w:rPr>
                <w:rFonts w:ascii="Times New Roman" w:eastAsia="仿宋_GB2312" w:hAnsi="Times New Roman" w:cs="Times New Roman" w:hint="eastAsia"/>
                <w:color w:val="000000" w:themeColor="text1"/>
                <w:szCs w:val="21"/>
              </w:rPr>
              <w:t>功放；</w:t>
            </w:r>
          </w:p>
          <w:p w14:paraId="43C630BD" w14:textId="4F5AB76B" w:rsidR="005F4110" w:rsidRPr="00AC7F82" w:rsidRDefault="005F411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最大声压级</w:t>
            </w:r>
            <w:r w:rsidR="005C118E"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123dB</w:t>
            </w:r>
            <w:r w:rsidRPr="00AC7F82">
              <w:rPr>
                <w:rFonts w:ascii="Times New Roman" w:eastAsia="仿宋_GB2312" w:hAnsi="Times New Roman" w:cs="Times New Roman" w:hint="eastAsia"/>
                <w:color w:val="000000" w:themeColor="text1"/>
                <w:szCs w:val="21"/>
              </w:rPr>
              <w:t>；</w:t>
            </w:r>
          </w:p>
          <w:p w14:paraId="11C86AB8" w14:textId="09D82C10" w:rsidR="00AC5B1F" w:rsidRPr="00AC7F82" w:rsidRDefault="005F411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4</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覆盖范围：水平不小于</w:t>
            </w:r>
            <w:r w:rsidRPr="00AC7F82">
              <w:rPr>
                <w:rFonts w:ascii="Times New Roman" w:eastAsia="仿宋_GB2312" w:hAnsi="Times New Roman" w:cs="Times New Roman" w:hint="eastAsia"/>
                <w:color w:val="000000" w:themeColor="text1"/>
                <w:szCs w:val="21"/>
              </w:rPr>
              <w:t>120</w:t>
            </w:r>
            <w:r w:rsidRPr="00AC7F82">
              <w:rPr>
                <w:rFonts w:ascii="Times New Roman" w:eastAsia="仿宋_GB2312" w:hAnsi="Times New Roman" w:cs="Times New Roman" w:hint="eastAsia"/>
                <w:color w:val="000000" w:themeColor="text1"/>
                <w:szCs w:val="21"/>
              </w:rPr>
              <w:t>°，垂直指向可调角度不小于±</w:t>
            </w:r>
            <w:r w:rsidRPr="00AC7F82">
              <w:rPr>
                <w:rFonts w:ascii="Times New Roman" w:eastAsia="仿宋_GB2312" w:hAnsi="Times New Roman" w:cs="Times New Roman" w:hint="eastAsia"/>
                <w:color w:val="000000" w:themeColor="text1"/>
                <w:szCs w:val="21"/>
              </w:rPr>
              <w:t>24</w:t>
            </w:r>
            <w:r w:rsidRPr="00AC7F82">
              <w:rPr>
                <w:rFonts w:ascii="Times New Roman" w:eastAsia="仿宋_GB2312" w:hAnsi="Times New Roman" w:cs="Times New Roman" w:hint="eastAsia"/>
                <w:color w:val="000000" w:themeColor="text1"/>
                <w:szCs w:val="21"/>
              </w:rPr>
              <w:t>°。</w:t>
            </w:r>
          </w:p>
        </w:tc>
      </w:tr>
    </w:tbl>
    <w:p w14:paraId="3F61802B"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10 </w:t>
      </w:r>
      <w:r w:rsidRPr="00AC7F82">
        <w:rPr>
          <w:rFonts w:ascii="Times New Roman" w:eastAsia="仿宋_GB2312" w:hAnsi="Times New Roman" w:cs="Times New Roman"/>
          <w:color w:val="000000" w:themeColor="text1"/>
          <w:spacing w:val="-6"/>
          <w:kern w:val="0"/>
          <w:sz w:val="32"/>
          <w:szCs w:val="32"/>
        </w:rPr>
        <w:t>扬声器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36"/>
        <w:gridCol w:w="6939"/>
      </w:tblGrid>
      <w:tr w:rsidR="00B4610F" w:rsidRPr="00AC7F82" w14:paraId="632790AA" w14:textId="77777777">
        <w:trPr>
          <w:tblHeader/>
          <w:jc w:val="center"/>
        </w:trPr>
        <w:tc>
          <w:tcPr>
            <w:tcW w:w="597" w:type="pct"/>
            <w:shd w:val="clear" w:color="auto" w:fill="A6A6A6"/>
            <w:tcMar>
              <w:left w:w="108" w:type="dxa"/>
              <w:right w:w="108" w:type="dxa"/>
            </w:tcMar>
            <w:vAlign w:val="center"/>
          </w:tcPr>
          <w:p w14:paraId="1A7ECFCF"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0DF6F80B"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1" w:type="pct"/>
            <w:shd w:val="clear" w:color="auto" w:fill="A6A6A6"/>
            <w:tcMar>
              <w:left w:w="108" w:type="dxa"/>
              <w:right w:w="108" w:type="dxa"/>
            </w:tcMar>
            <w:vAlign w:val="center"/>
          </w:tcPr>
          <w:p w14:paraId="5696682E"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49AD75A0" w14:textId="77777777">
        <w:trPr>
          <w:jc w:val="center"/>
        </w:trPr>
        <w:tc>
          <w:tcPr>
            <w:tcW w:w="597" w:type="pct"/>
            <w:noWrap/>
            <w:tcMar>
              <w:left w:w="108" w:type="dxa"/>
              <w:right w:w="108" w:type="dxa"/>
            </w:tcMar>
            <w:vAlign w:val="center"/>
          </w:tcPr>
          <w:p w14:paraId="7FE5AF6F"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298821D2"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1" w:type="pct"/>
            <w:tcMar>
              <w:left w:w="108" w:type="dxa"/>
              <w:right w:w="108" w:type="dxa"/>
            </w:tcMar>
            <w:vAlign w:val="center"/>
          </w:tcPr>
          <w:p w14:paraId="08AF0722" w14:textId="192283CB" w:rsidR="005F4110" w:rsidRPr="00AC7F82" w:rsidRDefault="005F411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005420D9"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频率响应：至少覆盖</w:t>
            </w:r>
            <w:r w:rsidR="00DB1C44" w:rsidRPr="00AC7F82">
              <w:rPr>
                <w:rFonts w:ascii="Times New Roman" w:eastAsia="仿宋_GB2312" w:hAnsi="Times New Roman" w:cs="Times New Roman"/>
                <w:color w:val="000000" w:themeColor="text1"/>
                <w:szCs w:val="21"/>
              </w:rPr>
              <w:t>100Hz-19kHz</w:t>
            </w:r>
            <w:r w:rsidR="00DB1C44" w:rsidRPr="00AC7F82">
              <w:rPr>
                <w:rFonts w:ascii="Times New Roman" w:eastAsia="仿宋_GB2312" w:hAnsi="Times New Roman" w:cs="Times New Roman"/>
                <w:color w:val="000000" w:themeColor="text1"/>
                <w:szCs w:val="21"/>
              </w:rPr>
              <w:t>；</w:t>
            </w:r>
          </w:p>
          <w:p w14:paraId="7ACB10A3" w14:textId="6A88D251" w:rsidR="005F4110" w:rsidRPr="00AC7F82" w:rsidRDefault="005F411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含</w:t>
            </w:r>
            <w:r w:rsidRPr="00AC7F82">
              <w:rPr>
                <w:rFonts w:ascii="Times New Roman" w:eastAsia="仿宋_GB2312" w:hAnsi="Times New Roman" w:cs="Times New Roman" w:hint="eastAsia"/>
                <w:color w:val="000000" w:themeColor="text1"/>
                <w:szCs w:val="21"/>
              </w:rPr>
              <w:t>DSP</w:t>
            </w:r>
            <w:r w:rsidRPr="00AC7F82">
              <w:rPr>
                <w:rFonts w:ascii="Times New Roman" w:eastAsia="仿宋_GB2312" w:hAnsi="Times New Roman" w:cs="Times New Roman" w:hint="eastAsia"/>
                <w:color w:val="000000" w:themeColor="text1"/>
                <w:szCs w:val="21"/>
              </w:rPr>
              <w:t>功放；</w:t>
            </w:r>
          </w:p>
          <w:p w14:paraId="5B4A4150" w14:textId="03E9F6EF" w:rsidR="005F4110" w:rsidRPr="00AC7F82" w:rsidRDefault="005F411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低频单元：不小于</w:t>
            </w:r>
            <w:r w:rsidRPr="00AC7F82">
              <w:rPr>
                <w:rFonts w:ascii="Times New Roman" w:eastAsia="仿宋_GB2312" w:hAnsi="Times New Roman" w:cs="Times New Roman" w:hint="eastAsia"/>
                <w:color w:val="000000" w:themeColor="text1"/>
                <w:szCs w:val="21"/>
              </w:rPr>
              <w:t>6</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hint="eastAsia"/>
                <w:color w:val="000000" w:themeColor="text1"/>
                <w:szCs w:val="21"/>
              </w:rPr>
              <w:t>；</w:t>
            </w:r>
          </w:p>
          <w:p w14:paraId="66864FBA" w14:textId="1FFF47B8" w:rsidR="00AC5B1F" w:rsidRPr="00AC7F82" w:rsidRDefault="009B5A86"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r w:rsidR="005F4110" w:rsidRPr="00AC7F82">
              <w:rPr>
                <w:rFonts w:ascii="Times New Roman" w:eastAsia="仿宋_GB2312" w:hAnsi="Times New Roman" w:cs="Times New Roman"/>
                <w:color w:val="000000" w:themeColor="text1"/>
                <w:szCs w:val="21"/>
              </w:rPr>
              <w:t>.</w:t>
            </w:r>
            <w:r w:rsidR="005F4110" w:rsidRPr="00AC7F82">
              <w:rPr>
                <w:rFonts w:ascii="Times New Roman" w:eastAsia="仿宋_GB2312" w:hAnsi="Times New Roman" w:cs="Times New Roman" w:hint="eastAsia"/>
                <w:color w:val="000000" w:themeColor="text1"/>
                <w:szCs w:val="21"/>
              </w:rPr>
              <w:t>最大声压级</w:t>
            </w:r>
            <w:r w:rsidR="005C118E" w:rsidRPr="00AC7F82">
              <w:rPr>
                <w:rFonts w:ascii="Times New Roman" w:eastAsia="仿宋_GB2312" w:hAnsi="Times New Roman" w:cs="Times New Roman"/>
                <w:color w:val="000000" w:themeColor="text1"/>
                <w:szCs w:val="21"/>
              </w:rPr>
              <w:t>≥</w:t>
            </w:r>
            <w:r w:rsidR="005F4110" w:rsidRPr="00AC7F82">
              <w:rPr>
                <w:rFonts w:ascii="Times New Roman" w:eastAsia="仿宋_GB2312" w:hAnsi="Times New Roman" w:cs="Times New Roman" w:hint="eastAsia"/>
                <w:color w:val="000000" w:themeColor="text1"/>
                <w:szCs w:val="21"/>
              </w:rPr>
              <w:t>123dB</w:t>
            </w:r>
            <w:r w:rsidR="005420D9" w:rsidRPr="00AC7F82">
              <w:rPr>
                <w:rFonts w:ascii="Times New Roman" w:eastAsia="仿宋_GB2312" w:hAnsi="Times New Roman" w:cs="Times New Roman" w:hint="eastAsia"/>
                <w:color w:val="000000" w:themeColor="text1"/>
                <w:szCs w:val="21"/>
              </w:rPr>
              <w:t>。</w:t>
            </w:r>
          </w:p>
        </w:tc>
      </w:tr>
      <w:tr w:rsidR="00B4610F" w:rsidRPr="00AC7F82" w14:paraId="7785B6A4" w14:textId="77777777">
        <w:trPr>
          <w:jc w:val="center"/>
        </w:trPr>
        <w:tc>
          <w:tcPr>
            <w:tcW w:w="597" w:type="pct"/>
            <w:noWrap/>
            <w:tcMar>
              <w:left w:w="108" w:type="dxa"/>
              <w:right w:w="108" w:type="dxa"/>
            </w:tcMar>
            <w:vAlign w:val="center"/>
          </w:tcPr>
          <w:p w14:paraId="5C648E44" w14:textId="02799F74" w:rsidR="009B5A86" w:rsidRPr="00AC7F82" w:rsidRDefault="009B5A86">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hint="eastAsia"/>
                <w:color w:val="000000" w:themeColor="text1"/>
                <w:kern w:val="0"/>
                <w:szCs w:val="21"/>
                <w:lang w:bidi="ar"/>
              </w:rPr>
              <w:t>2</w:t>
            </w:r>
          </w:p>
        </w:tc>
        <w:tc>
          <w:tcPr>
            <w:tcW w:w="572" w:type="pct"/>
            <w:noWrap/>
            <w:tcMar>
              <w:left w:w="108" w:type="dxa"/>
              <w:right w:w="108" w:type="dxa"/>
            </w:tcMar>
            <w:vAlign w:val="center"/>
          </w:tcPr>
          <w:p w14:paraId="18B2AD22" w14:textId="3A7C06E0" w:rsidR="009B5A86" w:rsidRPr="00AC7F82" w:rsidRDefault="009B5A86">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hint="eastAsia"/>
                <w:color w:val="000000" w:themeColor="text1"/>
                <w:kern w:val="0"/>
                <w:szCs w:val="21"/>
                <w:lang w:bidi="ar"/>
              </w:rPr>
              <w:t>#</w:t>
            </w:r>
          </w:p>
        </w:tc>
        <w:tc>
          <w:tcPr>
            <w:tcW w:w="3831" w:type="pct"/>
            <w:tcMar>
              <w:left w:w="108" w:type="dxa"/>
              <w:right w:w="108" w:type="dxa"/>
            </w:tcMar>
            <w:vAlign w:val="center"/>
          </w:tcPr>
          <w:p w14:paraId="19A8B072" w14:textId="64F21AD0" w:rsidR="009B5A86" w:rsidRPr="00AC7F82" w:rsidRDefault="009B5A86">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高频单元：不小于</w:t>
            </w: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hint="eastAsia"/>
                <w:color w:val="000000" w:themeColor="text1"/>
                <w:szCs w:val="21"/>
              </w:rPr>
              <w:t>。</w:t>
            </w:r>
          </w:p>
        </w:tc>
      </w:tr>
    </w:tbl>
    <w:p w14:paraId="2F884443"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11 </w:t>
      </w:r>
      <w:r w:rsidRPr="00AC7F82">
        <w:rPr>
          <w:rFonts w:ascii="Times New Roman" w:eastAsia="仿宋_GB2312" w:hAnsi="Times New Roman" w:cs="Times New Roman"/>
          <w:color w:val="000000" w:themeColor="text1"/>
          <w:spacing w:val="-6"/>
          <w:kern w:val="0"/>
          <w:sz w:val="32"/>
          <w:szCs w:val="32"/>
        </w:rPr>
        <w:t>数字调音台</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036"/>
        <w:gridCol w:w="6940"/>
      </w:tblGrid>
      <w:tr w:rsidR="00B4610F" w:rsidRPr="00AC7F82" w14:paraId="11AF6C8F" w14:textId="77777777">
        <w:trPr>
          <w:tblHeader/>
          <w:jc w:val="center"/>
        </w:trPr>
        <w:tc>
          <w:tcPr>
            <w:tcW w:w="596" w:type="pct"/>
            <w:shd w:val="clear" w:color="auto" w:fill="A6A6A6"/>
            <w:tcMar>
              <w:left w:w="108" w:type="dxa"/>
              <w:right w:w="108" w:type="dxa"/>
            </w:tcMar>
            <w:vAlign w:val="center"/>
          </w:tcPr>
          <w:p w14:paraId="19AF896C"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7E37A7DB"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2" w:type="pct"/>
            <w:shd w:val="clear" w:color="auto" w:fill="A6A6A6"/>
            <w:tcMar>
              <w:left w:w="108" w:type="dxa"/>
              <w:right w:w="108" w:type="dxa"/>
            </w:tcMar>
            <w:vAlign w:val="center"/>
          </w:tcPr>
          <w:p w14:paraId="382F8288"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573DC954" w14:textId="77777777">
        <w:trPr>
          <w:jc w:val="center"/>
        </w:trPr>
        <w:tc>
          <w:tcPr>
            <w:tcW w:w="596" w:type="pct"/>
            <w:noWrap/>
            <w:tcMar>
              <w:left w:w="108" w:type="dxa"/>
              <w:right w:w="108" w:type="dxa"/>
            </w:tcMar>
            <w:vAlign w:val="center"/>
          </w:tcPr>
          <w:p w14:paraId="11E45290"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7F402305"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2" w:type="pct"/>
            <w:tcMar>
              <w:left w:w="108" w:type="dxa"/>
              <w:right w:w="108" w:type="dxa"/>
            </w:tcMar>
            <w:vAlign w:val="center"/>
          </w:tcPr>
          <w:p w14:paraId="648A6DE6" w14:textId="77777777" w:rsidR="005420D9"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输入</w:t>
            </w:r>
            <w:r w:rsidR="00DB1C44"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hint="eastAsia"/>
                <w:color w:val="000000" w:themeColor="text1"/>
                <w:szCs w:val="21"/>
              </w:rPr>
              <w:t>24</w:t>
            </w:r>
            <w:r w:rsidR="00DB1C44" w:rsidRPr="00AC7F82">
              <w:rPr>
                <w:rFonts w:ascii="Times New Roman" w:eastAsia="仿宋_GB2312" w:hAnsi="Times New Roman" w:cs="Times New Roman" w:hint="eastAsia"/>
                <w:color w:val="000000" w:themeColor="text1"/>
                <w:szCs w:val="21"/>
              </w:rPr>
              <w:t>路</w:t>
            </w:r>
            <w:r w:rsidR="00DB1C44" w:rsidRPr="00AC7F82">
              <w:rPr>
                <w:rFonts w:ascii="Times New Roman" w:eastAsia="仿宋_GB2312" w:hAnsi="Times New Roman" w:cs="Times New Roman"/>
                <w:color w:val="000000" w:themeColor="text1"/>
                <w:szCs w:val="21"/>
              </w:rPr>
              <w:t>；</w:t>
            </w:r>
          </w:p>
          <w:p w14:paraId="68DF5BEC" w14:textId="78708C6F" w:rsidR="005420D9"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hint="eastAsia"/>
                <w:color w:val="000000" w:themeColor="text1"/>
                <w:szCs w:val="21"/>
              </w:rPr>
              <w:t>输出</w:t>
            </w:r>
            <w:r w:rsidR="00132103"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16</w:t>
            </w:r>
            <w:r w:rsidRPr="00AC7F82">
              <w:rPr>
                <w:rFonts w:ascii="Times New Roman" w:eastAsia="仿宋_GB2312" w:hAnsi="Times New Roman" w:cs="Times New Roman" w:hint="eastAsia"/>
                <w:color w:val="000000" w:themeColor="text1"/>
                <w:szCs w:val="21"/>
              </w:rPr>
              <w:t>路；</w:t>
            </w:r>
          </w:p>
          <w:p w14:paraId="53DFA38E" w14:textId="1F6F16B7" w:rsidR="005420D9"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hint="eastAsia"/>
                <w:color w:val="000000" w:themeColor="text1"/>
                <w:szCs w:val="21"/>
              </w:rPr>
              <w:t>多功能电动推子</w:t>
            </w:r>
            <w:r w:rsidR="00132103"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1</w:t>
            </w:r>
            <w:r w:rsidR="009B5A86" w:rsidRPr="00AC7F82">
              <w:rPr>
                <w:rFonts w:ascii="Times New Roman" w:eastAsia="仿宋_GB2312" w:hAnsi="Times New Roman" w:cs="Times New Roman"/>
                <w:color w:val="000000" w:themeColor="text1"/>
                <w:szCs w:val="21"/>
              </w:rPr>
              <w:t>3</w:t>
            </w:r>
            <w:r w:rsidRPr="00AC7F82">
              <w:rPr>
                <w:rFonts w:ascii="Times New Roman" w:eastAsia="仿宋_GB2312" w:hAnsi="Times New Roman" w:cs="Times New Roman" w:hint="eastAsia"/>
                <w:color w:val="000000" w:themeColor="text1"/>
                <w:szCs w:val="21"/>
              </w:rPr>
              <w:t>个；</w:t>
            </w:r>
          </w:p>
          <w:p w14:paraId="5A8C664F" w14:textId="1DF79580" w:rsidR="00AC5B1F"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r w:rsidRPr="00AC7F82">
              <w:rPr>
                <w:rFonts w:ascii="Times New Roman" w:eastAsia="仿宋_GB2312" w:hAnsi="Times New Roman" w:cs="Times New Roman" w:hint="eastAsia"/>
                <w:color w:val="000000" w:themeColor="text1"/>
                <w:szCs w:val="21"/>
              </w:rPr>
              <w:t>支持</w:t>
            </w:r>
            <w:proofErr w:type="spellStart"/>
            <w:r w:rsidRPr="00AC7F82">
              <w:rPr>
                <w:rFonts w:ascii="Times New Roman" w:eastAsia="仿宋_GB2312" w:hAnsi="Times New Roman" w:cs="Times New Roman" w:hint="eastAsia"/>
                <w:color w:val="000000" w:themeColor="text1"/>
                <w:szCs w:val="21"/>
              </w:rPr>
              <w:t>dante</w:t>
            </w:r>
            <w:proofErr w:type="spellEnd"/>
            <w:r w:rsidRPr="00AC7F82">
              <w:rPr>
                <w:rFonts w:ascii="Times New Roman" w:eastAsia="仿宋_GB2312" w:hAnsi="Times New Roman" w:cs="Times New Roman" w:hint="eastAsia"/>
                <w:color w:val="000000" w:themeColor="text1"/>
                <w:szCs w:val="21"/>
              </w:rPr>
              <w:t>等数字传输协议；</w:t>
            </w:r>
          </w:p>
        </w:tc>
      </w:tr>
      <w:tr w:rsidR="00B4610F" w:rsidRPr="00AC7F82" w14:paraId="7F10D0CD" w14:textId="77777777">
        <w:trPr>
          <w:jc w:val="center"/>
        </w:trPr>
        <w:tc>
          <w:tcPr>
            <w:tcW w:w="596" w:type="pct"/>
            <w:noWrap/>
            <w:tcMar>
              <w:left w:w="108" w:type="dxa"/>
              <w:right w:w="108" w:type="dxa"/>
            </w:tcMar>
            <w:vAlign w:val="center"/>
          </w:tcPr>
          <w:p w14:paraId="6BD862DF" w14:textId="03C73F27" w:rsidR="00AC5B1F" w:rsidRPr="00AC7F82" w:rsidRDefault="005420D9">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2</w:t>
            </w:r>
          </w:p>
        </w:tc>
        <w:tc>
          <w:tcPr>
            <w:tcW w:w="572" w:type="pct"/>
            <w:noWrap/>
            <w:tcMar>
              <w:left w:w="108" w:type="dxa"/>
              <w:right w:w="108" w:type="dxa"/>
            </w:tcMar>
            <w:vAlign w:val="center"/>
          </w:tcPr>
          <w:p w14:paraId="6756049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hint="eastAsia"/>
                <w:color w:val="000000" w:themeColor="text1"/>
                <w:kern w:val="0"/>
                <w:szCs w:val="21"/>
                <w:lang w:bidi="ar"/>
              </w:rPr>
              <w:t>#</w:t>
            </w:r>
          </w:p>
        </w:tc>
        <w:tc>
          <w:tcPr>
            <w:tcW w:w="3832" w:type="pct"/>
            <w:tcMar>
              <w:left w:w="108" w:type="dxa"/>
              <w:right w:w="108" w:type="dxa"/>
            </w:tcMar>
            <w:vAlign w:val="center"/>
          </w:tcPr>
          <w:p w14:paraId="7083A0CC" w14:textId="44ED30CD" w:rsidR="005420D9"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r w:rsidR="002379DB" w:rsidRPr="00AC7F82">
              <w:rPr>
                <w:rFonts w:ascii="Times New Roman" w:eastAsia="仿宋_GB2312" w:hAnsi="Times New Roman" w:cs="Times New Roman" w:hint="eastAsia"/>
                <w:color w:val="000000" w:themeColor="text1"/>
                <w:szCs w:val="21"/>
              </w:rPr>
              <w:t>支持机柜内安装</w:t>
            </w:r>
            <w:r w:rsidR="00DB1C44" w:rsidRPr="00AC7F82">
              <w:rPr>
                <w:rFonts w:ascii="Times New Roman" w:eastAsia="仿宋_GB2312" w:hAnsi="Times New Roman" w:cs="Times New Roman" w:hint="eastAsia"/>
                <w:color w:val="000000" w:themeColor="text1"/>
                <w:szCs w:val="21"/>
              </w:rPr>
              <w:t>；</w:t>
            </w:r>
          </w:p>
          <w:p w14:paraId="799DE54B" w14:textId="3C53A8E8" w:rsidR="005420D9"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hint="eastAsia"/>
                <w:color w:val="000000" w:themeColor="text1"/>
                <w:szCs w:val="21"/>
              </w:rPr>
              <w:t>支持数字接口箱或扩展卡功能；</w:t>
            </w:r>
          </w:p>
          <w:p w14:paraId="69FBE1C2" w14:textId="39726DED" w:rsidR="00AC5B1F"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hint="eastAsia"/>
                <w:color w:val="000000" w:themeColor="text1"/>
                <w:szCs w:val="21"/>
              </w:rPr>
              <w:t>机内包含</w:t>
            </w: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hint="eastAsia"/>
                <w:color w:val="000000" w:themeColor="text1"/>
                <w:szCs w:val="21"/>
              </w:rPr>
              <w:t>块不少于</w:t>
            </w:r>
            <w:r w:rsidRPr="00AC7F82">
              <w:rPr>
                <w:rFonts w:ascii="Times New Roman" w:eastAsia="仿宋_GB2312" w:hAnsi="Times New Roman" w:cs="Times New Roman" w:hint="eastAsia"/>
                <w:color w:val="000000" w:themeColor="text1"/>
                <w:szCs w:val="21"/>
              </w:rPr>
              <w:t>7</w:t>
            </w:r>
            <w:r w:rsidRPr="00AC7F82">
              <w:rPr>
                <w:rFonts w:ascii="Times New Roman" w:eastAsia="仿宋_GB2312" w:hAnsi="Times New Roman" w:cs="Times New Roman" w:hint="eastAsia"/>
                <w:color w:val="000000" w:themeColor="text1"/>
                <w:szCs w:val="21"/>
              </w:rPr>
              <w:t>英寸触摸屏。</w:t>
            </w:r>
          </w:p>
        </w:tc>
      </w:tr>
    </w:tbl>
    <w:p w14:paraId="4843AB76"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12 </w:t>
      </w:r>
      <w:r w:rsidRPr="00AC7F82">
        <w:rPr>
          <w:rFonts w:ascii="Times New Roman" w:eastAsia="仿宋_GB2312" w:hAnsi="Times New Roman" w:cs="Times New Roman"/>
          <w:color w:val="000000" w:themeColor="text1"/>
          <w:spacing w:val="-6"/>
          <w:kern w:val="0"/>
          <w:sz w:val="32"/>
          <w:szCs w:val="32"/>
        </w:rPr>
        <w:t>数字音频处理器</w:t>
      </w:r>
      <w:r w:rsidRPr="00AC7F82">
        <w:rPr>
          <w:rFonts w:ascii="Times New Roman" w:eastAsia="仿宋_GB2312" w:hAnsi="Times New Roman" w:cs="Times New Roman"/>
          <w:color w:val="000000" w:themeColor="text1"/>
          <w:spacing w:val="-6"/>
          <w:kern w:val="0"/>
          <w:sz w:val="32"/>
          <w:szCs w:val="32"/>
        </w:rPr>
        <w:t>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36"/>
        <w:gridCol w:w="6939"/>
      </w:tblGrid>
      <w:tr w:rsidR="00B4610F" w:rsidRPr="00AC7F82" w14:paraId="7048C19E" w14:textId="77777777" w:rsidTr="007E786B">
        <w:trPr>
          <w:tblHeader/>
          <w:jc w:val="center"/>
        </w:trPr>
        <w:tc>
          <w:tcPr>
            <w:tcW w:w="597" w:type="pct"/>
            <w:shd w:val="clear" w:color="auto" w:fill="A6A6A6"/>
            <w:tcMar>
              <w:left w:w="108" w:type="dxa"/>
              <w:right w:w="108" w:type="dxa"/>
            </w:tcMar>
            <w:vAlign w:val="center"/>
          </w:tcPr>
          <w:p w14:paraId="6715A48F"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4456E1DC"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1" w:type="pct"/>
            <w:shd w:val="clear" w:color="auto" w:fill="A6A6A6"/>
            <w:tcMar>
              <w:left w:w="108" w:type="dxa"/>
              <w:right w:w="108" w:type="dxa"/>
            </w:tcMar>
            <w:vAlign w:val="center"/>
          </w:tcPr>
          <w:p w14:paraId="54237B94"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72ABD55F" w14:textId="77777777" w:rsidTr="007E786B">
        <w:trPr>
          <w:jc w:val="center"/>
        </w:trPr>
        <w:tc>
          <w:tcPr>
            <w:tcW w:w="597" w:type="pct"/>
            <w:noWrap/>
            <w:tcMar>
              <w:left w:w="108" w:type="dxa"/>
              <w:right w:w="108" w:type="dxa"/>
            </w:tcMar>
            <w:vAlign w:val="center"/>
          </w:tcPr>
          <w:p w14:paraId="3238B6F9"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44D02993"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1" w:type="pct"/>
            <w:tcMar>
              <w:left w:w="108" w:type="dxa"/>
              <w:right w:w="108" w:type="dxa"/>
            </w:tcMar>
            <w:vAlign w:val="center"/>
          </w:tcPr>
          <w:p w14:paraId="35684AC3" w14:textId="77777777" w:rsidR="005420D9"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输入通道</w:t>
            </w:r>
            <w:r w:rsidR="00DB1C44"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hint="eastAsia"/>
                <w:color w:val="000000" w:themeColor="text1"/>
                <w:szCs w:val="21"/>
              </w:rPr>
              <w:t>16</w:t>
            </w:r>
            <w:r w:rsidR="00DB1C44" w:rsidRPr="00AC7F82">
              <w:rPr>
                <w:rFonts w:ascii="Times New Roman" w:eastAsia="仿宋_GB2312" w:hAnsi="Times New Roman" w:cs="Times New Roman"/>
                <w:color w:val="000000" w:themeColor="text1"/>
                <w:szCs w:val="21"/>
              </w:rPr>
              <w:t>路；</w:t>
            </w:r>
          </w:p>
          <w:p w14:paraId="6042DC0B" w14:textId="335760BD" w:rsidR="005420D9"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hint="eastAsia"/>
                <w:color w:val="000000" w:themeColor="text1"/>
                <w:szCs w:val="21"/>
              </w:rPr>
              <w:t>输出通道</w:t>
            </w:r>
            <w:r w:rsidR="004011A3"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8</w:t>
            </w:r>
            <w:r w:rsidRPr="00AC7F82">
              <w:rPr>
                <w:rFonts w:ascii="Times New Roman" w:eastAsia="仿宋_GB2312" w:hAnsi="Times New Roman" w:cs="Times New Roman" w:hint="eastAsia"/>
                <w:color w:val="000000" w:themeColor="text1"/>
                <w:szCs w:val="21"/>
              </w:rPr>
              <w:t>路；</w:t>
            </w:r>
          </w:p>
          <w:p w14:paraId="00007415" w14:textId="77777777" w:rsidR="005420D9"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hint="eastAsia"/>
                <w:color w:val="000000" w:themeColor="text1"/>
                <w:szCs w:val="21"/>
              </w:rPr>
              <w:t>支持</w:t>
            </w:r>
            <w:proofErr w:type="spellStart"/>
            <w:r w:rsidRPr="00AC7F82">
              <w:rPr>
                <w:rFonts w:ascii="Times New Roman" w:eastAsia="仿宋_GB2312" w:hAnsi="Times New Roman" w:cs="Times New Roman" w:hint="eastAsia"/>
                <w:color w:val="000000" w:themeColor="text1"/>
                <w:szCs w:val="21"/>
              </w:rPr>
              <w:t>dante</w:t>
            </w:r>
            <w:proofErr w:type="spellEnd"/>
            <w:r w:rsidRPr="00AC7F82">
              <w:rPr>
                <w:rFonts w:ascii="Times New Roman" w:eastAsia="仿宋_GB2312" w:hAnsi="Times New Roman" w:cs="Times New Roman" w:hint="eastAsia"/>
                <w:color w:val="000000" w:themeColor="text1"/>
                <w:szCs w:val="21"/>
              </w:rPr>
              <w:t>等数字传输协议；</w:t>
            </w:r>
          </w:p>
          <w:p w14:paraId="2C71F431" w14:textId="77777777" w:rsidR="005420D9"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4.</w:t>
            </w:r>
            <w:r w:rsidRPr="00AC7F82">
              <w:rPr>
                <w:rFonts w:ascii="Times New Roman" w:eastAsia="仿宋_GB2312" w:hAnsi="Times New Roman" w:cs="Times New Roman" w:hint="eastAsia"/>
                <w:color w:val="000000" w:themeColor="text1"/>
                <w:szCs w:val="21"/>
              </w:rPr>
              <w:t>支持自动混音、反馈抑制、回声消除、均衡、增益、音量编组调节等功能；</w:t>
            </w:r>
          </w:p>
          <w:p w14:paraId="00D7D24F" w14:textId="2AB1B5E0" w:rsidR="00AC5B1F"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5.</w:t>
            </w:r>
            <w:r w:rsidRPr="00AC7F82">
              <w:rPr>
                <w:rFonts w:ascii="Times New Roman" w:eastAsia="仿宋_GB2312" w:hAnsi="Times New Roman" w:cs="Times New Roman" w:hint="eastAsia"/>
                <w:color w:val="000000" w:themeColor="text1"/>
                <w:szCs w:val="21"/>
              </w:rPr>
              <w:t>支持多种状态预设，一键调用。</w:t>
            </w:r>
          </w:p>
        </w:tc>
      </w:tr>
    </w:tbl>
    <w:p w14:paraId="121DEA76"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lastRenderedPageBreak/>
        <w:t>产品</w:t>
      </w:r>
      <w:r w:rsidRPr="00AC7F82">
        <w:rPr>
          <w:rFonts w:ascii="Times New Roman" w:eastAsia="仿宋_GB2312" w:hAnsi="Times New Roman" w:cs="Times New Roman" w:hint="eastAsia"/>
          <w:color w:val="000000" w:themeColor="text1"/>
          <w:spacing w:val="-6"/>
          <w:kern w:val="0"/>
          <w:sz w:val="32"/>
          <w:szCs w:val="32"/>
        </w:rPr>
        <w:t xml:space="preserve">13 </w:t>
      </w:r>
      <w:r w:rsidRPr="00AC7F82">
        <w:rPr>
          <w:rFonts w:ascii="Times New Roman" w:eastAsia="仿宋_GB2312" w:hAnsi="Times New Roman" w:cs="Times New Roman"/>
          <w:color w:val="000000" w:themeColor="text1"/>
          <w:spacing w:val="-6"/>
          <w:kern w:val="0"/>
          <w:sz w:val="32"/>
          <w:szCs w:val="32"/>
        </w:rPr>
        <w:t>数字音频处理器</w:t>
      </w:r>
      <w:r w:rsidRPr="00AC7F82">
        <w:rPr>
          <w:rFonts w:ascii="Times New Roman" w:eastAsia="仿宋_GB2312" w:hAnsi="Times New Roman" w:cs="Times New Roman"/>
          <w:color w:val="000000" w:themeColor="text1"/>
          <w:spacing w:val="-6"/>
          <w:kern w:val="0"/>
          <w:sz w:val="32"/>
          <w:szCs w:val="32"/>
        </w:rPr>
        <w:t>2</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036"/>
        <w:gridCol w:w="6940"/>
      </w:tblGrid>
      <w:tr w:rsidR="00B4610F" w:rsidRPr="00AC7F82" w14:paraId="26AE7E43" w14:textId="77777777">
        <w:trPr>
          <w:tblHeader/>
          <w:jc w:val="center"/>
        </w:trPr>
        <w:tc>
          <w:tcPr>
            <w:tcW w:w="596" w:type="pct"/>
            <w:shd w:val="clear" w:color="auto" w:fill="A6A6A6"/>
            <w:tcMar>
              <w:left w:w="108" w:type="dxa"/>
              <w:right w:w="108" w:type="dxa"/>
            </w:tcMar>
            <w:vAlign w:val="center"/>
          </w:tcPr>
          <w:p w14:paraId="20B85D4D"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5BE021CC"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2" w:type="pct"/>
            <w:shd w:val="clear" w:color="auto" w:fill="A6A6A6"/>
            <w:tcMar>
              <w:left w:w="108" w:type="dxa"/>
              <w:right w:w="108" w:type="dxa"/>
            </w:tcMar>
            <w:vAlign w:val="center"/>
          </w:tcPr>
          <w:p w14:paraId="407D6C3F"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244611DB" w14:textId="77777777">
        <w:trPr>
          <w:jc w:val="center"/>
        </w:trPr>
        <w:tc>
          <w:tcPr>
            <w:tcW w:w="596" w:type="pct"/>
            <w:noWrap/>
            <w:tcMar>
              <w:left w:w="108" w:type="dxa"/>
              <w:right w:w="108" w:type="dxa"/>
            </w:tcMar>
            <w:vAlign w:val="center"/>
          </w:tcPr>
          <w:p w14:paraId="0F2E8DDC"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0804E946"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2" w:type="pct"/>
            <w:tcMar>
              <w:left w:w="108" w:type="dxa"/>
              <w:right w:w="108" w:type="dxa"/>
            </w:tcMar>
            <w:vAlign w:val="center"/>
          </w:tcPr>
          <w:p w14:paraId="1B70E521" w14:textId="50C58D5D" w:rsidR="005420D9"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输入通道</w:t>
            </w:r>
            <w:r w:rsidR="00DB1C44"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hint="eastAsia"/>
                <w:color w:val="000000" w:themeColor="text1"/>
                <w:szCs w:val="21"/>
              </w:rPr>
              <w:t>8</w:t>
            </w:r>
            <w:r w:rsidR="00DB1C44" w:rsidRPr="00AC7F82">
              <w:rPr>
                <w:rFonts w:ascii="Times New Roman" w:eastAsia="仿宋_GB2312" w:hAnsi="Times New Roman" w:cs="Times New Roman"/>
                <w:color w:val="000000" w:themeColor="text1"/>
                <w:szCs w:val="21"/>
              </w:rPr>
              <w:t>路；</w:t>
            </w:r>
          </w:p>
          <w:p w14:paraId="0944932F" w14:textId="5DA100ED" w:rsidR="005420D9"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输出通道</w:t>
            </w:r>
            <w:r w:rsidR="00BD66B0"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4</w:t>
            </w:r>
            <w:r w:rsidRPr="00AC7F82">
              <w:rPr>
                <w:rFonts w:ascii="Times New Roman" w:eastAsia="仿宋_GB2312" w:hAnsi="Times New Roman" w:cs="Times New Roman" w:hint="eastAsia"/>
                <w:color w:val="000000" w:themeColor="text1"/>
                <w:szCs w:val="21"/>
              </w:rPr>
              <w:t>路；</w:t>
            </w:r>
          </w:p>
          <w:p w14:paraId="26CF2E3E" w14:textId="4C4F6E2C" w:rsidR="005420D9"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支持</w:t>
            </w:r>
            <w:proofErr w:type="spellStart"/>
            <w:r w:rsidRPr="00AC7F82">
              <w:rPr>
                <w:rFonts w:ascii="Times New Roman" w:eastAsia="仿宋_GB2312" w:hAnsi="Times New Roman" w:cs="Times New Roman" w:hint="eastAsia"/>
                <w:color w:val="000000" w:themeColor="text1"/>
                <w:szCs w:val="21"/>
              </w:rPr>
              <w:t>dante</w:t>
            </w:r>
            <w:proofErr w:type="spellEnd"/>
            <w:r w:rsidRPr="00AC7F82">
              <w:rPr>
                <w:rFonts w:ascii="Times New Roman" w:eastAsia="仿宋_GB2312" w:hAnsi="Times New Roman" w:cs="Times New Roman" w:hint="eastAsia"/>
                <w:color w:val="000000" w:themeColor="text1"/>
                <w:szCs w:val="21"/>
              </w:rPr>
              <w:t>等数字传输协议；</w:t>
            </w:r>
          </w:p>
          <w:p w14:paraId="752DD4E4" w14:textId="7548134E" w:rsidR="005420D9"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4</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支持自动混音、反馈抑制、回声消除、均衡、增益、音量编组调节等功能；</w:t>
            </w:r>
          </w:p>
          <w:p w14:paraId="3F75C652" w14:textId="11FA875F" w:rsidR="00AC5B1F" w:rsidRPr="00AC7F82" w:rsidRDefault="005420D9"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5.</w:t>
            </w:r>
            <w:r w:rsidRPr="00AC7F82">
              <w:rPr>
                <w:rFonts w:ascii="Times New Roman" w:eastAsia="仿宋_GB2312" w:hAnsi="Times New Roman" w:cs="Times New Roman" w:hint="eastAsia"/>
                <w:color w:val="000000" w:themeColor="text1"/>
                <w:szCs w:val="21"/>
              </w:rPr>
              <w:t>支持多种状态预设，一键调用。</w:t>
            </w:r>
          </w:p>
        </w:tc>
      </w:tr>
    </w:tbl>
    <w:p w14:paraId="023E4D0B"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14 </w:t>
      </w:r>
      <w:proofErr w:type="gramStart"/>
      <w:r w:rsidRPr="00AC7F82">
        <w:rPr>
          <w:rFonts w:ascii="Times New Roman" w:eastAsia="仿宋_GB2312" w:hAnsi="Times New Roman" w:cs="Times New Roman" w:hint="eastAsia"/>
          <w:color w:val="000000" w:themeColor="text1"/>
          <w:spacing w:val="-6"/>
          <w:kern w:val="0"/>
          <w:sz w:val="32"/>
          <w:szCs w:val="32"/>
        </w:rPr>
        <w:t>有线</w:t>
      </w:r>
      <w:r w:rsidRPr="00AC7F82">
        <w:rPr>
          <w:rFonts w:ascii="Times New Roman" w:eastAsia="仿宋_GB2312" w:hAnsi="Times New Roman" w:cs="Times New Roman"/>
          <w:color w:val="000000" w:themeColor="text1"/>
          <w:spacing w:val="-6"/>
          <w:kern w:val="0"/>
          <w:sz w:val="32"/>
          <w:szCs w:val="32"/>
        </w:rPr>
        <w:t>会议</w:t>
      </w:r>
      <w:proofErr w:type="gramEnd"/>
      <w:r w:rsidRPr="00AC7F82">
        <w:rPr>
          <w:rFonts w:ascii="Times New Roman" w:eastAsia="仿宋_GB2312" w:hAnsi="Times New Roman" w:cs="Times New Roman"/>
          <w:color w:val="000000" w:themeColor="text1"/>
          <w:spacing w:val="-6"/>
          <w:kern w:val="0"/>
          <w:sz w:val="32"/>
          <w:szCs w:val="32"/>
        </w:rPr>
        <w:t>话筒</w:t>
      </w:r>
      <w:r w:rsidRPr="00AC7F82">
        <w:rPr>
          <w:rFonts w:ascii="Times New Roman" w:eastAsia="仿宋_GB2312" w:hAnsi="Times New Roman" w:cs="Times New Roman" w:hint="eastAsia"/>
          <w:color w:val="000000" w:themeColor="text1"/>
          <w:spacing w:val="-6"/>
          <w:kern w:val="0"/>
          <w:sz w:val="32"/>
          <w:szCs w:val="32"/>
        </w:rPr>
        <w:t>（核心产品）</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034"/>
        <w:gridCol w:w="6945"/>
      </w:tblGrid>
      <w:tr w:rsidR="00B4610F" w:rsidRPr="00AC7F82" w14:paraId="214E5AA4" w14:textId="77777777">
        <w:trPr>
          <w:tblHeader/>
          <w:jc w:val="center"/>
        </w:trPr>
        <w:tc>
          <w:tcPr>
            <w:tcW w:w="594" w:type="pct"/>
            <w:shd w:val="clear" w:color="auto" w:fill="A6A6A6"/>
            <w:tcMar>
              <w:left w:w="108" w:type="dxa"/>
              <w:right w:w="108" w:type="dxa"/>
            </w:tcMar>
            <w:vAlign w:val="center"/>
          </w:tcPr>
          <w:p w14:paraId="2B1E419D"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1" w:type="pct"/>
            <w:shd w:val="clear" w:color="auto" w:fill="A6A6A6"/>
            <w:tcMar>
              <w:left w:w="108" w:type="dxa"/>
              <w:right w:w="108" w:type="dxa"/>
            </w:tcMar>
            <w:vAlign w:val="center"/>
          </w:tcPr>
          <w:p w14:paraId="42C7FABB"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5" w:type="pct"/>
            <w:shd w:val="clear" w:color="auto" w:fill="A6A6A6"/>
            <w:tcMar>
              <w:left w:w="108" w:type="dxa"/>
              <w:right w:w="108" w:type="dxa"/>
            </w:tcMar>
            <w:vAlign w:val="center"/>
          </w:tcPr>
          <w:p w14:paraId="0CEAA87C"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363B88E9" w14:textId="77777777">
        <w:trPr>
          <w:jc w:val="center"/>
        </w:trPr>
        <w:tc>
          <w:tcPr>
            <w:tcW w:w="594" w:type="pct"/>
            <w:noWrap/>
            <w:tcMar>
              <w:left w:w="108" w:type="dxa"/>
              <w:right w:w="108" w:type="dxa"/>
            </w:tcMar>
            <w:vAlign w:val="center"/>
          </w:tcPr>
          <w:p w14:paraId="55F804E4"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1" w:type="pct"/>
            <w:noWrap/>
            <w:tcMar>
              <w:left w:w="108" w:type="dxa"/>
              <w:right w:w="108" w:type="dxa"/>
            </w:tcMar>
            <w:vAlign w:val="center"/>
          </w:tcPr>
          <w:p w14:paraId="26E08B53"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5" w:type="pct"/>
            <w:tcMar>
              <w:left w:w="108" w:type="dxa"/>
              <w:right w:w="108" w:type="dxa"/>
            </w:tcMar>
            <w:vAlign w:val="center"/>
          </w:tcPr>
          <w:p w14:paraId="2F843F95" w14:textId="5A760336" w:rsidR="007544FA" w:rsidRPr="00AC7F82" w:rsidRDefault="007544FA"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hint="eastAsia"/>
                <w:color w:val="000000" w:themeColor="text1"/>
                <w:szCs w:val="21"/>
              </w:rPr>
              <w:t>具备防电磁干扰能力；</w:t>
            </w:r>
          </w:p>
          <w:p w14:paraId="1FA9E6AB" w14:textId="77777777" w:rsidR="007544FA" w:rsidRPr="00AC7F82" w:rsidRDefault="007544FA"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hint="eastAsia"/>
                <w:color w:val="000000" w:themeColor="text1"/>
                <w:szCs w:val="21"/>
              </w:rPr>
              <w:t>支持数字模拟双通道；</w:t>
            </w:r>
          </w:p>
          <w:p w14:paraId="3B1B6E09" w14:textId="7F880161" w:rsidR="007544FA" w:rsidRPr="00AC7F82" w:rsidRDefault="007544FA"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hint="eastAsia"/>
                <w:color w:val="000000" w:themeColor="text1"/>
                <w:szCs w:val="21"/>
              </w:rPr>
              <w:t>频率响应：至少覆盖</w:t>
            </w:r>
            <w:r w:rsidRPr="00AC7F82">
              <w:rPr>
                <w:rFonts w:ascii="Times New Roman" w:eastAsia="仿宋_GB2312" w:hAnsi="Times New Roman" w:cs="Times New Roman" w:hint="eastAsia"/>
                <w:color w:val="000000" w:themeColor="text1"/>
                <w:szCs w:val="21"/>
              </w:rPr>
              <w:t>20Hz-20kHz</w:t>
            </w:r>
            <w:r w:rsidRPr="00AC7F82">
              <w:rPr>
                <w:rFonts w:ascii="Times New Roman" w:eastAsia="仿宋_GB2312" w:hAnsi="Times New Roman" w:cs="Times New Roman" w:hint="eastAsia"/>
                <w:color w:val="000000" w:themeColor="text1"/>
                <w:szCs w:val="21"/>
              </w:rPr>
              <w:t>；</w:t>
            </w:r>
          </w:p>
          <w:p w14:paraId="265928BD" w14:textId="77777777" w:rsidR="007544FA" w:rsidRPr="00AC7F82" w:rsidRDefault="007544FA"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4.</w:t>
            </w:r>
            <w:r w:rsidRPr="00AC7F82">
              <w:rPr>
                <w:rFonts w:ascii="Times New Roman" w:eastAsia="仿宋_GB2312" w:hAnsi="Times New Roman" w:cs="Times New Roman" w:hint="eastAsia"/>
                <w:color w:val="000000" w:themeColor="text1"/>
                <w:szCs w:val="21"/>
              </w:rPr>
              <w:t>包含</w:t>
            </w:r>
            <w:r w:rsidRPr="00AC7F82">
              <w:rPr>
                <w:rFonts w:ascii="Times New Roman" w:eastAsia="仿宋_GB2312" w:hAnsi="Times New Roman" w:cs="Times New Roman" w:hint="eastAsia"/>
                <w:color w:val="000000" w:themeColor="text1"/>
                <w:szCs w:val="21"/>
              </w:rPr>
              <w:t>20</w:t>
            </w:r>
            <w:r w:rsidRPr="00AC7F82">
              <w:rPr>
                <w:rFonts w:ascii="Times New Roman" w:eastAsia="仿宋_GB2312" w:hAnsi="Times New Roman" w:cs="Times New Roman" w:hint="eastAsia"/>
                <w:color w:val="000000" w:themeColor="text1"/>
                <w:szCs w:val="21"/>
              </w:rPr>
              <w:t>只话筒及话筒底座、线缆等相关配件；</w:t>
            </w:r>
          </w:p>
          <w:p w14:paraId="0F4DC998" w14:textId="457CA07E" w:rsidR="00AC5B1F" w:rsidRPr="00AC7F82" w:rsidRDefault="007544FA"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5.</w:t>
            </w:r>
            <w:r w:rsidRPr="00AC7F82">
              <w:rPr>
                <w:rFonts w:ascii="Times New Roman" w:eastAsia="仿宋_GB2312" w:hAnsi="Times New Roman" w:cs="Times New Roman" w:hint="eastAsia"/>
                <w:color w:val="000000" w:themeColor="text1"/>
                <w:szCs w:val="21"/>
              </w:rPr>
              <w:t>包含配套话筒中央控制器，最大可连接不少于</w:t>
            </w:r>
            <w:r w:rsidRPr="00AC7F82">
              <w:rPr>
                <w:rFonts w:ascii="Times New Roman" w:eastAsia="仿宋_GB2312" w:hAnsi="Times New Roman" w:cs="Times New Roman" w:hint="eastAsia"/>
                <w:color w:val="000000" w:themeColor="text1"/>
                <w:szCs w:val="21"/>
              </w:rPr>
              <w:t>60</w:t>
            </w:r>
            <w:r w:rsidRPr="00AC7F82">
              <w:rPr>
                <w:rFonts w:ascii="Times New Roman" w:eastAsia="仿宋_GB2312" w:hAnsi="Times New Roman" w:cs="Times New Roman" w:hint="eastAsia"/>
                <w:color w:val="000000" w:themeColor="text1"/>
                <w:szCs w:val="21"/>
              </w:rPr>
              <w:t>个席位。</w:t>
            </w:r>
          </w:p>
        </w:tc>
      </w:tr>
      <w:tr w:rsidR="00B4610F" w:rsidRPr="00AC7F82" w14:paraId="64B8AC80" w14:textId="77777777">
        <w:trPr>
          <w:jc w:val="center"/>
        </w:trPr>
        <w:tc>
          <w:tcPr>
            <w:tcW w:w="594" w:type="pct"/>
            <w:noWrap/>
            <w:tcMar>
              <w:left w:w="108" w:type="dxa"/>
              <w:right w:w="108" w:type="dxa"/>
            </w:tcMar>
            <w:vAlign w:val="center"/>
          </w:tcPr>
          <w:p w14:paraId="0A560A4A" w14:textId="7C66072E" w:rsidR="00AC5B1F" w:rsidRPr="00AC7F82" w:rsidRDefault="007544FA">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2</w:t>
            </w:r>
          </w:p>
        </w:tc>
        <w:tc>
          <w:tcPr>
            <w:tcW w:w="571" w:type="pct"/>
            <w:noWrap/>
            <w:tcMar>
              <w:left w:w="108" w:type="dxa"/>
              <w:right w:w="108" w:type="dxa"/>
            </w:tcMar>
            <w:vAlign w:val="center"/>
          </w:tcPr>
          <w:p w14:paraId="21D573A1"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hint="eastAsia"/>
                <w:color w:val="000000" w:themeColor="text1"/>
                <w:kern w:val="0"/>
                <w:szCs w:val="21"/>
                <w:lang w:bidi="ar"/>
              </w:rPr>
              <w:t>#</w:t>
            </w:r>
          </w:p>
        </w:tc>
        <w:tc>
          <w:tcPr>
            <w:tcW w:w="3835" w:type="pct"/>
            <w:tcMar>
              <w:left w:w="108" w:type="dxa"/>
              <w:right w:w="108" w:type="dxa"/>
            </w:tcMar>
            <w:vAlign w:val="center"/>
          </w:tcPr>
          <w:p w14:paraId="14C1AA8D" w14:textId="77777777" w:rsidR="00AC5B1F" w:rsidRPr="00AC7F82" w:rsidRDefault="00DB1C44">
            <w:pPr>
              <w:widowControl/>
              <w:snapToGrid w:val="0"/>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超</w:t>
            </w:r>
            <w:r w:rsidRPr="00AC7F82">
              <w:rPr>
                <w:rFonts w:ascii="Times New Roman" w:eastAsia="仿宋_GB2312" w:hAnsi="Times New Roman" w:cs="Times New Roman" w:hint="eastAsia"/>
                <w:color w:val="000000" w:themeColor="text1"/>
                <w:szCs w:val="21"/>
              </w:rPr>
              <w:t>心形</w:t>
            </w:r>
            <w:r w:rsidRPr="00AC7F82">
              <w:rPr>
                <w:rFonts w:ascii="Times New Roman" w:eastAsia="仿宋_GB2312" w:hAnsi="Times New Roman" w:cs="Times New Roman"/>
                <w:color w:val="000000" w:themeColor="text1"/>
                <w:szCs w:val="21"/>
              </w:rPr>
              <w:t>指向；</w:t>
            </w:r>
          </w:p>
        </w:tc>
      </w:tr>
    </w:tbl>
    <w:p w14:paraId="145AA7AD"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15 </w:t>
      </w:r>
      <w:r w:rsidRPr="00AC7F82">
        <w:rPr>
          <w:rFonts w:ascii="Times New Roman" w:eastAsia="仿宋_GB2312" w:hAnsi="Times New Roman" w:cs="Times New Roman"/>
          <w:color w:val="000000" w:themeColor="text1"/>
          <w:spacing w:val="-6"/>
          <w:kern w:val="0"/>
          <w:sz w:val="32"/>
          <w:szCs w:val="32"/>
        </w:rPr>
        <w:t>无线手持麦克</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36"/>
        <w:gridCol w:w="6939"/>
      </w:tblGrid>
      <w:tr w:rsidR="00B4610F" w:rsidRPr="00AC7F82" w14:paraId="480CB777" w14:textId="77777777" w:rsidTr="007E786B">
        <w:trPr>
          <w:tblHeader/>
          <w:jc w:val="center"/>
        </w:trPr>
        <w:tc>
          <w:tcPr>
            <w:tcW w:w="597" w:type="pct"/>
            <w:shd w:val="clear" w:color="auto" w:fill="A6A6A6"/>
            <w:tcMar>
              <w:left w:w="108" w:type="dxa"/>
              <w:right w:w="108" w:type="dxa"/>
            </w:tcMar>
            <w:vAlign w:val="center"/>
          </w:tcPr>
          <w:p w14:paraId="74DF5570"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36DD8F5E"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1" w:type="pct"/>
            <w:shd w:val="clear" w:color="auto" w:fill="A6A6A6"/>
            <w:tcMar>
              <w:left w:w="108" w:type="dxa"/>
              <w:right w:w="108" w:type="dxa"/>
            </w:tcMar>
            <w:vAlign w:val="center"/>
          </w:tcPr>
          <w:p w14:paraId="6CD1CF5B"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2AAA6BBE" w14:textId="77777777" w:rsidTr="007E786B">
        <w:trPr>
          <w:jc w:val="center"/>
        </w:trPr>
        <w:tc>
          <w:tcPr>
            <w:tcW w:w="597" w:type="pct"/>
            <w:noWrap/>
            <w:tcMar>
              <w:left w:w="108" w:type="dxa"/>
              <w:right w:w="108" w:type="dxa"/>
            </w:tcMar>
            <w:vAlign w:val="center"/>
          </w:tcPr>
          <w:p w14:paraId="2AE72F2B"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02093D6C"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1" w:type="pct"/>
            <w:tcMar>
              <w:left w:w="108" w:type="dxa"/>
              <w:right w:w="108" w:type="dxa"/>
            </w:tcMar>
            <w:vAlign w:val="center"/>
          </w:tcPr>
          <w:p w14:paraId="3409F67D" w14:textId="77777777" w:rsidR="007544FA" w:rsidRPr="00AC7F82" w:rsidRDefault="007544FA"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支持电池电量显示，电池续航时间不低于</w:t>
            </w:r>
            <w:r w:rsidR="00DB1C44" w:rsidRPr="00AC7F82">
              <w:rPr>
                <w:rFonts w:ascii="Times New Roman" w:eastAsia="仿宋_GB2312" w:hAnsi="Times New Roman" w:cs="Times New Roman"/>
                <w:color w:val="000000" w:themeColor="text1"/>
                <w:szCs w:val="21"/>
              </w:rPr>
              <w:t>8</w:t>
            </w:r>
            <w:r w:rsidR="00DB1C44" w:rsidRPr="00AC7F82">
              <w:rPr>
                <w:rFonts w:ascii="Times New Roman" w:eastAsia="仿宋_GB2312" w:hAnsi="Times New Roman" w:cs="Times New Roman"/>
                <w:color w:val="000000" w:themeColor="text1"/>
                <w:szCs w:val="21"/>
              </w:rPr>
              <w:t>小时；</w:t>
            </w:r>
          </w:p>
          <w:p w14:paraId="55B3F97F" w14:textId="14E86F7E" w:rsidR="007544FA" w:rsidRPr="00AC7F82" w:rsidRDefault="007544FA"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hint="eastAsia"/>
                <w:color w:val="000000" w:themeColor="text1"/>
                <w:szCs w:val="21"/>
              </w:rPr>
              <w:t>频率响应：至少覆盖</w:t>
            </w:r>
            <w:r w:rsidRPr="00AC7F82">
              <w:rPr>
                <w:rFonts w:ascii="Times New Roman" w:eastAsia="仿宋_GB2312" w:hAnsi="Times New Roman" w:cs="Times New Roman" w:hint="eastAsia"/>
                <w:color w:val="000000" w:themeColor="text1"/>
                <w:szCs w:val="21"/>
              </w:rPr>
              <w:t>70Hz-19kHz</w:t>
            </w:r>
            <w:r w:rsidRPr="00AC7F82">
              <w:rPr>
                <w:rFonts w:ascii="Times New Roman" w:eastAsia="仿宋_GB2312" w:hAnsi="Times New Roman" w:cs="Times New Roman" w:hint="eastAsia"/>
                <w:color w:val="000000" w:themeColor="text1"/>
                <w:szCs w:val="21"/>
              </w:rPr>
              <w:t>；</w:t>
            </w:r>
          </w:p>
          <w:p w14:paraId="3785FF93" w14:textId="709BF864" w:rsidR="00AC5B1F" w:rsidRPr="00AC7F82" w:rsidRDefault="007544FA"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hint="eastAsia"/>
                <w:color w:val="000000" w:themeColor="text1"/>
                <w:szCs w:val="21"/>
              </w:rPr>
              <w:t>包含主机</w:t>
            </w:r>
            <w:r w:rsidR="0037728D" w:rsidRPr="00AC7F82">
              <w:rPr>
                <w:rFonts w:ascii="Times New Roman" w:eastAsia="仿宋_GB2312" w:hAnsi="Times New Roman" w:cs="Times New Roman" w:hint="eastAsia"/>
                <w:color w:val="000000" w:themeColor="text1"/>
                <w:szCs w:val="21"/>
              </w:rPr>
              <w:t>及</w:t>
            </w:r>
            <w:r w:rsidR="0037728D" w:rsidRPr="00AC7F82">
              <w:rPr>
                <w:rFonts w:ascii="Times New Roman" w:eastAsia="仿宋_GB2312" w:hAnsi="Times New Roman" w:cs="Times New Roman" w:hint="eastAsia"/>
                <w:color w:val="000000" w:themeColor="text1"/>
                <w:szCs w:val="21"/>
              </w:rPr>
              <w:t>4</w:t>
            </w:r>
            <w:r w:rsidR="0037728D" w:rsidRPr="00AC7F82">
              <w:rPr>
                <w:rFonts w:ascii="Times New Roman" w:eastAsia="仿宋_GB2312" w:hAnsi="Times New Roman" w:cs="Times New Roman" w:hint="eastAsia"/>
                <w:color w:val="000000" w:themeColor="text1"/>
                <w:szCs w:val="21"/>
              </w:rPr>
              <w:t>只无线手持麦克</w:t>
            </w:r>
            <w:r w:rsidRPr="00AC7F82">
              <w:rPr>
                <w:rFonts w:ascii="Times New Roman" w:eastAsia="仿宋_GB2312" w:hAnsi="Times New Roman" w:cs="Times New Roman" w:hint="eastAsia"/>
                <w:color w:val="000000" w:themeColor="text1"/>
                <w:szCs w:val="21"/>
              </w:rPr>
              <w:t>。</w:t>
            </w:r>
          </w:p>
        </w:tc>
      </w:tr>
    </w:tbl>
    <w:p w14:paraId="7CE9E735"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16 </w:t>
      </w:r>
      <w:r w:rsidRPr="00AC7F82">
        <w:rPr>
          <w:rFonts w:ascii="Times New Roman" w:eastAsia="仿宋_GB2312" w:hAnsi="Times New Roman" w:cs="Times New Roman"/>
          <w:color w:val="000000" w:themeColor="text1"/>
          <w:spacing w:val="-6"/>
          <w:kern w:val="0"/>
          <w:sz w:val="32"/>
          <w:szCs w:val="32"/>
        </w:rPr>
        <w:t>无线</w:t>
      </w:r>
      <w:proofErr w:type="gramStart"/>
      <w:r w:rsidRPr="00AC7F82">
        <w:rPr>
          <w:rFonts w:ascii="Times New Roman" w:eastAsia="仿宋_GB2312" w:hAnsi="Times New Roman" w:cs="Times New Roman"/>
          <w:color w:val="000000" w:themeColor="text1"/>
          <w:spacing w:val="-6"/>
          <w:kern w:val="0"/>
          <w:sz w:val="32"/>
          <w:szCs w:val="32"/>
        </w:rPr>
        <w:t>领夹麦克</w:t>
      </w:r>
      <w:proofErr w:type="gramEnd"/>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36"/>
        <w:gridCol w:w="6939"/>
      </w:tblGrid>
      <w:tr w:rsidR="00B4610F" w:rsidRPr="00AC7F82" w14:paraId="3FF74BBF" w14:textId="77777777">
        <w:trPr>
          <w:tblHeader/>
          <w:jc w:val="center"/>
        </w:trPr>
        <w:tc>
          <w:tcPr>
            <w:tcW w:w="597" w:type="pct"/>
            <w:shd w:val="clear" w:color="auto" w:fill="A6A6A6"/>
            <w:tcMar>
              <w:left w:w="108" w:type="dxa"/>
              <w:right w:w="108" w:type="dxa"/>
            </w:tcMar>
            <w:vAlign w:val="center"/>
          </w:tcPr>
          <w:p w14:paraId="3457C874"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26B1C8B5"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1" w:type="pct"/>
            <w:shd w:val="clear" w:color="auto" w:fill="A6A6A6"/>
            <w:tcMar>
              <w:left w:w="108" w:type="dxa"/>
              <w:right w:w="108" w:type="dxa"/>
            </w:tcMar>
            <w:vAlign w:val="center"/>
          </w:tcPr>
          <w:p w14:paraId="0D6D94EF"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70540388" w14:textId="77777777">
        <w:trPr>
          <w:jc w:val="center"/>
        </w:trPr>
        <w:tc>
          <w:tcPr>
            <w:tcW w:w="597" w:type="pct"/>
            <w:noWrap/>
            <w:tcMar>
              <w:left w:w="108" w:type="dxa"/>
              <w:right w:w="108" w:type="dxa"/>
            </w:tcMar>
            <w:vAlign w:val="center"/>
          </w:tcPr>
          <w:p w14:paraId="0D21BDB3"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6277314D" w14:textId="2A951701" w:rsidR="00AC5B1F" w:rsidRPr="00AC7F82" w:rsidRDefault="00F06DDE">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1" w:type="pct"/>
            <w:tcMar>
              <w:left w:w="108" w:type="dxa"/>
              <w:right w:w="108" w:type="dxa"/>
            </w:tcMar>
            <w:vAlign w:val="center"/>
          </w:tcPr>
          <w:p w14:paraId="651B4E14" w14:textId="77777777" w:rsidR="004715D0" w:rsidRPr="00AC7F82" w:rsidRDefault="007544FA"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话筒电池续航时间不低于</w:t>
            </w:r>
            <w:r w:rsidR="00DB1C44" w:rsidRPr="00AC7F82">
              <w:rPr>
                <w:rFonts w:ascii="Times New Roman" w:eastAsia="仿宋_GB2312" w:hAnsi="Times New Roman" w:cs="Times New Roman"/>
                <w:color w:val="000000" w:themeColor="text1"/>
                <w:szCs w:val="21"/>
              </w:rPr>
              <w:t>7</w:t>
            </w:r>
            <w:r w:rsidR="00DB1C44" w:rsidRPr="00AC7F82">
              <w:rPr>
                <w:rFonts w:ascii="Times New Roman" w:eastAsia="仿宋_GB2312" w:hAnsi="Times New Roman" w:cs="Times New Roman"/>
                <w:color w:val="000000" w:themeColor="text1"/>
                <w:szCs w:val="21"/>
              </w:rPr>
              <w:t>小时；</w:t>
            </w:r>
          </w:p>
          <w:p w14:paraId="2DF52732" w14:textId="0595BA0D" w:rsidR="004715D0" w:rsidRPr="00AC7F82" w:rsidRDefault="004715D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color w:val="000000" w:themeColor="text1"/>
                <w:szCs w:val="21"/>
              </w:rPr>
              <w:t>频率响应：至少覆盖</w:t>
            </w:r>
            <w:r w:rsidRPr="00AC7F82">
              <w:rPr>
                <w:rFonts w:ascii="Times New Roman" w:eastAsia="仿宋_GB2312" w:hAnsi="Times New Roman" w:cs="Times New Roman"/>
                <w:color w:val="000000" w:themeColor="text1"/>
                <w:szCs w:val="21"/>
              </w:rPr>
              <w:t>70Hz-19kH</w:t>
            </w:r>
            <w:r w:rsidR="001122DF" w:rsidRPr="00AC7F82">
              <w:rPr>
                <w:rFonts w:ascii="Times New Roman" w:eastAsia="仿宋_GB2312" w:hAnsi="Times New Roman" w:cs="Times New Roman"/>
                <w:color w:val="000000" w:themeColor="text1"/>
                <w:szCs w:val="21"/>
              </w:rPr>
              <w:t>z</w:t>
            </w:r>
            <w:r w:rsidR="00D53618" w:rsidRPr="00AC7F82">
              <w:rPr>
                <w:rFonts w:ascii="Times New Roman" w:eastAsia="仿宋_GB2312" w:hAnsi="Times New Roman" w:cs="Times New Roman" w:hint="eastAsia"/>
                <w:color w:val="000000" w:themeColor="text1"/>
                <w:szCs w:val="21"/>
              </w:rPr>
              <w:t>；</w:t>
            </w:r>
          </w:p>
          <w:p w14:paraId="11AB366F" w14:textId="1733765A" w:rsidR="00AC5B1F" w:rsidRPr="00AC7F82" w:rsidRDefault="004715D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包含</w:t>
            </w: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hint="eastAsia"/>
                <w:color w:val="000000" w:themeColor="text1"/>
                <w:szCs w:val="21"/>
              </w:rPr>
              <w:t>只无线</w:t>
            </w:r>
            <w:proofErr w:type="gramStart"/>
            <w:r w:rsidRPr="00AC7F82">
              <w:rPr>
                <w:rFonts w:ascii="Times New Roman" w:eastAsia="仿宋_GB2312" w:hAnsi="Times New Roman" w:cs="Times New Roman" w:hint="eastAsia"/>
                <w:color w:val="000000" w:themeColor="text1"/>
                <w:szCs w:val="21"/>
              </w:rPr>
              <w:t>领夹麦克</w:t>
            </w:r>
            <w:proofErr w:type="gramEnd"/>
            <w:r w:rsidRPr="00AC7F82">
              <w:rPr>
                <w:rFonts w:ascii="Times New Roman" w:eastAsia="仿宋_GB2312" w:hAnsi="Times New Roman" w:cs="Times New Roman" w:hint="eastAsia"/>
                <w:color w:val="000000" w:themeColor="text1"/>
                <w:szCs w:val="21"/>
              </w:rPr>
              <w:t>、麦克接收控制器及充电仓等相关配件</w:t>
            </w:r>
            <w:r w:rsidR="00D53618" w:rsidRPr="00AC7F82">
              <w:rPr>
                <w:rFonts w:ascii="Times New Roman" w:eastAsia="仿宋_GB2312" w:hAnsi="Times New Roman" w:cs="Times New Roman" w:hint="eastAsia"/>
                <w:color w:val="000000" w:themeColor="text1"/>
                <w:szCs w:val="21"/>
              </w:rPr>
              <w:t>。</w:t>
            </w:r>
          </w:p>
        </w:tc>
      </w:tr>
    </w:tbl>
    <w:p w14:paraId="56A307B3"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17 </w:t>
      </w:r>
      <w:r w:rsidRPr="00AC7F82">
        <w:rPr>
          <w:rFonts w:ascii="Times New Roman" w:eastAsia="仿宋_GB2312" w:hAnsi="Times New Roman" w:cs="Times New Roman"/>
          <w:color w:val="000000" w:themeColor="text1"/>
          <w:spacing w:val="-6"/>
          <w:kern w:val="0"/>
          <w:sz w:val="32"/>
          <w:szCs w:val="32"/>
        </w:rPr>
        <w:t>桌面麦克风</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36"/>
        <w:gridCol w:w="6939"/>
      </w:tblGrid>
      <w:tr w:rsidR="00B4610F" w:rsidRPr="00AC7F82" w14:paraId="1454E436" w14:textId="77777777">
        <w:trPr>
          <w:tblHeader/>
          <w:jc w:val="center"/>
        </w:trPr>
        <w:tc>
          <w:tcPr>
            <w:tcW w:w="597" w:type="pct"/>
            <w:shd w:val="clear" w:color="auto" w:fill="A6A6A6"/>
            <w:tcMar>
              <w:left w:w="108" w:type="dxa"/>
              <w:right w:w="108" w:type="dxa"/>
            </w:tcMar>
            <w:vAlign w:val="center"/>
          </w:tcPr>
          <w:p w14:paraId="476B4A13"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7A0591E4"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1" w:type="pct"/>
            <w:shd w:val="clear" w:color="auto" w:fill="A6A6A6"/>
            <w:tcMar>
              <w:left w:w="108" w:type="dxa"/>
              <w:right w:w="108" w:type="dxa"/>
            </w:tcMar>
            <w:vAlign w:val="center"/>
          </w:tcPr>
          <w:p w14:paraId="42BAD39C"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064E7089" w14:textId="77777777">
        <w:trPr>
          <w:jc w:val="center"/>
        </w:trPr>
        <w:tc>
          <w:tcPr>
            <w:tcW w:w="597" w:type="pct"/>
            <w:noWrap/>
            <w:tcMar>
              <w:left w:w="108" w:type="dxa"/>
              <w:right w:w="108" w:type="dxa"/>
            </w:tcMar>
            <w:vAlign w:val="center"/>
          </w:tcPr>
          <w:p w14:paraId="3DF857EA" w14:textId="5C0F38F2" w:rsidR="00AC5B1F" w:rsidRPr="00AC7F82" w:rsidRDefault="004715D0">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7B518398"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1" w:type="pct"/>
            <w:tcMar>
              <w:left w:w="108" w:type="dxa"/>
              <w:right w:w="108" w:type="dxa"/>
            </w:tcMar>
            <w:vAlign w:val="center"/>
          </w:tcPr>
          <w:p w14:paraId="448033BC" w14:textId="77777777" w:rsidR="004715D0" w:rsidRPr="00AC7F82" w:rsidRDefault="004715D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频率响应：至少覆盖</w:t>
            </w:r>
            <w:r w:rsidR="00DB1C44" w:rsidRPr="00AC7F82">
              <w:rPr>
                <w:rFonts w:ascii="Times New Roman" w:eastAsia="仿宋_GB2312" w:hAnsi="Times New Roman" w:cs="Times New Roman"/>
                <w:color w:val="000000" w:themeColor="text1"/>
                <w:szCs w:val="21"/>
              </w:rPr>
              <w:t>100HZ-20kHz</w:t>
            </w:r>
            <w:r w:rsidR="00DB1C44" w:rsidRPr="00AC7F82">
              <w:rPr>
                <w:rFonts w:ascii="Times New Roman" w:eastAsia="仿宋_GB2312" w:hAnsi="Times New Roman" w:cs="Times New Roman"/>
                <w:color w:val="000000" w:themeColor="text1"/>
                <w:szCs w:val="21"/>
              </w:rPr>
              <w:t>；</w:t>
            </w:r>
          </w:p>
          <w:p w14:paraId="01326B63" w14:textId="1D619AE6" w:rsidR="00AC5B1F" w:rsidRPr="00AC7F82" w:rsidRDefault="004715D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color w:val="000000" w:themeColor="text1"/>
                <w:szCs w:val="21"/>
              </w:rPr>
              <w:t>包含</w:t>
            </w: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color w:val="000000" w:themeColor="text1"/>
                <w:szCs w:val="21"/>
              </w:rPr>
              <w:t>只桌面麦克风及相关配件</w:t>
            </w:r>
            <w:r w:rsidRPr="00AC7F82">
              <w:rPr>
                <w:rFonts w:ascii="Times New Roman" w:eastAsia="仿宋_GB2312" w:hAnsi="Times New Roman" w:cs="Times New Roman" w:hint="eastAsia"/>
                <w:color w:val="000000" w:themeColor="text1"/>
                <w:szCs w:val="21"/>
              </w:rPr>
              <w:t>；</w:t>
            </w:r>
          </w:p>
        </w:tc>
      </w:tr>
      <w:tr w:rsidR="00B4610F" w:rsidRPr="00AC7F82" w14:paraId="42C0C9D4" w14:textId="77777777">
        <w:trPr>
          <w:jc w:val="center"/>
        </w:trPr>
        <w:tc>
          <w:tcPr>
            <w:tcW w:w="597" w:type="pct"/>
            <w:noWrap/>
            <w:tcMar>
              <w:left w:w="108" w:type="dxa"/>
              <w:right w:w="108" w:type="dxa"/>
            </w:tcMar>
            <w:vAlign w:val="center"/>
          </w:tcPr>
          <w:p w14:paraId="78016F8E" w14:textId="4F088CE8" w:rsidR="00AC5B1F" w:rsidRPr="00AC7F82" w:rsidRDefault="004715D0" w:rsidP="007E786B">
            <w:pPr>
              <w:widowControl/>
              <w:snapToGrid w:val="0"/>
              <w:spacing w:line="240" w:lineRule="auto"/>
              <w:contextualSpacing/>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2</w:t>
            </w:r>
          </w:p>
        </w:tc>
        <w:tc>
          <w:tcPr>
            <w:tcW w:w="572" w:type="pct"/>
            <w:noWrap/>
            <w:tcMar>
              <w:left w:w="108" w:type="dxa"/>
              <w:right w:w="108" w:type="dxa"/>
            </w:tcMar>
            <w:vAlign w:val="center"/>
          </w:tcPr>
          <w:p w14:paraId="6A219D1C"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hint="eastAsia"/>
                <w:color w:val="000000" w:themeColor="text1"/>
                <w:kern w:val="0"/>
                <w:szCs w:val="21"/>
                <w:lang w:bidi="ar"/>
              </w:rPr>
              <w:t>#</w:t>
            </w:r>
          </w:p>
        </w:tc>
        <w:tc>
          <w:tcPr>
            <w:tcW w:w="3831" w:type="pct"/>
            <w:tcMar>
              <w:left w:w="108" w:type="dxa"/>
              <w:right w:w="108" w:type="dxa"/>
            </w:tcMar>
            <w:vAlign w:val="center"/>
          </w:tcPr>
          <w:p w14:paraId="50A1F10C" w14:textId="0D43138E" w:rsidR="004715D0" w:rsidRPr="00AC7F82" w:rsidRDefault="004715D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color w:val="000000" w:themeColor="text1"/>
                <w:szCs w:val="21"/>
              </w:rPr>
              <w:t>全指向</w:t>
            </w:r>
            <w:r w:rsidR="00204767" w:rsidRPr="00AC7F82">
              <w:rPr>
                <w:rFonts w:ascii="Times New Roman" w:eastAsia="仿宋_GB2312" w:hAnsi="Times New Roman" w:cs="Times New Roman" w:hint="eastAsia"/>
                <w:color w:val="000000" w:themeColor="text1"/>
                <w:szCs w:val="21"/>
              </w:rPr>
              <w:t>麦克风</w:t>
            </w:r>
            <w:r w:rsidRPr="00AC7F82">
              <w:rPr>
                <w:rFonts w:ascii="Times New Roman" w:eastAsia="仿宋_GB2312" w:hAnsi="Times New Roman" w:cs="Times New Roman"/>
                <w:color w:val="000000" w:themeColor="text1"/>
                <w:szCs w:val="21"/>
              </w:rPr>
              <w:t>；</w:t>
            </w:r>
          </w:p>
          <w:p w14:paraId="26952533" w14:textId="01A9229F" w:rsidR="00AC5B1F" w:rsidRPr="00AC7F82" w:rsidRDefault="004715D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color w:val="000000" w:themeColor="text1"/>
                <w:szCs w:val="21"/>
              </w:rPr>
              <w:t>.</w:t>
            </w:r>
            <w:proofErr w:type="gramStart"/>
            <w:r w:rsidR="00DB1C44" w:rsidRPr="00AC7F82">
              <w:rPr>
                <w:rFonts w:ascii="Times New Roman" w:eastAsia="仿宋_GB2312" w:hAnsi="Times New Roman" w:cs="Times New Roman"/>
                <w:color w:val="000000" w:themeColor="text1"/>
                <w:szCs w:val="21"/>
              </w:rPr>
              <w:t>支持</w:t>
            </w:r>
            <w:r w:rsidR="00553E57" w:rsidRPr="00AC7F82">
              <w:rPr>
                <w:rFonts w:ascii="Times New Roman" w:eastAsia="仿宋_GB2312" w:hAnsi="Times New Roman" w:cs="Times New Roman" w:hint="eastAsia"/>
                <w:color w:val="000000" w:themeColor="text1"/>
                <w:szCs w:val="21"/>
              </w:rPr>
              <w:t>腾讯会议</w:t>
            </w:r>
            <w:proofErr w:type="gramEnd"/>
            <w:r w:rsidR="00553E57" w:rsidRPr="00AC7F82">
              <w:rPr>
                <w:rFonts w:ascii="Times New Roman" w:eastAsia="仿宋_GB2312" w:hAnsi="Times New Roman" w:cs="Times New Roman" w:hint="eastAsia"/>
                <w:color w:val="000000" w:themeColor="text1"/>
                <w:szCs w:val="21"/>
              </w:rPr>
              <w:t>、</w:t>
            </w:r>
            <w:r w:rsidR="00553E57" w:rsidRPr="00AC7F82">
              <w:rPr>
                <w:rFonts w:ascii="Times New Roman" w:eastAsia="仿宋_GB2312" w:hAnsi="Times New Roman" w:cs="Times New Roman"/>
                <w:color w:val="000000" w:themeColor="text1"/>
                <w:szCs w:val="21"/>
              </w:rPr>
              <w:t>Zoom</w:t>
            </w:r>
            <w:r w:rsidR="00553E57" w:rsidRPr="00AC7F82">
              <w:rPr>
                <w:rFonts w:ascii="Times New Roman" w:eastAsia="仿宋_GB2312" w:hAnsi="Times New Roman" w:cs="Times New Roman" w:hint="eastAsia"/>
                <w:color w:val="000000" w:themeColor="text1"/>
                <w:szCs w:val="21"/>
              </w:rPr>
              <w:t>、钉钉等常用方式</w:t>
            </w:r>
            <w:r w:rsidR="00DB1C44" w:rsidRPr="00AC7F82">
              <w:rPr>
                <w:rFonts w:ascii="Times New Roman" w:eastAsia="仿宋_GB2312" w:hAnsi="Times New Roman" w:cs="Times New Roman" w:hint="eastAsia"/>
                <w:color w:val="000000" w:themeColor="text1"/>
                <w:szCs w:val="21"/>
              </w:rPr>
              <w:t>视频会议</w:t>
            </w:r>
            <w:r w:rsidR="00553E57" w:rsidRPr="00AC7F82">
              <w:rPr>
                <w:rFonts w:ascii="Times New Roman" w:eastAsia="仿宋_GB2312" w:hAnsi="Times New Roman" w:cs="Times New Roman" w:hint="eastAsia"/>
                <w:color w:val="000000" w:themeColor="text1"/>
                <w:szCs w:val="21"/>
              </w:rPr>
              <w:t>，与产品</w:t>
            </w:r>
            <w:r w:rsidR="00553E57" w:rsidRPr="00AC7F82">
              <w:rPr>
                <w:rFonts w:ascii="Times New Roman" w:eastAsia="仿宋_GB2312" w:hAnsi="Times New Roman" w:cs="Times New Roman"/>
                <w:color w:val="000000" w:themeColor="text1"/>
                <w:szCs w:val="21"/>
              </w:rPr>
              <w:t>2</w:t>
            </w:r>
            <w:r w:rsidR="0003714A" w:rsidRPr="00AC7F82">
              <w:rPr>
                <w:rFonts w:ascii="Times New Roman" w:eastAsia="仿宋_GB2312" w:hAnsi="Times New Roman" w:cs="Times New Roman" w:hint="eastAsia"/>
                <w:color w:val="000000" w:themeColor="text1"/>
                <w:szCs w:val="21"/>
              </w:rPr>
              <w:t>适配</w:t>
            </w:r>
            <w:r w:rsidR="00DB1C44" w:rsidRPr="00AC7F82">
              <w:rPr>
                <w:rFonts w:ascii="Times New Roman" w:eastAsia="仿宋_GB2312" w:hAnsi="Times New Roman" w:cs="Times New Roman"/>
                <w:color w:val="000000" w:themeColor="text1"/>
                <w:szCs w:val="21"/>
              </w:rPr>
              <w:t>。</w:t>
            </w:r>
          </w:p>
        </w:tc>
      </w:tr>
    </w:tbl>
    <w:p w14:paraId="790B9B9C" w14:textId="5D654E9F"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18</w:t>
      </w:r>
      <w:r w:rsidR="006D07DF" w:rsidRPr="00AC7F82">
        <w:rPr>
          <w:rFonts w:ascii="Times New Roman" w:eastAsia="仿宋_GB2312" w:hAnsi="Times New Roman" w:cs="Times New Roman" w:hint="eastAsia"/>
          <w:color w:val="000000" w:themeColor="text1"/>
          <w:spacing w:val="-6"/>
          <w:kern w:val="0"/>
          <w:sz w:val="32"/>
          <w:szCs w:val="32"/>
        </w:rPr>
        <w:t xml:space="preserve"> </w:t>
      </w:r>
      <w:r w:rsidR="00907EA8" w:rsidRPr="00AC7F82">
        <w:rPr>
          <w:rFonts w:ascii="Times New Roman" w:eastAsia="仿宋_GB2312" w:hAnsi="Times New Roman" w:cs="Times New Roman" w:hint="eastAsia"/>
          <w:color w:val="000000" w:themeColor="text1"/>
          <w:spacing w:val="-6"/>
          <w:kern w:val="0"/>
          <w:sz w:val="32"/>
          <w:szCs w:val="32"/>
        </w:rPr>
        <w:t>设备间播控工作站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290"/>
        <w:gridCol w:w="6730"/>
      </w:tblGrid>
      <w:tr w:rsidR="00B4610F" w:rsidRPr="00AC7F82" w14:paraId="751A429B" w14:textId="77777777" w:rsidTr="00D506D1">
        <w:trPr>
          <w:tblHeader/>
        </w:trPr>
        <w:tc>
          <w:tcPr>
            <w:tcW w:w="574" w:type="pct"/>
            <w:shd w:val="clear" w:color="000000" w:fill="A6A6A6"/>
            <w:tcMar>
              <w:left w:w="108" w:type="dxa"/>
              <w:right w:w="108" w:type="dxa"/>
            </w:tcMar>
            <w:vAlign w:val="center"/>
          </w:tcPr>
          <w:p w14:paraId="0CBF0FC7" w14:textId="77777777" w:rsidR="00C7211C" w:rsidRPr="00AC7F82" w:rsidRDefault="00C7211C" w:rsidP="007E786B">
            <w:pPr>
              <w:snapToGrid w:val="0"/>
              <w:spacing w:after="0" w:line="240" w:lineRule="auto"/>
              <w:jc w:val="center"/>
              <w:textAlignment w:val="center"/>
              <w:rPr>
                <w:rFonts w:eastAsia="仿宋_GB2312"/>
                <w:b/>
                <w:bCs/>
                <w:color w:val="000000" w:themeColor="text1"/>
                <w:szCs w:val="21"/>
              </w:rPr>
            </w:pPr>
            <w:r w:rsidRPr="00AC7F82">
              <w:rPr>
                <w:rFonts w:eastAsia="仿宋_GB2312"/>
                <w:b/>
                <w:bCs/>
                <w:color w:val="000000" w:themeColor="text1"/>
                <w:szCs w:val="21"/>
              </w:rPr>
              <w:lastRenderedPageBreak/>
              <w:t>序号</w:t>
            </w:r>
          </w:p>
        </w:tc>
        <w:tc>
          <w:tcPr>
            <w:tcW w:w="712" w:type="pct"/>
            <w:shd w:val="clear" w:color="000000" w:fill="A6A6A6"/>
            <w:tcMar>
              <w:left w:w="108" w:type="dxa"/>
              <w:right w:w="108" w:type="dxa"/>
            </w:tcMar>
            <w:vAlign w:val="center"/>
          </w:tcPr>
          <w:p w14:paraId="18CCF1E1" w14:textId="77777777" w:rsidR="00C7211C" w:rsidRPr="00AC7F82" w:rsidRDefault="00C7211C" w:rsidP="007E786B">
            <w:pPr>
              <w:snapToGrid w:val="0"/>
              <w:spacing w:after="0" w:line="240" w:lineRule="auto"/>
              <w:jc w:val="center"/>
              <w:textAlignment w:val="center"/>
              <w:rPr>
                <w:rFonts w:eastAsia="仿宋_GB2312"/>
                <w:b/>
                <w:bCs/>
                <w:color w:val="000000" w:themeColor="text1"/>
                <w:szCs w:val="21"/>
              </w:rPr>
            </w:pPr>
            <w:r w:rsidRPr="00AC7F82">
              <w:rPr>
                <w:rFonts w:eastAsia="仿宋_GB2312"/>
                <w:b/>
                <w:bCs/>
                <w:color w:val="000000" w:themeColor="text1"/>
                <w:szCs w:val="21"/>
              </w:rPr>
              <w:t>重要性</w:t>
            </w:r>
          </w:p>
        </w:tc>
        <w:tc>
          <w:tcPr>
            <w:tcW w:w="3714" w:type="pct"/>
            <w:shd w:val="clear" w:color="000000" w:fill="A6A6A6"/>
            <w:tcMar>
              <w:left w:w="108" w:type="dxa"/>
              <w:right w:w="108" w:type="dxa"/>
            </w:tcMar>
            <w:vAlign w:val="center"/>
          </w:tcPr>
          <w:p w14:paraId="0967FB24" w14:textId="77777777" w:rsidR="00C7211C" w:rsidRPr="00AC7F82" w:rsidRDefault="00C7211C" w:rsidP="007E786B">
            <w:pPr>
              <w:snapToGrid w:val="0"/>
              <w:spacing w:after="0" w:line="240" w:lineRule="auto"/>
              <w:jc w:val="center"/>
              <w:textAlignment w:val="center"/>
              <w:rPr>
                <w:rFonts w:eastAsia="仿宋_GB2312"/>
                <w:b/>
                <w:bCs/>
                <w:color w:val="000000" w:themeColor="text1"/>
                <w:szCs w:val="21"/>
              </w:rPr>
            </w:pPr>
            <w:r w:rsidRPr="00AC7F82">
              <w:rPr>
                <w:rFonts w:eastAsia="仿宋_GB2312"/>
                <w:b/>
                <w:bCs/>
                <w:color w:val="000000" w:themeColor="text1"/>
                <w:szCs w:val="21"/>
              </w:rPr>
              <w:t>技术参数要求</w:t>
            </w:r>
          </w:p>
        </w:tc>
      </w:tr>
      <w:tr w:rsidR="00B4610F" w:rsidRPr="00AC7F82" w14:paraId="0DA8A647" w14:textId="77777777" w:rsidTr="00D506D1">
        <w:tc>
          <w:tcPr>
            <w:tcW w:w="574" w:type="pct"/>
            <w:noWrap/>
            <w:tcMar>
              <w:left w:w="108" w:type="dxa"/>
              <w:right w:w="108" w:type="dxa"/>
            </w:tcMar>
            <w:vAlign w:val="center"/>
          </w:tcPr>
          <w:p w14:paraId="0B7A2CCC" w14:textId="77777777" w:rsidR="00C7211C" w:rsidRPr="00AC7F82" w:rsidRDefault="00C7211C" w:rsidP="007E786B">
            <w:pPr>
              <w:snapToGrid w:val="0"/>
              <w:spacing w:after="0" w:line="240" w:lineRule="auto"/>
              <w:jc w:val="center"/>
              <w:textAlignment w:val="center"/>
              <w:rPr>
                <w:rFonts w:eastAsia="仿宋_GB2312"/>
                <w:color w:val="000000" w:themeColor="text1"/>
                <w:szCs w:val="21"/>
              </w:rPr>
            </w:pPr>
            <w:r w:rsidRPr="00AC7F82">
              <w:rPr>
                <w:rFonts w:eastAsia="仿宋_GB2312"/>
                <w:color w:val="000000" w:themeColor="text1"/>
                <w:szCs w:val="21"/>
              </w:rPr>
              <w:t>1</w:t>
            </w:r>
          </w:p>
        </w:tc>
        <w:tc>
          <w:tcPr>
            <w:tcW w:w="712" w:type="pct"/>
            <w:tcMar>
              <w:left w:w="108" w:type="dxa"/>
              <w:right w:w="108" w:type="dxa"/>
            </w:tcMar>
            <w:vAlign w:val="center"/>
          </w:tcPr>
          <w:p w14:paraId="69154494" w14:textId="77777777" w:rsidR="00C7211C" w:rsidRPr="00AC7F82" w:rsidRDefault="00C7211C" w:rsidP="007E786B">
            <w:pPr>
              <w:snapToGrid w:val="0"/>
              <w:spacing w:after="0" w:line="240" w:lineRule="auto"/>
              <w:jc w:val="center"/>
              <w:textAlignment w:val="center"/>
              <w:rPr>
                <w:rFonts w:eastAsia="仿宋_GB2312"/>
                <w:color w:val="000000" w:themeColor="text1"/>
                <w:szCs w:val="21"/>
              </w:rPr>
            </w:pPr>
            <w:r w:rsidRPr="00AC7F82">
              <w:rPr>
                <w:rFonts w:eastAsia="仿宋_GB2312"/>
                <w:color w:val="000000" w:themeColor="text1"/>
                <w:szCs w:val="21"/>
              </w:rPr>
              <w:t>★</w:t>
            </w:r>
          </w:p>
        </w:tc>
        <w:tc>
          <w:tcPr>
            <w:tcW w:w="3714" w:type="pct"/>
            <w:tcMar>
              <w:left w:w="108" w:type="dxa"/>
              <w:right w:w="108" w:type="dxa"/>
            </w:tcMar>
            <w:vAlign w:val="center"/>
          </w:tcPr>
          <w:p w14:paraId="6FF4E3FD" w14:textId="36A00D83" w:rsidR="00C7211C" w:rsidRPr="00AC7F82" w:rsidRDefault="00C7211C" w:rsidP="007E786B">
            <w:pPr>
              <w:snapToGrid w:val="0"/>
              <w:spacing w:after="0" w:line="240" w:lineRule="auto"/>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 xml:space="preserve">1. </w:t>
            </w:r>
            <w:r w:rsidRPr="00AC7F82">
              <w:rPr>
                <w:rFonts w:ascii="Times New Roman" w:eastAsia="仿宋_GB2312" w:hAnsi="Times New Roman" w:cs="Times New Roman"/>
                <w:color w:val="000000" w:themeColor="text1"/>
                <w:kern w:val="0"/>
                <w:szCs w:val="21"/>
              </w:rPr>
              <w:t>配置国产</w:t>
            </w:r>
            <w:r w:rsidRPr="00AC7F82">
              <w:rPr>
                <w:rFonts w:ascii="Times New Roman" w:eastAsia="仿宋_GB2312" w:hAnsi="Times New Roman" w:cs="Times New Roman"/>
                <w:color w:val="000000" w:themeColor="text1"/>
                <w:kern w:val="0"/>
                <w:szCs w:val="21"/>
              </w:rPr>
              <w:t>C86</w:t>
            </w:r>
            <w:r w:rsidRPr="00AC7F82">
              <w:rPr>
                <w:rFonts w:ascii="Times New Roman" w:eastAsia="仿宋_GB2312" w:hAnsi="Times New Roman" w:cs="Times New Roman"/>
                <w:color w:val="000000" w:themeColor="text1"/>
                <w:kern w:val="0"/>
                <w:szCs w:val="21"/>
              </w:rPr>
              <w:t>处理器，主频</w:t>
            </w:r>
            <w:r w:rsidRPr="00AC7F82">
              <w:rPr>
                <w:rFonts w:ascii="Times New Roman" w:eastAsia="仿宋_GB2312" w:hAnsi="Times New Roman" w:cs="Times New Roman"/>
                <w:color w:val="000000" w:themeColor="text1"/>
                <w:kern w:val="0"/>
                <w:szCs w:val="21"/>
              </w:rPr>
              <w:t>≥3.0 GHZ</w:t>
            </w:r>
            <w:r w:rsidRPr="00AC7F82">
              <w:rPr>
                <w:rFonts w:ascii="Times New Roman" w:eastAsia="仿宋_GB2312" w:hAnsi="Times New Roman" w:cs="Times New Roman"/>
                <w:color w:val="000000" w:themeColor="text1"/>
                <w:kern w:val="0"/>
                <w:szCs w:val="21"/>
              </w:rPr>
              <w:t>，</w:t>
            </w:r>
            <w:r w:rsidRPr="00AC7F82">
              <w:rPr>
                <w:rFonts w:ascii="Times New Roman" w:eastAsia="仿宋_GB2312" w:hAnsi="Times New Roman" w:cs="Times New Roman"/>
                <w:color w:val="000000" w:themeColor="text1"/>
                <w:kern w:val="0"/>
                <w:szCs w:val="21"/>
              </w:rPr>
              <w:t>≥8</w:t>
            </w:r>
            <w:r w:rsidRPr="00AC7F82">
              <w:rPr>
                <w:rFonts w:ascii="Times New Roman" w:eastAsia="仿宋_GB2312" w:hAnsi="Times New Roman" w:cs="Times New Roman"/>
                <w:color w:val="000000" w:themeColor="text1"/>
                <w:kern w:val="0"/>
                <w:szCs w:val="21"/>
              </w:rPr>
              <w:t>核</w:t>
            </w:r>
            <w:r w:rsidRPr="00AC7F82">
              <w:rPr>
                <w:rFonts w:ascii="Times New Roman" w:eastAsia="仿宋_GB2312" w:hAnsi="Times New Roman" w:cs="Times New Roman" w:hint="eastAsia"/>
                <w:color w:val="000000" w:themeColor="text1"/>
                <w:kern w:val="0"/>
                <w:szCs w:val="21"/>
              </w:rPr>
              <w:t>，</w:t>
            </w:r>
            <w:r w:rsidRPr="00AC7F82">
              <w:rPr>
                <w:rFonts w:ascii="Times New Roman" w:eastAsia="仿宋_GB2312" w:hAnsi="Times New Roman" w:cs="Times New Roman"/>
                <w:color w:val="000000" w:themeColor="text1"/>
                <w:kern w:val="0"/>
                <w:szCs w:val="21"/>
              </w:rPr>
              <w:t>≥16</w:t>
            </w:r>
            <w:r w:rsidRPr="00AC7F82">
              <w:rPr>
                <w:rFonts w:ascii="Times New Roman" w:eastAsia="仿宋_GB2312" w:hAnsi="Times New Roman" w:cs="Times New Roman"/>
                <w:color w:val="000000" w:themeColor="text1"/>
                <w:kern w:val="0"/>
                <w:szCs w:val="21"/>
              </w:rPr>
              <w:t>线程</w:t>
            </w:r>
            <w:r w:rsidRPr="00AC7F82">
              <w:rPr>
                <w:rFonts w:ascii="Times New Roman" w:eastAsia="仿宋_GB2312" w:hAnsi="Times New Roman" w:cs="Times New Roman" w:hint="eastAsia"/>
                <w:color w:val="000000" w:themeColor="text1"/>
                <w:szCs w:val="21"/>
              </w:rPr>
              <w:t>；</w:t>
            </w:r>
          </w:p>
          <w:p w14:paraId="20DB5547" w14:textId="095A60E3" w:rsidR="00C7211C" w:rsidRPr="00AC7F82" w:rsidRDefault="00C7211C" w:rsidP="007E786B">
            <w:pPr>
              <w:snapToGrid w:val="0"/>
              <w:spacing w:after="0" w:line="240" w:lineRule="auto"/>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 xml:space="preserve">2. </w:t>
            </w:r>
            <w:r w:rsidRPr="00AC7F82">
              <w:rPr>
                <w:rFonts w:ascii="Times New Roman" w:eastAsia="仿宋_GB2312" w:hAnsi="Times New Roman" w:cs="Times New Roman" w:hint="eastAsia"/>
                <w:color w:val="000000" w:themeColor="text1"/>
                <w:szCs w:val="21"/>
              </w:rPr>
              <w:t>内存</w:t>
            </w:r>
            <w:r w:rsidRPr="00AC7F82">
              <w:rPr>
                <w:rFonts w:ascii="Times New Roman" w:eastAsia="仿宋_GB2312" w:hAnsi="Times New Roman" w:cs="Times New Roman"/>
                <w:color w:val="000000" w:themeColor="text1"/>
                <w:kern w:val="0"/>
                <w:szCs w:val="21"/>
              </w:rPr>
              <w:t>≥32 GB</w:t>
            </w:r>
            <w:r w:rsidRPr="00AC7F82">
              <w:rPr>
                <w:rFonts w:ascii="Times New Roman" w:eastAsia="仿宋_GB2312" w:hAnsi="Times New Roman" w:cs="Times New Roman" w:hint="eastAsia"/>
                <w:color w:val="000000" w:themeColor="text1"/>
                <w:szCs w:val="21"/>
              </w:rPr>
              <w:t>；</w:t>
            </w:r>
          </w:p>
          <w:p w14:paraId="19633BB8" w14:textId="2F4FFB0B" w:rsidR="00C7211C" w:rsidRPr="00AC7F82" w:rsidRDefault="00C7211C" w:rsidP="007E786B">
            <w:pPr>
              <w:snapToGrid w:val="0"/>
              <w:spacing w:after="0" w:line="240" w:lineRule="auto"/>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3.</w:t>
            </w:r>
            <w:r w:rsidRPr="00AC7F82">
              <w:rPr>
                <w:rFonts w:ascii="Times New Roman" w:eastAsia="仿宋_GB2312" w:hAnsi="Times New Roman" w:cs="Times New Roman" w:hint="eastAsia"/>
                <w:color w:val="000000" w:themeColor="text1"/>
                <w:szCs w:val="21"/>
              </w:rPr>
              <w:t>固态存储容量≥</w:t>
            </w:r>
            <w:r w:rsidR="0041548D" w:rsidRPr="00AC7F82">
              <w:rPr>
                <w:rFonts w:ascii="Times New Roman" w:eastAsia="仿宋_GB2312" w:hAnsi="Times New Roman" w:cs="Times New Roman"/>
                <w:color w:val="000000" w:themeColor="text1"/>
                <w:szCs w:val="21"/>
              </w:rPr>
              <w:t>1T</w:t>
            </w:r>
            <w:r w:rsidRPr="00AC7F82">
              <w:rPr>
                <w:rFonts w:ascii="Times New Roman" w:eastAsia="仿宋_GB2312" w:hAnsi="Times New Roman" w:cs="Times New Roman"/>
                <w:color w:val="000000" w:themeColor="text1"/>
                <w:szCs w:val="21"/>
              </w:rPr>
              <w:t>B</w:t>
            </w:r>
            <w:r w:rsidRPr="00AC7F82">
              <w:rPr>
                <w:rFonts w:ascii="Times New Roman" w:eastAsia="仿宋_GB2312" w:hAnsi="Times New Roman" w:cs="Times New Roman" w:hint="eastAsia"/>
                <w:color w:val="000000" w:themeColor="text1"/>
                <w:szCs w:val="21"/>
              </w:rPr>
              <w:t>，机械存储容量≥</w:t>
            </w:r>
            <w:r w:rsidRPr="00AC7F82">
              <w:rPr>
                <w:rFonts w:ascii="Times New Roman" w:eastAsia="仿宋_GB2312" w:hAnsi="Times New Roman" w:cs="Times New Roman"/>
                <w:color w:val="000000" w:themeColor="text1"/>
                <w:szCs w:val="21"/>
              </w:rPr>
              <w:t>2TB</w:t>
            </w:r>
            <w:r w:rsidRPr="00AC7F82">
              <w:rPr>
                <w:rFonts w:ascii="Times New Roman" w:eastAsia="仿宋_GB2312" w:hAnsi="Times New Roman" w:cs="Times New Roman" w:hint="eastAsia"/>
                <w:color w:val="000000" w:themeColor="text1"/>
                <w:szCs w:val="21"/>
              </w:rPr>
              <w:t>；</w:t>
            </w:r>
          </w:p>
          <w:p w14:paraId="56CD1411" w14:textId="07FEBABD" w:rsidR="0041548D" w:rsidRPr="00AC7F82" w:rsidRDefault="0041548D" w:rsidP="007E786B">
            <w:pPr>
              <w:pStyle w:val="4"/>
              <w:adjustRightInd w:val="0"/>
              <w:snapToGrid w:val="0"/>
              <w:spacing w:after="0" w:line="240" w:lineRule="auto"/>
              <w:ind w:firstLineChars="0" w:firstLine="0"/>
              <w:rPr>
                <w:rFonts w:cs="Times New Roman"/>
                <w:color w:val="000000" w:themeColor="text1"/>
                <w:szCs w:val="21"/>
              </w:rPr>
            </w:pPr>
            <w:r w:rsidRPr="00AC7F82">
              <w:rPr>
                <w:rFonts w:cs="Times New Roman"/>
                <w:color w:val="000000" w:themeColor="text1"/>
                <w:sz w:val="21"/>
                <w:szCs w:val="21"/>
              </w:rPr>
              <w:t>4.</w:t>
            </w:r>
            <w:r w:rsidRPr="00AC7F82">
              <w:rPr>
                <w:rFonts w:cs="Times New Roman" w:hint="eastAsia"/>
                <w:color w:val="000000" w:themeColor="text1"/>
                <w:sz w:val="21"/>
                <w:szCs w:val="21"/>
              </w:rPr>
              <w:t>独立显卡，支持显</w:t>
            </w:r>
            <w:proofErr w:type="gramStart"/>
            <w:r w:rsidRPr="00AC7F82">
              <w:rPr>
                <w:rFonts w:cs="Times New Roman" w:hint="eastAsia"/>
                <w:color w:val="000000" w:themeColor="text1"/>
                <w:sz w:val="21"/>
                <w:szCs w:val="21"/>
              </w:rPr>
              <w:t>卡类型</w:t>
            </w:r>
            <w:proofErr w:type="gramEnd"/>
            <w:r w:rsidRPr="00AC7F82">
              <w:rPr>
                <w:rFonts w:cs="Times New Roman"/>
                <w:color w:val="000000" w:themeColor="text1"/>
                <w:sz w:val="21"/>
                <w:szCs w:val="21"/>
              </w:rPr>
              <w:t>GDDR6</w:t>
            </w:r>
            <w:r w:rsidRPr="00AC7F82">
              <w:rPr>
                <w:rFonts w:cs="Times New Roman" w:hint="eastAsia"/>
                <w:color w:val="000000" w:themeColor="text1"/>
                <w:sz w:val="21"/>
                <w:szCs w:val="21"/>
              </w:rPr>
              <w:t>，显存容量≥</w:t>
            </w:r>
            <w:r w:rsidRPr="00AC7F82">
              <w:rPr>
                <w:rFonts w:cs="Times New Roman"/>
                <w:color w:val="000000" w:themeColor="text1"/>
                <w:sz w:val="21"/>
                <w:szCs w:val="21"/>
              </w:rPr>
              <w:t>8GB</w:t>
            </w:r>
            <w:r w:rsidRPr="00AC7F82">
              <w:rPr>
                <w:rFonts w:cs="Times New Roman" w:hint="eastAsia"/>
                <w:color w:val="000000" w:themeColor="text1"/>
                <w:sz w:val="21"/>
                <w:szCs w:val="21"/>
              </w:rPr>
              <w:t>，</w:t>
            </w:r>
            <w:r w:rsidRPr="00AC7F82">
              <w:rPr>
                <w:rFonts w:cs="Times New Roman"/>
                <w:color w:val="000000" w:themeColor="text1"/>
                <w:sz w:val="21"/>
                <w:szCs w:val="21"/>
              </w:rPr>
              <w:t>PCIe</w:t>
            </w:r>
            <w:r w:rsidRPr="00AC7F82">
              <w:rPr>
                <w:rFonts w:cs="Times New Roman" w:hint="eastAsia"/>
                <w:color w:val="000000" w:themeColor="text1"/>
                <w:sz w:val="21"/>
                <w:szCs w:val="21"/>
              </w:rPr>
              <w:t>接口类型；</w:t>
            </w:r>
          </w:p>
          <w:p w14:paraId="0EF6BACB" w14:textId="65FA92DE" w:rsidR="00C7211C" w:rsidRPr="00AC7F82" w:rsidRDefault="0041548D" w:rsidP="007E786B">
            <w:pPr>
              <w:snapToGrid w:val="0"/>
              <w:spacing w:after="0" w:line="240" w:lineRule="auto"/>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5</w:t>
            </w:r>
            <w:r w:rsidR="00C7211C" w:rsidRPr="00AC7F82">
              <w:rPr>
                <w:rFonts w:ascii="Times New Roman" w:eastAsia="仿宋_GB2312" w:hAnsi="Times New Roman" w:cs="Times New Roman"/>
                <w:color w:val="000000" w:themeColor="text1"/>
                <w:szCs w:val="21"/>
              </w:rPr>
              <w:t>.</w:t>
            </w:r>
            <w:r w:rsidR="00C7211C" w:rsidRPr="00AC7F82">
              <w:rPr>
                <w:rFonts w:ascii="Times New Roman" w:eastAsia="仿宋_GB2312" w:hAnsi="Times New Roman" w:cs="Times New Roman" w:hint="eastAsia"/>
                <w:color w:val="000000" w:themeColor="text1"/>
                <w:szCs w:val="21"/>
              </w:rPr>
              <w:t>预装符合《操作系统政府采购需求标准》的国产操作系统；</w:t>
            </w:r>
          </w:p>
          <w:p w14:paraId="2A68B306" w14:textId="02108394" w:rsidR="00C7211C" w:rsidRPr="00AC7F82" w:rsidRDefault="0041548D" w:rsidP="007E786B">
            <w:pPr>
              <w:snapToGrid w:val="0"/>
              <w:spacing w:after="0" w:line="240" w:lineRule="auto"/>
              <w:textAlignment w:val="center"/>
              <w:rPr>
                <w:rFonts w:eastAsia="仿宋_GB2312"/>
                <w:color w:val="000000" w:themeColor="text1"/>
                <w:szCs w:val="21"/>
              </w:rPr>
            </w:pPr>
            <w:r w:rsidRPr="00AC7F82">
              <w:rPr>
                <w:rFonts w:ascii="Times New Roman" w:eastAsia="仿宋_GB2312" w:hAnsi="Times New Roman" w:cs="Times New Roman"/>
                <w:color w:val="000000" w:themeColor="text1"/>
                <w:szCs w:val="21"/>
              </w:rPr>
              <w:t>6</w:t>
            </w:r>
            <w:r w:rsidR="00C7211C" w:rsidRPr="00AC7F82">
              <w:rPr>
                <w:rFonts w:ascii="Times New Roman" w:eastAsia="仿宋_GB2312" w:hAnsi="Times New Roman" w:cs="Times New Roman"/>
                <w:color w:val="000000" w:themeColor="text1"/>
                <w:szCs w:val="21"/>
              </w:rPr>
              <w:t>.</w:t>
            </w:r>
            <w:r w:rsidR="00C7211C" w:rsidRPr="00AC7F82">
              <w:rPr>
                <w:rFonts w:ascii="Times New Roman" w:eastAsia="仿宋_GB2312" w:hAnsi="Times New Roman" w:cs="Times New Roman" w:hint="eastAsia"/>
                <w:color w:val="000000" w:themeColor="text1"/>
                <w:szCs w:val="21"/>
              </w:rPr>
              <w:t>显示屏尺寸≥</w:t>
            </w:r>
            <w:r w:rsidRPr="00AC7F82">
              <w:rPr>
                <w:rFonts w:ascii="Times New Roman" w:eastAsia="仿宋_GB2312" w:hAnsi="Times New Roman" w:cs="Times New Roman"/>
                <w:color w:val="000000" w:themeColor="text1"/>
                <w:szCs w:val="21"/>
              </w:rPr>
              <w:t>27</w:t>
            </w:r>
            <w:r w:rsidR="00C7211C" w:rsidRPr="00AC7F82">
              <w:rPr>
                <w:rFonts w:ascii="Times New Roman" w:eastAsia="仿宋_GB2312" w:hAnsi="Times New Roman" w:cs="Times New Roman" w:hint="eastAsia"/>
                <w:color w:val="000000" w:themeColor="text1"/>
                <w:szCs w:val="21"/>
              </w:rPr>
              <w:t>英寸，最大分辨率≥</w:t>
            </w:r>
            <w:r w:rsidR="00C7211C" w:rsidRPr="00AC7F82">
              <w:rPr>
                <w:rFonts w:ascii="Times New Roman" w:eastAsia="仿宋_GB2312" w:hAnsi="Times New Roman" w:cs="Times New Roman"/>
                <w:color w:val="000000" w:themeColor="text1"/>
                <w:szCs w:val="21"/>
              </w:rPr>
              <w:t>1920x1080</w:t>
            </w:r>
            <w:r w:rsidR="00C7211C" w:rsidRPr="00AC7F82">
              <w:rPr>
                <w:rFonts w:ascii="Times New Roman" w:eastAsia="仿宋_GB2312" w:hAnsi="Times New Roman" w:cs="Times New Roman" w:hint="eastAsia"/>
                <w:color w:val="000000" w:themeColor="text1"/>
                <w:szCs w:val="21"/>
              </w:rPr>
              <w:t>，包含鼠标、键盘、电源线等配套设备。</w:t>
            </w:r>
          </w:p>
        </w:tc>
      </w:tr>
    </w:tbl>
    <w:p w14:paraId="29F6B174"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19 </w:t>
      </w:r>
      <w:r w:rsidRPr="00AC7F82">
        <w:rPr>
          <w:rFonts w:ascii="Times New Roman" w:eastAsia="仿宋_GB2312" w:hAnsi="Times New Roman" w:cs="Times New Roman"/>
          <w:color w:val="000000" w:themeColor="text1"/>
          <w:spacing w:val="-6"/>
          <w:kern w:val="0"/>
          <w:sz w:val="32"/>
          <w:szCs w:val="32"/>
        </w:rPr>
        <w:t>设备间电视屏</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34"/>
        <w:gridCol w:w="6940"/>
      </w:tblGrid>
      <w:tr w:rsidR="00B4610F" w:rsidRPr="00AC7F82" w14:paraId="0522B44E" w14:textId="77777777" w:rsidTr="007E786B">
        <w:trPr>
          <w:tblHeader/>
          <w:jc w:val="center"/>
        </w:trPr>
        <w:tc>
          <w:tcPr>
            <w:tcW w:w="597" w:type="pct"/>
            <w:shd w:val="clear" w:color="auto" w:fill="A6A6A6"/>
            <w:tcMar>
              <w:left w:w="108" w:type="dxa"/>
              <w:right w:w="108" w:type="dxa"/>
            </w:tcMar>
            <w:vAlign w:val="center"/>
          </w:tcPr>
          <w:p w14:paraId="780278A4"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1" w:type="pct"/>
            <w:shd w:val="clear" w:color="auto" w:fill="A6A6A6"/>
            <w:tcMar>
              <w:left w:w="108" w:type="dxa"/>
              <w:right w:w="108" w:type="dxa"/>
            </w:tcMar>
            <w:vAlign w:val="center"/>
          </w:tcPr>
          <w:p w14:paraId="11DB330D"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2" w:type="pct"/>
            <w:shd w:val="clear" w:color="auto" w:fill="A6A6A6"/>
            <w:tcMar>
              <w:left w:w="108" w:type="dxa"/>
              <w:right w:w="108" w:type="dxa"/>
            </w:tcMar>
            <w:vAlign w:val="center"/>
          </w:tcPr>
          <w:p w14:paraId="21423CC9"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3F919DC3" w14:textId="77777777" w:rsidTr="007E786B">
        <w:trPr>
          <w:jc w:val="center"/>
        </w:trPr>
        <w:tc>
          <w:tcPr>
            <w:tcW w:w="597" w:type="pct"/>
            <w:noWrap/>
            <w:tcMar>
              <w:left w:w="108" w:type="dxa"/>
              <w:right w:w="108" w:type="dxa"/>
            </w:tcMar>
            <w:vAlign w:val="center"/>
          </w:tcPr>
          <w:p w14:paraId="1F6BBA2D"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1" w:type="pct"/>
            <w:noWrap/>
            <w:tcMar>
              <w:left w:w="108" w:type="dxa"/>
              <w:right w:w="108" w:type="dxa"/>
            </w:tcMar>
            <w:vAlign w:val="center"/>
          </w:tcPr>
          <w:p w14:paraId="02D21FC7"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2" w:type="pct"/>
            <w:tcMar>
              <w:left w:w="108" w:type="dxa"/>
              <w:right w:w="108" w:type="dxa"/>
            </w:tcMar>
            <w:vAlign w:val="center"/>
          </w:tcPr>
          <w:p w14:paraId="33B404E5" w14:textId="3E610D49" w:rsidR="004715D0" w:rsidRPr="00AC7F82" w:rsidRDefault="004715D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屏幕</w:t>
            </w:r>
            <w:r w:rsidR="00DB1C44" w:rsidRPr="00AC7F82">
              <w:rPr>
                <w:rFonts w:ascii="Times New Roman" w:eastAsia="仿宋_GB2312" w:hAnsi="Times New Roman" w:cs="Times New Roman"/>
                <w:color w:val="000000" w:themeColor="text1"/>
                <w:szCs w:val="21"/>
              </w:rPr>
              <w:t>≥55</w:t>
            </w:r>
            <w:r w:rsidR="00DB1C44" w:rsidRPr="00AC7F82">
              <w:rPr>
                <w:rFonts w:ascii="Times New Roman" w:eastAsia="仿宋_GB2312" w:hAnsi="Times New Roman" w:cs="Times New Roman"/>
                <w:color w:val="000000" w:themeColor="text1"/>
                <w:szCs w:val="21"/>
              </w:rPr>
              <w:t>英寸</w:t>
            </w:r>
            <w:r w:rsidR="00FC7868" w:rsidRPr="00AC7F82">
              <w:rPr>
                <w:rFonts w:ascii="Times New Roman" w:eastAsia="仿宋_GB2312" w:hAnsi="Times New Roman" w:cs="Times New Roman" w:hint="eastAsia"/>
                <w:color w:val="000000" w:themeColor="text1"/>
                <w:szCs w:val="21"/>
              </w:rPr>
              <w:t>，</w:t>
            </w:r>
            <w:r w:rsidR="00FC7868" w:rsidRPr="00AC7F82">
              <w:rPr>
                <w:rFonts w:ascii="Times New Roman" w:eastAsia="仿宋_GB2312" w:hAnsi="Times New Roman" w:cs="Times New Roman"/>
                <w:color w:val="000000" w:themeColor="text1"/>
                <w:szCs w:val="21"/>
              </w:rPr>
              <w:t>分辨率不低于</w:t>
            </w:r>
            <w:r w:rsidR="00FC7868" w:rsidRPr="00AC7F82">
              <w:rPr>
                <w:rFonts w:ascii="Times New Roman" w:eastAsia="仿宋_GB2312" w:hAnsi="Times New Roman" w:cs="Times New Roman"/>
                <w:color w:val="000000" w:themeColor="text1"/>
                <w:szCs w:val="21"/>
              </w:rPr>
              <w:t>4K</w:t>
            </w:r>
            <w:r w:rsidR="00FC7868" w:rsidRPr="00AC7F82">
              <w:rPr>
                <w:rFonts w:ascii="Times New Roman" w:eastAsia="仿宋_GB2312" w:hAnsi="Times New Roman" w:cs="Times New Roman"/>
                <w:color w:val="000000" w:themeColor="text1"/>
                <w:szCs w:val="21"/>
              </w:rPr>
              <w:t>；</w:t>
            </w:r>
          </w:p>
          <w:p w14:paraId="5219B716" w14:textId="1C9752C7" w:rsidR="00AC5B1F" w:rsidRPr="00AC7F82" w:rsidRDefault="004715D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hint="eastAsia"/>
                <w:color w:val="000000" w:themeColor="text1"/>
                <w:szCs w:val="21"/>
              </w:rPr>
              <w:t>提供壁挂安装；</w:t>
            </w:r>
          </w:p>
        </w:tc>
      </w:tr>
      <w:tr w:rsidR="00B4610F" w:rsidRPr="00AC7F82" w14:paraId="7FCFFFB6" w14:textId="77777777" w:rsidTr="007E786B">
        <w:trPr>
          <w:jc w:val="center"/>
        </w:trPr>
        <w:tc>
          <w:tcPr>
            <w:tcW w:w="597" w:type="pct"/>
            <w:noWrap/>
            <w:tcMar>
              <w:left w:w="108" w:type="dxa"/>
              <w:right w:w="108" w:type="dxa"/>
            </w:tcMar>
            <w:vAlign w:val="center"/>
          </w:tcPr>
          <w:p w14:paraId="505E195B"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2</w:t>
            </w:r>
          </w:p>
        </w:tc>
        <w:tc>
          <w:tcPr>
            <w:tcW w:w="571" w:type="pct"/>
            <w:noWrap/>
            <w:tcMar>
              <w:left w:w="108" w:type="dxa"/>
              <w:right w:w="108" w:type="dxa"/>
            </w:tcMar>
            <w:vAlign w:val="center"/>
          </w:tcPr>
          <w:p w14:paraId="44FF97E4"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kern w:val="0"/>
                <w:szCs w:val="21"/>
                <w:lang w:bidi="ar"/>
              </w:rPr>
              <w:t>#</w:t>
            </w:r>
          </w:p>
        </w:tc>
        <w:tc>
          <w:tcPr>
            <w:tcW w:w="3832" w:type="pct"/>
            <w:tcMar>
              <w:left w:w="108" w:type="dxa"/>
              <w:right w:w="108" w:type="dxa"/>
            </w:tcMar>
            <w:vAlign w:val="center"/>
          </w:tcPr>
          <w:p w14:paraId="06950DEA" w14:textId="7CF20A54" w:rsidR="004715D0" w:rsidRPr="00AC7F82" w:rsidRDefault="004715D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屏幕比例：</w:t>
            </w:r>
            <w:r w:rsidR="00DB1C44" w:rsidRPr="00AC7F82">
              <w:rPr>
                <w:rFonts w:ascii="Times New Roman" w:eastAsia="仿宋_GB2312" w:hAnsi="Times New Roman" w:cs="Times New Roman"/>
                <w:color w:val="000000" w:themeColor="text1"/>
                <w:szCs w:val="21"/>
              </w:rPr>
              <w:t>16:9</w:t>
            </w:r>
            <w:r w:rsidRPr="00AC7F82">
              <w:rPr>
                <w:rFonts w:ascii="Times New Roman" w:eastAsia="仿宋_GB2312" w:hAnsi="Times New Roman" w:cs="Times New Roman"/>
                <w:color w:val="000000" w:themeColor="text1"/>
                <w:szCs w:val="21"/>
              </w:rPr>
              <w:t>；</w:t>
            </w:r>
          </w:p>
          <w:p w14:paraId="1C72EBE2" w14:textId="63D4EB6C" w:rsidR="00AC5B1F" w:rsidRPr="00AC7F82" w:rsidRDefault="00214408"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r w:rsidR="004715D0" w:rsidRPr="00AC7F82">
              <w:rPr>
                <w:rFonts w:ascii="Times New Roman" w:eastAsia="仿宋_GB2312" w:hAnsi="Times New Roman" w:cs="Times New Roman"/>
                <w:color w:val="000000" w:themeColor="text1"/>
                <w:szCs w:val="21"/>
              </w:rPr>
              <w:t>.</w:t>
            </w:r>
            <w:r w:rsidR="004715D0" w:rsidRPr="00AC7F82">
              <w:rPr>
                <w:rFonts w:ascii="Times New Roman" w:eastAsia="仿宋_GB2312" w:hAnsi="Times New Roman" w:cs="Times New Roman" w:hint="eastAsia"/>
                <w:color w:val="000000" w:themeColor="text1"/>
                <w:szCs w:val="21"/>
              </w:rPr>
              <w:t>无开机广告。</w:t>
            </w:r>
          </w:p>
        </w:tc>
      </w:tr>
    </w:tbl>
    <w:p w14:paraId="4AAB4822"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20 </w:t>
      </w:r>
      <w:r w:rsidRPr="00AC7F82">
        <w:rPr>
          <w:rFonts w:ascii="Times New Roman" w:eastAsia="仿宋_GB2312" w:hAnsi="Times New Roman" w:cs="Times New Roman"/>
          <w:color w:val="000000" w:themeColor="text1"/>
          <w:spacing w:val="-6"/>
          <w:kern w:val="0"/>
          <w:sz w:val="32"/>
          <w:szCs w:val="32"/>
        </w:rPr>
        <w:t>会议电动吸音窗帘</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36"/>
        <w:gridCol w:w="6939"/>
      </w:tblGrid>
      <w:tr w:rsidR="00B4610F" w:rsidRPr="00AC7F82" w14:paraId="481BF8C0" w14:textId="77777777" w:rsidTr="007E786B">
        <w:trPr>
          <w:tblHeader/>
          <w:jc w:val="center"/>
        </w:trPr>
        <w:tc>
          <w:tcPr>
            <w:tcW w:w="597" w:type="pct"/>
            <w:shd w:val="clear" w:color="auto" w:fill="A6A6A6"/>
            <w:tcMar>
              <w:left w:w="108" w:type="dxa"/>
              <w:right w:w="108" w:type="dxa"/>
            </w:tcMar>
            <w:vAlign w:val="center"/>
          </w:tcPr>
          <w:p w14:paraId="27FB0F2E" w14:textId="77777777" w:rsidR="00AC5B1F" w:rsidRPr="00AC7F82" w:rsidRDefault="00DB1C44" w:rsidP="007E786B">
            <w:pPr>
              <w:widowControl/>
              <w:adjustRightInd w:val="0"/>
              <w:snapToGrid w:val="0"/>
              <w:spacing w:after="0" w:line="240" w:lineRule="auto"/>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65820E7B" w14:textId="77777777" w:rsidR="00AC5B1F" w:rsidRPr="00AC7F82" w:rsidRDefault="00DB1C44" w:rsidP="007E786B">
            <w:pPr>
              <w:widowControl/>
              <w:adjustRightInd w:val="0"/>
              <w:snapToGrid w:val="0"/>
              <w:spacing w:after="0" w:line="240" w:lineRule="auto"/>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1" w:type="pct"/>
            <w:shd w:val="clear" w:color="auto" w:fill="A6A6A6"/>
            <w:tcMar>
              <w:left w:w="108" w:type="dxa"/>
              <w:right w:w="108" w:type="dxa"/>
            </w:tcMar>
            <w:vAlign w:val="center"/>
          </w:tcPr>
          <w:p w14:paraId="49727C6B" w14:textId="77777777" w:rsidR="00AC5B1F" w:rsidRPr="00AC7F82" w:rsidRDefault="00DB1C44" w:rsidP="007E786B">
            <w:pPr>
              <w:widowControl/>
              <w:adjustRightInd w:val="0"/>
              <w:snapToGrid w:val="0"/>
              <w:spacing w:after="0" w:line="240" w:lineRule="auto"/>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762106AC" w14:textId="77777777" w:rsidTr="007E786B">
        <w:trPr>
          <w:jc w:val="center"/>
        </w:trPr>
        <w:tc>
          <w:tcPr>
            <w:tcW w:w="597" w:type="pct"/>
            <w:noWrap/>
            <w:tcMar>
              <w:left w:w="108" w:type="dxa"/>
              <w:right w:w="108" w:type="dxa"/>
            </w:tcMar>
            <w:vAlign w:val="center"/>
          </w:tcPr>
          <w:p w14:paraId="7422BC75" w14:textId="77777777" w:rsidR="00AC5B1F" w:rsidRPr="00AC7F82" w:rsidRDefault="00DB1C44" w:rsidP="007E786B">
            <w:pPr>
              <w:widowControl/>
              <w:adjustRightInd w:val="0"/>
              <w:snapToGrid w:val="0"/>
              <w:spacing w:after="0" w:line="240" w:lineRule="auto"/>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73A4C51E" w14:textId="6C833AD0" w:rsidR="00AC5B1F" w:rsidRPr="00AC7F82" w:rsidRDefault="00F06DDE" w:rsidP="007E786B">
            <w:pPr>
              <w:widowControl/>
              <w:adjustRightInd w:val="0"/>
              <w:snapToGrid w:val="0"/>
              <w:spacing w:after="0" w:line="240" w:lineRule="auto"/>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1" w:type="pct"/>
            <w:tcMar>
              <w:left w:w="108" w:type="dxa"/>
              <w:right w:w="108" w:type="dxa"/>
            </w:tcMar>
            <w:vAlign w:val="center"/>
          </w:tcPr>
          <w:p w14:paraId="3F81A27E" w14:textId="66FA8E8E" w:rsidR="004715D0" w:rsidRPr="00AC7F82" w:rsidRDefault="004715D0" w:rsidP="007E786B">
            <w:pPr>
              <w:widowControl/>
              <w:adjustRightInd w:val="0"/>
              <w:snapToGrid w:val="0"/>
              <w:spacing w:after="0"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遮光率达到</w:t>
            </w:r>
            <w:r w:rsidRPr="00AC7F82">
              <w:rPr>
                <w:rFonts w:ascii="Times New Roman" w:eastAsia="仿宋_GB2312" w:hAnsi="Times New Roman" w:cs="Times New Roman" w:hint="eastAsia"/>
                <w:color w:val="000000" w:themeColor="text1"/>
                <w:szCs w:val="21"/>
              </w:rPr>
              <w:t>95%</w:t>
            </w:r>
            <w:r w:rsidRPr="00AC7F82">
              <w:rPr>
                <w:rFonts w:ascii="Times New Roman" w:eastAsia="仿宋_GB2312" w:hAnsi="Times New Roman" w:cs="Times New Roman" w:hint="eastAsia"/>
                <w:color w:val="000000" w:themeColor="text1"/>
                <w:szCs w:val="21"/>
              </w:rPr>
              <w:t>以上，双倍褶皱；</w:t>
            </w:r>
          </w:p>
          <w:p w14:paraId="56D97F4F" w14:textId="017438F9" w:rsidR="004715D0" w:rsidRPr="00AC7F82" w:rsidRDefault="004715D0" w:rsidP="007E786B">
            <w:pPr>
              <w:widowControl/>
              <w:adjustRightInd w:val="0"/>
              <w:snapToGrid w:val="0"/>
              <w:spacing w:after="0"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支持手动、遥控和中控控制，支持</w:t>
            </w:r>
            <w:r w:rsidRPr="00AC7F82">
              <w:rPr>
                <w:rFonts w:ascii="Times New Roman" w:eastAsia="仿宋_GB2312" w:hAnsi="Times New Roman" w:cs="Times New Roman" w:hint="eastAsia"/>
                <w:color w:val="000000" w:themeColor="text1"/>
                <w:szCs w:val="21"/>
              </w:rPr>
              <w:t>0-100%</w:t>
            </w:r>
            <w:r w:rsidRPr="00AC7F82">
              <w:rPr>
                <w:rFonts w:ascii="Times New Roman" w:eastAsia="仿宋_GB2312" w:hAnsi="Times New Roman" w:cs="Times New Roman" w:hint="eastAsia"/>
                <w:color w:val="000000" w:themeColor="text1"/>
                <w:szCs w:val="21"/>
              </w:rPr>
              <w:t>开合比例无级调节</w:t>
            </w:r>
            <w:r w:rsidR="00D53618" w:rsidRPr="00AC7F82">
              <w:rPr>
                <w:rFonts w:ascii="Times New Roman" w:eastAsia="仿宋_GB2312" w:hAnsi="Times New Roman" w:cs="Times New Roman" w:hint="eastAsia"/>
                <w:color w:val="000000" w:themeColor="text1"/>
                <w:szCs w:val="21"/>
              </w:rPr>
              <w:t>；</w:t>
            </w:r>
          </w:p>
          <w:p w14:paraId="4A04295A" w14:textId="62BA623A" w:rsidR="00AC5B1F" w:rsidRPr="00AC7F82" w:rsidRDefault="004715D0" w:rsidP="007E786B">
            <w:pPr>
              <w:widowControl/>
              <w:adjustRightInd w:val="0"/>
              <w:snapToGrid w:val="0"/>
              <w:spacing w:after="0"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3.</w:t>
            </w:r>
            <w:r w:rsidRPr="00AC7F82">
              <w:rPr>
                <w:rFonts w:ascii="Times New Roman" w:eastAsia="仿宋_GB2312" w:hAnsi="Times New Roman" w:cs="Times New Roman" w:hint="eastAsia"/>
                <w:color w:val="000000" w:themeColor="text1"/>
                <w:szCs w:val="21"/>
              </w:rPr>
              <w:t>包含窗帘轨道、电机等相关设备</w:t>
            </w:r>
            <w:r w:rsidR="00304967" w:rsidRPr="00AC7F82">
              <w:rPr>
                <w:rFonts w:ascii="Times New Roman" w:eastAsia="仿宋_GB2312" w:hAnsi="Times New Roman" w:cs="Times New Roman" w:hint="eastAsia"/>
                <w:color w:val="000000" w:themeColor="text1"/>
                <w:szCs w:val="21"/>
              </w:rPr>
              <w:t>；</w:t>
            </w:r>
          </w:p>
          <w:p w14:paraId="132B1067" w14:textId="78DF24E4" w:rsidR="00304967" w:rsidRPr="00AC7F82" w:rsidRDefault="00304967" w:rsidP="007E786B">
            <w:pPr>
              <w:pStyle w:val="4"/>
              <w:adjustRightInd w:val="0"/>
              <w:snapToGrid w:val="0"/>
              <w:spacing w:after="0" w:line="240" w:lineRule="auto"/>
              <w:ind w:firstLineChars="0" w:firstLine="0"/>
              <w:rPr>
                <w:color w:val="000000" w:themeColor="text1"/>
                <w:szCs w:val="21"/>
              </w:rPr>
            </w:pPr>
            <w:r w:rsidRPr="00AC7F82">
              <w:rPr>
                <w:rFonts w:hint="eastAsia"/>
                <w:color w:val="000000" w:themeColor="text1"/>
                <w:sz w:val="21"/>
                <w:szCs w:val="21"/>
              </w:rPr>
              <w:t>4</w:t>
            </w:r>
            <w:r w:rsidRPr="00AC7F82">
              <w:rPr>
                <w:color w:val="000000" w:themeColor="text1"/>
                <w:sz w:val="21"/>
                <w:szCs w:val="21"/>
              </w:rPr>
              <w:t>.</w:t>
            </w:r>
            <w:r w:rsidRPr="00AC7F82">
              <w:rPr>
                <w:rFonts w:hint="eastAsia"/>
                <w:color w:val="000000" w:themeColor="text1"/>
                <w:sz w:val="21"/>
                <w:szCs w:val="21"/>
              </w:rPr>
              <w:t>防火等级达到</w:t>
            </w:r>
            <w:r w:rsidRPr="00AC7F82">
              <w:rPr>
                <w:rFonts w:hint="eastAsia"/>
                <w:color w:val="000000" w:themeColor="text1"/>
                <w:sz w:val="21"/>
                <w:szCs w:val="21"/>
              </w:rPr>
              <w:t>B1</w:t>
            </w:r>
            <w:r w:rsidRPr="00AC7F82">
              <w:rPr>
                <w:rFonts w:hint="eastAsia"/>
                <w:color w:val="000000" w:themeColor="text1"/>
                <w:sz w:val="21"/>
                <w:szCs w:val="21"/>
              </w:rPr>
              <w:t>级。</w:t>
            </w:r>
          </w:p>
        </w:tc>
      </w:tr>
    </w:tbl>
    <w:p w14:paraId="60C07969" w14:textId="77777777" w:rsidR="00AC5B1F" w:rsidRPr="00AC7F82" w:rsidRDefault="00DB1C44" w:rsidP="007E786B">
      <w:pPr>
        <w:adjustRightInd w:val="0"/>
        <w:snapToGrid w:val="0"/>
        <w:spacing w:after="0" w:line="240" w:lineRule="auto"/>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hint="eastAsia"/>
          <w:color w:val="000000" w:themeColor="text1"/>
          <w:spacing w:val="-6"/>
          <w:kern w:val="0"/>
          <w:sz w:val="32"/>
          <w:szCs w:val="32"/>
        </w:rPr>
        <w:t xml:space="preserve">21 </w:t>
      </w:r>
      <w:r w:rsidRPr="00AC7F82">
        <w:rPr>
          <w:rFonts w:ascii="Times New Roman" w:eastAsia="仿宋_GB2312" w:hAnsi="Times New Roman" w:cs="Times New Roman"/>
          <w:color w:val="000000" w:themeColor="text1"/>
          <w:spacing w:val="-6"/>
          <w:kern w:val="0"/>
          <w:sz w:val="32"/>
          <w:szCs w:val="32"/>
        </w:rPr>
        <w:t>会议引导信息屏</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034"/>
        <w:gridCol w:w="6942"/>
      </w:tblGrid>
      <w:tr w:rsidR="00B4610F" w:rsidRPr="00AC7F82" w14:paraId="07AFD76E" w14:textId="77777777" w:rsidTr="007E786B">
        <w:trPr>
          <w:tblHeader/>
          <w:jc w:val="center"/>
        </w:trPr>
        <w:tc>
          <w:tcPr>
            <w:tcW w:w="596" w:type="pct"/>
            <w:shd w:val="clear" w:color="auto" w:fill="A6A6A6"/>
            <w:tcMar>
              <w:left w:w="108" w:type="dxa"/>
              <w:right w:w="108" w:type="dxa"/>
            </w:tcMar>
            <w:vAlign w:val="center"/>
          </w:tcPr>
          <w:p w14:paraId="52FE989F"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1" w:type="pct"/>
            <w:shd w:val="clear" w:color="auto" w:fill="A6A6A6"/>
            <w:tcMar>
              <w:left w:w="108" w:type="dxa"/>
              <w:right w:w="108" w:type="dxa"/>
            </w:tcMar>
            <w:vAlign w:val="center"/>
          </w:tcPr>
          <w:p w14:paraId="0C31DFAF"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3" w:type="pct"/>
            <w:shd w:val="clear" w:color="auto" w:fill="A6A6A6"/>
            <w:tcMar>
              <w:left w:w="108" w:type="dxa"/>
              <w:right w:w="108" w:type="dxa"/>
            </w:tcMar>
            <w:vAlign w:val="center"/>
          </w:tcPr>
          <w:p w14:paraId="705F00D5"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7378A83A" w14:textId="77777777" w:rsidTr="007E786B">
        <w:trPr>
          <w:jc w:val="center"/>
        </w:trPr>
        <w:tc>
          <w:tcPr>
            <w:tcW w:w="596" w:type="pct"/>
            <w:noWrap/>
            <w:tcMar>
              <w:left w:w="108" w:type="dxa"/>
              <w:right w:w="108" w:type="dxa"/>
            </w:tcMar>
            <w:vAlign w:val="center"/>
          </w:tcPr>
          <w:p w14:paraId="7FE847BC"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1" w:type="pct"/>
            <w:noWrap/>
            <w:tcMar>
              <w:left w:w="108" w:type="dxa"/>
              <w:right w:w="108" w:type="dxa"/>
            </w:tcMar>
            <w:vAlign w:val="center"/>
          </w:tcPr>
          <w:p w14:paraId="0D150105" w14:textId="235726A3" w:rsidR="00AC5B1F" w:rsidRPr="00AC7F82" w:rsidRDefault="00F06DDE">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3" w:type="pct"/>
            <w:tcMar>
              <w:left w:w="108" w:type="dxa"/>
              <w:right w:w="108" w:type="dxa"/>
            </w:tcMar>
            <w:vAlign w:val="center"/>
          </w:tcPr>
          <w:p w14:paraId="6C25E255" w14:textId="77777777" w:rsidR="004715D0" w:rsidRPr="00AC7F82" w:rsidRDefault="004715D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1.</w:t>
            </w:r>
            <w:r w:rsidR="00DB1C44" w:rsidRPr="00AC7F82">
              <w:rPr>
                <w:rFonts w:ascii="Times New Roman" w:eastAsia="仿宋_GB2312" w:hAnsi="Times New Roman" w:cs="Times New Roman" w:hint="eastAsia"/>
                <w:color w:val="000000" w:themeColor="text1"/>
                <w:szCs w:val="21"/>
              </w:rPr>
              <w:t>显示规格：不小于</w:t>
            </w:r>
            <w:r w:rsidR="00DB1C44" w:rsidRPr="00AC7F82">
              <w:rPr>
                <w:rFonts w:ascii="Times New Roman" w:eastAsia="仿宋_GB2312" w:hAnsi="Times New Roman" w:cs="Times New Roman"/>
                <w:color w:val="000000" w:themeColor="text1"/>
                <w:szCs w:val="21"/>
              </w:rPr>
              <w:t>10</w:t>
            </w:r>
            <w:r w:rsidR="00DB1C44" w:rsidRPr="00AC7F82">
              <w:rPr>
                <w:rFonts w:ascii="Times New Roman" w:eastAsia="仿宋_GB2312" w:hAnsi="Times New Roman" w:cs="Times New Roman" w:hint="eastAsia"/>
                <w:color w:val="000000" w:themeColor="text1"/>
                <w:szCs w:val="21"/>
              </w:rPr>
              <w:t>英寸</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color w:val="000000" w:themeColor="text1"/>
                <w:szCs w:val="21"/>
              </w:rPr>
              <w:t>分辨率不低于</w:t>
            </w:r>
            <w:r w:rsidRPr="00AC7F82">
              <w:rPr>
                <w:rFonts w:ascii="Times New Roman" w:eastAsia="仿宋_GB2312" w:hAnsi="Times New Roman" w:cs="Times New Roman"/>
                <w:color w:val="000000" w:themeColor="text1"/>
                <w:szCs w:val="21"/>
              </w:rPr>
              <w:t>1920×1080</w:t>
            </w:r>
            <w:r w:rsidR="00DB1C44" w:rsidRPr="00AC7F82">
              <w:rPr>
                <w:rFonts w:ascii="Times New Roman" w:eastAsia="仿宋_GB2312" w:hAnsi="Times New Roman" w:cs="Times New Roman" w:hint="eastAsia"/>
                <w:color w:val="000000" w:themeColor="text1"/>
                <w:szCs w:val="21"/>
              </w:rPr>
              <w:t>；</w:t>
            </w:r>
          </w:p>
          <w:p w14:paraId="4CB79B71" w14:textId="77777777" w:rsidR="004715D0" w:rsidRPr="00AC7F82" w:rsidRDefault="004715D0" w:rsidP="004715D0">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w:t>
            </w:r>
            <w:r w:rsidRPr="00AC7F82">
              <w:rPr>
                <w:rFonts w:ascii="Times New Roman" w:eastAsia="仿宋_GB2312" w:hAnsi="Times New Roman" w:cs="Times New Roman" w:hint="eastAsia"/>
                <w:color w:val="000000" w:themeColor="text1"/>
                <w:szCs w:val="21"/>
              </w:rPr>
              <w:t>内置网络接口；</w:t>
            </w:r>
          </w:p>
          <w:p w14:paraId="05E217B4" w14:textId="77777777" w:rsidR="002B07DC" w:rsidRPr="00AC7F82" w:rsidRDefault="004715D0" w:rsidP="002B07DC">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3.</w:t>
            </w:r>
            <w:r w:rsidRPr="00AC7F82">
              <w:rPr>
                <w:rFonts w:ascii="Times New Roman" w:eastAsia="仿宋_GB2312" w:hAnsi="Times New Roman" w:cs="Times New Roman" w:hint="eastAsia"/>
                <w:color w:val="000000" w:themeColor="text1"/>
                <w:szCs w:val="21"/>
              </w:rPr>
              <w:t>包</w:t>
            </w:r>
            <w:r w:rsidR="00C86EEB" w:rsidRPr="00AC7F82">
              <w:rPr>
                <w:rFonts w:ascii="Times New Roman" w:eastAsia="仿宋_GB2312" w:hAnsi="Times New Roman" w:cs="Times New Roman" w:hint="eastAsia"/>
                <w:color w:val="000000" w:themeColor="text1"/>
                <w:szCs w:val="21"/>
              </w:rPr>
              <w:t>含</w:t>
            </w:r>
            <w:r w:rsidRPr="00AC7F82">
              <w:rPr>
                <w:rFonts w:ascii="Times New Roman" w:eastAsia="仿宋_GB2312" w:hAnsi="Times New Roman" w:cs="Times New Roman" w:hint="eastAsia"/>
                <w:color w:val="000000" w:themeColor="text1"/>
                <w:szCs w:val="21"/>
              </w:rPr>
              <w:t>永久授权的会议引导及信息发布管理软件。</w:t>
            </w:r>
          </w:p>
          <w:p w14:paraId="03244273" w14:textId="15B457D6" w:rsidR="002B07DC" w:rsidRPr="00AC7F82" w:rsidRDefault="002B07DC" w:rsidP="002B07DC">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w:t>
            </w:r>
            <w:r w:rsidRPr="00AC7F82">
              <w:rPr>
                <w:rFonts w:ascii="Times New Roman" w:eastAsia="仿宋_GB2312" w:hAnsi="Times New Roman" w:cs="Times New Roman"/>
                <w:color w:val="000000" w:themeColor="text1"/>
                <w:szCs w:val="21"/>
              </w:rPr>
              <w:t>可视角度：不小于</w:t>
            </w:r>
            <w:r w:rsidRPr="00AC7F82">
              <w:rPr>
                <w:rFonts w:ascii="Times New Roman" w:eastAsia="仿宋_GB2312" w:hAnsi="Times New Roman" w:cs="Times New Roman"/>
                <w:color w:val="000000" w:themeColor="text1"/>
                <w:szCs w:val="21"/>
              </w:rPr>
              <w:t>178°</w:t>
            </w:r>
            <w:r w:rsidRPr="00AC7F82">
              <w:rPr>
                <w:rFonts w:ascii="Times New Roman" w:eastAsia="仿宋_GB2312" w:hAnsi="Times New Roman" w:cs="Times New Roman"/>
                <w:color w:val="000000" w:themeColor="text1"/>
                <w:szCs w:val="21"/>
              </w:rPr>
              <w:t>；</w:t>
            </w:r>
          </w:p>
          <w:p w14:paraId="2115DEC4" w14:textId="2258CD07" w:rsidR="002B07DC" w:rsidRPr="00AC7F82" w:rsidRDefault="002B07DC" w:rsidP="002B07DC">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5</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会议引导及信息发布管理软件支持：</w:t>
            </w:r>
          </w:p>
          <w:p w14:paraId="5F0FC664" w14:textId="77777777" w:rsidR="002B07DC" w:rsidRPr="00AC7F82" w:rsidRDefault="002B07DC" w:rsidP="002B07DC">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hint="eastAsia"/>
                <w:color w:val="000000" w:themeColor="text1"/>
                <w:szCs w:val="21"/>
              </w:rPr>
              <w:t>）多种展示组合模式（全屏、分屏、组合展示），展示页面支持拖拽式可视化定制终端显示界面设计，管理后台采用组件形式进行布局设计，组件库包含地点、日期、时间、天气、图片、视频、网页、按钮、</w:t>
            </w:r>
            <w:r w:rsidRPr="00AC7F82">
              <w:rPr>
                <w:rFonts w:ascii="Times New Roman" w:eastAsia="仿宋_GB2312" w:hAnsi="Times New Roman" w:cs="Times New Roman" w:hint="eastAsia"/>
                <w:color w:val="000000" w:themeColor="text1"/>
                <w:szCs w:val="21"/>
              </w:rPr>
              <w:t>logo</w:t>
            </w:r>
            <w:r w:rsidRPr="00AC7F82">
              <w:rPr>
                <w:rFonts w:ascii="Times New Roman" w:eastAsia="仿宋_GB2312" w:hAnsi="Times New Roman" w:cs="Times New Roman" w:hint="eastAsia"/>
                <w:color w:val="000000" w:themeColor="text1"/>
                <w:szCs w:val="21"/>
              </w:rPr>
              <w:t>、二维码、倒计时、静态文本、动态文本、当前会议、环境信息等；</w:t>
            </w:r>
          </w:p>
          <w:p w14:paraId="7B3ADC37" w14:textId="77777777" w:rsidR="002B07DC" w:rsidRPr="00AC7F82" w:rsidRDefault="002B07DC" w:rsidP="002B07DC">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hint="eastAsia"/>
                <w:color w:val="000000" w:themeColor="text1"/>
                <w:szCs w:val="21"/>
              </w:rPr>
              <w:t>）紧急模式，可设置疏散逃离指示图，支持紧急声音提示；可通过系统后台或联动消防系统实现触发；</w:t>
            </w:r>
          </w:p>
          <w:p w14:paraId="79D4CAE5" w14:textId="0AF8BB4D" w:rsidR="006C4A55" w:rsidRPr="00AC7F82" w:rsidRDefault="002B07DC"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color w:val="000000" w:themeColor="text1"/>
                <w:szCs w:val="21"/>
              </w:rPr>
              <w:t>3</w:t>
            </w:r>
            <w:r w:rsidRPr="00AC7F82">
              <w:rPr>
                <w:rFonts w:ascii="Times New Roman" w:eastAsia="仿宋_GB2312" w:hAnsi="Times New Roman" w:cs="Times New Roman" w:hint="eastAsia"/>
                <w:color w:val="000000" w:themeColor="text1"/>
                <w:szCs w:val="21"/>
              </w:rPr>
              <w:t>）无人值守功能，定时开关管理，远程截图查看当前播放内容；休眠重启，静</w:t>
            </w:r>
            <w:proofErr w:type="gramStart"/>
            <w:r w:rsidRPr="00AC7F82">
              <w:rPr>
                <w:rFonts w:ascii="Times New Roman" w:eastAsia="仿宋_GB2312" w:hAnsi="Times New Roman" w:cs="Times New Roman" w:hint="eastAsia"/>
                <w:color w:val="000000" w:themeColor="text1"/>
                <w:szCs w:val="21"/>
              </w:rPr>
              <w:t>音管理</w:t>
            </w:r>
            <w:proofErr w:type="gramEnd"/>
            <w:r w:rsidRPr="00AC7F82">
              <w:rPr>
                <w:rFonts w:ascii="Times New Roman" w:eastAsia="仿宋_GB2312" w:hAnsi="Times New Roman" w:cs="Times New Roman" w:hint="eastAsia"/>
                <w:color w:val="000000" w:themeColor="text1"/>
                <w:szCs w:val="21"/>
              </w:rPr>
              <w:t>等。</w:t>
            </w:r>
          </w:p>
        </w:tc>
      </w:tr>
    </w:tbl>
    <w:p w14:paraId="6FF20F77" w14:textId="77777777" w:rsidR="00AC5B1F" w:rsidRPr="00AC7F82" w:rsidRDefault="00DB1C44">
      <w:pPr>
        <w:spacing w:line="560" w:lineRule="exact"/>
        <w:ind w:firstLineChars="200"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color w:val="000000" w:themeColor="text1"/>
          <w:spacing w:val="-6"/>
          <w:kern w:val="0"/>
          <w:sz w:val="32"/>
          <w:szCs w:val="32"/>
        </w:rPr>
        <w:t>2</w:t>
      </w:r>
      <w:r w:rsidRPr="00AC7F82">
        <w:rPr>
          <w:rFonts w:ascii="Times New Roman" w:eastAsia="仿宋_GB2312" w:hAnsi="Times New Roman" w:cs="Times New Roman" w:hint="eastAsia"/>
          <w:color w:val="000000" w:themeColor="text1"/>
          <w:spacing w:val="-6"/>
          <w:kern w:val="0"/>
          <w:sz w:val="32"/>
          <w:szCs w:val="32"/>
        </w:rPr>
        <w:t>2</w:t>
      </w:r>
      <w:r w:rsidRPr="00AC7F82">
        <w:rPr>
          <w:rFonts w:ascii="Times New Roman" w:eastAsia="仿宋_GB2312" w:hAnsi="Times New Roman" w:cs="Times New Roman"/>
          <w:color w:val="000000" w:themeColor="text1"/>
          <w:spacing w:val="-6"/>
          <w:kern w:val="0"/>
          <w:sz w:val="32"/>
          <w:szCs w:val="32"/>
        </w:rPr>
        <w:t xml:space="preserve"> </w:t>
      </w:r>
      <w:r w:rsidRPr="00AC7F82">
        <w:rPr>
          <w:rFonts w:ascii="Times New Roman" w:eastAsia="仿宋_GB2312" w:hAnsi="Times New Roman" w:cs="Times New Roman"/>
          <w:color w:val="000000" w:themeColor="text1"/>
          <w:spacing w:val="-6"/>
          <w:kern w:val="0"/>
          <w:sz w:val="32"/>
          <w:szCs w:val="32"/>
        </w:rPr>
        <w:t>设备机柜</w:t>
      </w:r>
      <w:r w:rsidRPr="00AC7F82">
        <w:rPr>
          <w:rFonts w:ascii="Times New Roman" w:eastAsia="仿宋_GB2312" w:hAnsi="Times New Roman" w:cs="Times New Roman"/>
          <w:color w:val="000000" w:themeColor="text1"/>
          <w:spacing w:val="-6"/>
          <w:kern w:val="0"/>
          <w:sz w:val="32"/>
          <w:szCs w:val="32"/>
        </w:rPr>
        <w:t>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36"/>
        <w:gridCol w:w="6939"/>
      </w:tblGrid>
      <w:tr w:rsidR="00B4610F" w:rsidRPr="00AC7F82" w14:paraId="702E6FDE" w14:textId="77777777" w:rsidTr="007E786B">
        <w:trPr>
          <w:tblHeader/>
          <w:jc w:val="center"/>
        </w:trPr>
        <w:tc>
          <w:tcPr>
            <w:tcW w:w="597" w:type="pct"/>
            <w:shd w:val="clear" w:color="auto" w:fill="A6A6A6"/>
            <w:tcMar>
              <w:left w:w="108" w:type="dxa"/>
              <w:right w:w="108" w:type="dxa"/>
            </w:tcMar>
            <w:vAlign w:val="center"/>
          </w:tcPr>
          <w:p w14:paraId="34483614"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514F5BD4"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1" w:type="pct"/>
            <w:shd w:val="clear" w:color="auto" w:fill="A6A6A6"/>
            <w:tcMar>
              <w:left w:w="108" w:type="dxa"/>
              <w:right w:w="108" w:type="dxa"/>
            </w:tcMar>
            <w:vAlign w:val="center"/>
          </w:tcPr>
          <w:p w14:paraId="6C82C78D"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02741BC2" w14:textId="77777777" w:rsidTr="007E786B">
        <w:trPr>
          <w:jc w:val="center"/>
        </w:trPr>
        <w:tc>
          <w:tcPr>
            <w:tcW w:w="597" w:type="pct"/>
            <w:noWrap/>
            <w:tcMar>
              <w:left w:w="108" w:type="dxa"/>
              <w:right w:w="108" w:type="dxa"/>
            </w:tcMar>
            <w:vAlign w:val="center"/>
          </w:tcPr>
          <w:p w14:paraId="40869D65"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07510E60"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1" w:type="pct"/>
            <w:tcMar>
              <w:left w:w="108" w:type="dxa"/>
              <w:right w:w="108" w:type="dxa"/>
            </w:tcMar>
            <w:vAlign w:val="center"/>
          </w:tcPr>
          <w:p w14:paraId="4BA134D1" w14:textId="661C2443" w:rsidR="00AC5B1F" w:rsidRPr="00AC7F82" w:rsidRDefault="00DB1C44"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42U</w:t>
            </w:r>
            <w:r w:rsidR="00C86EEB" w:rsidRPr="00AC7F82">
              <w:rPr>
                <w:rFonts w:ascii="Times New Roman" w:eastAsia="仿宋_GB2312" w:hAnsi="Times New Roman" w:cs="Times New Roman" w:hint="eastAsia"/>
                <w:color w:val="000000" w:themeColor="text1"/>
                <w:szCs w:val="21"/>
              </w:rPr>
              <w:t>，</w:t>
            </w:r>
            <w:r w:rsidR="00956CC7" w:rsidRPr="00AC7F82">
              <w:rPr>
                <w:rFonts w:ascii="Times New Roman" w:eastAsia="仿宋_GB2312" w:hAnsi="Times New Roman" w:cs="Times New Roman" w:hint="eastAsia"/>
                <w:color w:val="000000" w:themeColor="text1"/>
                <w:szCs w:val="21"/>
              </w:rPr>
              <w:t>双开门、带轮、带刹车、带散热风扇</w:t>
            </w:r>
            <w:r w:rsidR="00DC43EB" w:rsidRPr="00AC7F82">
              <w:rPr>
                <w:rFonts w:ascii="Times New Roman" w:eastAsia="仿宋_GB2312" w:hAnsi="Times New Roman" w:cs="Times New Roman" w:hint="eastAsia"/>
                <w:color w:val="000000" w:themeColor="text1"/>
                <w:szCs w:val="21"/>
              </w:rPr>
              <w:t>。</w:t>
            </w:r>
          </w:p>
        </w:tc>
      </w:tr>
    </w:tbl>
    <w:p w14:paraId="3A3AE5C5" w14:textId="77777777" w:rsidR="00AC5B1F" w:rsidRPr="00AC7F82" w:rsidRDefault="00DB1C44">
      <w:pPr>
        <w:spacing w:line="560" w:lineRule="exact"/>
        <w:ind w:firstLineChars="200"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lastRenderedPageBreak/>
        <w:t>产品</w:t>
      </w:r>
      <w:r w:rsidRPr="00AC7F82">
        <w:rPr>
          <w:rFonts w:ascii="Times New Roman" w:eastAsia="仿宋_GB2312" w:hAnsi="Times New Roman" w:cs="Times New Roman" w:hint="eastAsia"/>
          <w:color w:val="000000" w:themeColor="text1"/>
          <w:spacing w:val="-6"/>
          <w:kern w:val="0"/>
          <w:sz w:val="32"/>
          <w:szCs w:val="32"/>
        </w:rPr>
        <w:t xml:space="preserve">23 </w:t>
      </w:r>
      <w:r w:rsidRPr="00AC7F82">
        <w:rPr>
          <w:rFonts w:ascii="Times New Roman" w:eastAsia="仿宋_GB2312" w:hAnsi="Times New Roman" w:cs="Times New Roman"/>
          <w:color w:val="000000" w:themeColor="text1"/>
          <w:spacing w:val="-6"/>
          <w:kern w:val="0"/>
          <w:sz w:val="32"/>
          <w:szCs w:val="32"/>
        </w:rPr>
        <w:t>设备机柜</w:t>
      </w:r>
      <w:r w:rsidRPr="00AC7F82">
        <w:rPr>
          <w:rFonts w:ascii="Times New Roman" w:eastAsia="仿宋_GB2312" w:hAnsi="Times New Roman" w:cs="Times New Roman"/>
          <w:color w:val="000000" w:themeColor="text1"/>
          <w:spacing w:val="-6"/>
          <w:kern w:val="0"/>
          <w:sz w:val="32"/>
          <w:szCs w:val="32"/>
        </w:rPr>
        <w:t>2</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036"/>
        <w:gridCol w:w="6940"/>
      </w:tblGrid>
      <w:tr w:rsidR="00B4610F" w:rsidRPr="00AC7F82" w14:paraId="0EEB74A3" w14:textId="77777777">
        <w:trPr>
          <w:tblHeader/>
          <w:jc w:val="center"/>
        </w:trPr>
        <w:tc>
          <w:tcPr>
            <w:tcW w:w="596" w:type="pct"/>
            <w:shd w:val="clear" w:color="auto" w:fill="A6A6A6"/>
            <w:tcMar>
              <w:left w:w="108" w:type="dxa"/>
              <w:right w:w="108" w:type="dxa"/>
            </w:tcMar>
            <w:vAlign w:val="center"/>
          </w:tcPr>
          <w:p w14:paraId="008D8EC3"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51AA7A4C"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2" w:type="pct"/>
            <w:shd w:val="clear" w:color="auto" w:fill="A6A6A6"/>
            <w:tcMar>
              <w:left w:w="108" w:type="dxa"/>
              <w:right w:w="108" w:type="dxa"/>
            </w:tcMar>
            <w:vAlign w:val="center"/>
          </w:tcPr>
          <w:p w14:paraId="14229CF1"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73E7D8F4" w14:textId="77777777">
        <w:trPr>
          <w:jc w:val="center"/>
        </w:trPr>
        <w:tc>
          <w:tcPr>
            <w:tcW w:w="596" w:type="pct"/>
            <w:noWrap/>
            <w:tcMar>
              <w:left w:w="108" w:type="dxa"/>
              <w:right w:w="108" w:type="dxa"/>
            </w:tcMar>
            <w:vAlign w:val="center"/>
          </w:tcPr>
          <w:p w14:paraId="79E655B2"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14728E9E"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2" w:type="pct"/>
            <w:tcMar>
              <w:left w:w="108" w:type="dxa"/>
              <w:right w:w="108" w:type="dxa"/>
            </w:tcMar>
            <w:vAlign w:val="center"/>
          </w:tcPr>
          <w:p w14:paraId="09D60E1B" w14:textId="65C7AF9C" w:rsidR="00AC5B1F" w:rsidRPr="00AC7F82" w:rsidRDefault="00DB1C44"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22U</w:t>
            </w:r>
            <w:r w:rsidR="00C86EEB" w:rsidRPr="00AC7F82">
              <w:rPr>
                <w:rFonts w:ascii="Times New Roman" w:eastAsia="仿宋_GB2312" w:hAnsi="Times New Roman" w:cs="Times New Roman" w:hint="eastAsia"/>
                <w:color w:val="000000" w:themeColor="text1"/>
                <w:szCs w:val="21"/>
              </w:rPr>
              <w:t>，</w:t>
            </w:r>
            <w:r w:rsidR="00956CC7" w:rsidRPr="00AC7F82">
              <w:rPr>
                <w:rFonts w:ascii="Times New Roman" w:eastAsia="仿宋_GB2312" w:hAnsi="Times New Roman" w:cs="Times New Roman"/>
                <w:color w:val="000000" w:themeColor="text1"/>
                <w:szCs w:val="21"/>
              </w:rPr>
              <w:t>双开门</w:t>
            </w:r>
            <w:r w:rsidR="00956CC7" w:rsidRPr="00AC7F82">
              <w:rPr>
                <w:rFonts w:ascii="Times New Roman" w:eastAsia="仿宋_GB2312" w:hAnsi="Times New Roman" w:cs="Times New Roman" w:hint="eastAsia"/>
                <w:color w:val="000000" w:themeColor="text1"/>
                <w:szCs w:val="21"/>
              </w:rPr>
              <w:t>、</w:t>
            </w:r>
            <w:r w:rsidR="00956CC7" w:rsidRPr="00AC7F82">
              <w:rPr>
                <w:rFonts w:ascii="Times New Roman" w:eastAsia="仿宋_GB2312" w:hAnsi="Times New Roman" w:cs="Times New Roman"/>
                <w:color w:val="000000" w:themeColor="text1"/>
                <w:szCs w:val="21"/>
              </w:rPr>
              <w:t>带轮、带刹车、带散热风扇</w:t>
            </w:r>
            <w:r w:rsidR="00DC43EB" w:rsidRPr="00AC7F82">
              <w:rPr>
                <w:rFonts w:ascii="Times New Roman" w:eastAsia="仿宋_GB2312" w:hAnsi="Times New Roman" w:cs="Times New Roman" w:hint="eastAsia"/>
                <w:color w:val="000000" w:themeColor="text1"/>
                <w:szCs w:val="21"/>
              </w:rPr>
              <w:t>。</w:t>
            </w:r>
          </w:p>
        </w:tc>
      </w:tr>
      <w:tr w:rsidR="00B4610F" w:rsidRPr="00AC7F82" w14:paraId="0FEDAB22" w14:textId="77777777">
        <w:trPr>
          <w:jc w:val="center"/>
        </w:trPr>
        <w:tc>
          <w:tcPr>
            <w:tcW w:w="596" w:type="pct"/>
            <w:noWrap/>
            <w:tcMar>
              <w:left w:w="108" w:type="dxa"/>
              <w:right w:w="108" w:type="dxa"/>
            </w:tcMar>
            <w:vAlign w:val="center"/>
          </w:tcPr>
          <w:p w14:paraId="3BAC1454" w14:textId="2BCB037B" w:rsidR="00DC43EB" w:rsidRPr="00AC7F82" w:rsidRDefault="00DC43EB">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hint="eastAsia"/>
                <w:color w:val="000000" w:themeColor="text1"/>
                <w:kern w:val="0"/>
                <w:szCs w:val="21"/>
                <w:lang w:bidi="ar"/>
              </w:rPr>
              <w:t>2</w:t>
            </w:r>
          </w:p>
        </w:tc>
        <w:tc>
          <w:tcPr>
            <w:tcW w:w="572" w:type="pct"/>
            <w:noWrap/>
            <w:tcMar>
              <w:left w:w="108" w:type="dxa"/>
              <w:right w:w="108" w:type="dxa"/>
            </w:tcMar>
            <w:vAlign w:val="center"/>
          </w:tcPr>
          <w:p w14:paraId="5394AC43" w14:textId="26514E24" w:rsidR="00DC43EB" w:rsidRPr="00AC7F82" w:rsidRDefault="00DC43EB">
            <w:pPr>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hint="eastAsia"/>
                <w:color w:val="000000" w:themeColor="text1"/>
                <w:kern w:val="0"/>
                <w:szCs w:val="21"/>
                <w:lang w:bidi="ar"/>
              </w:rPr>
              <w:t>#</w:t>
            </w:r>
          </w:p>
        </w:tc>
        <w:tc>
          <w:tcPr>
            <w:tcW w:w="3832" w:type="pct"/>
            <w:tcMar>
              <w:left w:w="108" w:type="dxa"/>
              <w:right w:w="108" w:type="dxa"/>
            </w:tcMar>
            <w:vAlign w:val="center"/>
          </w:tcPr>
          <w:p w14:paraId="09A166B4" w14:textId="7C4952B0" w:rsidR="00DC43EB" w:rsidRPr="00AC7F82" w:rsidDel="00956CC7" w:rsidRDefault="00DC43EB" w:rsidP="00956CC7">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机柜表面支持仿家具转印。</w:t>
            </w:r>
          </w:p>
        </w:tc>
      </w:tr>
    </w:tbl>
    <w:p w14:paraId="1EAB7E62" w14:textId="3F4587BC"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产品</w:t>
      </w:r>
      <w:r w:rsidRPr="00AC7F82">
        <w:rPr>
          <w:rFonts w:ascii="Times New Roman" w:eastAsia="仿宋_GB2312" w:hAnsi="Times New Roman" w:cs="Times New Roman"/>
          <w:color w:val="000000" w:themeColor="text1"/>
          <w:spacing w:val="-6"/>
          <w:kern w:val="0"/>
          <w:sz w:val="32"/>
          <w:szCs w:val="32"/>
        </w:rPr>
        <w:t>24</w:t>
      </w:r>
      <w:r w:rsidR="00341DDD" w:rsidRPr="00AC7F82">
        <w:rPr>
          <w:rFonts w:ascii="Times New Roman" w:eastAsia="仿宋_GB2312" w:hAnsi="Times New Roman" w:cs="Times New Roman"/>
          <w:color w:val="000000" w:themeColor="text1"/>
          <w:spacing w:val="-6"/>
          <w:kern w:val="0"/>
          <w:sz w:val="32"/>
          <w:szCs w:val="32"/>
        </w:rPr>
        <w:t xml:space="preserve"> </w:t>
      </w:r>
      <w:r w:rsidRPr="00AC7F82">
        <w:rPr>
          <w:rFonts w:ascii="Times New Roman" w:eastAsia="仿宋_GB2312" w:hAnsi="Times New Roman" w:cs="Times New Roman" w:hint="eastAsia"/>
          <w:color w:val="000000" w:themeColor="text1"/>
          <w:spacing w:val="-6"/>
          <w:kern w:val="0"/>
          <w:sz w:val="32"/>
          <w:szCs w:val="32"/>
        </w:rPr>
        <w:t>交换机</w:t>
      </w:r>
      <w:r w:rsidRPr="00AC7F82">
        <w:rPr>
          <w:rFonts w:ascii="Times New Roman" w:eastAsia="仿宋_GB2312" w:hAnsi="Times New Roman" w:cs="Times New Roman"/>
          <w:color w:val="000000" w:themeColor="text1"/>
          <w:spacing w:val="-6"/>
          <w:kern w:val="0"/>
          <w:sz w:val="32"/>
          <w:szCs w:val="32"/>
        </w:rPr>
        <w:t>1</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036"/>
        <w:gridCol w:w="6940"/>
      </w:tblGrid>
      <w:tr w:rsidR="00B4610F" w:rsidRPr="00AC7F82" w14:paraId="470FD399" w14:textId="77777777" w:rsidTr="007E786B">
        <w:trPr>
          <w:tblHeader/>
          <w:jc w:val="center"/>
        </w:trPr>
        <w:tc>
          <w:tcPr>
            <w:tcW w:w="596" w:type="pct"/>
            <w:shd w:val="clear" w:color="auto" w:fill="A6A6A6"/>
            <w:tcMar>
              <w:left w:w="108" w:type="dxa"/>
              <w:right w:w="108" w:type="dxa"/>
            </w:tcMar>
            <w:vAlign w:val="center"/>
          </w:tcPr>
          <w:p w14:paraId="341C2868"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3746EE1B"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2" w:type="pct"/>
            <w:shd w:val="clear" w:color="auto" w:fill="A6A6A6"/>
            <w:tcMar>
              <w:left w:w="108" w:type="dxa"/>
              <w:right w:w="108" w:type="dxa"/>
            </w:tcMar>
            <w:vAlign w:val="center"/>
          </w:tcPr>
          <w:p w14:paraId="372950DC"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05421329" w14:textId="77777777" w:rsidTr="007E786B">
        <w:trPr>
          <w:jc w:val="center"/>
        </w:trPr>
        <w:tc>
          <w:tcPr>
            <w:tcW w:w="596" w:type="pct"/>
            <w:noWrap/>
            <w:tcMar>
              <w:left w:w="108" w:type="dxa"/>
              <w:right w:w="108" w:type="dxa"/>
            </w:tcMar>
            <w:vAlign w:val="center"/>
          </w:tcPr>
          <w:p w14:paraId="45357FF4"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307A98A5"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2" w:type="pct"/>
            <w:tcMar>
              <w:left w:w="108" w:type="dxa"/>
              <w:right w:w="108" w:type="dxa"/>
            </w:tcMar>
            <w:vAlign w:val="center"/>
          </w:tcPr>
          <w:p w14:paraId="70ED8835" w14:textId="77777777" w:rsidR="009F1390" w:rsidRPr="00AC7F82" w:rsidRDefault="009F139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交换容量</w:t>
            </w:r>
            <w:r w:rsidR="00DB1C44" w:rsidRPr="00AC7F82">
              <w:rPr>
                <w:rFonts w:ascii="Times New Roman" w:eastAsia="仿宋_GB2312" w:hAnsi="Times New Roman" w:cs="Times New Roman"/>
                <w:color w:val="000000" w:themeColor="text1"/>
                <w:szCs w:val="21"/>
              </w:rPr>
              <w:t>≥1.</w:t>
            </w:r>
            <w:r w:rsidR="00DB1C44" w:rsidRPr="00AC7F82">
              <w:rPr>
                <w:rFonts w:ascii="Times New Roman" w:eastAsia="仿宋_GB2312" w:hAnsi="Times New Roman" w:cs="Times New Roman" w:hint="eastAsia"/>
                <w:color w:val="000000" w:themeColor="text1"/>
                <w:szCs w:val="21"/>
              </w:rPr>
              <w:t>28</w:t>
            </w:r>
            <w:r w:rsidR="00DB1C44" w:rsidRPr="00AC7F82">
              <w:rPr>
                <w:rFonts w:ascii="Times New Roman" w:eastAsia="仿宋_GB2312" w:hAnsi="Times New Roman" w:cs="Times New Roman"/>
                <w:color w:val="000000" w:themeColor="text1"/>
                <w:szCs w:val="21"/>
              </w:rPr>
              <w:t>Tbps</w:t>
            </w:r>
            <w:r w:rsidR="00DB1C44" w:rsidRPr="00AC7F82">
              <w:rPr>
                <w:rFonts w:ascii="Times New Roman" w:eastAsia="仿宋_GB2312" w:hAnsi="Times New Roman" w:cs="Times New Roman"/>
                <w:color w:val="000000" w:themeColor="text1"/>
                <w:szCs w:val="21"/>
              </w:rPr>
              <w:t>；</w:t>
            </w:r>
          </w:p>
          <w:p w14:paraId="021C0528" w14:textId="77777777" w:rsidR="009F1390" w:rsidRPr="00AC7F82" w:rsidRDefault="009F139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color w:val="000000" w:themeColor="text1"/>
                <w:szCs w:val="21"/>
              </w:rPr>
              <w:t>包转发率</w:t>
            </w:r>
            <w:r w:rsidRPr="00AC7F82">
              <w:rPr>
                <w:rFonts w:ascii="Times New Roman" w:eastAsia="仿宋_GB2312" w:hAnsi="Times New Roman" w:cs="Times New Roman"/>
                <w:color w:val="000000" w:themeColor="text1"/>
                <w:szCs w:val="21"/>
              </w:rPr>
              <w:t>≥144/166Mpps</w:t>
            </w:r>
            <w:r w:rsidRPr="00AC7F82">
              <w:rPr>
                <w:rFonts w:ascii="Times New Roman" w:eastAsia="仿宋_GB2312" w:hAnsi="Times New Roman" w:cs="Times New Roman"/>
                <w:color w:val="000000" w:themeColor="text1"/>
                <w:szCs w:val="21"/>
              </w:rPr>
              <w:t>；</w:t>
            </w:r>
          </w:p>
          <w:p w14:paraId="6A3EC615" w14:textId="1529DD50" w:rsidR="00AC5B1F" w:rsidRPr="00AC7F82" w:rsidRDefault="009F139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color w:val="000000" w:themeColor="text1"/>
                <w:szCs w:val="21"/>
              </w:rPr>
              <w:t>固定端口：</w:t>
            </w:r>
            <w:r w:rsidRPr="00AC7F82">
              <w:rPr>
                <w:rFonts w:ascii="Times New Roman" w:eastAsia="仿宋_GB2312" w:hAnsi="Times New Roman" w:cs="Times New Roman"/>
                <w:color w:val="000000" w:themeColor="text1"/>
                <w:szCs w:val="21"/>
              </w:rPr>
              <w:t>48</w:t>
            </w:r>
            <w:r w:rsidRPr="00AC7F82">
              <w:rPr>
                <w:rFonts w:ascii="Times New Roman" w:eastAsia="仿宋_GB2312" w:hAnsi="Times New Roman" w:cs="Times New Roman"/>
                <w:color w:val="000000" w:themeColor="text1"/>
                <w:szCs w:val="21"/>
              </w:rPr>
              <w:t>个</w:t>
            </w:r>
            <w:r w:rsidRPr="00AC7F82">
              <w:rPr>
                <w:rFonts w:ascii="Times New Roman" w:eastAsia="仿宋_GB2312" w:hAnsi="Times New Roman" w:cs="Times New Roman"/>
                <w:color w:val="000000" w:themeColor="text1"/>
                <w:szCs w:val="21"/>
              </w:rPr>
              <w:t>10/100/1000Base-T</w:t>
            </w:r>
            <w:r w:rsidRPr="00AC7F82">
              <w:rPr>
                <w:rFonts w:ascii="Times New Roman" w:eastAsia="仿宋_GB2312" w:hAnsi="Times New Roman" w:cs="Times New Roman"/>
                <w:color w:val="000000" w:themeColor="text1"/>
                <w:szCs w:val="21"/>
              </w:rPr>
              <w:t>以太网端口</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color w:val="000000" w:themeColor="text1"/>
                <w:kern w:val="0"/>
                <w:szCs w:val="21"/>
                <w:lang w:bidi="ar"/>
              </w:rPr>
              <w:t>SFP</w:t>
            </w:r>
            <w:r w:rsidRPr="00AC7F82">
              <w:rPr>
                <w:rFonts w:ascii="Times New Roman" w:eastAsia="仿宋_GB2312" w:hAnsi="Times New Roman" w:cs="Times New Roman"/>
                <w:color w:val="000000" w:themeColor="text1"/>
                <w:kern w:val="0"/>
                <w:szCs w:val="21"/>
                <w:lang w:bidi="ar"/>
              </w:rPr>
              <w:t>＋</w:t>
            </w:r>
            <w:r w:rsidRPr="00AC7F82">
              <w:rPr>
                <w:rFonts w:ascii="Times New Roman" w:eastAsia="仿宋_GB2312" w:hAnsi="Times New Roman" w:cs="Times New Roman" w:hint="eastAsia"/>
                <w:color w:val="000000" w:themeColor="text1"/>
                <w:kern w:val="0"/>
                <w:szCs w:val="21"/>
                <w:lang w:bidi="ar"/>
              </w:rPr>
              <w:t>万</w:t>
            </w:r>
            <w:r w:rsidRPr="00AC7F82">
              <w:rPr>
                <w:rFonts w:ascii="Times New Roman" w:eastAsia="仿宋_GB2312" w:hAnsi="Times New Roman" w:cs="Times New Roman"/>
                <w:color w:val="000000" w:themeColor="text1"/>
                <w:kern w:val="0"/>
                <w:szCs w:val="21"/>
                <w:lang w:bidi="ar"/>
              </w:rPr>
              <w:t>兆单模</w:t>
            </w:r>
            <w:r w:rsidRPr="00AC7F82">
              <w:rPr>
                <w:rFonts w:ascii="Times New Roman" w:eastAsia="仿宋_GB2312" w:hAnsi="Times New Roman" w:cs="Times New Roman" w:hint="eastAsia"/>
                <w:color w:val="000000" w:themeColor="text1"/>
                <w:kern w:val="0"/>
                <w:szCs w:val="21"/>
                <w:lang w:bidi="ar"/>
              </w:rPr>
              <w:t>光</w:t>
            </w:r>
            <w:r w:rsidRPr="00AC7F82">
              <w:rPr>
                <w:rFonts w:ascii="Times New Roman" w:eastAsia="仿宋_GB2312" w:hAnsi="Times New Roman" w:cs="Times New Roman"/>
                <w:color w:val="000000" w:themeColor="text1"/>
                <w:kern w:val="0"/>
                <w:szCs w:val="21"/>
                <w:lang w:bidi="ar"/>
              </w:rPr>
              <w:t>模块</w:t>
            </w:r>
            <w:r w:rsidRPr="00AC7F82">
              <w:rPr>
                <w:rFonts w:ascii="Times New Roman" w:eastAsia="仿宋_GB2312" w:hAnsi="Times New Roman" w:cs="Times New Roman" w:hint="eastAsia"/>
                <w:color w:val="000000" w:themeColor="text1"/>
                <w:kern w:val="0"/>
                <w:szCs w:val="21"/>
                <w:lang w:bidi="ar"/>
              </w:rPr>
              <w:t>接口</w:t>
            </w:r>
            <w:r w:rsidRPr="00AC7F82">
              <w:rPr>
                <w:rFonts w:ascii="Times New Roman" w:eastAsia="仿宋_GB2312" w:hAnsi="Times New Roman" w:cs="Times New Roman"/>
                <w:color w:val="000000" w:themeColor="text1"/>
                <w:kern w:val="0"/>
                <w:szCs w:val="21"/>
                <w:lang w:bidi="ar"/>
              </w:rPr>
              <w:t>≥4</w:t>
            </w:r>
            <w:r w:rsidRPr="00AC7F82">
              <w:rPr>
                <w:rFonts w:ascii="Times New Roman" w:eastAsia="仿宋_GB2312" w:hAnsi="Times New Roman" w:cs="Times New Roman"/>
                <w:color w:val="000000" w:themeColor="text1"/>
                <w:kern w:val="0"/>
                <w:szCs w:val="21"/>
                <w:lang w:bidi="ar"/>
              </w:rPr>
              <w:t>个</w:t>
            </w:r>
            <w:r w:rsidRPr="00AC7F82">
              <w:rPr>
                <w:rFonts w:ascii="Times New Roman" w:eastAsia="仿宋_GB2312" w:hAnsi="Times New Roman" w:cs="Times New Roman" w:hint="eastAsia"/>
                <w:color w:val="000000" w:themeColor="text1"/>
                <w:kern w:val="0"/>
                <w:szCs w:val="21"/>
                <w:lang w:bidi="ar"/>
              </w:rPr>
              <w:t>，</w:t>
            </w:r>
            <w:proofErr w:type="gramStart"/>
            <w:r w:rsidRPr="00AC7F82">
              <w:rPr>
                <w:rFonts w:ascii="Times New Roman" w:eastAsia="仿宋_GB2312" w:hAnsi="Times New Roman" w:cs="Times New Roman" w:hint="eastAsia"/>
                <w:color w:val="000000" w:themeColor="text1"/>
                <w:kern w:val="0"/>
                <w:szCs w:val="21"/>
                <w:lang w:bidi="ar"/>
              </w:rPr>
              <w:t>实配</w:t>
            </w:r>
            <w:proofErr w:type="gramEnd"/>
            <w:r w:rsidRPr="00AC7F82">
              <w:rPr>
                <w:rFonts w:ascii="Times New Roman" w:eastAsia="仿宋_GB2312" w:hAnsi="Times New Roman" w:cs="Times New Roman" w:hint="eastAsia"/>
                <w:color w:val="000000" w:themeColor="text1"/>
                <w:kern w:val="0"/>
                <w:szCs w:val="21"/>
                <w:lang w:bidi="ar"/>
              </w:rPr>
              <w:t>≥</w:t>
            </w:r>
            <w:r w:rsidRPr="00AC7F82">
              <w:rPr>
                <w:rFonts w:ascii="Times New Roman" w:eastAsia="仿宋_GB2312" w:hAnsi="Times New Roman" w:cs="Times New Roman" w:hint="eastAsia"/>
                <w:color w:val="000000" w:themeColor="text1"/>
                <w:kern w:val="0"/>
                <w:szCs w:val="21"/>
                <w:lang w:bidi="ar"/>
              </w:rPr>
              <w:t>2</w:t>
            </w:r>
            <w:r w:rsidRPr="00AC7F82">
              <w:rPr>
                <w:rFonts w:ascii="Times New Roman" w:eastAsia="仿宋_GB2312" w:hAnsi="Times New Roman" w:cs="Times New Roman" w:hint="eastAsia"/>
                <w:color w:val="000000" w:themeColor="text1"/>
                <w:kern w:val="0"/>
                <w:szCs w:val="21"/>
                <w:lang w:bidi="ar"/>
              </w:rPr>
              <w:t>个万兆单模光模块</w:t>
            </w:r>
            <w:r w:rsidRPr="00AC7F82">
              <w:rPr>
                <w:rFonts w:ascii="Times New Roman" w:eastAsia="仿宋_GB2312" w:hAnsi="Times New Roman" w:cs="Times New Roman"/>
                <w:color w:val="000000" w:themeColor="text1"/>
                <w:szCs w:val="21"/>
              </w:rPr>
              <w:t>。</w:t>
            </w:r>
          </w:p>
        </w:tc>
      </w:tr>
    </w:tbl>
    <w:p w14:paraId="5F554B66" w14:textId="4C6F8E41"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hint="eastAsia"/>
          <w:color w:val="000000" w:themeColor="text1"/>
          <w:spacing w:val="-6"/>
          <w:kern w:val="0"/>
          <w:sz w:val="32"/>
          <w:szCs w:val="32"/>
        </w:rPr>
        <w:t>产品</w:t>
      </w:r>
      <w:r w:rsidRPr="00AC7F82">
        <w:rPr>
          <w:rFonts w:ascii="Times New Roman" w:eastAsia="仿宋_GB2312" w:hAnsi="Times New Roman" w:cs="Times New Roman"/>
          <w:color w:val="000000" w:themeColor="text1"/>
          <w:spacing w:val="-6"/>
          <w:kern w:val="0"/>
          <w:sz w:val="32"/>
          <w:szCs w:val="32"/>
        </w:rPr>
        <w:t>25</w:t>
      </w:r>
      <w:r w:rsidR="00341DDD" w:rsidRPr="00AC7F82">
        <w:rPr>
          <w:rFonts w:ascii="Times New Roman" w:eastAsia="仿宋_GB2312" w:hAnsi="Times New Roman" w:cs="Times New Roman"/>
          <w:color w:val="000000" w:themeColor="text1"/>
          <w:spacing w:val="-6"/>
          <w:kern w:val="0"/>
          <w:sz w:val="32"/>
          <w:szCs w:val="32"/>
        </w:rPr>
        <w:t xml:space="preserve"> </w:t>
      </w:r>
      <w:r w:rsidRPr="00AC7F82">
        <w:rPr>
          <w:rFonts w:ascii="Times New Roman" w:eastAsia="仿宋_GB2312" w:hAnsi="Times New Roman" w:cs="Times New Roman" w:hint="eastAsia"/>
          <w:color w:val="000000" w:themeColor="text1"/>
          <w:spacing w:val="-6"/>
          <w:kern w:val="0"/>
          <w:sz w:val="32"/>
          <w:szCs w:val="32"/>
        </w:rPr>
        <w:t>交换机</w:t>
      </w:r>
      <w:r w:rsidRPr="00AC7F82">
        <w:rPr>
          <w:rFonts w:ascii="Times New Roman" w:eastAsia="仿宋_GB2312" w:hAnsi="Times New Roman" w:cs="Times New Roman"/>
          <w:color w:val="000000" w:themeColor="text1"/>
          <w:spacing w:val="-6"/>
          <w:kern w:val="0"/>
          <w:sz w:val="32"/>
          <w:szCs w:val="32"/>
        </w:rPr>
        <w:t>2</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038"/>
        <w:gridCol w:w="6939"/>
      </w:tblGrid>
      <w:tr w:rsidR="00B4610F" w:rsidRPr="00AC7F82" w14:paraId="3500A18E" w14:textId="77777777">
        <w:trPr>
          <w:tblHeader/>
          <w:jc w:val="center"/>
        </w:trPr>
        <w:tc>
          <w:tcPr>
            <w:tcW w:w="596" w:type="pct"/>
            <w:shd w:val="clear" w:color="auto" w:fill="A6A6A6"/>
            <w:tcMar>
              <w:left w:w="108" w:type="dxa"/>
              <w:right w:w="108" w:type="dxa"/>
            </w:tcMar>
            <w:vAlign w:val="center"/>
          </w:tcPr>
          <w:p w14:paraId="663A7B24"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3" w:type="pct"/>
            <w:shd w:val="clear" w:color="auto" w:fill="A6A6A6"/>
            <w:tcMar>
              <w:left w:w="108" w:type="dxa"/>
              <w:right w:w="108" w:type="dxa"/>
            </w:tcMar>
            <w:vAlign w:val="center"/>
          </w:tcPr>
          <w:p w14:paraId="6C931447"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1" w:type="pct"/>
            <w:shd w:val="clear" w:color="auto" w:fill="A6A6A6"/>
            <w:tcMar>
              <w:left w:w="108" w:type="dxa"/>
              <w:right w:w="108" w:type="dxa"/>
            </w:tcMar>
            <w:vAlign w:val="center"/>
          </w:tcPr>
          <w:p w14:paraId="617DDFD4"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3D5711E3" w14:textId="77777777">
        <w:trPr>
          <w:jc w:val="center"/>
        </w:trPr>
        <w:tc>
          <w:tcPr>
            <w:tcW w:w="596" w:type="pct"/>
            <w:noWrap/>
            <w:tcMar>
              <w:left w:w="108" w:type="dxa"/>
              <w:right w:w="108" w:type="dxa"/>
            </w:tcMar>
            <w:vAlign w:val="center"/>
          </w:tcPr>
          <w:p w14:paraId="7442A0BF"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3" w:type="pct"/>
            <w:noWrap/>
            <w:tcMar>
              <w:left w:w="108" w:type="dxa"/>
              <w:right w:w="108" w:type="dxa"/>
            </w:tcMar>
            <w:vAlign w:val="center"/>
          </w:tcPr>
          <w:p w14:paraId="3B1DA943"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1" w:type="pct"/>
            <w:tcMar>
              <w:left w:w="108" w:type="dxa"/>
              <w:right w:w="108" w:type="dxa"/>
            </w:tcMar>
            <w:vAlign w:val="center"/>
          </w:tcPr>
          <w:p w14:paraId="465CAFD7" w14:textId="77777777" w:rsidR="009F1390" w:rsidRPr="00AC7F82" w:rsidRDefault="009F139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交换容量</w:t>
            </w:r>
            <w:r w:rsidR="00DB1C44" w:rsidRPr="00AC7F82">
              <w:rPr>
                <w:rFonts w:ascii="Times New Roman" w:eastAsia="仿宋_GB2312" w:hAnsi="Times New Roman" w:cs="Times New Roman"/>
                <w:color w:val="000000" w:themeColor="text1"/>
                <w:szCs w:val="21"/>
              </w:rPr>
              <w:t>≥1.</w:t>
            </w:r>
            <w:r w:rsidR="00DB1C44" w:rsidRPr="00AC7F82">
              <w:rPr>
                <w:rFonts w:ascii="Times New Roman" w:eastAsia="仿宋_GB2312" w:hAnsi="Times New Roman" w:cs="Times New Roman" w:hint="eastAsia"/>
                <w:color w:val="000000" w:themeColor="text1"/>
                <w:szCs w:val="21"/>
              </w:rPr>
              <w:t>28</w:t>
            </w:r>
            <w:r w:rsidR="00DB1C44" w:rsidRPr="00AC7F82">
              <w:rPr>
                <w:rFonts w:ascii="Times New Roman" w:eastAsia="仿宋_GB2312" w:hAnsi="Times New Roman" w:cs="Times New Roman"/>
                <w:color w:val="000000" w:themeColor="text1"/>
                <w:szCs w:val="21"/>
              </w:rPr>
              <w:t>Tbps</w:t>
            </w:r>
            <w:r w:rsidR="00DB1C44" w:rsidRPr="00AC7F82">
              <w:rPr>
                <w:rFonts w:ascii="Times New Roman" w:eastAsia="仿宋_GB2312" w:hAnsi="Times New Roman" w:cs="Times New Roman"/>
                <w:color w:val="000000" w:themeColor="text1"/>
                <w:szCs w:val="21"/>
              </w:rPr>
              <w:t>；</w:t>
            </w:r>
          </w:p>
          <w:p w14:paraId="266D2945" w14:textId="77777777" w:rsidR="009F1390" w:rsidRPr="00AC7F82" w:rsidRDefault="009F1390"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color w:val="000000" w:themeColor="text1"/>
                <w:szCs w:val="21"/>
              </w:rPr>
              <w:t>包转发率</w:t>
            </w:r>
            <w:r w:rsidRPr="00AC7F82">
              <w:rPr>
                <w:rFonts w:ascii="Times New Roman" w:eastAsia="仿宋_GB2312" w:hAnsi="Times New Roman" w:cs="Times New Roman"/>
                <w:color w:val="000000" w:themeColor="text1"/>
                <w:szCs w:val="21"/>
              </w:rPr>
              <w:t>≥1</w:t>
            </w:r>
            <w:r w:rsidRPr="00AC7F82">
              <w:rPr>
                <w:rFonts w:ascii="Times New Roman" w:eastAsia="仿宋_GB2312" w:hAnsi="Times New Roman" w:cs="Times New Roman" w:hint="eastAsia"/>
                <w:color w:val="000000" w:themeColor="text1"/>
                <w:szCs w:val="21"/>
              </w:rPr>
              <w:t>08</w:t>
            </w:r>
            <w:r w:rsidRPr="00AC7F82">
              <w:rPr>
                <w:rFonts w:ascii="Times New Roman" w:eastAsia="仿宋_GB2312" w:hAnsi="Times New Roman" w:cs="Times New Roman"/>
                <w:color w:val="000000" w:themeColor="text1"/>
                <w:szCs w:val="21"/>
              </w:rPr>
              <w:t>/1</w:t>
            </w:r>
            <w:r w:rsidRPr="00AC7F82">
              <w:rPr>
                <w:rFonts w:ascii="Times New Roman" w:eastAsia="仿宋_GB2312" w:hAnsi="Times New Roman" w:cs="Times New Roman" w:hint="eastAsia"/>
                <w:color w:val="000000" w:themeColor="text1"/>
                <w:szCs w:val="21"/>
              </w:rPr>
              <w:t>2</w:t>
            </w:r>
            <w:r w:rsidRPr="00AC7F82">
              <w:rPr>
                <w:rFonts w:ascii="Times New Roman" w:eastAsia="仿宋_GB2312" w:hAnsi="Times New Roman" w:cs="Times New Roman"/>
                <w:color w:val="000000" w:themeColor="text1"/>
                <w:szCs w:val="21"/>
              </w:rPr>
              <w:t>6Mpps</w:t>
            </w:r>
            <w:r w:rsidRPr="00AC7F82">
              <w:rPr>
                <w:rFonts w:ascii="Times New Roman" w:eastAsia="仿宋_GB2312" w:hAnsi="Times New Roman" w:cs="Times New Roman"/>
                <w:color w:val="000000" w:themeColor="text1"/>
                <w:szCs w:val="21"/>
              </w:rPr>
              <w:t>；</w:t>
            </w:r>
          </w:p>
          <w:p w14:paraId="7BF33C23" w14:textId="44D5019A" w:rsidR="009F1390" w:rsidRPr="00AC7F82" w:rsidRDefault="009F1390" w:rsidP="007E786B">
            <w:pPr>
              <w:widowControl/>
              <w:snapToGrid w:val="0"/>
              <w:spacing w:line="240" w:lineRule="auto"/>
              <w:contextualSpacing/>
              <w:jc w:val="left"/>
              <w:textAlignment w:val="center"/>
              <w:rPr>
                <w:color w:val="000000" w:themeColor="text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color w:val="000000" w:themeColor="text1"/>
                <w:szCs w:val="21"/>
              </w:rPr>
              <w:t>.</w:t>
            </w:r>
            <w:r w:rsidRPr="00AC7F82">
              <w:rPr>
                <w:rFonts w:ascii="Times New Roman" w:eastAsia="仿宋_GB2312" w:hAnsi="Times New Roman" w:cs="Times New Roman"/>
                <w:color w:val="000000" w:themeColor="text1"/>
                <w:szCs w:val="21"/>
              </w:rPr>
              <w:t>固定端口：</w:t>
            </w:r>
            <w:r w:rsidRPr="00AC7F82">
              <w:rPr>
                <w:rFonts w:ascii="Times New Roman" w:eastAsia="仿宋_GB2312" w:hAnsi="Times New Roman" w:cs="Times New Roman"/>
                <w:color w:val="000000" w:themeColor="text1"/>
                <w:szCs w:val="21"/>
              </w:rPr>
              <w:t>24</w:t>
            </w:r>
            <w:r w:rsidRPr="00AC7F82">
              <w:rPr>
                <w:rFonts w:ascii="Times New Roman" w:eastAsia="仿宋_GB2312" w:hAnsi="Times New Roman" w:cs="Times New Roman"/>
                <w:color w:val="000000" w:themeColor="text1"/>
                <w:szCs w:val="21"/>
              </w:rPr>
              <w:t>个</w:t>
            </w:r>
            <w:r w:rsidRPr="00AC7F82">
              <w:rPr>
                <w:rFonts w:ascii="Times New Roman" w:eastAsia="仿宋_GB2312" w:hAnsi="Times New Roman" w:cs="Times New Roman"/>
                <w:color w:val="000000" w:themeColor="text1"/>
                <w:szCs w:val="21"/>
              </w:rPr>
              <w:t>10/100/1000Base-T</w:t>
            </w:r>
            <w:r w:rsidRPr="00AC7F82">
              <w:rPr>
                <w:rFonts w:ascii="Times New Roman" w:eastAsia="仿宋_GB2312" w:hAnsi="Times New Roman" w:cs="Times New Roman"/>
                <w:color w:val="000000" w:themeColor="text1"/>
                <w:szCs w:val="21"/>
              </w:rPr>
              <w:t>以太网端口</w:t>
            </w:r>
            <w:r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color w:val="000000" w:themeColor="text1"/>
                <w:kern w:val="0"/>
                <w:szCs w:val="21"/>
                <w:lang w:bidi="ar"/>
              </w:rPr>
              <w:t>SFP</w:t>
            </w:r>
            <w:r w:rsidRPr="00AC7F82">
              <w:rPr>
                <w:rFonts w:ascii="Times New Roman" w:eastAsia="仿宋_GB2312" w:hAnsi="Times New Roman" w:cs="Times New Roman"/>
                <w:color w:val="000000" w:themeColor="text1"/>
                <w:kern w:val="0"/>
                <w:szCs w:val="21"/>
                <w:lang w:bidi="ar"/>
              </w:rPr>
              <w:t>＋</w:t>
            </w:r>
            <w:r w:rsidRPr="00AC7F82">
              <w:rPr>
                <w:rFonts w:ascii="Times New Roman" w:eastAsia="仿宋_GB2312" w:hAnsi="Times New Roman" w:cs="Times New Roman" w:hint="eastAsia"/>
                <w:color w:val="000000" w:themeColor="text1"/>
                <w:kern w:val="0"/>
                <w:szCs w:val="21"/>
                <w:lang w:bidi="ar"/>
              </w:rPr>
              <w:t>万</w:t>
            </w:r>
            <w:r w:rsidRPr="00AC7F82">
              <w:rPr>
                <w:rFonts w:ascii="Times New Roman" w:eastAsia="仿宋_GB2312" w:hAnsi="Times New Roman" w:cs="Times New Roman"/>
                <w:color w:val="000000" w:themeColor="text1"/>
                <w:kern w:val="0"/>
                <w:szCs w:val="21"/>
                <w:lang w:bidi="ar"/>
              </w:rPr>
              <w:t>兆单模</w:t>
            </w:r>
            <w:r w:rsidRPr="00AC7F82">
              <w:rPr>
                <w:rFonts w:ascii="Times New Roman" w:eastAsia="仿宋_GB2312" w:hAnsi="Times New Roman" w:cs="Times New Roman" w:hint="eastAsia"/>
                <w:color w:val="000000" w:themeColor="text1"/>
                <w:kern w:val="0"/>
                <w:szCs w:val="21"/>
                <w:lang w:bidi="ar"/>
              </w:rPr>
              <w:t>光</w:t>
            </w:r>
            <w:r w:rsidRPr="00AC7F82">
              <w:rPr>
                <w:rFonts w:ascii="Times New Roman" w:eastAsia="仿宋_GB2312" w:hAnsi="Times New Roman" w:cs="Times New Roman"/>
                <w:color w:val="000000" w:themeColor="text1"/>
                <w:kern w:val="0"/>
                <w:szCs w:val="21"/>
                <w:lang w:bidi="ar"/>
              </w:rPr>
              <w:t>模块</w:t>
            </w:r>
            <w:r w:rsidRPr="00AC7F82">
              <w:rPr>
                <w:rFonts w:ascii="Times New Roman" w:eastAsia="仿宋_GB2312" w:hAnsi="Times New Roman" w:cs="Times New Roman" w:hint="eastAsia"/>
                <w:color w:val="000000" w:themeColor="text1"/>
                <w:kern w:val="0"/>
                <w:szCs w:val="21"/>
                <w:lang w:bidi="ar"/>
              </w:rPr>
              <w:t>接口</w:t>
            </w:r>
            <w:r w:rsidRPr="00AC7F82">
              <w:rPr>
                <w:rFonts w:ascii="Times New Roman" w:eastAsia="仿宋_GB2312" w:hAnsi="Times New Roman" w:cs="Times New Roman"/>
                <w:color w:val="000000" w:themeColor="text1"/>
                <w:kern w:val="0"/>
                <w:szCs w:val="21"/>
                <w:lang w:bidi="ar"/>
              </w:rPr>
              <w:t>≥4</w:t>
            </w:r>
            <w:r w:rsidRPr="00AC7F82">
              <w:rPr>
                <w:rFonts w:ascii="Times New Roman" w:eastAsia="仿宋_GB2312" w:hAnsi="Times New Roman" w:cs="Times New Roman"/>
                <w:color w:val="000000" w:themeColor="text1"/>
                <w:kern w:val="0"/>
                <w:szCs w:val="21"/>
                <w:lang w:bidi="ar"/>
              </w:rPr>
              <w:t>个</w:t>
            </w:r>
            <w:r w:rsidRPr="00AC7F82">
              <w:rPr>
                <w:rFonts w:ascii="Times New Roman" w:eastAsia="仿宋_GB2312" w:hAnsi="Times New Roman" w:cs="Times New Roman" w:hint="eastAsia"/>
                <w:color w:val="000000" w:themeColor="text1"/>
                <w:kern w:val="0"/>
                <w:szCs w:val="21"/>
                <w:lang w:bidi="ar"/>
              </w:rPr>
              <w:t>，</w:t>
            </w:r>
            <w:proofErr w:type="gramStart"/>
            <w:r w:rsidRPr="00AC7F82">
              <w:rPr>
                <w:rFonts w:ascii="Times New Roman" w:eastAsia="仿宋_GB2312" w:hAnsi="Times New Roman" w:cs="Times New Roman" w:hint="eastAsia"/>
                <w:color w:val="000000" w:themeColor="text1"/>
                <w:kern w:val="0"/>
                <w:szCs w:val="21"/>
                <w:lang w:bidi="ar"/>
              </w:rPr>
              <w:t>实配</w:t>
            </w:r>
            <w:proofErr w:type="gramEnd"/>
            <w:r w:rsidRPr="00AC7F82">
              <w:rPr>
                <w:rFonts w:ascii="Times New Roman" w:eastAsia="仿宋_GB2312" w:hAnsi="Times New Roman" w:cs="Times New Roman" w:hint="eastAsia"/>
                <w:color w:val="000000" w:themeColor="text1"/>
                <w:kern w:val="0"/>
                <w:szCs w:val="21"/>
                <w:lang w:bidi="ar"/>
              </w:rPr>
              <w:t>≥</w:t>
            </w:r>
            <w:r w:rsidRPr="00AC7F82">
              <w:rPr>
                <w:rFonts w:ascii="Times New Roman" w:eastAsia="仿宋_GB2312" w:hAnsi="Times New Roman" w:cs="Times New Roman" w:hint="eastAsia"/>
                <w:color w:val="000000" w:themeColor="text1"/>
                <w:kern w:val="0"/>
                <w:szCs w:val="21"/>
                <w:lang w:bidi="ar"/>
              </w:rPr>
              <w:t>2</w:t>
            </w:r>
            <w:r w:rsidRPr="00AC7F82">
              <w:rPr>
                <w:rFonts w:ascii="Times New Roman" w:eastAsia="仿宋_GB2312" w:hAnsi="Times New Roman" w:cs="Times New Roman" w:hint="eastAsia"/>
                <w:color w:val="000000" w:themeColor="text1"/>
                <w:kern w:val="0"/>
                <w:szCs w:val="21"/>
                <w:lang w:bidi="ar"/>
              </w:rPr>
              <w:t>个万兆单模光模块</w:t>
            </w:r>
            <w:r w:rsidRPr="00AC7F82">
              <w:rPr>
                <w:rFonts w:ascii="Times New Roman" w:eastAsia="仿宋_GB2312" w:hAnsi="Times New Roman" w:cs="Times New Roman" w:hint="eastAsia"/>
                <w:color w:val="000000" w:themeColor="text1"/>
                <w:szCs w:val="21"/>
              </w:rPr>
              <w:t>；</w:t>
            </w:r>
          </w:p>
        </w:tc>
      </w:tr>
      <w:tr w:rsidR="00B4610F" w:rsidRPr="00AC7F82" w14:paraId="4218B48B" w14:textId="77777777">
        <w:trPr>
          <w:jc w:val="center"/>
        </w:trPr>
        <w:tc>
          <w:tcPr>
            <w:tcW w:w="596" w:type="pct"/>
            <w:noWrap/>
            <w:tcMar>
              <w:left w:w="108" w:type="dxa"/>
              <w:right w:w="108" w:type="dxa"/>
            </w:tcMar>
            <w:vAlign w:val="center"/>
          </w:tcPr>
          <w:p w14:paraId="43DF33BB" w14:textId="6EB13D8F" w:rsidR="00AC5B1F" w:rsidRPr="00AC7F82" w:rsidRDefault="009F1390">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2</w:t>
            </w:r>
          </w:p>
        </w:tc>
        <w:tc>
          <w:tcPr>
            <w:tcW w:w="573" w:type="pct"/>
            <w:noWrap/>
            <w:tcMar>
              <w:left w:w="108" w:type="dxa"/>
              <w:right w:w="108" w:type="dxa"/>
            </w:tcMar>
            <w:vAlign w:val="center"/>
          </w:tcPr>
          <w:p w14:paraId="64D05370"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kern w:val="0"/>
                <w:szCs w:val="21"/>
                <w:lang w:bidi="ar"/>
              </w:rPr>
              <w:t>#</w:t>
            </w:r>
          </w:p>
        </w:tc>
        <w:tc>
          <w:tcPr>
            <w:tcW w:w="3831" w:type="pct"/>
            <w:tcMar>
              <w:left w:w="108" w:type="dxa"/>
              <w:right w:w="108" w:type="dxa"/>
            </w:tcMar>
            <w:vAlign w:val="center"/>
          </w:tcPr>
          <w:p w14:paraId="271DECF8" w14:textId="582ECF85" w:rsidR="00AC5B1F" w:rsidRPr="00AC7F82" w:rsidRDefault="00DB1C44">
            <w:pPr>
              <w:widowControl/>
              <w:snapToGrid w:val="0"/>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与“产品</w:t>
            </w:r>
            <w:r w:rsidRPr="00AC7F82">
              <w:rPr>
                <w:rFonts w:ascii="Times New Roman" w:eastAsia="仿宋_GB2312" w:hAnsi="Times New Roman" w:cs="Times New Roman" w:hint="eastAsia"/>
                <w:color w:val="000000" w:themeColor="text1"/>
                <w:szCs w:val="21"/>
              </w:rPr>
              <w:t>24</w:t>
            </w:r>
            <w:r w:rsidR="00B27FBF" w:rsidRPr="00AC7F82">
              <w:rPr>
                <w:rFonts w:ascii="Times New Roman" w:eastAsia="仿宋_GB2312" w:hAnsi="Times New Roman" w:cs="Times New Roman" w:hint="eastAsia"/>
                <w:color w:val="000000" w:themeColor="text1"/>
                <w:szCs w:val="21"/>
              </w:rPr>
              <w:t xml:space="preserve"> </w:t>
            </w:r>
            <w:r w:rsidRPr="00AC7F82">
              <w:rPr>
                <w:rFonts w:ascii="Times New Roman" w:eastAsia="仿宋_GB2312" w:hAnsi="Times New Roman" w:cs="Times New Roman" w:hint="eastAsia"/>
                <w:color w:val="000000" w:themeColor="text1"/>
                <w:szCs w:val="21"/>
              </w:rPr>
              <w:t>交换机</w:t>
            </w: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hint="eastAsia"/>
                <w:color w:val="000000" w:themeColor="text1"/>
                <w:szCs w:val="21"/>
              </w:rPr>
              <w:t>”选择相同品牌。</w:t>
            </w:r>
          </w:p>
        </w:tc>
      </w:tr>
    </w:tbl>
    <w:p w14:paraId="48D31927" w14:textId="77777777" w:rsidR="00AC5B1F" w:rsidRPr="00AC7F82" w:rsidRDefault="00DB1C44">
      <w:pPr>
        <w:spacing w:line="560" w:lineRule="exact"/>
        <w:ind w:firstLine="616"/>
        <w:jc w:val="center"/>
        <w:rPr>
          <w:rFonts w:ascii="Times New Roman" w:eastAsia="仿宋_GB2312" w:hAnsi="Times New Roman" w:cs="Times New Roman"/>
          <w:color w:val="000000" w:themeColor="text1"/>
          <w:spacing w:val="-6"/>
          <w:kern w:val="0"/>
          <w:sz w:val="32"/>
          <w:szCs w:val="32"/>
        </w:rPr>
      </w:pPr>
      <w:r w:rsidRPr="00AC7F82">
        <w:rPr>
          <w:rFonts w:ascii="Times New Roman" w:eastAsia="仿宋_GB2312" w:hAnsi="Times New Roman" w:cs="Times New Roman"/>
          <w:color w:val="000000" w:themeColor="text1"/>
          <w:spacing w:val="-6"/>
          <w:kern w:val="0"/>
          <w:sz w:val="32"/>
          <w:szCs w:val="32"/>
        </w:rPr>
        <w:t>产品</w:t>
      </w:r>
      <w:r w:rsidRPr="00AC7F82">
        <w:rPr>
          <w:rFonts w:ascii="Times New Roman" w:eastAsia="仿宋_GB2312" w:hAnsi="Times New Roman" w:cs="Times New Roman"/>
          <w:color w:val="000000" w:themeColor="text1"/>
          <w:spacing w:val="-6"/>
          <w:kern w:val="0"/>
          <w:sz w:val="32"/>
          <w:szCs w:val="32"/>
        </w:rPr>
        <w:t>2</w:t>
      </w:r>
      <w:r w:rsidRPr="00AC7F82">
        <w:rPr>
          <w:rFonts w:ascii="Times New Roman" w:eastAsia="仿宋_GB2312" w:hAnsi="Times New Roman" w:cs="Times New Roman" w:hint="eastAsia"/>
          <w:color w:val="000000" w:themeColor="text1"/>
          <w:spacing w:val="-6"/>
          <w:kern w:val="0"/>
          <w:sz w:val="32"/>
          <w:szCs w:val="32"/>
        </w:rPr>
        <w:t xml:space="preserve">6 </w:t>
      </w:r>
      <w:r w:rsidRPr="00AC7F82">
        <w:rPr>
          <w:rFonts w:ascii="Times New Roman" w:eastAsia="仿宋_GB2312" w:hAnsi="Times New Roman" w:cs="Times New Roman"/>
          <w:color w:val="000000" w:themeColor="text1"/>
          <w:spacing w:val="-6"/>
          <w:kern w:val="0"/>
          <w:sz w:val="32"/>
          <w:szCs w:val="32"/>
        </w:rPr>
        <w:t>辅料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36"/>
        <w:gridCol w:w="6939"/>
      </w:tblGrid>
      <w:tr w:rsidR="00B4610F" w:rsidRPr="00AC7F82" w14:paraId="61F36F7C" w14:textId="77777777" w:rsidTr="007E786B">
        <w:trPr>
          <w:tblHeader/>
          <w:jc w:val="center"/>
        </w:trPr>
        <w:tc>
          <w:tcPr>
            <w:tcW w:w="597" w:type="pct"/>
            <w:shd w:val="clear" w:color="auto" w:fill="A6A6A6"/>
            <w:tcMar>
              <w:left w:w="108" w:type="dxa"/>
              <w:right w:w="108" w:type="dxa"/>
            </w:tcMar>
            <w:vAlign w:val="center"/>
          </w:tcPr>
          <w:p w14:paraId="6578D325"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572" w:type="pct"/>
            <w:shd w:val="clear" w:color="auto" w:fill="A6A6A6"/>
            <w:tcMar>
              <w:left w:w="108" w:type="dxa"/>
              <w:right w:w="108" w:type="dxa"/>
            </w:tcMar>
            <w:vAlign w:val="center"/>
          </w:tcPr>
          <w:p w14:paraId="67491472"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重要性</w:t>
            </w:r>
          </w:p>
        </w:tc>
        <w:tc>
          <w:tcPr>
            <w:tcW w:w="3831" w:type="pct"/>
            <w:shd w:val="clear" w:color="auto" w:fill="A6A6A6"/>
            <w:tcMar>
              <w:left w:w="108" w:type="dxa"/>
              <w:right w:w="108" w:type="dxa"/>
            </w:tcMar>
            <w:vAlign w:val="center"/>
          </w:tcPr>
          <w:p w14:paraId="79A249BA"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技术参数要求</w:t>
            </w:r>
          </w:p>
        </w:tc>
      </w:tr>
      <w:tr w:rsidR="00B4610F" w:rsidRPr="00AC7F82" w14:paraId="4BC62C85" w14:textId="77777777" w:rsidTr="007E786B">
        <w:trPr>
          <w:jc w:val="center"/>
        </w:trPr>
        <w:tc>
          <w:tcPr>
            <w:tcW w:w="597" w:type="pct"/>
            <w:noWrap/>
            <w:tcMar>
              <w:left w:w="108" w:type="dxa"/>
              <w:right w:w="108" w:type="dxa"/>
            </w:tcMar>
            <w:vAlign w:val="center"/>
          </w:tcPr>
          <w:p w14:paraId="5308DF42"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572" w:type="pct"/>
            <w:noWrap/>
            <w:tcMar>
              <w:left w:w="108" w:type="dxa"/>
              <w:right w:w="108" w:type="dxa"/>
            </w:tcMar>
            <w:vAlign w:val="center"/>
          </w:tcPr>
          <w:p w14:paraId="1669C072" w14:textId="5A647D7A"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w:t>
            </w:r>
          </w:p>
        </w:tc>
        <w:tc>
          <w:tcPr>
            <w:tcW w:w="3831" w:type="pct"/>
            <w:tcMar>
              <w:left w:w="108" w:type="dxa"/>
              <w:right w:w="108" w:type="dxa"/>
            </w:tcMar>
            <w:vAlign w:val="center"/>
          </w:tcPr>
          <w:p w14:paraId="6E4F4AE4" w14:textId="77777777" w:rsidR="006E7A1E" w:rsidRPr="00AC7F82" w:rsidRDefault="006E7A1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1</w:t>
            </w:r>
            <w:r w:rsidRPr="00AC7F82">
              <w:rPr>
                <w:rFonts w:ascii="Times New Roman" w:eastAsia="仿宋_GB2312" w:hAnsi="Times New Roman" w:cs="Times New Roman"/>
                <w:color w:val="000000" w:themeColor="text1"/>
                <w:szCs w:val="21"/>
              </w:rPr>
              <w:t>.</w:t>
            </w:r>
            <w:r w:rsidR="00DB1C44" w:rsidRPr="00AC7F82">
              <w:rPr>
                <w:rFonts w:ascii="Times New Roman" w:eastAsia="仿宋_GB2312" w:hAnsi="Times New Roman" w:cs="Times New Roman"/>
                <w:color w:val="000000" w:themeColor="text1"/>
                <w:szCs w:val="21"/>
              </w:rPr>
              <w:t>包含本次建设所需的所有辅料，包含但不限于视音频线缆、网线、</w:t>
            </w:r>
            <w:proofErr w:type="gramStart"/>
            <w:r w:rsidR="00DB1C44" w:rsidRPr="00AC7F82">
              <w:rPr>
                <w:rFonts w:ascii="Times New Roman" w:eastAsia="仿宋_GB2312" w:hAnsi="Times New Roman" w:cs="Times New Roman" w:hint="eastAsia"/>
                <w:color w:val="000000" w:themeColor="text1"/>
                <w:szCs w:val="21"/>
              </w:rPr>
              <w:t>地插盒及</w:t>
            </w:r>
            <w:proofErr w:type="gramEnd"/>
            <w:r w:rsidR="00DB1C44" w:rsidRPr="00AC7F82">
              <w:rPr>
                <w:rFonts w:ascii="Times New Roman" w:eastAsia="仿宋_GB2312" w:hAnsi="Times New Roman" w:cs="Times New Roman" w:hint="eastAsia"/>
                <w:color w:val="000000" w:themeColor="text1"/>
                <w:szCs w:val="21"/>
              </w:rPr>
              <w:t>相关模块</w:t>
            </w:r>
            <w:r w:rsidR="00DB1C44" w:rsidRPr="00AC7F82">
              <w:rPr>
                <w:rFonts w:ascii="Times New Roman" w:eastAsia="仿宋_GB2312" w:hAnsi="Times New Roman" w:cs="Times New Roman"/>
                <w:color w:val="000000" w:themeColor="text1"/>
                <w:szCs w:val="21"/>
              </w:rPr>
              <w:t>、接插件、转接器、分配器、长驱器、维修和检测工具等</w:t>
            </w:r>
            <w:r w:rsidR="00DB1C44" w:rsidRPr="00AC7F82">
              <w:rPr>
                <w:rFonts w:ascii="Times New Roman" w:eastAsia="仿宋_GB2312" w:hAnsi="Times New Roman" w:cs="Times New Roman" w:hint="eastAsia"/>
                <w:color w:val="000000" w:themeColor="text1"/>
                <w:szCs w:val="21"/>
              </w:rPr>
              <w:t>；</w:t>
            </w:r>
            <w:r w:rsidRPr="00AC7F82">
              <w:rPr>
                <w:rFonts w:ascii="Times New Roman" w:eastAsia="仿宋_GB2312" w:hAnsi="Times New Roman" w:cs="Times New Roman" w:hint="eastAsia"/>
                <w:color w:val="000000" w:themeColor="text1"/>
                <w:szCs w:val="21"/>
              </w:rPr>
              <w:t>2.HDMI</w:t>
            </w:r>
            <w:r w:rsidRPr="00AC7F82">
              <w:rPr>
                <w:rFonts w:ascii="Times New Roman" w:eastAsia="仿宋_GB2312" w:hAnsi="Times New Roman" w:cs="Times New Roman" w:hint="eastAsia"/>
                <w:color w:val="000000" w:themeColor="text1"/>
                <w:szCs w:val="21"/>
              </w:rPr>
              <w:t>视频线缆采用</w:t>
            </w:r>
            <w:r w:rsidRPr="00AC7F82">
              <w:rPr>
                <w:rFonts w:ascii="Times New Roman" w:eastAsia="仿宋_GB2312" w:hAnsi="Times New Roman" w:cs="Times New Roman" w:hint="eastAsia"/>
                <w:color w:val="000000" w:themeColor="text1"/>
                <w:szCs w:val="21"/>
              </w:rPr>
              <w:t>HDMI2.1</w:t>
            </w:r>
            <w:r w:rsidRPr="00AC7F82">
              <w:rPr>
                <w:rFonts w:ascii="Times New Roman" w:eastAsia="仿宋_GB2312" w:hAnsi="Times New Roman" w:cs="Times New Roman" w:hint="eastAsia"/>
                <w:color w:val="000000" w:themeColor="text1"/>
                <w:szCs w:val="21"/>
              </w:rPr>
              <w:t>标准，支持</w:t>
            </w:r>
            <w:r w:rsidRPr="00AC7F82">
              <w:rPr>
                <w:rFonts w:ascii="Times New Roman" w:eastAsia="仿宋_GB2312" w:hAnsi="Times New Roman" w:cs="Times New Roman" w:hint="eastAsia"/>
                <w:color w:val="000000" w:themeColor="text1"/>
                <w:szCs w:val="21"/>
              </w:rPr>
              <w:t>4K60P</w:t>
            </w:r>
            <w:r w:rsidRPr="00AC7F82">
              <w:rPr>
                <w:rFonts w:ascii="Times New Roman" w:eastAsia="仿宋_GB2312" w:hAnsi="Times New Roman" w:cs="Times New Roman" w:hint="eastAsia"/>
                <w:color w:val="000000" w:themeColor="text1"/>
                <w:szCs w:val="21"/>
              </w:rPr>
              <w:t>传输；</w:t>
            </w:r>
          </w:p>
          <w:p w14:paraId="72F8F520" w14:textId="77777777" w:rsidR="006E7A1E" w:rsidRPr="00AC7F82" w:rsidRDefault="006E7A1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3.</w:t>
            </w:r>
            <w:r w:rsidRPr="00AC7F82">
              <w:rPr>
                <w:rFonts w:ascii="Times New Roman" w:eastAsia="仿宋_GB2312" w:hAnsi="Times New Roman" w:cs="Times New Roman" w:hint="eastAsia"/>
                <w:color w:val="000000" w:themeColor="text1"/>
                <w:szCs w:val="21"/>
              </w:rPr>
              <w:t>音频线缆采用</w:t>
            </w:r>
            <w:r w:rsidRPr="00AC7F82">
              <w:rPr>
                <w:rFonts w:ascii="Times New Roman" w:eastAsia="仿宋_GB2312" w:hAnsi="Times New Roman" w:cs="Times New Roman" w:hint="eastAsia"/>
                <w:color w:val="000000" w:themeColor="text1"/>
                <w:szCs w:val="21"/>
              </w:rPr>
              <w:t>4N</w:t>
            </w:r>
            <w:r w:rsidRPr="00AC7F82">
              <w:rPr>
                <w:rFonts w:ascii="Times New Roman" w:eastAsia="仿宋_GB2312" w:hAnsi="Times New Roman" w:cs="Times New Roman" w:hint="eastAsia"/>
                <w:color w:val="000000" w:themeColor="text1"/>
                <w:szCs w:val="21"/>
              </w:rPr>
              <w:t>无氧铜或其他具有屏蔽层的线缆，带抗拉绳；</w:t>
            </w:r>
          </w:p>
          <w:p w14:paraId="7208843E" w14:textId="53E0C6D5" w:rsidR="00AC5B1F" w:rsidRPr="00AC7F82" w:rsidRDefault="006E7A1E" w:rsidP="007E786B">
            <w:pPr>
              <w:widowControl/>
              <w:snapToGrid w:val="0"/>
              <w:spacing w:line="240" w:lineRule="auto"/>
              <w:contextualSpacing/>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rPr>
              <w:t>4.</w:t>
            </w:r>
            <w:r w:rsidRPr="00AC7F82">
              <w:rPr>
                <w:rFonts w:ascii="Times New Roman" w:eastAsia="仿宋_GB2312" w:hAnsi="Times New Roman" w:cs="Times New Roman" w:hint="eastAsia"/>
                <w:color w:val="000000" w:themeColor="text1"/>
                <w:szCs w:val="21"/>
              </w:rPr>
              <w:t>网线采用</w:t>
            </w:r>
            <w:r w:rsidRPr="00AC7F82">
              <w:rPr>
                <w:rFonts w:ascii="Times New Roman" w:eastAsia="仿宋_GB2312" w:hAnsi="Times New Roman" w:cs="Times New Roman" w:hint="eastAsia"/>
                <w:color w:val="000000" w:themeColor="text1"/>
                <w:szCs w:val="21"/>
              </w:rPr>
              <w:t>6</w:t>
            </w:r>
            <w:r w:rsidRPr="00AC7F82">
              <w:rPr>
                <w:rFonts w:ascii="Times New Roman" w:eastAsia="仿宋_GB2312" w:hAnsi="Times New Roman" w:cs="Times New Roman" w:hint="eastAsia"/>
                <w:color w:val="000000" w:themeColor="text1"/>
                <w:szCs w:val="21"/>
              </w:rPr>
              <w:t>类以上等级的网线。</w:t>
            </w:r>
          </w:p>
        </w:tc>
      </w:tr>
    </w:tbl>
    <w:p w14:paraId="3A2D0C17" w14:textId="77777777" w:rsidR="00AC5B1F" w:rsidRPr="00AC7F82" w:rsidRDefault="00DB1C44">
      <w:pPr>
        <w:pStyle w:val="3"/>
        <w:numPr>
          <w:ilvl w:val="0"/>
          <w:numId w:val="2"/>
        </w:numPr>
        <w:ind w:firstLineChars="0" w:firstLine="641"/>
        <w:rPr>
          <w:rFonts w:cs="Times New Roman"/>
          <w:color w:val="000000" w:themeColor="text1"/>
        </w:rPr>
      </w:pPr>
      <w:r w:rsidRPr="00AC7F82">
        <w:rPr>
          <w:rFonts w:cs="Times New Roman"/>
          <w:color w:val="000000" w:themeColor="text1"/>
        </w:rPr>
        <w:t>实施要求</w:t>
      </w:r>
    </w:p>
    <w:p w14:paraId="6D35ABDD" w14:textId="77777777" w:rsidR="00AC5B1F" w:rsidRPr="00AC7F82" w:rsidRDefault="00DB1C44">
      <w:pPr>
        <w:pStyle w:val="a7"/>
        <w:ind w:firstLine="619"/>
        <w:rPr>
          <w:rFonts w:cs="Times New Roman"/>
          <w:color w:val="000000" w:themeColor="text1"/>
        </w:rPr>
      </w:pPr>
      <w:bookmarkStart w:id="1" w:name="_Hlk223096590"/>
      <w:r w:rsidRPr="00AC7F82">
        <w:rPr>
          <w:rFonts w:cs="Times New Roman" w:hint="eastAsia"/>
          <w:b/>
          <w:bCs/>
          <w:color w:val="000000" w:themeColor="text1"/>
        </w:rPr>
        <w:t>场地运营方负责</w:t>
      </w:r>
      <w:r w:rsidRPr="00AC7F82">
        <w:rPr>
          <w:rFonts w:cs="Times New Roman" w:hint="eastAsia"/>
          <w:color w:val="000000" w:themeColor="text1"/>
        </w:rPr>
        <w:t>：大检测室（含配套设备间）和中检测室的基础装修，其中，大检测室和中检测室墙面使用木饰面吸音板，地面为水泥（自流平），设备间墙面为涂料，地面为架空地板。上述房间预留了电源、网络和视频等接口，承担相关桥架、管路、线盒、</w:t>
      </w:r>
      <w:r w:rsidRPr="00AC7F82">
        <w:rPr>
          <w:rFonts w:cs="Times New Roman" w:hint="eastAsia"/>
          <w:color w:val="000000" w:themeColor="text1"/>
        </w:rPr>
        <w:lastRenderedPageBreak/>
        <w:t>电源等预埋条件，</w:t>
      </w:r>
      <w:r w:rsidRPr="00AC7F82">
        <w:rPr>
          <w:rFonts w:cs="Times New Roman"/>
          <w:color w:val="000000" w:themeColor="text1"/>
        </w:rPr>
        <w:t>具备</w:t>
      </w:r>
      <w:r w:rsidRPr="00AC7F82">
        <w:rPr>
          <w:rFonts w:cs="Times New Roman" w:hint="eastAsia"/>
          <w:color w:val="000000" w:themeColor="text1"/>
        </w:rPr>
        <w:t>供应</w:t>
      </w:r>
      <w:proofErr w:type="gramStart"/>
      <w:r w:rsidRPr="00AC7F82">
        <w:rPr>
          <w:rFonts w:cs="Times New Roman" w:hint="eastAsia"/>
          <w:color w:val="000000" w:themeColor="text1"/>
        </w:rPr>
        <w:t>商</w:t>
      </w:r>
      <w:r w:rsidRPr="00AC7F82">
        <w:rPr>
          <w:rFonts w:cs="Times New Roman"/>
          <w:color w:val="000000" w:themeColor="text1"/>
        </w:rPr>
        <w:t>设备</w:t>
      </w:r>
      <w:proofErr w:type="gramEnd"/>
      <w:r w:rsidRPr="00AC7F82">
        <w:rPr>
          <w:rFonts w:cs="Times New Roman"/>
          <w:color w:val="000000" w:themeColor="text1"/>
        </w:rPr>
        <w:t>部署的强弱电基本条件</w:t>
      </w:r>
      <w:r w:rsidRPr="00AC7F82">
        <w:rPr>
          <w:rFonts w:cs="Times New Roman" w:hint="eastAsia"/>
          <w:color w:val="000000" w:themeColor="text1"/>
        </w:rPr>
        <w:t>，</w:t>
      </w:r>
      <w:r w:rsidRPr="00AC7F82">
        <w:rPr>
          <w:rFonts w:cs="Times New Roman"/>
          <w:color w:val="000000" w:themeColor="text1"/>
        </w:rPr>
        <w:t>提供</w:t>
      </w:r>
      <w:r w:rsidRPr="00AC7F82">
        <w:rPr>
          <w:rFonts w:cs="Times New Roman" w:hint="eastAsia"/>
          <w:color w:val="000000" w:themeColor="text1"/>
        </w:rPr>
        <w:t>基础装修设计</w:t>
      </w:r>
      <w:r w:rsidRPr="00AC7F82">
        <w:rPr>
          <w:rFonts w:cs="Times New Roman"/>
          <w:color w:val="000000" w:themeColor="text1"/>
        </w:rPr>
        <w:t>图纸。</w:t>
      </w:r>
    </w:p>
    <w:bookmarkEnd w:id="1"/>
    <w:p w14:paraId="3F0F3180" w14:textId="77777777" w:rsidR="00AC5B1F" w:rsidRPr="00AC7F82" w:rsidRDefault="00DB1C44">
      <w:pPr>
        <w:pStyle w:val="a7"/>
        <w:ind w:firstLine="619"/>
        <w:rPr>
          <w:rFonts w:cs="Times New Roman"/>
          <w:color w:val="000000" w:themeColor="text1"/>
        </w:rPr>
      </w:pPr>
      <w:r w:rsidRPr="00AC7F82">
        <w:rPr>
          <w:rFonts w:cs="Times New Roman"/>
          <w:b/>
          <w:bCs/>
          <w:color w:val="000000" w:themeColor="text1"/>
        </w:rPr>
        <w:t>本项目</w:t>
      </w:r>
      <w:r w:rsidRPr="00AC7F82">
        <w:rPr>
          <w:rFonts w:cs="Times New Roman" w:hint="eastAsia"/>
          <w:b/>
          <w:bCs/>
          <w:color w:val="000000" w:themeColor="text1"/>
        </w:rPr>
        <w:t>供应商</w:t>
      </w:r>
      <w:r w:rsidRPr="00AC7F82">
        <w:rPr>
          <w:rFonts w:cs="Times New Roman"/>
          <w:b/>
          <w:bCs/>
          <w:color w:val="000000" w:themeColor="text1"/>
        </w:rPr>
        <w:t>负责</w:t>
      </w:r>
      <w:r w:rsidRPr="00AC7F82">
        <w:rPr>
          <w:rFonts w:cs="Times New Roman" w:hint="eastAsia"/>
          <w:color w:val="000000" w:themeColor="text1"/>
        </w:rPr>
        <w:t>：根据实际使用需求对强弱电系统进行深化设计，并开展视觉分析和声场分析，向基础环境装修施工单位提出音视频系统建设条件，负责音视频系统相关设备的采购、安装、跳线及端接、标签标识、集中控制、系统策略规划、系统联调等系统集成服务。</w:t>
      </w:r>
    </w:p>
    <w:p w14:paraId="44EACAD9" w14:textId="77777777" w:rsidR="00AC5B1F" w:rsidRPr="00AC7F82" w:rsidRDefault="00DB1C44">
      <w:pPr>
        <w:pStyle w:val="a7"/>
        <w:ind w:firstLine="616"/>
        <w:rPr>
          <w:rFonts w:cs="Times New Roman"/>
          <w:color w:val="000000" w:themeColor="text1"/>
        </w:rPr>
      </w:pPr>
      <w:r w:rsidRPr="00AC7F82">
        <w:rPr>
          <w:rFonts w:cs="Times New Roman" w:hint="eastAsia"/>
          <w:color w:val="000000" w:themeColor="text1"/>
        </w:rPr>
        <w:t>大</w:t>
      </w:r>
      <w:proofErr w:type="gramStart"/>
      <w:r w:rsidRPr="00AC7F82">
        <w:rPr>
          <w:rFonts w:cs="Times New Roman" w:hint="eastAsia"/>
          <w:color w:val="000000" w:themeColor="text1"/>
        </w:rPr>
        <w:t>检测室音视频</w:t>
      </w:r>
      <w:proofErr w:type="gramEnd"/>
      <w:r w:rsidRPr="00AC7F82">
        <w:rPr>
          <w:rFonts w:cs="Times New Roman" w:hint="eastAsia"/>
          <w:color w:val="000000" w:themeColor="text1"/>
        </w:rPr>
        <w:t>会议系统主机、服务器、交换机、时序电源等设备，集中放置于会议室设备间的机柜中，中检测室无单独设备间，相关设备放置于会议室内的仿家具机柜中，机柜内部走线连接，需合理规划机柜空间，便于散热与维护。</w:t>
      </w:r>
    </w:p>
    <w:p w14:paraId="7E74CE61" w14:textId="16DBFA56" w:rsidR="00AC5B1F" w:rsidRPr="00AC7F82" w:rsidRDefault="00DB1C44">
      <w:pPr>
        <w:pStyle w:val="a7"/>
        <w:ind w:firstLine="616"/>
        <w:rPr>
          <w:rFonts w:cs="Times New Roman"/>
          <w:color w:val="000000" w:themeColor="text1"/>
        </w:rPr>
      </w:pPr>
      <w:r w:rsidRPr="00AC7F82">
        <w:rPr>
          <w:rFonts w:cs="Times New Roman" w:hint="eastAsia"/>
          <w:color w:val="000000" w:themeColor="text1"/>
        </w:rPr>
        <w:t>系统设备由所在空间中控系统集中控制，大检测室中控系统需实现由会场中控触摸屏和设备间播控</w:t>
      </w:r>
      <w:r w:rsidR="00A20DDE" w:rsidRPr="00AC7F82">
        <w:rPr>
          <w:rFonts w:cs="Times New Roman" w:hint="eastAsia"/>
          <w:color w:val="000000" w:themeColor="text1"/>
        </w:rPr>
        <w:t>工作站</w:t>
      </w:r>
      <w:r w:rsidRPr="00AC7F82">
        <w:rPr>
          <w:rFonts w:cs="Times New Roman" w:hint="eastAsia"/>
          <w:color w:val="000000" w:themeColor="text1"/>
        </w:rPr>
        <w:t>统一控制，中检测室需实现由会场内中控触摸</w:t>
      </w:r>
      <w:proofErr w:type="gramStart"/>
      <w:r w:rsidRPr="00AC7F82">
        <w:rPr>
          <w:rFonts w:cs="Times New Roman" w:hint="eastAsia"/>
          <w:color w:val="000000" w:themeColor="text1"/>
        </w:rPr>
        <w:t>屏统一</w:t>
      </w:r>
      <w:proofErr w:type="gramEnd"/>
      <w:r w:rsidRPr="00AC7F82">
        <w:rPr>
          <w:rFonts w:cs="Times New Roman" w:hint="eastAsia"/>
          <w:color w:val="000000" w:themeColor="text1"/>
        </w:rPr>
        <w:t>控制。</w:t>
      </w:r>
    </w:p>
    <w:p w14:paraId="621E607D" w14:textId="77777777" w:rsidR="00AC5B1F" w:rsidRPr="00AC7F82" w:rsidRDefault="00DB1C44">
      <w:pPr>
        <w:pStyle w:val="1"/>
        <w:numPr>
          <w:ilvl w:val="0"/>
          <w:numId w:val="1"/>
        </w:numPr>
        <w:ind w:firstLineChars="0"/>
        <w:rPr>
          <w:rFonts w:ascii="Times New Roman" w:hAnsi="Times New Roman" w:cs="Times New Roman"/>
          <w:color w:val="000000" w:themeColor="text1"/>
        </w:rPr>
      </w:pPr>
      <w:r w:rsidRPr="00AC7F82">
        <w:rPr>
          <w:rFonts w:ascii="Times New Roman" w:hAnsi="Times New Roman" w:cs="Times New Roman"/>
          <w:color w:val="000000" w:themeColor="text1"/>
        </w:rPr>
        <w:t>安装集成要求</w:t>
      </w:r>
    </w:p>
    <w:p w14:paraId="426881FD" w14:textId="77777777" w:rsidR="00AC5B1F" w:rsidRPr="00AC7F82" w:rsidRDefault="00DB1C44">
      <w:pPr>
        <w:pStyle w:val="2"/>
        <w:numPr>
          <w:ilvl w:val="0"/>
          <w:numId w:val="5"/>
        </w:numPr>
        <w:ind w:firstLineChars="0"/>
        <w:rPr>
          <w:rFonts w:cs="Times New Roman"/>
          <w:color w:val="000000" w:themeColor="text1"/>
        </w:rPr>
      </w:pPr>
      <w:r w:rsidRPr="00AC7F82">
        <w:rPr>
          <w:rFonts w:cs="Times New Roman"/>
          <w:color w:val="000000" w:themeColor="text1"/>
        </w:rPr>
        <w:t>集成要求</w:t>
      </w:r>
    </w:p>
    <w:tbl>
      <w:tblPr>
        <w:tblW w:w="8845" w:type="dxa"/>
        <w:tblInd w:w="108" w:type="dxa"/>
        <w:tblLayout w:type="fixed"/>
        <w:tblLook w:val="04A0" w:firstRow="1" w:lastRow="0" w:firstColumn="1" w:lastColumn="0" w:noHBand="0" w:noVBand="1"/>
      </w:tblPr>
      <w:tblGrid>
        <w:gridCol w:w="961"/>
        <w:gridCol w:w="2823"/>
        <w:gridCol w:w="5061"/>
      </w:tblGrid>
      <w:tr w:rsidR="00B4610F" w:rsidRPr="00AC7F82" w14:paraId="0D97CCAE" w14:textId="77777777">
        <w:trPr>
          <w:tblHeader/>
        </w:trPr>
        <w:tc>
          <w:tcPr>
            <w:tcW w:w="9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4F93F0"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282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EB2D8A"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内容</w:t>
            </w:r>
          </w:p>
        </w:tc>
        <w:tc>
          <w:tcPr>
            <w:tcW w:w="50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3EC853" w14:textId="77777777" w:rsidR="00AC5B1F" w:rsidRPr="00AC7F82" w:rsidRDefault="00DB1C44">
            <w:pPr>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实施标准</w:t>
            </w:r>
          </w:p>
        </w:tc>
      </w:tr>
      <w:tr w:rsidR="00B4610F" w:rsidRPr="00AC7F82" w14:paraId="059B1B4F" w14:textId="77777777">
        <w:tc>
          <w:tcPr>
            <w:tcW w:w="961"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1393EF5A"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1</w:t>
            </w:r>
          </w:p>
        </w:tc>
        <w:tc>
          <w:tcPr>
            <w:tcW w:w="282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5215C1"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项目实施过程控制</w:t>
            </w:r>
          </w:p>
        </w:tc>
        <w:tc>
          <w:tcPr>
            <w:tcW w:w="50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196095" w14:textId="77777777" w:rsidR="00AC5B1F" w:rsidRPr="00AC7F82" w:rsidRDefault="00DB1C44">
            <w:pPr>
              <w:widowControl/>
              <w:snapToGrid w:val="0"/>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lang w:bidi="en-US"/>
              </w:rPr>
              <w:t>供应商</w:t>
            </w:r>
            <w:r w:rsidRPr="00AC7F82">
              <w:rPr>
                <w:rFonts w:ascii="Times New Roman" w:eastAsia="仿宋_GB2312" w:hAnsi="Times New Roman" w:cs="Times New Roman"/>
                <w:color w:val="000000" w:themeColor="text1"/>
                <w:szCs w:val="21"/>
                <w:lang w:bidi="en-US"/>
              </w:rPr>
              <w:t>应做好项目组织管理控制、工程进度控制、工程质量控制、施工安全风险控制。</w:t>
            </w:r>
          </w:p>
        </w:tc>
      </w:tr>
      <w:tr w:rsidR="00B4610F" w:rsidRPr="00AC7F82" w14:paraId="2D5F3DD9" w14:textId="77777777">
        <w:tc>
          <w:tcPr>
            <w:tcW w:w="961"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2A735DBF"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2</w:t>
            </w:r>
          </w:p>
        </w:tc>
        <w:tc>
          <w:tcPr>
            <w:tcW w:w="282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E03D22"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项目实施过程文档管理</w:t>
            </w:r>
          </w:p>
        </w:tc>
        <w:tc>
          <w:tcPr>
            <w:tcW w:w="50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96058A" w14:textId="77777777" w:rsidR="00AC5B1F" w:rsidRPr="00AC7F82" w:rsidRDefault="00DB1C44">
            <w:pPr>
              <w:widowControl/>
              <w:snapToGrid w:val="0"/>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szCs w:val="21"/>
                <w:lang w:bidi="ar"/>
              </w:rPr>
              <w:t>供应商</w:t>
            </w:r>
            <w:r w:rsidRPr="00AC7F82">
              <w:rPr>
                <w:rFonts w:ascii="Times New Roman" w:eastAsia="仿宋_GB2312" w:hAnsi="Times New Roman" w:cs="Times New Roman"/>
                <w:color w:val="000000" w:themeColor="text1"/>
                <w:szCs w:val="21"/>
                <w:lang w:bidi="ar"/>
              </w:rPr>
              <w:t>应及时把项目执行过程中产生的各种文档、资料移交给</w:t>
            </w:r>
            <w:r w:rsidRPr="00AC7F82">
              <w:rPr>
                <w:rFonts w:ascii="Times New Roman" w:eastAsia="仿宋_GB2312" w:hAnsi="Times New Roman" w:cs="Times New Roman" w:hint="eastAsia"/>
                <w:color w:val="000000" w:themeColor="text1"/>
                <w:szCs w:val="21"/>
                <w:lang w:bidi="ar"/>
              </w:rPr>
              <w:t>采购人</w:t>
            </w:r>
            <w:r w:rsidRPr="00AC7F82">
              <w:rPr>
                <w:rFonts w:ascii="Times New Roman" w:eastAsia="仿宋_GB2312" w:hAnsi="Times New Roman" w:cs="Times New Roman"/>
                <w:color w:val="000000" w:themeColor="text1"/>
                <w:szCs w:val="21"/>
                <w:lang w:bidi="ar"/>
              </w:rPr>
              <w:t>，包括本次采购软硬件设备的技术文件、安装测试文件、维护和操作文件等，以及确保系统正常运行所需要的管理、运行及维护有关的全套文</w:t>
            </w:r>
            <w:r w:rsidRPr="00AC7F82">
              <w:rPr>
                <w:rFonts w:ascii="Times New Roman" w:eastAsia="仿宋_GB2312" w:hAnsi="Times New Roman" w:cs="Times New Roman"/>
                <w:color w:val="000000" w:themeColor="text1"/>
                <w:szCs w:val="21"/>
                <w:lang w:bidi="ar"/>
              </w:rPr>
              <w:lastRenderedPageBreak/>
              <w:t>件。</w:t>
            </w:r>
          </w:p>
        </w:tc>
      </w:tr>
      <w:tr w:rsidR="00B4610F" w:rsidRPr="00AC7F82" w14:paraId="1C279569" w14:textId="77777777">
        <w:tc>
          <w:tcPr>
            <w:tcW w:w="961"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39D488F2"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lastRenderedPageBreak/>
              <w:t>3</w:t>
            </w:r>
          </w:p>
        </w:tc>
        <w:tc>
          <w:tcPr>
            <w:tcW w:w="282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9680F6"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项目实施组织架构</w:t>
            </w:r>
          </w:p>
        </w:tc>
        <w:tc>
          <w:tcPr>
            <w:tcW w:w="50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DE1711" w14:textId="77777777" w:rsidR="00AC5B1F" w:rsidRPr="00AC7F82" w:rsidRDefault="00DB1C44">
            <w:pPr>
              <w:widowControl/>
              <w:snapToGrid w:val="0"/>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szCs w:val="21"/>
              </w:rPr>
              <w:t>为保障项目的顺利实施，</w:t>
            </w:r>
            <w:r w:rsidRPr="00AC7F82">
              <w:rPr>
                <w:rFonts w:ascii="Times New Roman" w:eastAsia="仿宋_GB2312" w:hAnsi="Times New Roman" w:cs="Times New Roman" w:hint="eastAsia"/>
                <w:color w:val="000000" w:themeColor="text1"/>
                <w:szCs w:val="21"/>
              </w:rPr>
              <w:t>供应商</w:t>
            </w:r>
            <w:r w:rsidRPr="00AC7F82">
              <w:rPr>
                <w:rFonts w:ascii="Times New Roman" w:eastAsia="仿宋_GB2312" w:hAnsi="Times New Roman" w:cs="Times New Roman"/>
                <w:color w:val="000000" w:themeColor="text1"/>
                <w:szCs w:val="21"/>
              </w:rPr>
              <w:t>应组建专业的技术服务队伍，分层分组建立组织架构体系。</w:t>
            </w:r>
          </w:p>
        </w:tc>
      </w:tr>
      <w:tr w:rsidR="00B4610F" w:rsidRPr="00AC7F82" w14:paraId="0C47DE36" w14:textId="77777777">
        <w:tc>
          <w:tcPr>
            <w:tcW w:w="961"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359B9365"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4</w:t>
            </w:r>
          </w:p>
        </w:tc>
        <w:tc>
          <w:tcPr>
            <w:tcW w:w="282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7250A6"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项目实施进度安排</w:t>
            </w:r>
          </w:p>
        </w:tc>
        <w:tc>
          <w:tcPr>
            <w:tcW w:w="50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8CCAAB" w14:textId="101F60A1" w:rsidR="00AC5B1F" w:rsidRPr="00AC7F82" w:rsidRDefault="00DB1C44">
            <w:pPr>
              <w:widowControl/>
              <w:snapToGrid w:val="0"/>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项目实施工作安排科学有序、任务清晰，任务进度规划合理，能够按照以下目标时间完成：</w:t>
            </w:r>
            <w:r w:rsidRPr="00AC7F82">
              <w:rPr>
                <w:rFonts w:ascii="Times New Roman" w:eastAsia="仿宋_GB2312" w:hAnsi="Times New Roman" w:cs="Times New Roman"/>
                <w:color w:val="000000" w:themeColor="text1"/>
                <w:kern w:val="0"/>
                <w:szCs w:val="21"/>
                <w:lang w:bidi="ar"/>
              </w:rPr>
              <w:br/>
              <w:t>1.</w:t>
            </w:r>
            <w:r w:rsidRPr="00AC7F82">
              <w:rPr>
                <w:rFonts w:ascii="Times New Roman" w:eastAsia="仿宋_GB2312" w:hAnsi="Times New Roman" w:cs="Times New Roman"/>
                <w:color w:val="000000" w:themeColor="text1"/>
                <w:kern w:val="0"/>
                <w:szCs w:val="21"/>
                <w:lang w:bidi="ar"/>
              </w:rPr>
              <w:t>合同签订后</w:t>
            </w:r>
            <w:r w:rsidRPr="00AC7F82">
              <w:rPr>
                <w:rFonts w:ascii="Times New Roman" w:eastAsia="仿宋_GB2312" w:hAnsi="Times New Roman" w:cs="Times New Roman"/>
                <w:color w:val="000000" w:themeColor="text1"/>
                <w:kern w:val="0"/>
                <w:szCs w:val="21"/>
                <w:lang w:bidi="ar"/>
              </w:rPr>
              <w:t>7</w:t>
            </w:r>
            <w:r w:rsidRPr="00AC7F82">
              <w:rPr>
                <w:rFonts w:ascii="Times New Roman" w:eastAsia="仿宋_GB2312" w:hAnsi="Times New Roman" w:cs="Times New Roman"/>
                <w:color w:val="000000" w:themeColor="text1"/>
                <w:kern w:val="0"/>
                <w:szCs w:val="21"/>
                <w:lang w:bidi="ar"/>
              </w:rPr>
              <w:t>天内，提交项目实施规划方案</w:t>
            </w:r>
            <w:r w:rsidRPr="00AC7F82">
              <w:rPr>
                <w:rFonts w:ascii="Times New Roman" w:eastAsia="仿宋_GB2312" w:hAnsi="Times New Roman" w:cs="Times New Roman" w:hint="eastAsia"/>
                <w:color w:val="000000" w:themeColor="text1"/>
                <w:kern w:val="0"/>
                <w:szCs w:val="21"/>
                <w:lang w:bidi="ar"/>
              </w:rPr>
              <w:t>；</w:t>
            </w:r>
            <w:r w:rsidRPr="00AC7F82">
              <w:rPr>
                <w:rFonts w:ascii="Times New Roman" w:eastAsia="仿宋_GB2312" w:hAnsi="Times New Roman" w:cs="Times New Roman"/>
                <w:color w:val="000000" w:themeColor="text1"/>
                <w:kern w:val="0"/>
                <w:szCs w:val="21"/>
                <w:lang w:bidi="ar"/>
              </w:rPr>
              <w:br/>
              <w:t>2.</w:t>
            </w:r>
            <w:r w:rsidRPr="00AC7F82">
              <w:rPr>
                <w:rFonts w:ascii="Times New Roman" w:eastAsia="仿宋_GB2312" w:hAnsi="Times New Roman" w:cs="Times New Roman"/>
                <w:color w:val="000000" w:themeColor="text1"/>
                <w:kern w:val="0"/>
                <w:szCs w:val="21"/>
                <w:lang w:bidi="ar"/>
              </w:rPr>
              <w:t>合同签订后</w:t>
            </w:r>
            <w:r w:rsidR="00930506" w:rsidRPr="00AC7F82">
              <w:rPr>
                <w:rFonts w:ascii="Times New Roman" w:eastAsia="仿宋_GB2312" w:hAnsi="Times New Roman" w:cs="Times New Roman"/>
                <w:color w:val="000000" w:themeColor="text1"/>
                <w:kern w:val="0"/>
                <w:szCs w:val="21"/>
                <w:lang w:bidi="ar"/>
              </w:rPr>
              <w:t>30</w:t>
            </w:r>
            <w:r w:rsidRPr="00AC7F82">
              <w:rPr>
                <w:rFonts w:ascii="Times New Roman" w:eastAsia="仿宋_GB2312" w:hAnsi="Times New Roman" w:cs="Times New Roman" w:hint="eastAsia"/>
                <w:color w:val="000000" w:themeColor="text1"/>
                <w:kern w:val="0"/>
                <w:szCs w:val="21"/>
                <w:lang w:bidi="ar"/>
              </w:rPr>
              <w:t>天内</w:t>
            </w:r>
            <w:r w:rsidRPr="00AC7F82">
              <w:rPr>
                <w:rFonts w:ascii="Times New Roman" w:eastAsia="仿宋_GB2312" w:hAnsi="Times New Roman" w:cs="Times New Roman"/>
                <w:color w:val="000000" w:themeColor="text1"/>
                <w:kern w:val="0"/>
                <w:szCs w:val="21"/>
                <w:lang w:bidi="ar"/>
              </w:rPr>
              <w:t>完成所有设备到货及安装部署工作，达到可试运行状态</w:t>
            </w:r>
            <w:r w:rsidRPr="00AC7F82">
              <w:rPr>
                <w:rFonts w:ascii="Times New Roman" w:eastAsia="仿宋_GB2312" w:hAnsi="Times New Roman" w:cs="Times New Roman" w:hint="eastAsia"/>
                <w:color w:val="000000" w:themeColor="text1"/>
                <w:kern w:val="0"/>
                <w:szCs w:val="21"/>
                <w:lang w:bidi="ar"/>
              </w:rPr>
              <w:t>；</w:t>
            </w:r>
            <w:r w:rsidRPr="00AC7F82">
              <w:rPr>
                <w:rFonts w:ascii="Times New Roman" w:eastAsia="仿宋_GB2312" w:hAnsi="Times New Roman" w:cs="Times New Roman"/>
                <w:color w:val="000000" w:themeColor="text1"/>
                <w:kern w:val="0"/>
                <w:szCs w:val="21"/>
                <w:lang w:bidi="ar"/>
              </w:rPr>
              <w:br/>
              <w:t>3.</w:t>
            </w:r>
            <w:r w:rsidRPr="00AC7F82">
              <w:rPr>
                <w:rFonts w:ascii="Times New Roman" w:eastAsia="仿宋_GB2312" w:hAnsi="Times New Roman" w:cs="Times New Roman"/>
                <w:color w:val="000000" w:themeColor="text1"/>
                <w:kern w:val="0"/>
                <w:szCs w:val="21"/>
                <w:lang w:bidi="ar"/>
              </w:rPr>
              <w:t>正式验收：试运行</w:t>
            </w:r>
            <w:r w:rsidRPr="00AC7F82">
              <w:rPr>
                <w:rFonts w:ascii="Times New Roman" w:eastAsia="仿宋_GB2312" w:hAnsi="Times New Roman" w:cs="Times New Roman" w:hint="eastAsia"/>
                <w:color w:val="000000" w:themeColor="text1"/>
                <w:kern w:val="0"/>
                <w:szCs w:val="21"/>
                <w:lang w:bidi="ar"/>
              </w:rPr>
              <w:t>3</w:t>
            </w:r>
            <w:r w:rsidRPr="00AC7F82">
              <w:rPr>
                <w:rFonts w:ascii="Times New Roman" w:eastAsia="仿宋_GB2312" w:hAnsi="Times New Roman" w:cs="Times New Roman"/>
                <w:color w:val="000000" w:themeColor="text1"/>
                <w:kern w:val="0"/>
                <w:szCs w:val="21"/>
                <w:lang w:bidi="ar"/>
              </w:rPr>
              <w:t>个月合格后项目正式验收。</w:t>
            </w:r>
          </w:p>
        </w:tc>
      </w:tr>
      <w:tr w:rsidR="00B4610F" w:rsidRPr="00AC7F82" w14:paraId="6118199A" w14:textId="77777777">
        <w:tc>
          <w:tcPr>
            <w:tcW w:w="961"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3C247A29"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5</w:t>
            </w:r>
          </w:p>
        </w:tc>
        <w:tc>
          <w:tcPr>
            <w:tcW w:w="2823"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5E6F47BE"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项目安装过程安排</w:t>
            </w:r>
          </w:p>
        </w:tc>
        <w:tc>
          <w:tcPr>
            <w:tcW w:w="5061"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6E201D7C" w14:textId="77777777" w:rsidR="00AC5B1F" w:rsidRPr="00AC7F82" w:rsidRDefault="00DB1C44">
            <w:pPr>
              <w:widowControl/>
              <w:snapToGrid w:val="0"/>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需要说明设备安装部署与系统集成实施步骤。</w:t>
            </w:r>
          </w:p>
        </w:tc>
      </w:tr>
      <w:tr w:rsidR="00B4610F" w:rsidRPr="00AC7F82" w14:paraId="72D597C7" w14:textId="77777777">
        <w:tc>
          <w:tcPr>
            <w:tcW w:w="961"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14:paraId="749B1703"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6</w:t>
            </w:r>
          </w:p>
        </w:tc>
        <w:tc>
          <w:tcPr>
            <w:tcW w:w="282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CEC7C5" w14:textId="77777777" w:rsidR="00AC5B1F" w:rsidRPr="00AC7F82" w:rsidRDefault="00DB1C44">
            <w:pPr>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项目验收安排</w:t>
            </w:r>
          </w:p>
        </w:tc>
        <w:tc>
          <w:tcPr>
            <w:tcW w:w="50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D2D02C" w14:textId="77777777" w:rsidR="00AC5B1F" w:rsidRPr="00AC7F82" w:rsidRDefault="00DB1C44">
            <w:pPr>
              <w:widowControl/>
              <w:snapToGrid w:val="0"/>
              <w:jc w:val="left"/>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项目</w:t>
            </w:r>
            <w:proofErr w:type="gramStart"/>
            <w:r w:rsidRPr="00AC7F82">
              <w:rPr>
                <w:rFonts w:ascii="Times New Roman" w:eastAsia="仿宋_GB2312" w:hAnsi="Times New Roman" w:cs="Times New Roman"/>
                <w:color w:val="000000" w:themeColor="text1"/>
                <w:kern w:val="0"/>
                <w:szCs w:val="21"/>
                <w:lang w:bidi="ar"/>
              </w:rPr>
              <w:t>验收分</w:t>
            </w:r>
            <w:proofErr w:type="gramEnd"/>
            <w:r w:rsidRPr="00AC7F82">
              <w:rPr>
                <w:rFonts w:ascii="Times New Roman" w:eastAsia="仿宋_GB2312" w:hAnsi="Times New Roman" w:cs="Times New Roman"/>
                <w:color w:val="000000" w:themeColor="text1"/>
                <w:kern w:val="0"/>
                <w:szCs w:val="21"/>
                <w:lang w:bidi="ar"/>
              </w:rPr>
              <w:t>三个阶段：</w:t>
            </w:r>
          </w:p>
          <w:p w14:paraId="6988E858" w14:textId="77777777" w:rsidR="00AC5B1F" w:rsidRPr="00AC7F82" w:rsidRDefault="00DB1C44">
            <w:pPr>
              <w:widowControl/>
              <w:snapToGrid w:val="0"/>
              <w:jc w:val="left"/>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1.</w:t>
            </w:r>
            <w:r w:rsidRPr="00AC7F82">
              <w:rPr>
                <w:rFonts w:ascii="Times New Roman" w:eastAsia="仿宋_GB2312" w:hAnsi="Times New Roman" w:cs="Times New Roman"/>
                <w:color w:val="000000" w:themeColor="text1"/>
                <w:kern w:val="0"/>
                <w:szCs w:val="21"/>
                <w:lang w:bidi="ar"/>
              </w:rPr>
              <w:t>到货验收：所有采购货物全部到达安装现场后，</w:t>
            </w:r>
            <w:r w:rsidRPr="00AC7F82">
              <w:rPr>
                <w:rFonts w:ascii="Times New Roman" w:eastAsia="仿宋_GB2312" w:hAnsi="Times New Roman" w:cs="Times New Roman" w:hint="eastAsia"/>
                <w:color w:val="000000" w:themeColor="text1"/>
                <w:kern w:val="0"/>
                <w:szCs w:val="21"/>
                <w:lang w:bidi="ar"/>
              </w:rPr>
              <w:t>采购人</w:t>
            </w:r>
            <w:r w:rsidRPr="00AC7F82">
              <w:rPr>
                <w:rFonts w:ascii="Times New Roman" w:eastAsia="仿宋_GB2312" w:hAnsi="Times New Roman" w:cs="Times New Roman"/>
                <w:color w:val="000000" w:themeColor="text1"/>
                <w:kern w:val="0"/>
                <w:szCs w:val="21"/>
                <w:lang w:bidi="ar"/>
              </w:rPr>
              <w:t>组织进行到货验收。到货验收标准和要求参照响应文件和合同约定</w:t>
            </w:r>
            <w:r w:rsidRPr="00AC7F82">
              <w:rPr>
                <w:rFonts w:ascii="Times New Roman" w:eastAsia="仿宋_GB2312" w:hAnsi="Times New Roman" w:cs="Times New Roman" w:hint="eastAsia"/>
                <w:color w:val="000000" w:themeColor="text1"/>
                <w:kern w:val="0"/>
                <w:szCs w:val="21"/>
                <w:lang w:bidi="ar"/>
              </w:rPr>
              <w:t>；</w:t>
            </w:r>
          </w:p>
          <w:p w14:paraId="4446794C" w14:textId="77777777" w:rsidR="00AC5B1F" w:rsidRPr="00AC7F82" w:rsidRDefault="00DB1C44">
            <w:pPr>
              <w:widowControl/>
              <w:snapToGrid w:val="0"/>
              <w:jc w:val="left"/>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2.</w:t>
            </w:r>
            <w:r w:rsidRPr="00AC7F82">
              <w:rPr>
                <w:rFonts w:ascii="Times New Roman" w:eastAsia="仿宋_GB2312" w:hAnsi="Times New Roman" w:cs="Times New Roman"/>
                <w:color w:val="000000" w:themeColor="text1"/>
                <w:kern w:val="0"/>
                <w:szCs w:val="21"/>
                <w:lang w:bidi="ar"/>
              </w:rPr>
              <w:t>项目初验：所有货物全部上架、加电、安装、调试完成后，进行项目初验，验收工作由</w:t>
            </w:r>
            <w:r w:rsidRPr="00AC7F82">
              <w:rPr>
                <w:rFonts w:ascii="Times New Roman" w:eastAsia="仿宋_GB2312" w:hAnsi="Times New Roman" w:cs="Times New Roman" w:hint="eastAsia"/>
                <w:color w:val="000000" w:themeColor="text1"/>
                <w:kern w:val="0"/>
                <w:szCs w:val="21"/>
                <w:lang w:bidi="ar"/>
              </w:rPr>
              <w:t>采购人</w:t>
            </w:r>
            <w:r w:rsidRPr="00AC7F82">
              <w:rPr>
                <w:rFonts w:ascii="Times New Roman" w:eastAsia="仿宋_GB2312" w:hAnsi="Times New Roman" w:cs="Times New Roman"/>
                <w:color w:val="000000" w:themeColor="text1"/>
                <w:kern w:val="0"/>
                <w:szCs w:val="21"/>
                <w:lang w:bidi="ar"/>
              </w:rPr>
              <w:t>组织</w:t>
            </w:r>
            <w:r w:rsidRPr="00AC7F82">
              <w:rPr>
                <w:rFonts w:ascii="Times New Roman" w:eastAsia="仿宋_GB2312" w:hAnsi="Times New Roman" w:cs="Times New Roman" w:hint="eastAsia"/>
                <w:color w:val="000000" w:themeColor="text1"/>
                <w:kern w:val="0"/>
                <w:szCs w:val="21"/>
                <w:lang w:bidi="ar"/>
              </w:rPr>
              <w:t>；</w:t>
            </w:r>
          </w:p>
          <w:p w14:paraId="5EA81FB7" w14:textId="77777777" w:rsidR="00AC5B1F" w:rsidRPr="00AC7F82" w:rsidRDefault="00DB1C44">
            <w:pPr>
              <w:widowControl/>
              <w:snapToGrid w:val="0"/>
              <w:jc w:val="left"/>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3</w:t>
            </w:r>
            <w:r w:rsidRPr="00AC7F82">
              <w:rPr>
                <w:rFonts w:ascii="Times New Roman" w:eastAsia="仿宋_GB2312" w:hAnsi="Times New Roman" w:cs="Times New Roman" w:hint="eastAsia"/>
                <w:color w:val="000000" w:themeColor="text1"/>
                <w:kern w:val="0"/>
                <w:szCs w:val="21"/>
                <w:lang w:bidi="ar"/>
              </w:rPr>
              <w:t>.</w:t>
            </w:r>
            <w:r w:rsidRPr="00AC7F82">
              <w:rPr>
                <w:rFonts w:ascii="Times New Roman" w:eastAsia="仿宋_GB2312" w:hAnsi="Times New Roman" w:cs="Times New Roman"/>
                <w:color w:val="000000" w:themeColor="text1"/>
                <w:kern w:val="0"/>
                <w:szCs w:val="21"/>
                <w:lang w:bidi="ar"/>
              </w:rPr>
              <w:tab/>
            </w:r>
            <w:r w:rsidRPr="00AC7F82">
              <w:rPr>
                <w:rFonts w:ascii="Times New Roman" w:eastAsia="仿宋_GB2312" w:hAnsi="Times New Roman" w:cs="Times New Roman"/>
                <w:color w:val="000000" w:themeColor="text1"/>
                <w:kern w:val="0"/>
                <w:szCs w:val="21"/>
                <w:lang w:bidi="ar"/>
              </w:rPr>
              <w:t>项目终验：初验完成后，系统试运行</w:t>
            </w:r>
            <w:r w:rsidRPr="00AC7F82">
              <w:rPr>
                <w:rFonts w:ascii="Times New Roman" w:eastAsia="仿宋_GB2312" w:hAnsi="Times New Roman" w:cs="Times New Roman" w:hint="eastAsia"/>
                <w:color w:val="000000" w:themeColor="text1"/>
                <w:kern w:val="0"/>
                <w:szCs w:val="21"/>
                <w:lang w:bidi="ar"/>
              </w:rPr>
              <w:t>3</w:t>
            </w:r>
            <w:r w:rsidRPr="00AC7F82">
              <w:rPr>
                <w:rFonts w:ascii="Times New Roman" w:eastAsia="仿宋_GB2312" w:hAnsi="Times New Roman" w:cs="Times New Roman"/>
                <w:color w:val="000000" w:themeColor="text1"/>
                <w:kern w:val="0"/>
                <w:szCs w:val="21"/>
                <w:lang w:bidi="ar"/>
              </w:rPr>
              <w:t>个月后由</w:t>
            </w:r>
            <w:r w:rsidRPr="00AC7F82">
              <w:rPr>
                <w:rFonts w:ascii="Times New Roman" w:eastAsia="仿宋_GB2312" w:hAnsi="Times New Roman" w:cs="Times New Roman" w:hint="eastAsia"/>
                <w:color w:val="000000" w:themeColor="text1"/>
                <w:kern w:val="0"/>
                <w:szCs w:val="21"/>
                <w:lang w:bidi="ar"/>
              </w:rPr>
              <w:t>采购人</w:t>
            </w:r>
            <w:r w:rsidRPr="00AC7F82">
              <w:rPr>
                <w:rFonts w:ascii="Times New Roman" w:eastAsia="仿宋_GB2312" w:hAnsi="Times New Roman" w:cs="Times New Roman"/>
                <w:color w:val="000000" w:themeColor="text1"/>
                <w:kern w:val="0"/>
                <w:szCs w:val="21"/>
                <w:lang w:bidi="ar"/>
              </w:rPr>
              <w:t>组织项目终验。</w:t>
            </w:r>
          </w:p>
        </w:tc>
      </w:tr>
    </w:tbl>
    <w:p w14:paraId="072CA781" w14:textId="77777777" w:rsidR="00AC5B1F" w:rsidRPr="00AC7F82" w:rsidRDefault="00DB1C44">
      <w:pPr>
        <w:pStyle w:val="2"/>
        <w:numPr>
          <w:ilvl w:val="0"/>
          <w:numId w:val="5"/>
        </w:numPr>
        <w:ind w:firstLineChars="0"/>
        <w:rPr>
          <w:rFonts w:cs="Times New Roman"/>
          <w:color w:val="000000" w:themeColor="text1"/>
        </w:rPr>
      </w:pPr>
      <w:r w:rsidRPr="00AC7F82">
        <w:rPr>
          <w:rFonts w:cs="Times New Roman"/>
          <w:color w:val="000000" w:themeColor="text1"/>
        </w:rPr>
        <w:lastRenderedPageBreak/>
        <w:t>服务要求</w:t>
      </w:r>
    </w:p>
    <w:tbl>
      <w:tblPr>
        <w:tblW w:w="88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2056"/>
        <w:gridCol w:w="5733"/>
      </w:tblGrid>
      <w:tr w:rsidR="00B4610F" w:rsidRPr="00AC7F82" w14:paraId="3E050F11" w14:textId="77777777" w:rsidTr="0072689B">
        <w:trPr>
          <w:tblHeader/>
        </w:trPr>
        <w:tc>
          <w:tcPr>
            <w:tcW w:w="1056" w:type="dxa"/>
            <w:tcMar>
              <w:left w:w="108" w:type="dxa"/>
              <w:right w:w="108" w:type="dxa"/>
            </w:tcMar>
            <w:vAlign w:val="center"/>
          </w:tcPr>
          <w:p w14:paraId="5722BD3A" w14:textId="77777777" w:rsidR="00AC5B1F" w:rsidRPr="00AC7F82" w:rsidRDefault="00DB1C44">
            <w:pPr>
              <w:keepNext/>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序号</w:t>
            </w:r>
          </w:p>
        </w:tc>
        <w:tc>
          <w:tcPr>
            <w:tcW w:w="2056" w:type="dxa"/>
            <w:tcMar>
              <w:left w:w="108" w:type="dxa"/>
              <w:right w:w="108" w:type="dxa"/>
            </w:tcMar>
            <w:vAlign w:val="center"/>
          </w:tcPr>
          <w:p w14:paraId="6AC25134" w14:textId="77777777" w:rsidR="00AC5B1F" w:rsidRPr="00AC7F82" w:rsidRDefault="00DB1C44">
            <w:pPr>
              <w:keepNext/>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内容</w:t>
            </w:r>
          </w:p>
        </w:tc>
        <w:tc>
          <w:tcPr>
            <w:tcW w:w="5733" w:type="dxa"/>
            <w:tcBorders>
              <w:bottom w:val="single" w:sz="4" w:space="0" w:color="auto"/>
            </w:tcBorders>
            <w:tcMar>
              <w:left w:w="108" w:type="dxa"/>
              <w:right w:w="108" w:type="dxa"/>
            </w:tcMar>
            <w:vAlign w:val="center"/>
          </w:tcPr>
          <w:p w14:paraId="3BB230C0" w14:textId="77777777" w:rsidR="00AC5B1F" w:rsidRPr="00AC7F82" w:rsidRDefault="00DB1C44">
            <w:pPr>
              <w:keepNext/>
              <w:widowControl/>
              <w:snapToGrid w:val="0"/>
              <w:jc w:val="center"/>
              <w:textAlignment w:val="center"/>
              <w:rPr>
                <w:rFonts w:ascii="Times New Roman" w:eastAsia="仿宋_GB2312" w:hAnsi="Times New Roman" w:cs="Times New Roman"/>
                <w:b/>
                <w:bCs/>
                <w:color w:val="000000" w:themeColor="text1"/>
                <w:szCs w:val="21"/>
              </w:rPr>
            </w:pPr>
            <w:r w:rsidRPr="00AC7F82">
              <w:rPr>
                <w:rFonts w:ascii="Times New Roman" w:eastAsia="仿宋_GB2312" w:hAnsi="Times New Roman" w:cs="Times New Roman"/>
                <w:b/>
                <w:bCs/>
                <w:color w:val="000000" w:themeColor="text1"/>
                <w:kern w:val="0"/>
                <w:szCs w:val="21"/>
                <w:lang w:bidi="ar"/>
              </w:rPr>
              <w:t>要求标准</w:t>
            </w:r>
          </w:p>
        </w:tc>
      </w:tr>
      <w:tr w:rsidR="00B4610F" w:rsidRPr="00AC7F82" w14:paraId="03B5E665" w14:textId="77777777" w:rsidTr="0072689B">
        <w:tc>
          <w:tcPr>
            <w:tcW w:w="1056" w:type="dxa"/>
            <w:noWrap/>
            <w:tcMar>
              <w:left w:w="108" w:type="dxa"/>
              <w:right w:w="108" w:type="dxa"/>
            </w:tcMar>
            <w:vAlign w:val="center"/>
          </w:tcPr>
          <w:p w14:paraId="631FC66E" w14:textId="77777777" w:rsidR="00AC5B1F" w:rsidRPr="00AC7F82" w:rsidRDefault="00DB1C44">
            <w:pPr>
              <w:keepNext/>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kern w:val="0"/>
                <w:szCs w:val="21"/>
                <w:lang w:bidi="ar"/>
              </w:rPr>
              <w:t>1</w:t>
            </w:r>
          </w:p>
        </w:tc>
        <w:tc>
          <w:tcPr>
            <w:tcW w:w="2056" w:type="dxa"/>
            <w:tcMar>
              <w:left w:w="108" w:type="dxa"/>
              <w:right w:w="108" w:type="dxa"/>
            </w:tcMar>
            <w:vAlign w:val="center"/>
          </w:tcPr>
          <w:p w14:paraId="550C6032" w14:textId="77777777" w:rsidR="00AC5B1F" w:rsidRPr="00AC7F82" w:rsidRDefault="00DB1C44">
            <w:pPr>
              <w:keepNext/>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人员</w:t>
            </w:r>
            <w:r w:rsidRPr="00AC7F82">
              <w:rPr>
                <w:rFonts w:ascii="Times New Roman" w:eastAsia="仿宋_GB2312" w:hAnsi="Times New Roman" w:cs="Times New Roman"/>
                <w:color w:val="000000" w:themeColor="text1"/>
                <w:kern w:val="0"/>
                <w:szCs w:val="21"/>
                <w:lang w:bidi="ar"/>
              </w:rPr>
              <w:br/>
            </w:r>
            <w:r w:rsidRPr="00AC7F82">
              <w:rPr>
                <w:rFonts w:ascii="Times New Roman" w:eastAsia="仿宋_GB2312" w:hAnsi="Times New Roman" w:cs="Times New Roman"/>
                <w:color w:val="000000" w:themeColor="text1"/>
                <w:kern w:val="0"/>
                <w:szCs w:val="21"/>
                <w:lang w:bidi="ar"/>
              </w:rPr>
              <w:t>要求</w:t>
            </w:r>
          </w:p>
        </w:tc>
        <w:tc>
          <w:tcPr>
            <w:tcW w:w="5733" w:type="dxa"/>
            <w:shd w:val="clear" w:color="auto" w:fill="FFFFFF" w:themeFill="background1"/>
            <w:tcMar>
              <w:left w:w="108" w:type="dxa"/>
              <w:right w:w="108" w:type="dxa"/>
            </w:tcMar>
            <w:vAlign w:val="center"/>
          </w:tcPr>
          <w:p w14:paraId="56D35021" w14:textId="543FF910" w:rsidR="00AC5B1F" w:rsidRPr="00AC7F82" w:rsidRDefault="00DB1C44">
            <w:pPr>
              <w:keepNext/>
              <w:widowControl/>
              <w:snapToGrid w:val="0"/>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项目组成员不少于</w:t>
            </w:r>
            <w:r w:rsidRPr="00AC7F82">
              <w:rPr>
                <w:rFonts w:ascii="Times New Roman" w:eastAsia="仿宋_GB2312" w:hAnsi="Times New Roman" w:cs="Times New Roman"/>
                <w:color w:val="000000" w:themeColor="text1"/>
                <w:kern w:val="0"/>
                <w:szCs w:val="21"/>
                <w:lang w:bidi="ar"/>
              </w:rPr>
              <w:t>5</w:t>
            </w:r>
            <w:r w:rsidRPr="00AC7F82">
              <w:rPr>
                <w:rFonts w:ascii="Times New Roman" w:eastAsia="仿宋_GB2312" w:hAnsi="Times New Roman" w:cs="Times New Roman"/>
                <w:color w:val="000000" w:themeColor="text1"/>
                <w:kern w:val="0"/>
                <w:szCs w:val="21"/>
                <w:lang w:bidi="ar"/>
              </w:rPr>
              <w:t>人，配备</w:t>
            </w:r>
            <w:proofErr w:type="gramStart"/>
            <w:r w:rsidRPr="00AC7F82">
              <w:rPr>
                <w:rFonts w:ascii="Times New Roman" w:eastAsia="仿宋_GB2312" w:hAnsi="Times New Roman" w:cs="Times New Roman"/>
                <w:color w:val="000000" w:themeColor="text1"/>
                <w:kern w:val="0"/>
                <w:szCs w:val="21"/>
                <w:lang w:bidi="ar"/>
              </w:rPr>
              <w:t>专职项目</w:t>
            </w:r>
            <w:proofErr w:type="gramEnd"/>
            <w:r w:rsidRPr="00AC7F82">
              <w:rPr>
                <w:rFonts w:ascii="Times New Roman" w:eastAsia="仿宋_GB2312" w:hAnsi="Times New Roman" w:cs="Times New Roman"/>
                <w:color w:val="000000" w:themeColor="text1"/>
                <w:kern w:val="0"/>
                <w:szCs w:val="21"/>
                <w:lang w:bidi="ar"/>
              </w:rPr>
              <w:t>经理。项目经理</w:t>
            </w:r>
            <w:r w:rsidRPr="00AC7F82">
              <w:rPr>
                <w:rFonts w:ascii="Times New Roman" w:eastAsia="仿宋_GB2312" w:hAnsi="Times New Roman" w:cs="Times New Roman" w:hint="eastAsia"/>
                <w:color w:val="000000" w:themeColor="text1"/>
                <w:kern w:val="0"/>
                <w:szCs w:val="21"/>
                <w:lang w:bidi="ar"/>
              </w:rPr>
              <w:t>评价打分的要求：</w:t>
            </w:r>
            <w:r w:rsidRPr="00AC7F82">
              <w:rPr>
                <w:rFonts w:ascii="Times New Roman" w:eastAsia="仿宋_GB2312" w:hAnsi="Times New Roman" w:cs="Times New Roman"/>
                <w:color w:val="000000" w:themeColor="text1"/>
                <w:kern w:val="0"/>
                <w:szCs w:val="21"/>
                <w:lang w:bidi="ar"/>
              </w:rPr>
              <w:t>具有</w:t>
            </w:r>
            <w:r w:rsidRPr="00AC7F82">
              <w:rPr>
                <w:rFonts w:ascii="Times New Roman" w:eastAsia="仿宋_GB2312" w:hAnsi="Times New Roman" w:cs="Times New Roman" w:hint="eastAsia"/>
                <w:color w:val="000000" w:themeColor="text1"/>
                <w:kern w:val="0"/>
                <w:szCs w:val="21"/>
                <w:lang w:bidi="ar"/>
              </w:rPr>
              <w:t>机电、</w:t>
            </w:r>
            <w:r w:rsidRPr="00AC7F82">
              <w:rPr>
                <w:rFonts w:ascii="Times New Roman" w:eastAsia="仿宋_GB2312" w:hAnsi="Times New Roman" w:cs="Times New Roman"/>
                <w:color w:val="000000" w:themeColor="text1"/>
                <w:kern w:val="0"/>
                <w:szCs w:val="21"/>
                <w:lang w:bidi="ar"/>
              </w:rPr>
              <w:t>信息技术、电子、通信工程或计算机相关专业</w:t>
            </w:r>
            <w:r w:rsidRPr="00AC7F82">
              <w:rPr>
                <w:rFonts w:ascii="Times New Roman" w:eastAsia="仿宋_GB2312" w:hAnsi="Times New Roman" w:cs="Times New Roman" w:hint="eastAsia"/>
                <w:color w:val="000000" w:themeColor="text1"/>
                <w:kern w:val="0"/>
                <w:szCs w:val="21"/>
                <w:lang w:bidi="ar"/>
              </w:rPr>
              <w:t>本科</w:t>
            </w:r>
            <w:r w:rsidRPr="00AC7F82">
              <w:rPr>
                <w:rFonts w:ascii="Times New Roman" w:eastAsia="仿宋_GB2312" w:hAnsi="Times New Roman" w:cs="Times New Roman"/>
                <w:color w:val="000000" w:themeColor="text1"/>
                <w:kern w:val="0"/>
                <w:szCs w:val="21"/>
                <w:lang w:bidi="ar"/>
              </w:rPr>
              <w:t>及以上学历，有</w:t>
            </w:r>
            <w:r w:rsidRPr="00AC7F82">
              <w:rPr>
                <w:rFonts w:ascii="Times New Roman" w:eastAsia="仿宋_GB2312" w:hAnsi="Times New Roman" w:cs="Times New Roman"/>
                <w:color w:val="000000" w:themeColor="text1"/>
                <w:kern w:val="0"/>
                <w:szCs w:val="21"/>
                <w:lang w:bidi="ar"/>
              </w:rPr>
              <w:t>5</w:t>
            </w:r>
            <w:r w:rsidRPr="00AC7F82">
              <w:rPr>
                <w:rFonts w:ascii="Times New Roman" w:eastAsia="仿宋_GB2312" w:hAnsi="Times New Roman" w:cs="Times New Roman"/>
                <w:color w:val="000000" w:themeColor="text1"/>
                <w:kern w:val="0"/>
                <w:szCs w:val="21"/>
                <w:lang w:bidi="ar"/>
              </w:rPr>
              <w:t>年及以上工作经验。</w:t>
            </w:r>
          </w:p>
        </w:tc>
      </w:tr>
      <w:tr w:rsidR="00B4610F" w:rsidRPr="00AC7F82" w14:paraId="3E5B718C" w14:textId="77777777">
        <w:tc>
          <w:tcPr>
            <w:tcW w:w="1056" w:type="dxa"/>
            <w:noWrap/>
            <w:tcMar>
              <w:left w:w="108" w:type="dxa"/>
              <w:right w:w="108" w:type="dxa"/>
            </w:tcMar>
            <w:vAlign w:val="center"/>
          </w:tcPr>
          <w:p w14:paraId="74547373" w14:textId="77777777" w:rsidR="00AC5B1F" w:rsidRPr="00AC7F82" w:rsidRDefault="00DB1C44">
            <w:pPr>
              <w:keepNext/>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kern w:val="0"/>
                <w:szCs w:val="21"/>
                <w:lang w:bidi="ar"/>
              </w:rPr>
              <w:t>2</w:t>
            </w:r>
          </w:p>
        </w:tc>
        <w:tc>
          <w:tcPr>
            <w:tcW w:w="2056" w:type="dxa"/>
            <w:tcMar>
              <w:left w:w="108" w:type="dxa"/>
              <w:right w:w="108" w:type="dxa"/>
            </w:tcMar>
            <w:vAlign w:val="center"/>
          </w:tcPr>
          <w:p w14:paraId="66DDFCE9" w14:textId="77777777" w:rsidR="00AC5B1F" w:rsidRPr="00AC7F82" w:rsidRDefault="00DB1C44">
            <w:pPr>
              <w:keepNext/>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产品</w:t>
            </w:r>
            <w:r w:rsidRPr="00AC7F82">
              <w:rPr>
                <w:rFonts w:ascii="Times New Roman" w:eastAsia="仿宋_GB2312" w:hAnsi="Times New Roman" w:cs="Times New Roman"/>
                <w:color w:val="000000" w:themeColor="text1"/>
                <w:kern w:val="0"/>
                <w:szCs w:val="21"/>
                <w:lang w:bidi="ar"/>
              </w:rPr>
              <w:br/>
            </w:r>
            <w:r w:rsidRPr="00AC7F82">
              <w:rPr>
                <w:rFonts w:ascii="Times New Roman" w:eastAsia="仿宋_GB2312" w:hAnsi="Times New Roman" w:cs="Times New Roman"/>
                <w:color w:val="000000" w:themeColor="text1"/>
                <w:kern w:val="0"/>
                <w:szCs w:val="21"/>
                <w:lang w:bidi="ar"/>
              </w:rPr>
              <w:t>质量</w:t>
            </w:r>
            <w:r w:rsidRPr="00AC7F82">
              <w:rPr>
                <w:rFonts w:ascii="Times New Roman" w:eastAsia="仿宋_GB2312" w:hAnsi="Times New Roman" w:cs="Times New Roman"/>
                <w:color w:val="000000" w:themeColor="text1"/>
                <w:kern w:val="0"/>
                <w:szCs w:val="21"/>
                <w:lang w:bidi="ar"/>
              </w:rPr>
              <w:br/>
            </w:r>
            <w:r w:rsidRPr="00AC7F82">
              <w:rPr>
                <w:rFonts w:ascii="Times New Roman" w:eastAsia="仿宋_GB2312" w:hAnsi="Times New Roman" w:cs="Times New Roman"/>
                <w:color w:val="000000" w:themeColor="text1"/>
                <w:kern w:val="0"/>
                <w:szCs w:val="21"/>
                <w:lang w:bidi="ar"/>
              </w:rPr>
              <w:t>要求</w:t>
            </w:r>
          </w:p>
        </w:tc>
        <w:tc>
          <w:tcPr>
            <w:tcW w:w="5733" w:type="dxa"/>
            <w:tcMar>
              <w:left w:w="108" w:type="dxa"/>
              <w:right w:w="108" w:type="dxa"/>
            </w:tcMar>
            <w:vAlign w:val="center"/>
          </w:tcPr>
          <w:p w14:paraId="6D3C537A" w14:textId="77777777" w:rsidR="00AC5B1F" w:rsidRPr="00AC7F82" w:rsidRDefault="00DB1C44">
            <w:pPr>
              <w:keepNext/>
              <w:widowControl/>
              <w:snapToGrid w:val="0"/>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到货后，由采购人、供应</w:t>
            </w:r>
            <w:proofErr w:type="gramStart"/>
            <w:r w:rsidRPr="00AC7F82">
              <w:rPr>
                <w:rFonts w:ascii="Times New Roman" w:eastAsia="仿宋_GB2312" w:hAnsi="Times New Roman" w:cs="Times New Roman"/>
                <w:color w:val="000000" w:themeColor="text1"/>
                <w:kern w:val="0"/>
                <w:szCs w:val="21"/>
                <w:lang w:bidi="ar"/>
              </w:rPr>
              <w:t>商双方</w:t>
            </w:r>
            <w:proofErr w:type="gramEnd"/>
            <w:r w:rsidRPr="00AC7F82">
              <w:rPr>
                <w:rFonts w:ascii="Times New Roman" w:eastAsia="仿宋_GB2312" w:hAnsi="Times New Roman" w:cs="Times New Roman"/>
                <w:color w:val="000000" w:themeColor="text1"/>
                <w:kern w:val="0"/>
                <w:szCs w:val="21"/>
                <w:lang w:bidi="ar"/>
              </w:rPr>
              <w:t>按照装箱单和合同设备清单共同实施开箱检验，并逐台登记核验设备及模块的序列号</w:t>
            </w:r>
            <w:proofErr w:type="gramStart"/>
            <w:r w:rsidRPr="00AC7F82">
              <w:rPr>
                <w:rFonts w:ascii="Times New Roman" w:eastAsia="仿宋_GB2312" w:hAnsi="Times New Roman" w:cs="Times New Roman"/>
                <w:color w:val="000000" w:themeColor="text1"/>
                <w:kern w:val="0"/>
                <w:szCs w:val="21"/>
                <w:lang w:bidi="ar"/>
              </w:rPr>
              <w:t>和维保期限</w:t>
            </w:r>
            <w:proofErr w:type="gramEnd"/>
            <w:r w:rsidRPr="00AC7F82">
              <w:rPr>
                <w:rFonts w:ascii="Times New Roman" w:eastAsia="仿宋_GB2312" w:hAnsi="Times New Roman" w:cs="Times New Roman"/>
                <w:color w:val="000000" w:themeColor="text1"/>
                <w:kern w:val="0"/>
                <w:szCs w:val="21"/>
                <w:lang w:bidi="ar"/>
              </w:rPr>
              <w:t>，如有缺陷、缺损或与合同规定和招标文件要求不符，双方代表将签署详细报告。该报告将作为采购人要求供应商对设备进行更换和补充发货的有效凭证。</w:t>
            </w:r>
          </w:p>
        </w:tc>
      </w:tr>
      <w:tr w:rsidR="00B4610F" w:rsidRPr="00AC7F82" w14:paraId="51F89650" w14:textId="77777777">
        <w:tc>
          <w:tcPr>
            <w:tcW w:w="1056" w:type="dxa"/>
            <w:noWrap/>
            <w:tcMar>
              <w:left w:w="108" w:type="dxa"/>
              <w:right w:w="108" w:type="dxa"/>
            </w:tcMar>
            <w:vAlign w:val="center"/>
          </w:tcPr>
          <w:p w14:paraId="551FD602" w14:textId="77777777" w:rsidR="00AC5B1F" w:rsidRPr="00AC7F82" w:rsidRDefault="00DB1C44">
            <w:pPr>
              <w:keepNext/>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kern w:val="0"/>
                <w:szCs w:val="21"/>
                <w:lang w:bidi="ar"/>
              </w:rPr>
              <w:t>3</w:t>
            </w:r>
          </w:p>
        </w:tc>
        <w:tc>
          <w:tcPr>
            <w:tcW w:w="2056" w:type="dxa"/>
            <w:tcMar>
              <w:left w:w="108" w:type="dxa"/>
              <w:right w:w="108" w:type="dxa"/>
            </w:tcMar>
            <w:vAlign w:val="center"/>
          </w:tcPr>
          <w:p w14:paraId="4161F5E0" w14:textId="77777777" w:rsidR="00AC5B1F" w:rsidRPr="00AC7F82" w:rsidRDefault="00DB1C44">
            <w:pPr>
              <w:keepNext/>
              <w:widowControl/>
              <w:snapToGrid w:val="0"/>
              <w:jc w:val="center"/>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color w:val="000000" w:themeColor="text1"/>
                <w:kern w:val="0"/>
                <w:szCs w:val="21"/>
                <w:lang w:bidi="ar"/>
              </w:rPr>
              <w:t>售后</w:t>
            </w:r>
            <w:r w:rsidRPr="00AC7F82">
              <w:rPr>
                <w:rFonts w:ascii="Times New Roman" w:eastAsia="仿宋_GB2312" w:hAnsi="Times New Roman" w:cs="Times New Roman"/>
                <w:color w:val="000000" w:themeColor="text1"/>
                <w:kern w:val="0"/>
                <w:szCs w:val="21"/>
                <w:lang w:bidi="ar"/>
              </w:rPr>
              <w:br/>
            </w:r>
            <w:r w:rsidRPr="00AC7F82">
              <w:rPr>
                <w:rFonts w:ascii="Times New Roman" w:eastAsia="仿宋_GB2312" w:hAnsi="Times New Roman" w:cs="Times New Roman"/>
                <w:color w:val="000000" w:themeColor="text1"/>
                <w:kern w:val="0"/>
                <w:szCs w:val="21"/>
                <w:lang w:bidi="ar"/>
              </w:rPr>
              <w:t>服务</w:t>
            </w:r>
          </w:p>
        </w:tc>
        <w:tc>
          <w:tcPr>
            <w:tcW w:w="5733" w:type="dxa"/>
            <w:tcMar>
              <w:left w:w="108" w:type="dxa"/>
              <w:right w:w="108" w:type="dxa"/>
            </w:tcMar>
            <w:vAlign w:val="center"/>
          </w:tcPr>
          <w:p w14:paraId="66226279" w14:textId="77777777" w:rsidR="00AC5B1F" w:rsidRPr="00AC7F82" w:rsidRDefault="00DB1C44">
            <w:pPr>
              <w:keepNext/>
              <w:widowControl/>
              <w:snapToGrid w:val="0"/>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1.</w:t>
            </w:r>
            <w:r w:rsidRPr="00AC7F82">
              <w:rPr>
                <w:rFonts w:ascii="Times New Roman" w:eastAsia="仿宋_GB2312" w:hAnsi="Times New Roman" w:cs="Times New Roman"/>
                <w:color w:val="000000" w:themeColor="text1"/>
                <w:kern w:val="0"/>
                <w:szCs w:val="21"/>
                <w:lang w:bidi="ar"/>
              </w:rPr>
              <w:t>所有硬件</w:t>
            </w:r>
            <w:r w:rsidRPr="00AC7F82">
              <w:rPr>
                <w:rFonts w:ascii="Times New Roman" w:eastAsia="仿宋_GB2312" w:hAnsi="Times New Roman" w:cs="Times New Roman"/>
                <w:color w:val="000000" w:themeColor="text1"/>
                <w:kern w:val="0"/>
                <w:szCs w:val="21"/>
                <w:lang w:bidi="ar"/>
              </w:rPr>
              <w:t>3</w:t>
            </w:r>
            <w:r w:rsidRPr="00AC7F82">
              <w:rPr>
                <w:rFonts w:ascii="Times New Roman" w:eastAsia="仿宋_GB2312" w:hAnsi="Times New Roman" w:cs="Times New Roman"/>
                <w:color w:val="000000" w:themeColor="text1"/>
                <w:kern w:val="0"/>
                <w:szCs w:val="21"/>
                <w:lang w:bidi="ar"/>
              </w:rPr>
              <w:t>年免费质保、所有软件</w:t>
            </w:r>
            <w:r w:rsidRPr="00AC7F82">
              <w:rPr>
                <w:rFonts w:ascii="Times New Roman" w:eastAsia="仿宋_GB2312" w:hAnsi="Times New Roman" w:cs="Times New Roman"/>
                <w:color w:val="000000" w:themeColor="text1"/>
                <w:kern w:val="0"/>
                <w:szCs w:val="21"/>
                <w:lang w:bidi="ar"/>
              </w:rPr>
              <w:t>3</w:t>
            </w:r>
            <w:r w:rsidRPr="00AC7F82">
              <w:rPr>
                <w:rFonts w:ascii="Times New Roman" w:eastAsia="仿宋_GB2312" w:hAnsi="Times New Roman" w:cs="Times New Roman"/>
                <w:color w:val="000000" w:themeColor="text1"/>
                <w:kern w:val="0"/>
                <w:szCs w:val="21"/>
                <w:lang w:bidi="ar"/>
              </w:rPr>
              <w:t>年免费升级、电话报修后</w:t>
            </w:r>
            <w:r w:rsidRPr="00AC7F82">
              <w:rPr>
                <w:rFonts w:ascii="Times New Roman" w:eastAsia="仿宋_GB2312" w:hAnsi="Times New Roman" w:cs="Times New Roman"/>
                <w:color w:val="000000" w:themeColor="text1"/>
                <w:kern w:val="0"/>
                <w:szCs w:val="21"/>
                <w:lang w:bidi="ar"/>
              </w:rPr>
              <w:t>4</w:t>
            </w:r>
            <w:r w:rsidRPr="00AC7F82">
              <w:rPr>
                <w:rFonts w:ascii="Times New Roman" w:eastAsia="仿宋_GB2312" w:hAnsi="Times New Roman" w:cs="Times New Roman"/>
                <w:color w:val="000000" w:themeColor="text1"/>
                <w:kern w:val="0"/>
                <w:szCs w:val="21"/>
                <w:lang w:bidi="ar"/>
              </w:rPr>
              <w:t>小时上门服务、</w:t>
            </w:r>
            <w:r w:rsidRPr="00AC7F82">
              <w:rPr>
                <w:rFonts w:ascii="Times New Roman" w:eastAsia="仿宋_GB2312" w:hAnsi="Times New Roman" w:cs="Times New Roman"/>
                <w:color w:val="000000" w:themeColor="text1"/>
                <w:kern w:val="0"/>
                <w:szCs w:val="21"/>
                <w:lang w:bidi="ar"/>
              </w:rPr>
              <w:t>12</w:t>
            </w:r>
            <w:r w:rsidRPr="00AC7F82">
              <w:rPr>
                <w:rFonts w:ascii="Times New Roman" w:eastAsia="仿宋_GB2312" w:hAnsi="Times New Roman" w:cs="Times New Roman"/>
                <w:color w:val="000000" w:themeColor="text1"/>
                <w:kern w:val="0"/>
                <w:szCs w:val="21"/>
                <w:lang w:bidi="ar"/>
              </w:rPr>
              <w:t>小时内排除故障，质保期自安装验收报告签字之日起生效；</w:t>
            </w:r>
            <w:r w:rsidRPr="00AC7F82">
              <w:rPr>
                <w:rFonts w:ascii="Times New Roman" w:eastAsia="仿宋_GB2312" w:hAnsi="Times New Roman" w:cs="Times New Roman"/>
                <w:color w:val="000000" w:themeColor="text1"/>
                <w:kern w:val="0"/>
                <w:szCs w:val="21"/>
                <w:lang w:bidi="ar"/>
              </w:rPr>
              <w:br/>
              <w:t>2.</w:t>
            </w:r>
            <w:r w:rsidRPr="00AC7F82">
              <w:rPr>
                <w:rFonts w:ascii="Times New Roman" w:eastAsia="仿宋_GB2312" w:hAnsi="Times New Roman" w:cs="Times New Roman"/>
                <w:color w:val="000000" w:themeColor="text1"/>
                <w:kern w:val="0"/>
                <w:szCs w:val="21"/>
                <w:lang w:bidi="ar"/>
              </w:rPr>
              <w:t>接到故障通知后及时给予解答，遇到重大技术问题，供应商应采取相应措施，确保提供</w:t>
            </w:r>
            <w:r w:rsidRPr="00AC7F82">
              <w:rPr>
                <w:rFonts w:ascii="Times New Roman" w:eastAsia="仿宋_GB2312" w:hAnsi="Times New Roman" w:cs="Times New Roman"/>
                <w:color w:val="000000" w:themeColor="text1"/>
                <w:kern w:val="0"/>
                <w:szCs w:val="21"/>
                <w:lang w:bidi="ar"/>
              </w:rPr>
              <w:t>7*24</w:t>
            </w:r>
            <w:r w:rsidRPr="00AC7F82">
              <w:rPr>
                <w:rFonts w:ascii="Times New Roman" w:eastAsia="仿宋_GB2312" w:hAnsi="Times New Roman" w:cs="Times New Roman"/>
                <w:color w:val="000000" w:themeColor="text1"/>
                <w:kern w:val="0"/>
                <w:szCs w:val="21"/>
                <w:lang w:bidi="ar"/>
              </w:rPr>
              <w:t>小时服务</w:t>
            </w:r>
            <w:r w:rsidRPr="00AC7F82">
              <w:rPr>
                <w:rFonts w:ascii="Times New Roman" w:eastAsia="仿宋_GB2312" w:hAnsi="Times New Roman" w:cs="Times New Roman" w:hint="eastAsia"/>
                <w:color w:val="000000" w:themeColor="text1"/>
                <w:kern w:val="0"/>
                <w:szCs w:val="21"/>
                <w:lang w:bidi="ar"/>
              </w:rPr>
              <w:t>；</w:t>
            </w:r>
          </w:p>
          <w:p w14:paraId="50289C77" w14:textId="77777777" w:rsidR="00AC5B1F" w:rsidRPr="00AC7F82" w:rsidRDefault="00DB1C44">
            <w:pPr>
              <w:keepNext/>
              <w:widowControl/>
              <w:numPr>
                <w:ilvl w:val="255"/>
                <w:numId w:val="0"/>
              </w:numPr>
              <w:snapToGrid w:val="0"/>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hint="eastAsia"/>
                <w:color w:val="000000" w:themeColor="text1"/>
                <w:kern w:val="0"/>
                <w:szCs w:val="21"/>
                <w:lang w:bidi="ar"/>
              </w:rPr>
              <w:t>3.</w:t>
            </w:r>
            <w:r w:rsidRPr="00AC7F82">
              <w:rPr>
                <w:rFonts w:ascii="Times New Roman" w:eastAsia="仿宋_GB2312" w:hAnsi="Times New Roman" w:cs="Times New Roman" w:hint="eastAsia"/>
                <w:color w:val="000000" w:themeColor="text1"/>
                <w:kern w:val="0"/>
                <w:szCs w:val="21"/>
                <w:lang w:bidi="ar"/>
              </w:rPr>
              <w:t>系统维护、软件二次开发和技术升级等服务，免费提供不超过本项目</w:t>
            </w:r>
            <w:r w:rsidRPr="00AC7F82">
              <w:rPr>
                <w:rFonts w:ascii="Times New Roman" w:eastAsia="仿宋_GB2312" w:hAnsi="Times New Roman" w:cs="Times New Roman" w:hint="eastAsia"/>
                <w:color w:val="000000" w:themeColor="text1"/>
                <w:kern w:val="0"/>
                <w:szCs w:val="21"/>
                <w:lang w:bidi="ar"/>
              </w:rPr>
              <w:t>10%</w:t>
            </w:r>
            <w:r w:rsidRPr="00AC7F82">
              <w:rPr>
                <w:rFonts w:ascii="Times New Roman" w:eastAsia="仿宋_GB2312" w:hAnsi="Times New Roman" w:cs="Times New Roman" w:hint="eastAsia"/>
                <w:color w:val="000000" w:themeColor="text1"/>
                <w:kern w:val="0"/>
                <w:szCs w:val="21"/>
                <w:lang w:bidi="ar"/>
              </w:rPr>
              <w:t>的工作量的功能更新；</w:t>
            </w:r>
          </w:p>
          <w:p w14:paraId="41075945" w14:textId="77777777" w:rsidR="00AC5B1F" w:rsidRPr="00AC7F82" w:rsidRDefault="00DB1C44">
            <w:pPr>
              <w:keepNext/>
              <w:widowControl/>
              <w:numPr>
                <w:ilvl w:val="255"/>
                <w:numId w:val="0"/>
              </w:numPr>
              <w:snapToGrid w:val="0"/>
              <w:textAlignment w:val="center"/>
              <w:rPr>
                <w:rFonts w:ascii="Times New Roman" w:eastAsia="仿宋_GB2312" w:hAnsi="Times New Roman" w:cs="Times New Roman"/>
                <w:color w:val="000000" w:themeColor="text1"/>
                <w:szCs w:val="21"/>
              </w:rPr>
            </w:pPr>
            <w:r w:rsidRPr="00AC7F82">
              <w:rPr>
                <w:rFonts w:ascii="Times New Roman" w:eastAsia="仿宋_GB2312" w:hAnsi="Times New Roman" w:cs="Times New Roman" w:hint="eastAsia"/>
                <w:color w:val="000000" w:themeColor="text1"/>
                <w:kern w:val="0"/>
                <w:szCs w:val="21"/>
                <w:lang w:bidi="ar"/>
              </w:rPr>
              <w:t>4.</w:t>
            </w:r>
            <w:r w:rsidRPr="00AC7F82">
              <w:rPr>
                <w:rFonts w:ascii="Times New Roman" w:eastAsia="仿宋_GB2312" w:hAnsi="Times New Roman" w:cs="Times New Roman" w:hint="eastAsia"/>
                <w:color w:val="000000" w:themeColor="text1"/>
                <w:kern w:val="0"/>
                <w:szCs w:val="21"/>
                <w:lang w:bidi="ar"/>
              </w:rPr>
              <w:t>质</w:t>
            </w:r>
            <w:proofErr w:type="gramStart"/>
            <w:r w:rsidRPr="00AC7F82">
              <w:rPr>
                <w:rFonts w:ascii="Times New Roman" w:eastAsia="仿宋_GB2312" w:hAnsi="Times New Roman" w:cs="Times New Roman" w:hint="eastAsia"/>
                <w:color w:val="000000" w:themeColor="text1"/>
                <w:kern w:val="0"/>
                <w:szCs w:val="21"/>
                <w:lang w:bidi="ar"/>
              </w:rPr>
              <w:t>保期间</w:t>
            </w:r>
            <w:proofErr w:type="gramEnd"/>
            <w:r w:rsidRPr="00AC7F82">
              <w:rPr>
                <w:rFonts w:ascii="Times New Roman" w:eastAsia="仿宋_GB2312" w:hAnsi="Times New Roman" w:cs="Times New Roman" w:hint="eastAsia"/>
                <w:color w:val="000000" w:themeColor="text1"/>
                <w:kern w:val="0"/>
                <w:szCs w:val="21"/>
                <w:lang w:bidi="ar"/>
              </w:rPr>
              <w:t>信息化类设备故障免回收。</w:t>
            </w:r>
          </w:p>
        </w:tc>
      </w:tr>
      <w:tr w:rsidR="00B4610F" w:rsidRPr="00AC7F82" w14:paraId="1A5AFFCD" w14:textId="77777777">
        <w:tc>
          <w:tcPr>
            <w:tcW w:w="1056" w:type="dxa"/>
            <w:noWrap/>
            <w:tcMar>
              <w:left w:w="108" w:type="dxa"/>
              <w:right w:w="108" w:type="dxa"/>
            </w:tcMar>
            <w:vAlign w:val="center"/>
          </w:tcPr>
          <w:p w14:paraId="48AB6AA1" w14:textId="77777777" w:rsidR="00AC5B1F" w:rsidRPr="00AC7F82" w:rsidRDefault="00DB1C44">
            <w:pPr>
              <w:keepNext/>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hint="eastAsia"/>
                <w:color w:val="000000" w:themeColor="text1"/>
                <w:kern w:val="0"/>
                <w:szCs w:val="21"/>
                <w:lang w:bidi="ar"/>
              </w:rPr>
              <w:t>4</w:t>
            </w:r>
          </w:p>
        </w:tc>
        <w:tc>
          <w:tcPr>
            <w:tcW w:w="2056" w:type="dxa"/>
            <w:tcMar>
              <w:left w:w="108" w:type="dxa"/>
              <w:right w:w="108" w:type="dxa"/>
            </w:tcMar>
            <w:vAlign w:val="center"/>
          </w:tcPr>
          <w:p w14:paraId="73268E15" w14:textId="77777777" w:rsidR="00AC5B1F" w:rsidRPr="00AC7F82" w:rsidRDefault="00DB1C44">
            <w:pPr>
              <w:keepNext/>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培训</w:t>
            </w:r>
          </w:p>
          <w:p w14:paraId="2925B58A" w14:textId="77777777" w:rsidR="00AC5B1F" w:rsidRPr="00AC7F82" w:rsidRDefault="00DB1C44">
            <w:pPr>
              <w:keepNext/>
              <w:widowControl/>
              <w:snapToGrid w:val="0"/>
              <w:jc w:val="center"/>
              <w:textAlignment w:val="center"/>
              <w:rPr>
                <w:rFonts w:ascii="Times New Roman" w:eastAsia="仿宋_GB2312" w:hAnsi="Times New Roman" w:cs="Times New Roman"/>
                <w:color w:val="000000" w:themeColor="text1"/>
                <w:kern w:val="0"/>
                <w:szCs w:val="21"/>
                <w:lang w:bidi="ar"/>
              </w:rPr>
            </w:pPr>
            <w:r w:rsidRPr="00AC7F82">
              <w:rPr>
                <w:rFonts w:ascii="Times New Roman" w:eastAsia="仿宋_GB2312" w:hAnsi="Times New Roman" w:cs="Times New Roman"/>
                <w:color w:val="000000" w:themeColor="text1"/>
                <w:kern w:val="0"/>
                <w:szCs w:val="21"/>
                <w:lang w:bidi="ar"/>
              </w:rPr>
              <w:t>服务</w:t>
            </w:r>
          </w:p>
        </w:tc>
        <w:tc>
          <w:tcPr>
            <w:tcW w:w="5733" w:type="dxa"/>
            <w:tcMar>
              <w:left w:w="108" w:type="dxa"/>
              <w:right w:w="108" w:type="dxa"/>
            </w:tcMar>
            <w:vAlign w:val="center"/>
          </w:tcPr>
          <w:p w14:paraId="26B236FE" w14:textId="77777777" w:rsidR="00AC5B1F" w:rsidRPr="00AC7F82" w:rsidRDefault="00DB1C44">
            <w:pPr>
              <w:keepNext/>
              <w:widowControl/>
              <w:numPr>
                <w:ilvl w:val="255"/>
                <w:numId w:val="0"/>
              </w:numPr>
              <w:snapToGrid w:val="0"/>
              <w:textAlignment w:val="center"/>
              <w:rPr>
                <w:rStyle w:val="font31"/>
                <w:rFonts w:ascii="Times New Roman" w:eastAsia="仿宋_GB2312" w:hAnsi="Times New Roman" w:cs="Times New Roman" w:hint="default"/>
                <w:color w:val="000000" w:themeColor="text1"/>
                <w:lang w:bidi="ar"/>
              </w:rPr>
            </w:pPr>
            <w:r w:rsidRPr="00AC7F82">
              <w:rPr>
                <w:rFonts w:ascii="Times New Roman" w:eastAsia="仿宋_GB2312" w:hAnsi="Times New Roman" w:cs="Times New Roman" w:hint="eastAsia"/>
                <w:color w:val="000000" w:themeColor="text1"/>
                <w:kern w:val="0"/>
                <w:szCs w:val="21"/>
                <w:lang w:bidi="ar"/>
              </w:rPr>
              <w:t>1.</w:t>
            </w:r>
            <w:r w:rsidRPr="00AC7F82">
              <w:rPr>
                <w:rFonts w:ascii="Times New Roman" w:eastAsia="仿宋_GB2312" w:hAnsi="Times New Roman" w:cs="Times New Roman"/>
                <w:color w:val="000000" w:themeColor="text1"/>
                <w:kern w:val="0"/>
                <w:szCs w:val="21"/>
                <w:lang w:bidi="ar"/>
              </w:rPr>
              <w:t>提供不少于</w:t>
            </w:r>
            <w:r w:rsidRPr="00AC7F82">
              <w:rPr>
                <w:rStyle w:val="font21"/>
                <w:rFonts w:eastAsia="仿宋_GB2312"/>
                <w:color w:val="000000" w:themeColor="text1"/>
                <w:lang w:bidi="ar"/>
              </w:rPr>
              <w:t>4</w:t>
            </w:r>
            <w:r w:rsidRPr="00AC7F82">
              <w:rPr>
                <w:rStyle w:val="font31"/>
                <w:rFonts w:ascii="Times New Roman" w:eastAsia="仿宋_GB2312" w:hAnsi="Times New Roman" w:cs="Times New Roman" w:hint="default"/>
                <w:color w:val="000000" w:themeColor="text1"/>
                <w:lang w:bidi="ar"/>
              </w:rPr>
              <w:t>天的培训；</w:t>
            </w:r>
          </w:p>
          <w:p w14:paraId="1DF4692B" w14:textId="77777777" w:rsidR="00AC5B1F" w:rsidRPr="00AC7F82" w:rsidRDefault="00DB1C44">
            <w:pPr>
              <w:keepNext/>
              <w:widowControl/>
              <w:numPr>
                <w:ilvl w:val="255"/>
                <w:numId w:val="0"/>
              </w:numPr>
              <w:snapToGrid w:val="0"/>
              <w:textAlignment w:val="center"/>
              <w:rPr>
                <w:rStyle w:val="font31"/>
                <w:rFonts w:ascii="Times New Roman" w:eastAsia="仿宋_GB2312" w:hAnsi="Times New Roman" w:cs="Times New Roman" w:hint="default"/>
                <w:color w:val="000000" w:themeColor="text1"/>
                <w:lang w:bidi="ar"/>
              </w:rPr>
            </w:pPr>
            <w:r w:rsidRPr="00AC7F82">
              <w:rPr>
                <w:rStyle w:val="font31"/>
                <w:rFonts w:ascii="Times New Roman" w:eastAsia="仿宋_GB2312" w:hAnsi="Times New Roman" w:cs="Times New Roman" w:hint="default"/>
                <w:color w:val="000000" w:themeColor="text1"/>
                <w:lang w:bidi="ar"/>
              </w:rPr>
              <w:t>2.</w:t>
            </w:r>
            <w:r w:rsidRPr="00AC7F82">
              <w:rPr>
                <w:rFonts w:ascii="Times New Roman" w:eastAsia="仿宋_GB2312" w:hAnsi="Times New Roman" w:cs="Times New Roman"/>
                <w:color w:val="000000" w:themeColor="text1"/>
                <w:kern w:val="0"/>
                <w:szCs w:val="21"/>
                <w:lang w:bidi="ar"/>
              </w:rPr>
              <w:t>培训内容包括系统操作、维护和安全保护措施等；</w:t>
            </w:r>
          </w:p>
          <w:p w14:paraId="4473679E" w14:textId="77777777" w:rsidR="00AC5B1F" w:rsidRPr="00AC7F82" w:rsidRDefault="00DB1C44">
            <w:pPr>
              <w:keepNext/>
              <w:widowControl/>
              <w:numPr>
                <w:ilvl w:val="255"/>
                <w:numId w:val="0"/>
              </w:numPr>
              <w:snapToGrid w:val="0"/>
              <w:textAlignment w:val="center"/>
              <w:rPr>
                <w:rStyle w:val="font31"/>
                <w:rFonts w:ascii="Times New Roman" w:eastAsia="仿宋_GB2312" w:hAnsi="Times New Roman" w:cs="Times New Roman" w:hint="default"/>
                <w:color w:val="000000" w:themeColor="text1"/>
                <w:lang w:bidi="ar"/>
              </w:rPr>
            </w:pPr>
            <w:r w:rsidRPr="00AC7F82">
              <w:rPr>
                <w:rFonts w:ascii="Times New Roman" w:eastAsia="仿宋_GB2312" w:hAnsi="Times New Roman" w:cs="Times New Roman" w:hint="eastAsia"/>
                <w:color w:val="000000" w:themeColor="text1"/>
                <w:kern w:val="0"/>
                <w:szCs w:val="21"/>
                <w:lang w:bidi="ar"/>
              </w:rPr>
              <w:t>3.</w:t>
            </w:r>
            <w:r w:rsidRPr="00AC7F82">
              <w:rPr>
                <w:rFonts w:ascii="Times New Roman" w:eastAsia="仿宋_GB2312" w:hAnsi="Times New Roman" w:cs="Times New Roman"/>
                <w:color w:val="000000" w:themeColor="text1"/>
                <w:kern w:val="0"/>
                <w:szCs w:val="21"/>
                <w:lang w:bidi="ar"/>
              </w:rPr>
              <w:t>培训效果需实现采购人的相关使用人员能够熟悉系统架构，充分掌握各设备的功能和操作方法，熟练操作和使用设备，并能应对并处理简单的设备故障。</w:t>
            </w:r>
          </w:p>
        </w:tc>
      </w:tr>
    </w:tbl>
    <w:p w14:paraId="3014286D" w14:textId="77777777" w:rsidR="00AC5B1F" w:rsidRPr="00AC7F82" w:rsidRDefault="00DB1C44">
      <w:pPr>
        <w:pStyle w:val="2"/>
        <w:numPr>
          <w:ilvl w:val="0"/>
          <w:numId w:val="5"/>
        </w:numPr>
        <w:rPr>
          <w:rFonts w:cs="Times New Roman"/>
          <w:color w:val="000000" w:themeColor="text1"/>
        </w:rPr>
      </w:pPr>
      <w:r w:rsidRPr="00AC7F82">
        <w:rPr>
          <w:rFonts w:cs="Times New Roman"/>
          <w:color w:val="000000" w:themeColor="text1"/>
        </w:rPr>
        <w:t>交付物要求</w:t>
      </w:r>
    </w:p>
    <w:p w14:paraId="105FA5FB" w14:textId="77777777" w:rsidR="00AC5B1F" w:rsidRPr="00AC7F82" w:rsidRDefault="00DB1C44">
      <w:pPr>
        <w:pStyle w:val="a7"/>
        <w:ind w:firstLine="616"/>
        <w:rPr>
          <w:rFonts w:cs="Times New Roman"/>
          <w:color w:val="000000" w:themeColor="text1"/>
        </w:rPr>
      </w:pPr>
      <w:r w:rsidRPr="00AC7F82">
        <w:rPr>
          <w:rFonts w:cs="Times New Roman"/>
          <w:color w:val="000000" w:themeColor="text1"/>
        </w:rPr>
        <w:t>交付物包含</w:t>
      </w:r>
      <w:r w:rsidRPr="00AC7F82">
        <w:rPr>
          <w:rFonts w:cs="Times New Roman" w:hint="eastAsia"/>
          <w:color w:val="000000" w:themeColor="text1"/>
        </w:rPr>
        <w:t>音视频会议系统</w:t>
      </w:r>
      <w:r w:rsidRPr="00AC7F82">
        <w:rPr>
          <w:rFonts w:cs="Times New Roman"/>
          <w:color w:val="000000" w:themeColor="text1"/>
        </w:rPr>
        <w:t>设备清单中的全部设备，各设备间应具有良好的兼容性并通过安全检测，系统整体运行稳定，可通过验收功性能测试。</w:t>
      </w:r>
    </w:p>
    <w:p w14:paraId="406F537E" w14:textId="77777777" w:rsidR="00AC5B1F" w:rsidRPr="00AC7F82" w:rsidRDefault="00AC5B1F">
      <w:pPr>
        <w:rPr>
          <w:color w:val="000000" w:themeColor="text1"/>
        </w:rPr>
      </w:pPr>
    </w:p>
    <w:p w14:paraId="09E2E34A" w14:textId="77777777" w:rsidR="00AC5B1F" w:rsidRPr="00AC7F82" w:rsidRDefault="00DB1C44">
      <w:pPr>
        <w:pStyle w:val="4"/>
        <w:ind w:firstLine="640"/>
        <w:rPr>
          <w:color w:val="000000" w:themeColor="text1"/>
        </w:rPr>
      </w:pPr>
      <w:bookmarkStart w:id="2" w:name="_Hlk223009258"/>
      <w:r w:rsidRPr="00AC7F82">
        <w:rPr>
          <w:rFonts w:cs="Times New Roman" w:hint="eastAsia"/>
          <w:color w:val="000000" w:themeColor="text1"/>
        </w:rPr>
        <w:lastRenderedPageBreak/>
        <w:t>中标供应商应针对本项目提供音视频会议系统</w:t>
      </w:r>
      <w:r w:rsidRPr="00AC7F82">
        <w:rPr>
          <w:rFonts w:cs="Times New Roman"/>
          <w:color w:val="000000" w:themeColor="text1"/>
        </w:rPr>
        <w:t>深化设计方案</w:t>
      </w:r>
      <w:r w:rsidRPr="00AC7F82">
        <w:rPr>
          <w:rFonts w:cs="Times New Roman" w:hint="eastAsia"/>
          <w:color w:val="000000" w:themeColor="text1"/>
        </w:rPr>
        <w:t>，包括但不限于</w:t>
      </w:r>
      <w:r w:rsidRPr="00AC7F82">
        <w:rPr>
          <w:rFonts w:cs="Times New Roman"/>
          <w:color w:val="000000" w:themeColor="text1"/>
        </w:rPr>
        <w:t>对</w:t>
      </w:r>
      <w:r w:rsidRPr="00AC7F82">
        <w:rPr>
          <w:rFonts w:cs="Times New Roman" w:hint="eastAsia"/>
          <w:color w:val="000000" w:themeColor="text1"/>
        </w:rPr>
        <w:t>总体建设方案进行深化设计，包含</w:t>
      </w:r>
      <w:r w:rsidRPr="00AC7F82">
        <w:rPr>
          <w:rFonts w:cs="Times New Roman"/>
          <w:color w:val="000000" w:themeColor="text1"/>
        </w:rPr>
        <w:t>强弱电接口位置、类型及样式</w:t>
      </w:r>
      <w:r w:rsidRPr="00AC7F82">
        <w:rPr>
          <w:rFonts w:cs="Times New Roman" w:hint="eastAsia"/>
          <w:color w:val="000000" w:themeColor="text1"/>
        </w:rPr>
        <w:t>等，以及建设后声场、视觉分析方案等，此外对现有建筑装修基础条件提出核实意见及修改建议。</w:t>
      </w:r>
    </w:p>
    <w:bookmarkEnd w:id="2"/>
    <w:p w14:paraId="6036518B" w14:textId="77777777" w:rsidR="00AC5B1F" w:rsidRPr="00AC7F82" w:rsidRDefault="00DB1C44">
      <w:pPr>
        <w:pStyle w:val="1"/>
        <w:numPr>
          <w:ilvl w:val="0"/>
          <w:numId w:val="1"/>
        </w:numPr>
        <w:ind w:firstLineChars="0"/>
        <w:rPr>
          <w:rFonts w:ascii="Times New Roman" w:hAnsi="Times New Roman" w:cs="Times New Roman"/>
          <w:color w:val="000000" w:themeColor="text1"/>
        </w:rPr>
      </w:pPr>
      <w:r w:rsidRPr="00AC7F82">
        <w:rPr>
          <w:rFonts w:ascii="Times New Roman" w:hAnsi="Times New Roman" w:cs="Times New Roman" w:hint="eastAsia"/>
          <w:color w:val="000000" w:themeColor="text1"/>
        </w:rPr>
        <w:t>投标人需要提供的方案要求</w:t>
      </w:r>
    </w:p>
    <w:p w14:paraId="1EE31C29" w14:textId="77777777" w:rsidR="00AC5B1F" w:rsidRPr="00AC7F82" w:rsidRDefault="00DB1C44">
      <w:pPr>
        <w:pStyle w:val="2"/>
        <w:numPr>
          <w:ilvl w:val="0"/>
          <w:numId w:val="6"/>
        </w:numPr>
        <w:ind w:firstLineChars="0" w:firstLine="0"/>
        <w:rPr>
          <w:rFonts w:cs="Times New Roman"/>
          <w:color w:val="000000" w:themeColor="text1"/>
        </w:rPr>
      </w:pPr>
      <w:r w:rsidRPr="00AC7F82">
        <w:rPr>
          <w:rFonts w:cs="Times New Roman" w:hint="eastAsia"/>
          <w:color w:val="000000" w:themeColor="text1"/>
        </w:rPr>
        <w:t>项目组织实施方案，包括但不限于：</w:t>
      </w:r>
    </w:p>
    <w:p w14:paraId="09BC227F" w14:textId="77777777" w:rsidR="00AC5B1F" w:rsidRPr="00AC7F82" w:rsidRDefault="00DB1C44">
      <w:pPr>
        <w:pStyle w:val="a7"/>
        <w:ind w:firstLine="616"/>
        <w:rPr>
          <w:rFonts w:cs="Times New Roman"/>
          <w:color w:val="000000" w:themeColor="text1"/>
          <w:szCs w:val="21"/>
          <w:shd w:val="clear" w:color="auto" w:fill="FFFFFF"/>
        </w:rPr>
      </w:pPr>
      <w:r w:rsidRPr="00AC7F82">
        <w:rPr>
          <w:rFonts w:eastAsia="方正仿宋_GBK" w:cs="Times New Roman" w:hint="eastAsia"/>
          <w:color w:val="000000" w:themeColor="text1"/>
          <w:szCs w:val="21"/>
          <w:shd w:val="clear" w:color="auto" w:fill="FFFFFF"/>
        </w:rPr>
        <w:t>1.</w:t>
      </w:r>
      <w:r w:rsidRPr="00AC7F82">
        <w:rPr>
          <w:rFonts w:cs="Times New Roman"/>
          <w:color w:val="000000" w:themeColor="text1"/>
          <w:szCs w:val="21"/>
          <w:lang w:bidi="ar"/>
        </w:rPr>
        <w:t>项目实施过程控制</w:t>
      </w:r>
      <w:r w:rsidRPr="00AC7F82">
        <w:rPr>
          <w:rFonts w:cs="Times New Roman" w:hint="eastAsia"/>
          <w:color w:val="000000" w:themeColor="text1"/>
          <w:szCs w:val="21"/>
          <w:lang w:bidi="ar"/>
        </w:rPr>
        <w:t>方案；</w:t>
      </w:r>
    </w:p>
    <w:p w14:paraId="11840E33" w14:textId="77777777" w:rsidR="00AC5B1F" w:rsidRPr="00AC7F82" w:rsidRDefault="00DB1C44">
      <w:pPr>
        <w:pStyle w:val="a7"/>
        <w:ind w:firstLine="616"/>
        <w:rPr>
          <w:rFonts w:cs="Times New Roman"/>
          <w:color w:val="000000" w:themeColor="text1"/>
          <w:szCs w:val="21"/>
          <w:shd w:val="clear" w:color="auto" w:fill="FFFFFF"/>
        </w:rPr>
      </w:pPr>
      <w:r w:rsidRPr="00AC7F82">
        <w:rPr>
          <w:rFonts w:eastAsia="方正仿宋_GBK" w:cs="Times New Roman" w:hint="eastAsia"/>
          <w:color w:val="000000" w:themeColor="text1"/>
          <w:szCs w:val="21"/>
          <w:shd w:val="clear" w:color="auto" w:fill="FFFFFF"/>
        </w:rPr>
        <w:t>2.</w:t>
      </w:r>
      <w:r w:rsidRPr="00AC7F82">
        <w:rPr>
          <w:rFonts w:cs="Times New Roman"/>
          <w:color w:val="000000" w:themeColor="text1"/>
          <w:szCs w:val="21"/>
          <w:lang w:bidi="ar"/>
        </w:rPr>
        <w:t>项目实施过程文档管理</w:t>
      </w:r>
      <w:r w:rsidRPr="00AC7F82">
        <w:rPr>
          <w:rFonts w:cs="Times New Roman" w:hint="eastAsia"/>
          <w:color w:val="000000" w:themeColor="text1"/>
          <w:szCs w:val="21"/>
          <w:lang w:bidi="ar"/>
        </w:rPr>
        <w:t>方案；</w:t>
      </w:r>
    </w:p>
    <w:p w14:paraId="12216683" w14:textId="77777777" w:rsidR="00AC5B1F" w:rsidRPr="00AC7F82" w:rsidRDefault="00DB1C44">
      <w:pPr>
        <w:pStyle w:val="a7"/>
        <w:ind w:firstLine="616"/>
        <w:rPr>
          <w:rFonts w:cs="Times New Roman"/>
          <w:color w:val="000000" w:themeColor="text1"/>
          <w:szCs w:val="21"/>
          <w:lang w:bidi="ar"/>
        </w:rPr>
      </w:pPr>
      <w:r w:rsidRPr="00AC7F82">
        <w:rPr>
          <w:rFonts w:cs="Times New Roman" w:hint="eastAsia"/>
          <w:color w:val="000000" w:themeColor="text1"/>
          <w:szCs w:val="21"/>
          <w:lang w:bidi="ar"/>
        </w:rPr>
        <w:t>3.</w:t>
      </w:r>
      <w:r w:rsidRPr="00AC7F82">
        <w:rPr>
          <w:rFonts w:cs="Times New Roman" w:hint="eastAsia"/>
          <w:color w:val="000000" w:themeColor="text1"/>
          <w:szCs w:val="21"/>
          <w:lang w:bidi="ar"/>
        </w:rPr>
        <w:t>项目实施进度计划与保障措施；</w:t>
      </w:r>
    </w:p>
    <w:p w14:paraId="26667AF8" w14:textId="77777777" w:rsidR="00AC5B1F" w:rsidRPr="00AC7F82" w:rsidRDefault="00DB1C44">
      <w:pPr>
        <w:pStyle w:val="a7"/>
        <w:ind w:firstLine="616"/>
        <w:rPr>
          <w:rFonts w:cs="Times New Roman"/>
          <w:color w:val="000000" w:themeColor="text1"/>
          <w:szCs w:val="21"/>
          <w:lang w:bidi="ar"/>
        </w:rPr>
      </w:pPr>
      <w:r w:rsidRPr="00AC7F82">
        <w:rPr>
          <w:rFonts w:cs="Times New Roman"/>
          <w:color w:val="000000" w:themeColor="text1"/>
          <w:szCs w:val="21"/>
          <w:lang w:bidi="ar"/>
        </w:rPr>
        <w:t>4</w:t>
      </w:r>
      <w:r w:rsidRPr="00AC7F82">
        <w:rPr>
          <w:rFonts w:cs="Times New Roman" w:hint="eastAsia"/>
          <w:color w:val="000000" w:themeColor="text1"/>
          <w:szCs w:val="21"/>
          <w:lang w:bidi="ar"/>
        </w:rPr>
        <w:t>.</w:t>
      </w:r>
      <w:r w:rsidRPr="00AC7F82">
        <w:rPr>
          <w:rFonts w:cs="Times New Roman" w:hint="eastAsia"/>
          <w:color w:val="000000" w:themeColor="text1"/>
          <w:szCs w:val="21"/>
          <w:lang w:bidi="ar"/>
        </w:rPr>
        <w:t>产品质量保证方案；</w:t>
      </w:r>
    </w:p>
    <w:p w14:paraId="44884B98" w14:textId="77777777" w:rsidR="00AC5B1F" w:rsidRPr="00AC7F82" w:rsidRDefault="00DB1C44">
      <w:pPr>
        <w:pStyle w:val="a7"/>
        <w:ind w:firstLine="616"/>
        <w:rPr>
          <w:rFonts w:cs="Times New Roman"/>
          <w:color w:val="000000" w:themeColor="text1"/>
          <w:szCs w:val="21"/>
          <w:lang w:bidi="ar"/>
        </w:rPr>
      </w:pPr>
      <w:r w:rsidRPr="00AC7F82">
        <w:rPr>
          <w:rFonts w:cs="Times New Roman"/>
          <w:color w:val="000000" w:themeColor="text1"/>
          <w:szCs w:val="21"/>
          <w:lang w:bidi="ar"/>
        </w:rPr>
        <w:t>5</w:t>
      </w:r>
      <w:r w:rsidRPr="00AC7F82">
        <w:rPr>
          <w:rFonts w:cs="Times New Roman" w:hint="eastAsia"/>
          <w:color w:val="000000" w:themeColor="text1"/>
          <w:szCs w:val="21"/>
          <w:lang w:bidi="ar"/>
        </w:rPr>
        <w:t>.</w:t>
      </w:r>
      <w:r w:rsidRPr="00AC7F82">
        <w:rPr>
          <w:rFonts w:cs="Times New Roman" w:hint="eastAsia"/>
          <w:color w:val="000000" w:themeColor="text1"/>
          <w:szCs w:val="21"/>
          <w:lang w:bidi="ar"/>
        </w:rPr>
        <w:t>项目实施人员团队与管理方案；</w:t>
      </w:r>
    </w:p>
    <w:p w14:paraId="3BC8D558" w14:textId="77777777" w:rsidR="00AC5B1F" w:rsidRPr="00AC7F82" w:rsidRDefault="00DB1C44">
      <w:pPr>
        <w:pStyle w:val="a7"/>
        <w:ind w:firstLine="616"/>
        <w:rPr>
          <w:rFonts w:cs="Times New Roman"/>
          <w:color w:val="000000" w:themeColor="text1"/>
          <w:szCs w:val="21"/>
          <w:lang w:bidi="ar"/>
        </w:rPr>
      </w:pPr>
      <w:r w:rsidRPr="00AC7F82">
        <w:rPr>
          <w:rFonts w:cs="Times New Roman"/>
          <w:color w:val="000000" w:themeColor="text1"/>
          <w:szCs w:val="21"/>
          <w:lang w:bidi="ar"/>
        </w:rPr>
        <w:t>6.</w:t>
      </w:r>
      <w:r w:rsidRPr="00AC7F82">
        <w:rPr>
          <w:rFonts w:cs="Times New Roman" w:hint="eastAsia"/>
          <w:color w:val="000000" w:themeColor="text1"/>
          <w:szCs w:val="21"/>
          <w:lang w:bidi="ar"/>
        </w:rPr>
        <w:t>项目配合验收方案；</w:t>
      </w:r>
    </w:p>
    <w:p w14:paraId="22AD639E" w14:textId="77777777" w:rsidR="00AC5B1F" w:rsidRPr="00AC7F82" w:rsidRDefault="00DB1C44">
      <w:pPr>
        <w:pStyle w:val="a7"/>
        <w:ind w:firstLine="616"/>
        <w:rPr>
          <w:rFonts w:cs="Times New Roman"/>
          <w:color w:val="000000" w:themeColor="text1"/>
          <w:szCs w:val="21"/>
          <w:lang w:bidi="ar"/>
        </w:rPr>
      </w:pPr>
      <w:r w:rsidRPr="00AC7F82">
        <w:rPr>
          <w:rFonts w:cs="Times New Roman" w:hint="eastAsia"/>
          <w:color w:val="000000" w:themeColor="text1"/>
          <w:szCs w:val="21"/>
          <w:lang w:bidi="ar"/>
        </w:rPr>
        <w:t>7.</w:t>
      </w:r>
      <w:r w:rsidRPr="00AC7F82">
        <w:rPr>
          <w:rFonts w:cs="Times New Roman" w:hint="eastAsia"/>
          <w:color w:val="000000" w:themeColor="text1"/>
          <w:szCs w:val="21"/>
          <w:lang w:bidi="ar"/>
        </w:rPr>
        <w:t>售后服务方案；</w:t>
      </w:r>
    </w:p>
    <w:p w14:paraId="70D36549" w14:textId="77777777" w:rsidR="00AC5B1F" w:rsidRPr="00AC7F82" w:rsidRDefault="00DB1C44">
      <w:pPr>
        <w:pStyle w:val="a7"/>
        <w:numPr>
          <w:ilvl w:val="255"/>
          <w:numId w:val="0"/>
        </w:numPr>
        <w:ind w:firstLineChars="200" w:firstLine="616"/>
        <w:rPr>
          <w:rFonts w:cs="Times New Roman"/>
          <w:color w:val="000000" w:themeColor="text1"/>
        </w:rPr>
      </w:pPr>
      <w:r w:rsidRPr="00AC7F82">
        <w:rPr>
          <w:rFonts w:cs="Times New Roman" w:hint="eastAsia"/>
          <w:color w:val="000000" w:themeColor="text1"/>
        </w:rPr>
        <w:t>8.</w:t>
      </w:r>
      <w:r w:rsidRPr="00AC7F82">
        <w:rPr>
          <w:rFonts w:cs="Times New Roman" w:hint="eastAsia"/>
          <w:color w:val="000000" w:themeColor="text1"/>
        </w:rPr>
        <w:t>培训方案。</w:t>
      </w:r>
    </w:p>
    <w:p w14:paraId="78E186E5" w14:textId="77777777" w:rsidR="00AC5B1F" w:rsidRPr="00AC7F82" w:rsidRDefault="00DB1C44">
      <w:pPr>
        <w:pStyle w:val="2"/>
        <w:numPr>
          <w:ilvl w:val="0"/>
          <w:numId w:val="6"/>
        </w:numPr>
        <w:ind w:firstLineChars="0" w:firstLine="0"/>
        <w:rPr>
          <w:rFonts w:cs="Times New Roman"/>
          <w:color w:val="000000" w:themeColor="text1"/>
        </w:rPr>
      </w:pPr>
      <w:r w:rsidRPr="00AC7F82">
        <w:rPr>
          <w:rFonts w:cs="Times New Roman" w:hint="eastAsia"/>
          <w:color w:val="000000" w:themeColor="text1"/>
        </w:rPr>
        <w:t>技术服务方案，包括但不限于：</w:t>
      </w:r>
    </w:p>
    <w:p w14:paraId="7F00F640" w14:textId="77777777" w:rsidR="00AC5B1F" w:rsidRPr="00AC7F82" w:rsidRDefault="00DB1C44">
      <w:pPr>
        <w:pStyle w:val="a7"/>
        <w:ind w:firstLine="616"/>
        <w:rPr>
          <w:rFonts w:cs="Times New Roman"/>
          <w:color w:val="000000" w:themeColor="text1"/>
          <w:szCs w:val="21"/>
          <w:lang w:bidi="ar"/>
        </w:rPr>
      </w:pPr>
      <w:r w:rsidRPr="00AC7F82">
        <w:rPr>
          <w:rFonts w:cs="Times New Roman" w:hint="eastAsia"/>
          <w:color w:val="000000" w:themeColor="text1"/>
          <w:szCs w:val="21"/>
          <w:lang w:bidi="ar"/>
        </w:rPr>
        <w:t>1</w:t>
      </w:r>
      <w:r w:rsidRPr="00AC7F82">
        <w:rPr>
          <w:rFonts w:cs="Times New Roman"/>
          <w:color w:val="000000" w:themeColor="text1"/>
          <w:szCs w:val="21"/>
          <w:lang w:bidi="ar"/>
        </w:rPr>
        <w:t>.</w:t>
      </w:r>
      <w:r w:rsidRPr="00AC7F82">
        <w:rPr>
          <w:rFonts w:cs="Times New Roman" w:hint="eastAsia"/>
          <w:color w:val="000000" w:themeColor="text1"/>
          <w:szCs w:val="21"/>
          <w:lang w:bidi="ar"/>
        </w:rPr>
        <w:t>设备选型方案（含设备综合效能分析）；</w:t>
      </w:r>
    </w:p>
    <w:p w14:paraId="62F3E737" w14:textId="77777777" w:rsidR="00AC5B1F" w:rsidRPr="00AC7F82" w:rsidRDefault="00DB1C44">
      <w:pPr>
        <w:pStyle w:val="a7"/>
        <w:ind w:firstLine="616"/>
        <w:rPr>
          <w:rFonts w:cs="Times New Roman"/>
          <w:color w:val="000000" w:themeColor="text1"/>
          <w:szCs w:val="21"/>
          <w:lang w:bidi="ar"/>
        </w:rPr>
      </w:pPr>
      <w:r w:rsidRPr="00AC7F82">
        <w:rPr>
          <w:rFonts w:cs="Times New Roman"/>
          <w:color w:val="000000" w:themeColor="text1"/>
          <w:szCs w:val="21"/>
          <w:lang w:bidi="ar"/>
        </w:rPr>
        <w:t>2.</w:t>
      </w:r>
      <w:r w:rsidRPr="00AC7F82">
        <w:rPr>
          <w:rFonts w:cs="Times New Roman" w:hint="eastAsia"/>
          <w:color w:val="000000" w:themeColor="text1"/>
          <w:szCs w:val="21"/>
          <w:lang w:bidi="ar"/>
        </w:rPr>
        <w:t>设备安装部署方案（</w:t>
      </w:r>
      <w:proofErr w:type="gramStart"/>
      <w:r w:rsidRPr="00AC7F82">
        <w:rPr>
          <w:rFonts w:cs="Times New Roman" w:hint="eastAsia"/>
          <w:color w:val="000000" w:themeColor="text1"/>
          <w:szCs w:val="21"/>
          <w:lang w:bidi="ar"/>
        </w:rPr>
        <w:t>含音视频</w:t>
      </w:r>
      <w:proofErr w:type="gramEnd"/>
      <w:r w:rsidRPr="00AC7F82">
        <w:rPr>
          <w:rFonts w:cs="Times New Roman" w:hint="eastAsia"/>
          <w:color w:val="000000" w:themeColor="text1"/>
          <w:szCs w:val="21"/>
          <w:lang w:bidi="ar"/>
        </w:rPr>
        <w:t>系统各设备系统连接图、大检测室设备间机柜部署图、大屏部署图，音视频点</w:t>
      </w:r>
      <w:proofErr w:type="gramStart"/>
      <w:r w:rsidRPr="00AC7F82">
        <w:rPr>
          <w:rFonts w:cs="Times New Roman" w:hint="eastAsia"/>
          <w:color w:val="000000" w:themeColor="text1"/>
          <w:szCs w:val="21"/>
          <w:lang w:bidi="ar"/>
        </w:rPr>
        <w:t>位部署</w:t>
      </w:r>
      <w:proofErr w:type="gramEnd"/>
      <w:r w:rsidRPr="00AC7F82">
        <w:rPr>
          <w:rFonts w:cs="Times New Roman" w:hint="eastAsia"/>
          <w:color w:val="000000" w:themeColor="text1"/>
          <w:szCs w:val="21"/>
          <w:lang w:bidi="ar"/>
        </w:rPr>
        <w:t>图）；</w:t>
      </w:r>
    </w:p>
    <w:p w14:paraId="41FA0D76" w14:textId="77777777" w:rsidR="00AC5B1F" w:rsidRPr="00AC7F82" w:rsidRDefault="00DB1C44">
      <w:pPr>
        <w:pStyle w:val="a7"/>
        <w:ind w:firstLine="616"/>
        <w:rPr>
          <w:rFonts w:cs="Times New Roman"/>
          <w:color w:val="000000" w:themeColor="text1"/>
          <w:szCs w:val="21"/>
          <w:lang w:bidi="ar"/>
        </w:rPr>
      </w:pPr>
      <w:r w:rsidRPr="00AC7F82">
        <w:rPr>
          <w:rFonts w:cs="Times New Roman"/>
          <w:color w:val="000000" w:themeColor="text1"/>
          <w:szCs w:val="21"/>
          <w:lang w:bidi="ar"/>
        </w:rPr>
        <w:t>3.</w:t>
      </w:r>
      <w:r w:rsidRPr="00AC7F82">
        <w:rPr>
          <w:rFonts w:cs="Times New Roman" w:hint="eastAsia"/>
          <w:color w:val="000000" w:themeColor="text1"/>
          <w:szCs w:val="21"/>
          <w:lang w:bidi="ar"/>
        </w:rPr>
        <w:t>设备调试方案；</w:t>
      </w:r>
    </w:p>
    <w:p w14:paraId="30E33199" w14:textId="77777777" w:rsidR="00AC5B1F" w:rsidRPr="00AC7F82" w:rsidRDefault="00DB1C44">
      <w:pPr>
        <w:pStyle w:val="a7"/>
        <w:snapToGrid w:val="0"/>
        <w:ind w:firstLine="616"/>
        <w:rPr>
          <w:rFonts w:cs="Times New Roman"/>
          <w:color w:val="000000" w:themeColor="text1"/>
          <w:szCs w:val="21"/>
          <w:lang w:bidi="ar"/>
        </w:rPr>
      </w:pPr>
      <w:r w:rsidRPr="00AC7F82">
        <w:rPr>
          <w:rFonts w:cs="Times New Roman"/>
          <w:color w:val="000000" w:themeColor="text1"/>
          <w:szCs w:val="21"/>
          <w:lang w:bidi="ar"/>
        </w:rPr>
        <w:lastRenderedPageBreak/>
        <w:t>4.</w:t>
      </w:r>
      <w:r w:rsidRPr="00AC7F82">
        <w:rPr>
          <w:rFonts w:cs="Times New Roman" w:hint="eastAsia"/>
          <w:color w:val="000000" w:themeColor="text1"/>
          <w:szCs w:val="21"/>
          <w:lang w:bidi="ar"/>
        </w:rPr>
        <w:t>设备稳定性、可靠性保障方案；</w:t>
      </w:r>
    </w:p>
    <w:p w14:paraId="16F28A3C" w14:textId="77777777" w:rsidR="00AC5B1F" w:rsidRPr="00B4610F" w:rsidRDefault="00DB1C44">
      <w:pPr>
        <w:pStyle w:val="a7"/>
        <w:snapToGrid w:val="0"/>
        <w:ind w:firstLine="616"/>
        <w:rPr>
          <w:rFonts w:cs="Times New Roman"/>
          <w:color w:val="000000" w:themeColor="text1"/>
        </w:rPr>
      </w:pPr>
      <w:r w:rsidRPr="00AC7F82">
        <w:rPr>
          <w:rFonts w:cs="Times New Roman"/>
          <w:color w:val="000000" w:themeColor="text1"/>
        </w:rPr>
        <w:t>5</w:t>
      </w:r>
      <w:r w:rsidRPr="00AC7F82">
        <w:rPr>
          <w:rFonts w:eastAsia="方正仿宋_GBK" w:cs="Times New Roman" w:hint="eastAsia"/>
          <w:color w:val="000000" w:themeColor="text1"/>
          <w:szCs w:val="21"/>
        </w:rPr>
        <w:t>.</w:t>
      </w:r>
      <w:r w:rsidRPr="00AC7F82">
        <w:rPr>
          <w:rFonts w:cs="Times New Roman" w:hint="eastAsia"/>
          <w:color w:val="000000" w:themeColor="text1"/>
        </w:rPr>
        <w:t>所投产品及系统集成的兼容性、安全性保障方案。</w:t>
      </w:r>
    </w:p>
    <w:p w14:paraId="71ADD67E" w14:textId="77777777" w:rsidR="00AC5B1F" w:rsidRPr="00B4610F" w:rsidRDefault="00AC5B1F">
      <w:pPr>
        <w:pStyle w:val="a7"/>
        <w:ind w:firstLine="616"/>
        <w:rPr>
          <w:rFonts w:cs="Times New Roman"/>
          <w:color w:val="000000" w:themeColor="text1"/>
        </w:rPr>
      </w:pPr>
    </w:p>
    <w:sectPr w:rsidR="00AC5B1F" w:rsidRPr="00B4610F" w:rsidSect="00AC7F82">
      <w:headerReference w:type="even" r:id="rId42"/>
      <w:headerReference w:type="default" r:id="rId43"/>
      <w:footerReference w:type="even" r:id="rId44"/>
      <w:footerReference w:type="default" r:id="rId45"/>
      <w:pgSz w:w="11906" w:h="16838"/>
      <w:pgMar w:top="2098" w:right="1531" w:bottom="1531" w:left="1531" w:header="851" w:footer="1417" w:gutter="0"/>
      <w:pgNumType w:start="1"/>
      <w:cols w:space="425"/>
      <w:docGrid w:type="linesAndChars" w:linePitch="579" w:charSpace="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FDD8" w14:textId="77777777" w:rsidR="00C07367" w:rsidRDefault="00C07367">
      <w:pPr>
        <w:spacing w:line="240" w:lineRule="auto"/>
      </w:pPr>
      <w:r>
        <w:separator/>
      </w:r>
    </w:p>
  </w:endnote>
  <w:endnote w:type="continuationSeparator" w:id="0">
    <w:p w14:paraId="1C5B992A" w14:textId="77777777" w:rsidR="00C07367" w:rsidRDefault="00C073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方正公文仿宋">
    <w:altName w:val="微软雅黑"/>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微软雅黑 Light">
    <w:panose1 w:val="020B0502040204020203"/>
    <w:charset w:val="86"/>
    <w:family w:val="swiss"/>
    <w:pitch w:val="variable"/>
    <w:sig w:usb0="80000287" w:usb1="2ACF001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方正公文黑体">
    <w:altName w:val="微软雅黑"/>
    <w:charset w:val="86"/>
    <w:family w:val="auto"/>
    <w:pitch w:val="variable"/>
    <w:sig w:usb0="00000001" w:usb1="080E0000" w:usb2="00000010" w:usb3="00000000" w:csb0="00040000" w:csb1="00000000"/>
  </w:font>
  <w:font w:name="方正仿宋_GBK">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2A7A" w14:textId="77777777" w:rsidR="00AC5B1F" w:rsidRDefault="00DB1C44">
    <w:pPr>
      <w:pStyle w:val="ae"/>
    </w:pPr>
    <w:r>
      <w:rPr>
        <w:noProof/>
      </w:rPr>
      <mc:AlternateContent>
        <mc:Choice Requires="wps">
          <w:drawing>
            <wp:anchor distT="0" distB="0" distL="114300" distR="114300" simplePos="0" relativeHeight="251660288" behindDoc="0" locked="0" layoutInCell="1" allowOverlap="1" wp14:anchorId="48CB5319" wp14:editId="3B3FC76A">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C1522" w14:textId="77777777" w:rsidR="00AC5B1F" w:rsidRDefault="00DB1C44">
                          <w:pPr>
                            <w:pStyle w:val="ae"/>
                            <w:rPr>
                              <w:rFonts w:ascii="宋体" w:eastAsia="宋体" w:hAnsi="宋体" w:hint="eastAsia"/>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50</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type w14:anchorId="48CB5319" id="_x0000_t202" coordsize="21600,21600" o:spt="202" path="m,l,21600r21600,l21600,xe">
              <v:stroke joinstyle="miter"/>
              <v:path gradientshapeok="t" o:connecttype="rect"/>
            </v:shapetype>
            <v:shape id="文本框 4" o:spid="_x0000_s1026" type="#_x0000_t202" style="position:absolute;margin-left:92.8pt;margin-top:1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" filled="f" stroked="f" strokeweight=".5pt">
              <v:textbox style="mso-fit-shape-to-text:t" inset="16pt,0,16pt,0">
                <w:txbxContent>
                  <w:p w14:paraId="2EAC1522" w14:textId="77777777" w:rsidR="00AC5B1F" w:rsidRDefault="00DB1C44">
                    <w:pPr>
                      <w:pStyle w:val="ae"/>
                      <w:rPr>
                        <w:rFonts w:ascii="宋体" w:eastAsia="宋体" w:hAnsi="宋体" w:hint="eastAsia"/>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50</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0B67" w14:textId="77777777" w:rsidR="00AC5B1F" w:rsidRDefault="00DB1C44">
    <w:pPr>
      <w:pStyle w:val="ae"/>
    </w:pPr>
    <w:r>
      <w:rPr>
        <w:noProof/>
      </w:rPr>
      <mc:AlternateContent>
        <mc:Choice Requires="wps">
          <w:drawing>
            <wp:anchor distT="0" distB="0" distL="114300" distR="114300" simplePos="0" relativeHeight="251659264" behindDoc="0" locked="0" layoutInCell="1" allowOverlap="1" wp14:anchorId="18D2057A" wp14:editId="4C28D63D">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FAF7C" w14:textId="77777777" w:rsidR="00AC5B1F" w:rsidRDefault="00DB1C44">
                          <w:pPr>
                            <w:pStyle w:val="ae"/>
                            <w:rPr>
                              <w:rFonts w:ascii="宋体" w:eastAsia="宋体" w:hAnsi="宋体" w:hint="eastAsia"/>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51</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type w14:anchorId="18D2057A" id="_x0000_t202" coordsize="21600,21600" o:spt="202" path="m,l,21600r21600,l21600,xe">
              <v:stroke joinstyle="miter"/>
              <v:path gradientshapeok="t" o:connecttype="rect"/>
            </v:shapetype>
            <v:shape id="文本框 3" o:spid="_x0000_s1027" type="#_x0000_t202" style="position:absolute;margin-left:92.8pt;margin-top:1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" filled="f" stroked="f" strokeweight=".5pt">
              <v:textbox style="mso-fit-shape-to-text:t" inset="16pt,0,16pt,0">
                <w:txbxContent>
                  <w:p w14:paraId="55AFAF7C" w14:textId="77777777" w:rsidR="00AC5B1F" w:rsidRDefault="00DB1C44">
                    <w:pPr>
                      <w:pStyle w:val="ae"/>
                      <w:rPr>
                        <w:rFonts w:ascii="宋体" w:eastAsia="宋体" w:hAnsi="宋体" w:hint="eastAsia"/>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51</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85EE" w14:textId="77777777" w:rsidR="00C07367" w:rsidRDefault="00C07367">
      <w:pPr>
        <w:spacing w:line="240" w:lineRule="auto"/>
      </w:pPr>
      <w:r>
        <w:separator/>
      </w:r>
    </w:p>
  </w:footnote>
  <w:footnote w:type="continuationSeparator" w:id="0">
    <w:p w14:paraId="7131444A" w14:textId="77777777" w:rsidR="00C07367" w:rsidRDefault="00C073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CAA5" w14:textId="77777777" w:rsidR="00AC5B1F" w:rsidRDefault="00AC5B1F">
    <w:pPr>
      <w:pStyle w:val="af0"/>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48AF" w14:textId="77777777" w:rsidR="00AC5B1F" w:rsidRDefault="00AC5B1F">
    <w:pPr>
      <w:pStyle w:val="af0"/>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FAED69"/>
    <w:multiLevelType w:val="singleLevel"/>
    <w:tmpl w:val="D7FAED69"/>
    <w:lvl w:ilvl="0">
      <w:start w:val="1"/>
      <w:numFmt w:val="decimal"/>
      <w:suff w:val="nothing"/>
      <w:lvlText w:val="（%1）"/>
      <w:lvlJc w:val="left"/>
      <w:pPr>
        <w:ind w:left="0" w:firstLine="0"/>
      </w:pPr>
      <w:rPr>
        <w:rFonts w:hint="default"/>
      </w:rPr>
    </w:lvl>
  </w:abstractNum>
  <w:abstractNum w:abstractNumId="1" w15:restartNumberingAfterBreak="0">
    <w:nsid w:val="FE7E0A40"/>
    <w:multiLevelType w:val="singleLevel"/>
    <w:tmpl w:val="FE7E0A40"/>
    <w:lvl w:ilvl="0">
      <w:start w:val="1"/>
      <w:numFmt w:val="decimal"/>
      <w:suff w:val="nothing"/>
      <w:lvlText w:val="%1．"/>
      <w:lvlJc w:val="left"/>
      <w:pPr>
        <w:ind w:left="0" w:firstLine="640"/>
      </w:pPr>
      <w:rPr>
        <w:rFonts w:hint="default"/>
      </w:rPr>
    </w:lvl>
  </w:abstractNum>
  <w:abstractNum w:abstractNumId="2" w15:restartNumberingAfterBreak="0">
    <w:nsid w:val="1A8755D9"/>
    <w:multiLevelType w:val="singleLevel"/>
    <w:tmpl w:val="1A8755D9"/>
    <w:lvl w:ilvl="0">
      <w:start w:val="1"/>
      <w:numFmt w:val="taiwaneseCounting"/>
      <w:suff w:val="nothing"/>
      <w:lvlText w:val="（%1）"/>
      <w:lvlJc w:val="left"/>
      <w:pPr>
        <w:ind w:left="0" w:firstLine="640"/>
      </w:pPr>
      <w:rPr>
        <w:rFonts w:hint="eastAsia"/>
      </w:rPr>
    </w:lvl>
  </w:abstractNum>
  <w:abstractNum w:abstractNumId="3" w15:restartNumberingAfterBreak="0">
    <w:nsid w:val="27BE0600"/>
    <w:multiLevelType w:val="singleLevel"/>
    <w:tmpl w:val="27BE0600"/>
    <w:lvl w:ilvl="0">
      <w:start w:val="1"/>
      <w:numFmt w:val="decimal"/>
      <w:suff w:val="nothing"/>
      <w:lvlText w:val="（%1）"/>
      <w:lvlJc w:val="left"/>
    </w:lvl>
  </w:abstractNum>
  <w:abstractNum w:abstractNumId="4" w15:restartNumberingAfterBreak="0">
    <w:nsid w:val="4C085476"/>
    <w:multiLevelType w:val="singleLevel"/>
    <w:tmpl w:val="4C085476"/>
    <w:lvl w:ilvl="0">
      <w:start w:val="1"/>
      <w:numFmt w:val="taiwaneseCounting"/>
      <w:suff w:val="nothing"/>
      <w:lvlText w:val="%1、"/>
      <w:lvlJc w:val="left"/>
      <w:pPr>
        <w:ind w:left="0" w:firstLine="640"/>
      </w:pPr>
      <w:rPr>
        <w:rFonts w:hint="eastAsia"/>
      </w:rPr>
    </w:lvl>
  </w:abstractNum>
  <w:abstractNum w:abstractNumId="5" w15:restartNumberingAfterBreak="0">
    <w:nsid w:val="4F3E3646"/>
    <w:multiLevelType w:val="hybridMultilevel"/>
    <w:tmpl w:val="11089EB4"/>
    <w:lvl w:ilvl="0" w:tplc="25628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C537471"/>
    <w:multiLevelType w:val="singleLevel"/>
    <w:tmpl w:val="7C537471"/>
    <w:lvl w:ilvl="0">
      <w:start w:val="1"/>
      <w:numFmt w:val="taiwaneseCounting"/>
      <w:suff w:val="nothing"/>
      <w:lvlText w:val="（%1）"/>
      <w:lvlJc w:val="left"/>
      <w:pPr>
        <w:ind w:left="0" w:firstLine="640"/>
      </w:pPr>
      <w:rPr>
        <w:rFonts w:hint="eastAsia"/>
      </w:rPr>
    </w:lvl>
  </w:abstractNum>
  <w:num w:numId="1" w16cid:durableId="203098725">
    <w:abstractNumId w:val="4"/>
  </w:num>
  <w:num w:numId="2" w16cid:durableId="2074615096">
    <w:abstractNumId w:val="1"/>
  </w:num>
  <w:num w:numId="3" w16cid:durableId="1291204758">
    <w:abstractNumId w:val="0"/>
  </w:num>
  <w:num w:numId="4" w16cid:durableId="311518607">
    <w:abstractNumId w:val="3"/>
  </w:num>
  <w:num w:numId="5" w16cid:durableId="1353844160">
    <w:abstractNumId w:val="6"/>
  </w:num>
  <w:num w:numId="6" w16cid:durableId="60953091">
    <w:abstractNumId w:val="2"/>
  </w:num>
  <w:num w:numId="7" w16cid:durableId="1248542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proofState w:spelling="clean" w:grammar="clean"/>
  <w:defaultTabStop w:val="0"/>
  <w:evenAndOddHeaders/>
  <w:drawingGridHorizontalSpacing w:val="158"/>
  <w:drawingGridVerticalSpacing w:val="29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DCD1EED"/>
    <w:rsid w:val="00A40C6B"/>
    <w:rsid w:val="5DCD1EED"/>
    <w:rsid w:val="87DB9A54"/>
    <w:rsid w:val="8B5CA99A"/>
    <w:rsid w:val="8BC5F437"/>
    <w:rsid w:val="8BE526EA"/>
    <w:rsid w:val="8BF937BA"/>
    <w:rsid w:val="8DF6544D"/>
    <w:rsid w:val="8EFFE95C"/>
    <w:rsid w:val="8F7CF106"/>
    <w:rsid w:val="8FBBF546"/>
    <w:rsid w:val="8FDA206D"/>
    <w:rsid w:val="8FFDECB7"/>
    <w:rsid w:val="91B8BD4D"/>
    <w:rsid w:val="92FF34DD"/>
    <w:rsid w:val="92FF6709"/>
    <w:rsid w:val="93739409"/>
    <w:rsid w:val="937FEE5D"/>
    <w:rsid w:val="96CD2BF3"/>
    <w:rsid w:val="97AD231C"/>
    <w:rsid w:val="97EFF5E1"/>
    <w:rsid w:val="98F7A337"/>
    <w:rsid w:val="99281249"/>
    <w:rsid w:val="99AD8B64"/>
    <w:rsid w:val="9AFFB644"/>
    <w:rsid w:val="9BFD01D2"/>
    <w:rsid w:val="9CF7DBD4"/>
    <w:rsid w:val="9CFE228A"/>
    <w:rsid w:val="9D793213"/>
    <w:rsid w:val="9D9704CA"/>
    <w:rsid w:val="9D9FC2D7"/>
    <w:rsid w:val="9DCF8A9E"/>
    <w:rsid w:val="9E1FAA7A"/>
    <w:rsid w:val="9ECD57C7"/>
    <w:rsid w:val="9EFE66CF"/>
    <w:rsid w:val="9EFFBCC5"/>
    <w:rsid w:val="9F67C507"/>
    <w:rsid w:val="9F6B757A"/>
    <w:rsid w:val="9F7F03E4"/>
    <w:rsid w:val="9F7F72E4"/>
    <w:rsid w:val="9F8D2EC8"/>
    <w:rsid w:val="9FB549D8"/>
    <w:rsid w:val="9FBF4CBF"/>
    <w:rsid w:val="9FEBA6D0"/>
    <w:rsid w:val="9FEE539B"/>
    <w:rsid w:val="9FEF569B"/>
    <w:rsid w:val="9FF96569"/>
    <w:rsid w:val="9FF9A675"/>
    <w:rsid w:val="9FFF541F"/>
    <w:rsid w:val="A0F4A1DA"/>
    <w:rsid w:val="A1BFE54D"/>
    <w:rsid w:val="A2FBD6AC"/>
    <w:rsid w:val="A3D67DE5"/>
    <w:rsid w:val="A7EBA817"/>
    <w:rsid w:val="A7F53152"/>
    <w:rsid w:val="A7F8BBFB"/>
    <w:rsid w:val="A7FD8CD8"/>
    <w:rsid w:val="ABACD4E8"/>
    <w:rsid w:val="ABCA3B47"/>
    <w:rsid w:val="ABE60E2E"/>
    <w:rsid w:val="ADFFFE65"/>
    <w:rsid w:val="AEE76B27"/>
    <w:rsid w:val="AF5B9D54"/>
    <w:rsid w:val="AF798571"/>
    <w:rsid w:val="AF7D77CE"/>
    <w:rsid w:val="AFA69367"/>
    <w:rsid w:val="AFB3A593"/>
    <w:rsid w:val="AFB4C3B3"/>
    <w:rsid w:val="AFBB402F"/>
    <w:rsid w:val="AFDF581B"/>
    <w:rsid w:val="AFF75A3D"/>
    <w:rsid w:val="AFFD214F"/>
    <w:rsid w:val="AFFF13E9"/>
    <w:rsid w:val="AFFF5147"/>
    <w:rsid w:val="B0351445"/>
    <w:rsid w:val="B13B9C18"/>
    <w:rsid w:val="B1F9974B"/>
    <w:rsid w:val="B24E0D11"/>
    <w:rsid w:val="B4571D7D"/>
    <w:rsid w:val="B4EF28CF"/>
    <w:rsid w:val="B57F5898"/>
    <w:rsid w:val="B5DF43B3"/>
    <w:rsid w:val="B5FB66DB"/>
    <w:rsid w:val="B5FFB9E4"/>
    <w:rsid w:val="B67FC11A"/>
    <w:rsid w:val="B69FCC2A"/>
    <w:rsid w:val="B737E62F"/>
    <w:rsid w:val="B73FD4FA"/>
    <w:rsid w:val="B7952641"/>
    <w:rsid w:val="B7AB94B8"/>
    <w:rsid w:val="B7B2B916"/>
    <w:rsid w:val="B7BD94C3"/>
    <w:rsid w:val="B7E902A0"/>
    <w:rsid w:val="B7FFCE34"/>
    <w:rsid w:val="B83BBF4F"/>
    <w:rsid w:val="B8DFBA3B"/>
    <w:rsid w:val="B8EB9181"/>
    <w:rsid w:val="BA7FB534"/>
    <w:rsid w:val="BAEBF833"/>
    <w:rsid w:val="BB3DD8EB"/>
    <w:rsid w:val="BB6A558A"/>
    <w:rsid w:val="BB772098"/>
    <w:rsid w:val="BB77F22C"/>
    <w:rsid w:val="BB7F3BEE"/>
    <w:rsid w:val="BBB377FC"/>
    <w:rsid w:val="BBC8E2BE"/>
    <w:rsid w:val="BBCA7F77"/>
    <w:rsid w:val="BCBF3001"/>
    <w:rsid w:val="BCEFA207"/>
    <w:rsid w:val="BCF400C2"/>
    <w:rsid w:val="BCFF87A7"/>
    <w:rsid w:val="BDC7DC03"/>
    <w:rsid w:val="BDDD93F4"/>
    <w:rsid w:val="BDE282E3"/>
    <w:rsid w:val="BDF23A11"/>
    <w:rsid w:val="BDFB2D55"/>
    <w:rsid w:val="BDFD4662"/>
    <w:rsid w:val="BDFE7C35"/>
    <w:rsid w:val="BDFEA1AF"/>
    <w:rsid w:val="BE3BD00E"/>
    <w:rsid w:val="BE770CEA"/>
    <w:rsid w:val="BE7A82A3"/>
    <w:rsid w:val="BE7D42FF"/>
    <w:rsid w:val="BE7F77F1"/>
    <w:rsid w:val="BEDE6167"/>
    <w:rsid w:val="BEFBB5CA"/>
    <w:rsid w:val="BEFEACDA"/>
    <w:rsid w:val="BEFF8D3E"/>
    <w:rsid w:val="BEFFA511"/>
    <w:rsid w:val="BF1F82E6"/>
    <w:rsid w:val="BF553DBB"/>
    <w:rsid w:val="BF7DE9BD"/>
    <w:rsid w:val="BF9FA3A1"/>
    <w:rsid w:val="BFAF2AED"/>
    <w:rsid w:val="BFBB9556"/>
    <w:rsid w:val="BFBF843A"/>
    <w:rsid w:val="BFBFD551"/>
    <w:rsid w:val="BFD27E82"/>
    <w:rsid w:val="BFD5AFAB"/>
    <w:rsid w:val="BFDF2DF0"/>
    <w:rsid w:val="BFDFFFCC"/>
    <w:rsid w:val="BFF2B2B2"/>
    <w:rsid w:val="BFF80EA4"/>
    <w:rsid w:val="BFFBE1DA"/>
    <w:rsid w:val="BFFD56E8"/>
    <w:rsid w:val="BFFEDBE9"/>
    <w:rsid w:val="BFFF13C5"/>
    <w:rsid w:val="BFFF4BC8"/>
    <w:rsid w:val="BFFF6A87"/>
    <w:rsid w:val="BFFF76F2"/>
    <w:rsid w:val="BFFFF552"/>
    <w:rsid w:val="C25F8C9A"/>
    <w:rsid w:val="C36F30C2"/>
    <w:rsid w:val="C3BB2F75"/>
    <w:rsid w:val="C3CFC7A8"/>
    <w:rsid w:val="C3FEB1E8"/>
    <w:rsid w:val="C5F3BFF7"/>
    <w:rsid w:val="C6290039"/>
    <w:rsid w:val="CAF64459"/>
    <w:rsid w:val="CB45C46C"/>
    <w:rsid w:val="CCD7891F"/>
    <w:rsid w:val="CCFD9797"/>
    <w:rsid w:val="CDB62BEF"/>
    <w:rsid w:val="CDE76334"/>
    <w:rsid w:val="CDFE6F13"/>
    <w:rsid w:val="CE37E56C"/>
    <w:rsid w:val="CE5F83DC"/>
    <w:rsid w:val="CE77C92D"/>
    <w:rsid w:val="CEE9F743"/>
    <w:rsid w:val="CEEFFD14"/>
    <w:rsid w:val="CEFB6345"/>
    <w:rsid w:val="CF3B86A8"/>
    <w:rsid w:val="CF3E096E"/>
    <w:rsid w:val="CF795C5A"/>
    <w:rsid w:val="CFFFC3B7"/>
    <w:rsid w:val="D1FD7F3C"/>
    <w:rsid w:val="D21F2C82"/>
    <w:rsid w:val="D37EBAAD"/>
    <w:rsid w:val="D3912E5C"/>
    <w:rsid w:val="D3ED6E86"/>
    <w:rsid w:val="D4DD599D"/>
    <w:rsid w:val="D5388FE2"/>
    <w:rsid w:val="D56C4BFC"/>
    <w:rsid w:val="D5FF4C86"/>
    <w:rsid w:val="D6C4D26E"/>
    <w:rsid w:val="D6EF3A80"/>
    <w:rsid w:val="D6FCD59D"/>
    <w:rsid w:val="D77BACA2"/>
    <w:rsid w:val="D79AA962"/>
    <w:rsid w:val="D7DF9E1A"/>
    <w:rsid w:val="D7F6792F"/>
    <w:rsid w:val="D7F75368"/>
    <w:rsid w:val="D7F7DCDE"/>
    <w:rsid w:val="D7F9D0E4"/>
    <w:rsid w:val="D7FE8287"/>
    <w:rsid w:val="D7FF0DE3"/>
    <w:rsid w:val="D7FF2E0D"/>
    <w:rsid w:val="D7FF85F0"/>
    <w:rsid w:val="D9A6B46A"/>
    <w:rsid w:val="D9B7CF39"/>
    <w:rsid w:val="D9E6A0C8"/>
    <w:rsid w:val="D9FFF399"/>
    <w:rsid w:val="DAAA7B2A"/>
    <w:rsid w:val="DAEF3DA4"/>
    <w:rsid w:val="DAFFBE07"/>
    <w:rsid w:val="DB6FBD2D"/>
    <w:rsid w:val="DB7B334B"/>
    <w:rsid w:val="DBB12B65"/>
    <w:rsid w:val="DBC745F8"/>
    <w:rsid w:val="DBCF780C"/>
    <w:rsid w:val="DBFB1C73"/>
    <w:rsid w:val="DBFF7D08"/>
    <w:rsid w:val="DC3E7D04"/>
    <w:rsid w:val="DC75669D"/>
    <w:rsid w:val="DCB6B267"/>
    <w:rsid w:val="DCD46B7F"/>
    <w:rsid w:val="DCD7A627"/>
    <w:rsid w:val="DCFF986C"/>
    <w:rsid w:val="DD269FFB"/>
    <w:rsid w:val="DD8EBCD1"/>
    <w:rsid w:val="DD9F1D41"/>
    <w:rsid w:val="DDB7AD98"/>
    <w:rsid w:val="DDBDC225"/>
    <w:rsid w:val="DDD00A16"/>
    <w:rsid w:val="DDEBAFC8"/>
    <w:rsid w:val="DDFDB531"/>
    <w:rsid w:val="DDFE64E6"/>
    <w:rsid w:val="DDFF5753"/>
    <w:rsid w:val="DDFF97A4"/>
    <w:rsid w:val="DE6ECBA7"/>
    <w:rsid w:val="DE7B19C9"/>
    <w:rsid w:val="DE7E60ED"/>
    <w:rsid w:val="DEA216BD"/>
    <w:rsid w:val="DED5F1F8"/>
    <w:rsid w:val="DEEF5218"/>
    <w:rsid w:val="DEFEA850"/>
    <w:rsid w:val="DEFEFAE0"/>
    <w:rsid w:val="DEFF973C"/>
    <w:rsid w:val="DEFF996C"/>
    <w:rsid w:val="DF27F886"/>
    <w:rsid w:val="DF332A5D"/>
    <w:rsid w:val="DF37F538"/>
    <w:rsid w:val="DF63026A"/>
    <w:rsid w:val="DF755D8F"/>
    <w:rsid w:val="DF775CC2"/>
    <w:rsid w:val="DF7A4A08"/>
    <w:rsid w:val="DF7B5371"/>
    <w:rsid w:val="DF7D13D6"/>
    <w:rsid w:val="DF7EDA61"/>
    <w:rsid w:val="DF9F49C1"/>
    <w:rsid w:val="DFB241E9"/>
    <w:rsid w:val="DFBDF839"/>
    <w:rsid w:val="DFD33676"/>
    <w:rsid w:val="DFD65C5B"/>
    <w:rsid w:val="DFDB8A0F"/>
    <w:rsid w:val="DFDD8265"/>
    <w:rsid w:val="DFDDFFB1"/>
    <w:rsid w:val="DFDEF1FB"/>
    <w:rsid w:val="DFE7C1CF"/>
    <w:rsid w:val="DFEB0739"/>
    <w:rsid w:val="DFEDA79F"/>
    <w:rsid w:val="DFEE5497"/>
    <w:rsid w:val="DFEF30CC"/>
    <w:rsid w:val="DFF5DD75"/>
    <w:rsid w:val="DFFBB825"/>
    <w:rsid w:val="DFFE4D28"/>
    <w:rsid w:val="DFFF6354"/>
    <w:rsid w:val="DFFFCD81"/>
    <w:rsid w:val="E2EFF0E9"/>
    <w:rsid w:val="E56DD2DF"/>
    <w:rsid w:val="E57ED80D"/>
    <w:rsid w:val="E5E60638"/>
    <w:rsid w:val="E61AE242"/>
    <w:rsid w:val="E6CEC7AC"/>
    <w:rsid w:val="E6DBADA7"/>
    <w:rsid w:val="E6EF9A6E"/>
    <w:rsid w:val="E6F31746"/>
    <w:rsid w:val="E76B14A7"/>
    <w:rsid w:val="E7BF7D7B"/>
    <w:rsid w:val="E7E7D3E3"/>
    <w:rsid w:val="E7EEBEA1"/>
    <w:rsid w:val="E7F64737"/>
    <w:rsid w:val="E7FAE2ED"/>
    <w:rsid w:val="E7FF1A55"/>
    <w:rsid w:val="E7FF2851"/>
    <w:rsid w:val="E8FE05A5"/>
    <w:rsid w:val="E9AFE125"/>
    <w:rsid w:val="E9DF629C"/>
    <w:rsid w:val="E9FAF22C"/>
    <w:rsid w:val="EAB79ABD"/>
    <w:rsid w:val="EADADB45"/>
    <w:rsid w:val="EAFF98DD"/>
    <w:rsid w:val="EB759A6C"/>
    <w:rsid w:val="EBAB832D"/>
    <w:rsid w:val="EBB5B1EB"/>
    <w:rsid w:val="EBBF2CE2"/>
    <w:rsid w:val="EBDBB664"/>
    <w:rsid w:val="EBE533CA"/>
    <w:rsid w:val="EBEBE354"/>
    <w:rsid w:val="EBF23A16"/>
    <w:rsid w:val="EBF9EFEF"/>
    <w:rsid w:val="EBFE647C"/>
    <w:rsid w:val="EBFEDB8E"/>
    <w:rsid w:val="EBFF917D"/>
    <w:rsid w:val="EBFFC0F8"/>
    <w:rsid w:val="ECFE2262"/>
    <w:rsid w:val="ED1C38F2"/>
    <w:rsid w:val="ED4EA1A1"/>
    <w:rsid w:val="ED57526B"/>
    <w:rsid w:val="ED59596E"/>
    <w:rsid w:val="EDBF59C7"/>
    <w:rsid w:val="EDE7048E"/>
    <w:rsid w:val="EDEF0FE5"/>
    <w:rsid w:val="EDF24142"/>
    <w:rsid w:val="EDF61DBF"/>
    <w:rsid w:val="EDFBCF5B"/>
    <w:rsid w:val="EDFF8693"/>
    <w:rsid w:val="EE6F02D9"/>
    <w:rsid w:val="EE9E343A"/>
    <w:rsid w:val="EEDBF530"/>
    <w:rsid w:val="EEDF3E61"/>
    <w:rsid w:val="EEE14C97"/>
    <w:rsid w:val="EEEF3C67"/>
    <w:rsid w:val="EEFD364B"/>
    <w:rsid w:val="EEFDE487"/>
    <w:rsid w:val="EEFF14B0"/>
    <w:rsid w:val="EEFF503F"/>
    <w:rsid w:val="EEFF641D"/>
    <w:rsid w:val="EF3F945D"/>
    <w:rsid w:val="EF59BF42"/>
    <w:rsid w:val="EF5B62CA"/>
    <w:rsid w:val="EF5DCF39"/>
    <w:rsid w:val="EF5FC4DD"/>
    <w:rsid w:val="EF66FC82"/>
    <w:rsid w:val="EF6F4EC0"/>
    <w:rsid w:val="EF7BEEAD"/>
    <w:rsid w:val="EF7F084A"/>
    <w:rsid w:val="EF7F3BD2"/>
    <w:rsid w:val="EF7F455F"/>
    <w:rsid w:val="EF7FB9CB"/>
    <w:rsid w:val="EFA33DEA"/>
    <w:rsid w:val="EFBE5A0D"/>
    <w:rsid w:val="EFBE65A1"/>
    <w:rsid w:val="EFBF27D5"/>
    <w:rsid w:val="EFBFCE05"/>
    <w:rsid w:val="EFCB387D"/>
    <w:rsid w:val="EFDDFC63"/>
    <w:rsid w:val="EFEDF7F9"/>
    <w:rsid w:val="EFEE1730"/>
    <w:rsid w:val="EFEF422A"/>
    <w:rsid w:val="EFEF6E59"/>
    <w:rsid w:val="EFEFFBE9"/>
    <w:rsid w:val="EFF508AD"/>
    <w:rsid w:val="EFFB722C"/>
    <w:rsid w:val="EFFC5079"/>
    <w:rsid w:val="EFFD0A93"/>
    <w:rsid w:val="EFFF23A9"/>
    <w:rsid w:val="EFFF50A8"/>
    <w:rsid w:val="EFFFA243"/>
    <w:rsid w:val="F178EFD6"/>
    <w:rsid w:val="F1DE7BBF"/>
    <w:rsid w:val="F31210C5"/>
    <w:rsid w:val="F38E62DB"/>
    <w:rsid w:val="F3B58F28"/>
    <w:rsid w:val="F3B5A9B3"/>
    <w:rsid w:val="F3B5FBC8"/>
    <w:rsid w:val="F3BFA538"/>
    <w:rsid w:val="F3C41C03"/>
    <w:rsid w:val="F3DB5B1B"/>
    <w:rsid w:val="F3EFA20F"/>
    <w:rsid w:val="F3F72405"/>
    <w:rsid w:val="F44F4357"/>
    <w:rsid w:val="F45FF7D3"/>
    <w:rsid w:val="F4DB5F0C"/>
    <w:rsid w:val="F4EFBCF5"/>
    <w:rsid w:val="F53F339F"/>
    <w:rsid w:val="F57B9895"/>
    <w:rsid w:val="F57BE2C7"/>
    <w:rsid w:val="F57F1245"/>
    <w:rsid w:val="F5C772B1"/>
    <w:rsid w:val="F5D6A8E2"/>
    <w:rsid w:val="F5DF8413"/>
    <w:rsid w:val="F5FD41C5"/>
    <w:rsid w:val="F5FDC9E8"/>
    <w:rsid w:val="F5FF1416"/>
    <w:rsid w:val="F677D723"/>
    <w:rsid w:val="F6863E2E"/>
    <w:rsid w:val="F6BFC9D9"/>
    <w:rsid w:val="F6E3FC37"/>
    <w:rsid w:val="F6FE932F"/>
    <w:rsid w:val="F6FFC883"/>
    <w:rsid w:val="F72BD736"/>
    <w:rsid w:val="F73E0C35"/>
    <w:rsid w:val="F772442A"/>
    <w:rsid w:val="F77B6666"/>
    <w:rsid w:val="F77D4FB1"/>
    <w:rsid w:val="F77DAD1C"/>
    <w:rsid w:val="F77FB379"/>
    <w:rsid w:val="F78FE44C"/>
    <w:rsid w:val="F7AF6D3C"/>
    <w:rsid w:val="F7B737E7"/>
    <w:rsid w:val="F7BEFF60"/>
    <w:rsid w:val="F7EFCD64"/>
    <w:rsid w:val="F7F16446"/>
    <w:rsid w:val="F7FAA05C"/>
    <w:rsid w:val="F7FB0311"/>
    <w:rsid w:val="F7FB83F9"/>
    <w:rsid w:val="F7FBD773"/>
    <w:rsid w:val="F7FE6360"/>
    <w:rsid w:val="F7FFCD2C"/>
    <w:rsid w:val="F83E4BBC"/>
    <w:rsid w:val="F8AD6131"/>
    <w:rsid w:val="F8DEA742"/>
    <w:rsid w:val="F8FEFEFE"/>
    <w:rsid w:val="F9BF5B6A"/>
    <w:rsid w:val="F9DD3D43"/>
    <w:rsid w:val="F9DE5D95"/>
    <w:rsid w:val="F9FF0FE8"/>
    <w:rsid w:val="FA753382"/>
    <w:rsid w:val="FA758346"/>
    <w:rsid w:val="FA7E9FED"/>
    <w:rsid w:val="FA7F80CE"/>
    <w:rsid w:val="FAAF8BD4"/>
    <w:rsid w:val="FABBFCF7"/>
    <w:rsid w:val="FAF0E1FE"/>
    <w:rsid w:val="FB0DE3BE"/>
    <w:rsid w:val="FB1FE91A"/>
    <w:rsid w:val="FB3F9EB7"/>
    <w:rsid w:val="FB4F4005"/>
    <w:rsid w:val="FB611373"/>
    <w:rsid w:val="FB7F2996"/>
    <w:rsid w:val="FB8B1579"/>
    <w:rsid w:val="FBA3CFEF"/>
    <w:rsid w:val="FBB37A59"/>
    <w:rsid w:val="FBBFE76D"/>
    <w:rsid w:val="FBCDCC83"/>
    <w:rsid w:val="FBD63933"/>
    <w:rsid w:val="FBDA6F0D"/>
    <w:rsid w:val="FBDEDFFC"/>
    <w:rsid w:val="FBDF5637"/>
    <w:rsid w:val="FBE694BB"/>
    <w:rsid w:val="FBEB7FF2"/>
    <w:rsid w:val="FBED2A62"/>
    <w:rsid w:val="FBEEF369"/>
    <w:rsid w:val="FBF081AD"/>
    <w:rsid w:val="FBF37284"/>
    <w:rsid w:val="FBF700BC"/>
    <w:rsid w:val="FBF76569"/>
    <w:rsid w:val="FBF780C1"/>
    <w:rsid w:val="FBF942D5"/>
    <w:rsid w:val="FBF977D3"/>
    <w:rsid w:val="FBFABA68"/>
    <w:rsid w:val="FBFB3857"/>
    <w:rsid w:val="FBFBC2D5"/>
    <w:rsid w:val="FBFC6BFB"/>
    <w:rsid w:val="FBFF0F9B"/>
    <w:rsid w:val="FBFF3C64"/>
    <w:rsid w:val="FBFF89CA"/>
    <w:rsid w:val="FBFFF23D"/>
    <w:rsid w:val="FC565BAA"/>
    <w:rsid w:val="FC7742EA"/>
    <w:rsid w:val="FC7B14A1"/>
    <w:rsid w:val="FCCA053D"/>
    <w:rsid w:val="FCCF1307"/>
    <w:rsid w:val="FCE7A3C5"/>
    <w:rsid w:val="FCEED0AE"/>
    <w:rsid w:val="FCFC9830"/>
    <w:rsid w:val="FCFD5FAC"/>
    <w:rsid w:val="FCFF6CC3"/>
    <w:rsid w:val="FCFFFD3C"/>
    <w:rsid w:val="FD5200D3"/>
    <w:rsid w:val="FD5E5F70"/>
    <w:rsid w:val="FD7EB248"/>
    <w:rsid w:val="FDA573DB"/>
    <w:rsid w:val="FDA9ED44"/>
    <w:rsid w:val="FDAFF582"/>
    <w:rsid w:val="FDB5B004"/>
    <w:rsid w:val="FDB79AEB"/>
    <w:rsid w:val="FDBF0382"/>
    <w:rsid w:val="FDC4EEF4"/>
    <w:rsid w:val="FDDD5F78"/>
    <w:rsid w:val="FDDE7FCE"/>
    <w:rsid w:val="FDDFAA74"/>
    <w:rsid w:val="FDF72DE1"/>
    <w:rsid w:val="FDFB968C"/>
    <w:rsid w:val="FDFBCF56"/>
    <w:rsid w:val="FDFEE91E"/>
    <w:rsid w:val="FDFFD187"/>
    <w:rsid w:val="FDFFE654"/>
    <w:rsid w:val="FE1F5680"/>
    <w:rsid w:val="FE3E5E0C"/>
    <w:rsid w:val="FE532D09"/>
    <w:rsid w:val="FE57A2FE"/>
    <w:rsid w:val="FE7F2FCA"/>
    <w:rsid w:val="FE8CED97"/>
    <w:rsid w:val="FEA97E85"/>
    <w:rsid w:val="FEAC3323"/>
    <w:rsid w:val="FEB3D4A4"/>
    <w:rsid w:val="FEBF7405"/>
    <w:rsid w:val="FED9A3E4"/>
    <w:rsid w:val="FEDDE3A8"/>
    <w:rsid w:val="FEDF6374"/>
    <w:rsid w:val="FEDF8763"/>
    <w:rsid w:val="FEDFDE1C"/>
    <w:rsid w:val="FEE7EA5D"/>
    <w:rsid w:val="FEEDB3F4"/>
    <w:rsid w:val="FEEF0EE0"/>
    <w:rsid w:val="FEF458A4"/>
    <w:rsid w:val="FEF6201E"/>
    <w:rsid w:val="FEF7714C"/>
    <w:rsid w:val="FEF9C6F6"/>
    <w:rsid w:val="FEFB1B22"/>
    <w:rsid w:val="FEFBA7A1"/>
    <w:rsid w:val="FEFD8CE3"/>
    <w:rsid w:val="FEFE209D"/>
    <w:rsid w:val="FEFFC71E"/>
    <w:rsid w:val="FEFFEFF7"/>
    <w:rsid w:val="FEFFFBB9"/>
    <w:rsid w:val="FF13078D"/>
    <w:rsid w:val="FF1F9565"/>
    <w:rsid w:val="FF37152A"/>
    <w:rsid w:val="FF371617"/>
    <w:rsid w:val="FF37933F"/>
    <w:rsid w:val="FF3BD2D1"/>
    <w:rsid w:val="FF3C534B"/>
    <w:rsid w:val="FF5F279B"/>
    <w:rsid w:val="FF5FD905"/>
    <w:rsid w:val="FF71EA61"/>
    <w:rsid w:val="FF736A80"/>
    <w:rsid w:val="FF75AB20"/>
    <w:rsid w:val="FF767233"/>
    <w:rsid w:val="FF771925"/>
    <w:rsid w:val="FF79F53C"/>
    <w:rsid w:val="FF7B7528"/>
    <w:rsid w:val="FF7BBC42"/>
    <w:rsid w:val="FF7EA6FC"/>
    <w:rsid w:val="FF7F67D3"/>
    <w:rsid w:val="FF8E0D9B"/>
    <w:rsid w:val="FF92263B"/>
    <w:rsid w:val="FF9F8AC7"/>
    <w:rsid w:val="FFA82944"/>
    <w:rsid w:val="FFB5A514"/>
    <w:rsid w:val="FFB7EC76"/>
    <w:rsid w:val="FFB9ACAB"/>
    <w:rsid w:val="FFBD6116"/>
    <w:rsid w:val="FFBE003E"/>
    <w:rsid w:val="FFBE55C9"/>
    <w:rsid w:val="FFBFAF7C"/>
    <w:rsid w:val="FFC25BA1"/>
    <w:rsid w:val="FFD78C98"/>
    <w:rsid w:val="FFD7BC60"/>
    <w:rsid w:val="FFD961EE"/>
    <w:rsid w:val="FFD9C046"/>
    <w:rsid w:val="FFDD047C"/>
    <w:rsid w:val="FFDD481C"/>
    <w:rsid w:val="FFDD5223"/>
    <w:rsid w:val="FFE16696"/>
    <w:rsid w:val="FFEB2471"/>
    <w:rsid w:val="FFEE90A2"/>
    <w:rsid w:val="FFEF317D"/>
    <w:rsid w:val="FFEF4CD1"/>
    <w:rsid w:val="FFEFB21C"/>
    <w:rsid w:val="FFF1D675"/>
    <w:rsid w:val="FFF33AAD"/>
    <w:rsid w:val="FFF7E22F"/>
    <w:rsid w:val="FFF7EB7E"/>
    <w:rsid w:val="FFF81360"/>
    <w:rsid w:val="FFF8F0D3"/>
    <w:rsid w:val="FFFA47E8"/>
    <w:rsid w:val="FFFAAC4A"/>
    <w:rsid w:val="FFFB7312"/>
    <w:rsid w:val="FFFBB71F"/>
    <w:rsid w:val="FFFC3B41"/>
    <w:rsid w:val="FFFC6E14"/>
    <w:rsid w:val="FFFCB0FE"/>
    <w:rsid w:val="FFFD0BB2"/>
    <w:rsid w:val="FFFD43A6"/>
    <w:rsid w:val="FFFDFA42"/>
    <w:rsid w:val="FFFE36C5"/>
    <w:rsid w:val="FFFE4748"/>
    <w:rsid w:val="FFFF74BD"/>
    <w:rsid w:val="FFFF861B"/>
    <w:rsid w:val="FFFF8C5E"/>
    <w:rsid w:val="FFFF9189"/>
    <w:rsid w:val="FFFFD9CB"/>
    <w:rsid w:val="FFFFE544"/>
    <w:rsid w:val="FFFFEBFF"/>
    <w:rsid w:val="00002B9E"/>
    <w:rsid w:val="0000634A"/>
    <w:rsid w:val="00007DBE"/>
    <w:rsid w:val="00016763"/>
    <w:rsid w:val="00016F52"/>
    <w:rsid w:val="00034CE0"/>
    <w:rsid w:val="0003714A"/>
    <w:rsid w:val="00046575"/>
    <w:rsid w:val="000553D0"/>
    <w:rsid w:val="00056A33"/>
    <w:rsid w:val="00063E5D"/>
    <w:rsid w:val="00066CCA"/>
    <w:rsid w:val="000729E2"/>
    <w:rsid w:val="000760B9"/>
    <w:rsid w:val="00080B8B"/>
    <w:rsid w:val="00082A8B"/>
    <w:rsid w:val="00092131"/>
    <w:rsid w:val="000A6F11"/>
    <w:rsid w:val="000C6FC1"/>
    <w:rsid w:val="000C714E"/>
    <w:rsid w:val="000D20DA"/>
    <w:rsid w:val="000D490E"/>
    <w:rsid w:val="000D5337"/>
    <w:rsid w:val="000E4651"/>
    <w:rsid w:val="000E4ED2"/>
    <w:rsid w:val="000E7842"/>
    <w:rsid w:val="000F188B"/>
    <w:rsid w:val="000F61C2"/>
    <w:rsid w:val="000F6860"/>
    <w:rsid w:val="001122DF"/>
    <w:rsid w:val="001134D2"/>
    <w:rsid w:val="00123CF9"/>
    <w:rsid w:val="001305A5"/>
    <w:rsid w:val="00132103"/>
    <w:rsid w:val="0014776E"/>
    <w:rsid w:val="001540AB"/>
    <w:rsid w:val="001566CE"/>
    <w:rsid w:val="001671B7"/>
    <w:rsid w:val="00170385"/>
    <w:rsid w:val="00175F5F"/>
    <w:rsid w:val="00186D87"/>
    <w:rsid w:val="00191BA3"/>
    <w:rsid w:val="00196C3B"/>
    <w:rsid w:val="001A5A27"/>
    <w:rsid w:val="001A5D2E"/>
    <w:rsid w:val="001B130F"/>
    <w:rsid w:val="001C3B5D"/>
    <w:rsid w:val="001C51D1"/>
    <w:rsid w:val="001C5DFD"/>
    <w:rsid w:val="001D6479"/>
    <w:rsid w:val="001D7547"/>
    <w:rsid w:val="001E1ADE"/>
    <w:rsid w:val="001F6DCC"/>
    <w:rsid w:val="00204767"/>
    <w:rsid w:val="00214408"/>
    <w:rsid w:val="0021646B"/>
    <w:rsid w:val="00221604"/>
    <w:rsid w:val="002303B1"/>
    <w:rsid w:val="002379DB"/>
    <w:rsid w:val="00243F75"/>
    <w:rsid w:val="00246AB7"/>
    <w:rsid w:val="00246D90"/>
    <w:rsid w:val="0027136A"/>
    <w:rsid w:val="002806A3"/>
    <w:rsid w:val="00282ABB"/>
    <w:rsid w:val="00284325"/>
    <w:rsid w:val="00290A0C"/>
    <w:rsid w:val="002956C3"/>
    <w:rsid w:val="002A4C1D"/>
    <w:rsid w:val="002B07DC"/>
    <w:rsid w:val="002C59BA"/>
    <w:rsid w:val="002C7147"/>
    <w:rsid w:val="002D1508"/>
    <w:rsid w:val="002D723D"/>
    <w:rsid w:val="002E2FD3"/>
    <w:rsid w:val="002E4339"/>
    <w:rsid w:val="002F44EE"/>
    <w:rsid w:val="002F466A"/>
    <w:rsid w:val="002F49F4"/>
    <w:rsid w:val="002F7D4B"/>
    <w:rsid w:val="00304967"/>
    <w:rsid w:val="003142DD"/>
    <w:rsid w:val="00320013"/>
    <w:rsid w:val="00321659"/>
    <w:rsid w:val="00341DDD"/>
    <w:rsid w:val="003477BC"/>
    <w:rsid w:val="003556C2"/>
    <w:rsid w:val="00375582"/>
    <w:rsid w:val="0037728D"/>
    <w:rsid w:val="00384728"/>
    <w:rsid w:val="003C78BB"/>
    <w:rsid w:val="003D282D"/>
    <w:rsid w:val="003D4CF1"/>
    <w:rsid w:val="003D6F13"/>
    <w:rsid w:val="003E428B"/>
    <w:rsid w:val="003F034D"/>
    <w:rsid w:val="003F5C6D"/>
    <w:rsid w:val="004011A3"/>
    <w:rsid w:val="004011CB"/>
    <w:rsid w:val="0040556C"/>
    <w:rsid w:val="0041548D"/>
    <w:rsid w:val="00430F4C"/>
    <w:rsid w:val="004412A6"/>
    <w:rsid w:val="00441F63"/>
    <w:rsid w:val="00446230"/>
    <w:rsid w:val="00447F8C"/>
    <w:rsid w:val="00450C6B"/>
    <w:rsid w:val="00456A9C"/>
    <w:rsid w:val="004626C2"/>
    <w:rsid w:val="00463255"/>
    <w:rsid w:val="00463F95"/>
    <w:rsid w:val="004700DF"/>
    <w:rsid w:val="004715D0"/>
    <w:rsid w:val="004719FF"/>
    <w:rsid w:val="004824EA"/>
    <w:rsid w:val="00495575"/>
    <w:rsid w:val="004A04B5"/>
    <w:rsid w:val="004A3A2D"/>
    <w:rsid w:val="004A5249"/>
    <w:rsid w:val="004A7FB2"/>
    <w:rsid w:val="004B5ABB"/>
    <w:rsid w:val="004D405D"/>
    <w:rsid w:val="004E0F67"/>
    <w:rsid w:val="004E34E2"/>
    <w:rsid w:val="004F0EC2"/>
    <w:rsid w:val="0050561B"/>
    <w:rsid w:val="005156E8"/>
    <w:rsid w:val="005172DC"/>
    <w:rsid w:val="00527415"/>
    <w:rsid w:val="00534CB5"/>
    <w:rsid w:val="0053720A"/>
    <w:rsid w:val="00537261"/>
    <w:rsid w:val="005420D9"/>
    <w:rsid w:val="005429FD"/>
    <w:rsid w:val="00550091"/>
    <w:rsid w:val="0055079F"/>
    <w:rsid w:val="00551E23"/>
    <w:rsid w:val="00553E57"/>
    <w:rsid w:val="0056235D"/>
    <w:rsid w:val="0056519E"/>
    <w:rsid w:val="00566B78"/>
    <w:rsid w:val="00572583"/>
    <w:rsid w:val="00573E42"/>
    <w:rsid w:val="005761CD"/>
    <w:rsid w:val="005763FF"/>
    <w:rsid w:val="00583972"/>
    <w:rsid w:val="00587C32"/>
    <w:rsid w:val="005A2547"/>
    <w:rsid w:val="005B7F06"/>
    <w:rsid w:val="005C118E"/>
    <w:rsid w:val="005C32A7"/>
    <w:rsid w:val="005C554E"/>
    <w:rsid w:val="005E0488"/>
    <w:rsid w:val="005F0369"/>
    <w:rsid w:val="005F1425"/>
    <w:rsid w:val="005F4110"/>
    <w:rsid w:val="00605141"/>
    <w:rsid w:val="00640B0E"/>
    <w:rsid w:val="0065434F"/>
    <w:rsid w:val="00655420"/>
    <w:rsid w:val="00666310"/>
    <w:rsid w:val="00675EA5"/>
    <w:rsid w:val="00677962"/>
    <w:rsid w:val="006849E8"/>
    <w:rsid w:val="00687AE1"/>
    <w:rsid w:val="006B42A6"/>
    <w:rsid w:val="006C256B"/>
    <w:rsid w:val="006C4A55"/>
    <w:rsid w:val="006C63A3"/>
    <w:rsid w:val="006D07DF"/>
    <w:rsid w:val="006D0892"/>
    <w:rsid w:val="006D12FA"/>
    <w:rsid w:val="006D21FC"/>
    <w:rsid w:val="006D4186"/>
    <w:rsid w:val="006D57FD"/>
    <w:rsid w:val="006E05C4"/>
    <w:rsid w:val="006E3C33"/>
    <w:rsid w:val="006E3DD9"/>
    <w:rsid w:val="006E75B4"/>
    <w:rsid w:val="006E7A1E"/>
    <w:rsid w:val="006F0868"/>
    <w:rsid w:val="006F2655"/>
    <w:rsid w:val="006F318F"/>
    <w:rsid w:val="0070507B"/>
    <w:rsid w:val="0071010F"/>
    <w:rsid w:val="00715A08"/>
    <w:rsid w:val="00721AA3"/>
    <w:rsid w:val="0072689B"/>
    <w:rsid w:val="00727023"/>
    <w:rsid w:val="0073070D"/>
    <w:rsid w:val="00732F16"/>
    <w:rsid w:val="0073742A"/>
    <w:rsid w:val="007544FA"/>
    <w:rsid w:val="0075601B"/>
    <w:rsid w:val="007610F8"/>
    <w:rsid w:val="007649CC"/>
    <w:rsid w:val="00780C0B"/>
    <w:rsid w:val="0078265D"/>
    <w:rsid w:val="00785364"/>
    <w:rsid w:val="00787733"/>
    <w:rsid w:val="007916EB"/>
    <w:rsid w:val="00791AE6"/>
    <w:rsid w:val="007A6A7A"/>
    <w:rsid w:val="007B0A85"/>
    <w:rsid w:val="007B0C34"/>
    <w:rsid w:val="007B229F"/>
    <w:rsid w:val="007B54DF"/>
    <w:rsid w:val="007C55A8"/>
    <w:rsid w:val="007D3358"/>
    <w:rsid w:val="007E0DC9"/>
    <w:rsid w:val="007E5E4F"/>
    <w:rsid w:val="007E786B"/>
    <w:rsid w:val="007E79B7"/>
    <w:rsid w:val="007F08FA"/>
    <w:rsid w:val="007F1423"/>
    <w:rsid w:val="007F7E2A"/>
    <w:rsid w:val="00806497"/>
    <w:rsid w:val="00814071"/>
    <w:rsid w:val="00814D01"/>
    <w:rsid w:val="00815B5B"/>
    <w:rsid w:val="00827FE5"/>
    <w:rsid w:val="008354FC"/>
    <w:rsid w:val="00846526"/>
    <w:rsid w:val="00850E1E"/>
    <w:rsid w:val="008546B1"/>
    <w:rsid w:val="008940A8"/>
    <w:rsid w:val="008A64D4"/>
    <w:rsid w:val="008D0B14"/>
    <w:rsid w:val="008D218D"/>
    <w:rsid w:val="008D68C2"/>
    <w:rsid w:val="008E022D"/>
    <w:rsid w:val="008F12ED"/>
    <w:rsid w:val="008F2938"/>
    <w:rsid w:val="008F4FDA"/>
    <w:rsid w:val="00900522"/>
    <w:rsid w:val="0090081F"/>
    <w:rsid w:val="00907EA8"/>
    <w:rsid w:val="0091040A"/>
    <w:rsid w:val="00930506"/>
    <w:rsid w:val="009322F0"/>
    <w:rsid w:val="00933800"/>
    <w:rsid w:val="00936B6B"/>
    <w:rsid w:val="00956CC7"/>
    <w:rsid w:val="00962C31"/>
    <w:rsid w:val="00971B2F"/>
    <w:rsid w:val="00972E5F"/>
    <w:rsid w:val="0099081A"/>
    <w:rsid w:val="00993001"/>
    <w:rsid w:val="009A19C7"/>
    <w:rsid w:val="009A31EC"/>
    <w:rsid w:val="009A3422"/>
    <w:rsid w:val="009B3342"/>
    <w:rsid w:val="009B5A86"/>
    <w:rsid w:val="009C2B66"/>
    <w:rsid w:val="009C7E6D"/>
    <w:rsid w:val="009E30E6"/>
    <w:rsid w:val="009F1390"/>
    <w:rsid w:val="009F376B"/>
    <w:rsid w:val="00A15642"/>
    <w:rsid w:val="00A20DDE"/>
    <w:rsid w:val="00A26850"/>
    <w:rsid w:val="00A268B2"/>
    <w:rsid w:val="00A56EBC"/>
    <w:rsid w:val="00A57138"/>
    <w:rsid w:val="00A5722F"/>
    <w:rsid w:val="00A61A14"/>
    <w:rsid w:val="00A61FDB"/>
    <w:rsid w:val="00A62082"/>
    <w:rsid w:val="00A7284E"/>
    <w:rsid w:val="00A736F7"/>
    <w:rsid w:val="00A77E19"/>
    <w:rsid w:val="00A8747F"/>
    <w:rsid w:val="00A90CB7"/>
    <w:rsid w:val="00AB01BE"/>
    <w:rsid w:val="00AB3ADA"/>
    <w:rsid w:val="00AB70CB"/>
    <w:rsid w:val="00AC2D1F"/>
    <w:rsid w:val="00AC5B1F"/>
    <w:rsid w:val="00AC5C5B"/>
    <w:rsid w:val="00AC7F82"/>
    <w:rsid w:val="00AD0938"/>
    <w:rsid w:val="00AD5BC5"/>
    <w:rsid w:val="00AE3182"/>
    <w:rsid w:val="00AF2F4D"/>
    <w:rsid w:val="00AF30FE"/>
    <w:rsid w:val="00B03372"/>
    <w:rsid w:val="00B03B45"/>
    <w:rsid w:val="00B045DC"/>
    <w:rsid w:val="00B06701"/>
    <w:rsid w:val="00B11252"/>
    <w:rsid w:val="00B11567"/>
    <w:rsid w:val="00B164A2"/>
    <w:rsid w:val="00B20089"/>
    <w:rsid w:val="00B27FBF"/>
    <w:rsid w:val="00B3099C"/>
    <w:rsid w:val="00B31521"/>
    <w:rsid w:val="00B36EB8"/>
    <w:rsid w:val="00B4161D"/>
    <w:rsid w:val="00B41EEF"/>
    <w:rsid w:val="00B4610F"/>
    <w:rsid w:val="00B46329"/>
    <w:rsid w:val="00B50E93"/>
    <w:rsid w:val="00B574C3"/>
    <w:rsid w:val="00B67682"/>
    <w:rsid w:val="00B81791"/>
    <w:rsid w:val="00B8724E"/>
    <w:rsid w:val="00B8737E"/>
    <w:rsid w:val="00B92C69"/>
    <w:rsid w:val="00B9340D"/>
    <w:rsid w:val="00B962C9"/>
    <w:rsid w:val="00BA5832"/>
    <w:rsid w:val="00BA650A"/>
    <w:rsid w:val="00BB28AF"/>
    <w:rsid w:val="00BB46FA"/>
    <w:rsid w:val="00BB5FBC"/>
    <w:rsid w:val="00BD66B0"/>
    <w:rsid w:val="00BE0D68"/>
    <w:rsid w:val="00BE31C0"/>
    <w:rsid w:val="00BE5520"/>
    <w:rsid w:val="00BE6839"/>
    <w:rsid w:val="00C03907"/>
    <w:rsid w:val="00C07367"/>
    <w:rsid w:val="00C10488"/>
    <w:rsid w:val="00C21FC9"/>
    <w:rsid w:val="00C22BD6"/>
    <w:rsid w:val="00C41A82"/>
    <w:rsid w:val="00C462C0"/>
    <w:rsid w:val="00C46DA1"/>
    <w:rsid w:val="00C474A1"/>
    <w:rsid w:val="00C528ED"/>
    <w:rsid w:val="00C70D5C"/>
    <w:rsid w:val="00C7211C"/>
    <w:rsid w:val="00C86EEB"/>
    <w:rsid w:val="00C9731D"/>
    <w:rsid w:val="00C97D6B"/>
    <w:rsid w:val="00CA0D66"/>
    <w:rsid w:val="00CA1379"/>
    <w:rsid w:val="00CA3C02"/>
    <w:rsid w:val="00CB0F7E"/>
    <w:rsid w:val="00CB1A31"/>
    <w:rsid w:val="00CB2927"/>
    <w:rsid w:val="00CC35EC"/>
    <w:rsid w:val="00CC73F7"/>
    <w:rsid w:val="00CD2113"/>
    <w:rsid w:val="00CE40B3"/>
    <w:rsid w:val="00CF1049"/>
    <w:rsid w:val="00D05655"/>
    <w:rsid w:val="00D21420"/>
    <w:rsid w:val="00D23BF1"/>
    <w:rsid w:val="00D24463"/>
    <w:rsid w:val="00D4300D"/>
    <w:rsid w:val="00D44478"/>
    <w:rsid w:val="00D4460C"/>
    <w:rsid w:val="00D51672"/>
    <w:rsid w:val="00D52BA3"/>
    <w:rsid w:val="00D53618"/>
    <w:rsid w:val="00D64896"/>
    <w:rsid w:val="00D65C40"/>
    <w:rsid w:val="00D80C04"/>
    <w:rsid w:val="00D842DE"/>
    <w:rsid w:val="00D84ED5"/>
    <w:rsid w:val="00D86B7A"/>
    <w:rsid w:val="00D93EBC"/>
    <w:rsid w:val="00DA7AB2"/>
    <w:rsid w:val="00DB1C44"/>
    <w:rsid w:val="00DB7AEB"/>
    <w:rsid w:val="00DC43EB"/>
    <w:rsid w:val="00DF15EA"/>
    <w:rsid w:val="00DF4D50"/>
    <w:rsid w:val="00DF612F"/>
    <w:rsid w:val="00E2036A"/>
    <w:rsid w:val="00E25A3A"/>
    <w:rsid w:val="00E25C58"/>
    <w:rsid w:val="00E31588"/>
    <w:rsid w:val="00E5603A"/>
    <w:rsid w:val="00E5637A"/>
    <w:rsid w:val="00E60B6B"/>
    <w:rsid w:val="00E62019"/>
    <w:rsid w:val="00E626E7"/>
    <w:rsid w:val="00E64221"/>
    <w:rsid w:val="00E64C34"/>
    <w:rsid w:val="00E84BBA"/>
    <w:rsid w:val="00E92694"/>
    <w:rsid w:val="00E9395C"/>
    <w:rsid w:val="00E96B48"/>
    <w:rsid w:val="00EA24BE"/>
    <w:rsid w:val="00EA7A8A"/>
    <w:rsid w:val="00EB1BBA"/>
    <w:rsid w:val="00EB2AC5"/>
    <w:rsid w:val="00EB3707"/>
    <w:rsid w:val="00ED2A2D"/>
    <w:rsid w:val="00EE0CD3"/>
    <w:rsid w:val="00EE158F"/>
    <w:rsid w:val="00EE5BEF"/>
    <w:rsid w:val="00EF1BD2"/>
    <w:rsid w:val="00EF5F16"/>
    <w:rsid w:val="00F06DDE"/>
    <w:rsid w:val="00F14762"/>
    <w:rsid w:val="00F17967"/>
    <w:rsid w:val="00F20C25"/>
    <w:rsid w:val="00F22F56"/>
    <w:rsid w:val="00F262C2"/>
    <w:rsid w:val="00F30FE7"/>
    <w:rsid w:val="00F64F90"/>
    <w:rsid w:val="00F8519B"/>
    <w:rsid w:val="00F86376"/>
    <w:rsid w:val="00F90DB4"/>
    <w:rsid w:val="00F9123D"/>
    <w:rsid w:val="00FA2E5E"/>
    <w:rsid w:val="00FA77C6"/>
    <w:rsid w:val="00FB3D80"/>
    <w:rsid w:val="00FC7868"/>
    <w:rsid w:val="00FD1A25"/>
    <w:rsid w:val="00FD66F2"/>
    <w:rsid w:val="00FD68DD"/>
    <w:rsid w:val="00FD6975"/>
    <w:rsid w:val="00FE265B"/>
    <w:rsid w:val="00FE3558"/>
    <w:rsid w:val="00FF418B"/>
    <w:rsid w:val="01C71363"/>
    <w:rsid w:val="020E647A"/>
    <w:rsid w:val="054E564F"/>
    <w:rsid w:val="059300CD"/>
    <w:rsid w:val="07DC56FD"/>
    <w:rsid w:val="092174EF"/>
    <w:rsid w:val="09BF8DFA"/>
    <w:rsid w:val="09EA732E"/>
    <w:rsid w:val="0A327C34"/>
    <w:rsid w:val="0ADA5A4A"/>
    <w:rsid w:val="0B0D49F8"/>
    <w:rsid w:val="0B116715"/>
    <w:rsid w:val="0B422D73"/>
    <w:rsid w:val="0BE75D84"/>
    <w:rsid w:val="0BFD46C2"/>
    <w:rsid w:val="0C112AAE"/>
    <w:rsid w:val="0C443F97"/>
    <w:rsid w:val="0CD67F80"/>
    <w:rsid w:val="0DEB5DF7"/>
    <w:rsid w:val="0F737436"/>
    <w:rsid w:val="0FFFC800"/>
    <w:rsid w:val="10282F82"/>
    <w:rsid w:val="10AA3894"/>
    <w:rsid w:val="10C5247C"/>
    <w:rsid w:val="13170B02"/>
    <w:rsid w:val="13183B15"/>
    <w:rsid w:val="13BFD70B"/>
    <w:rsid w:val="13FE1AB5"/>
    <w:rsid w:val="142D122C"/>
    <w:rsid w:val="1443024D"/>
    <w:rsid w:val="147A5A53"/>
    <w:rsid w:val="14BDC377"/>
    <w:rsid w:val="155FA2D3"/>
    <w:rsid w:val="15AA5E00"/>
    <w:rsid w:val="165A0C70"/>
    <w:rsid w:val="16FBF95E"/>
    <w:rsid w:val="17575DC8"/>
    <w:rsid w:val="175F3ED8"/>
    <w:rsid w:val="1761306C"/>
    <w:rsid w:val="1771DFA4"/>
    <w:rsid w:val="17D28F4E"/>
    <w:rsid w:val="17DE60DD"/>
    <w:rsid w:val="17F6EB8E"/>
    <w:rsid w:val="198D25CA"/>
    <w:rsid w:val="19D76787"/>
    <w:rsid w:val="19D917D4"/>
    <w:rsid w:val="1A1A0CA0"/>
    <w:rsid w:val="1AA1658B"/>
    <w:rsid w:val="1AB863D2"/>
    <w:rsid w:val="1AEF1017"/>
    <w:rsid w:val="1AEFC841"/>
    <w:rsid w:val="1B112EF7"/>
    <w:rsid w:val="1B5903F0"/>
    <w:rsid w:val="1BBB5DEE"/>
    <w:rsid w:val="1C896A53"/>
    <w:rsid w:val="1D4E5BE9"/>
    <w:rsid w:val="1D7896A5"/>
    <w:rsid w:val="1DBDE391"/>
    <w:rsid w:val="1DD94F31"/>
    <w:rsid w:val="1EB97113"/>
    <w:rsid w:val="1ED67291"/>
    <w:rsid w:val="1EDD6E46"/>
    <w:rsid w:val="1F364B92"/>
    <w:rsid w:val="1F7FD730"/>
    <w:rsid w:val="1F97DAEE"/>
    <w:rsid w:val="1F9F294A"/>
    <w:rsid w:val="1FB7D5D4"/>
    <w:rsid w:val="1FBF1CCF"/>
    <w:rsid w:val="1FDBE15D"/>
    <w:rsid w:val="1FFB0ECA"/>
    <w:rsid w:val="1FFD1149"/>
    <w:rsid w:val="1FFDBD9C"/>
    <w:rsid w:val="1FFE4CA8"/>
    <w:rsid w:val="1FFEB816"/>
    <w:rsid w:val="202E27E6"/>
    <w:rsid w:val="21F67079"/>
    <w:rsid w:val="21FF8379"/>
    <w:rsid w:val="21FFD97C"/>
    <w:rsid w:val="23BDF8D0"/>
    <w:rsid w:val="23F52C20"/>
    <w:rsid w:val="242158D0"/>
    <w:rsid w:val="247D509C"/>
    <w:rsid w:val="267C7280"/>
    <w:rsid w:val="271B3701"/>
    <w:rsid w:val="275FF182"/>
    <w:rsid w:val="27681E56"/>
    <w:rsid w:val="277B168E"/>
    <w:rsid w:val="27AF671B"/>
    <w:rsid w:val="27C3125D"/>
    <w:rsid w:val="281E1473"/>
    <w:rsid w:val="28BC4376"/>
    <w:rsid w:val="28D179F7"/>
    <w:rsid w:val="28E1482D"/>
    <w:rsid w:val="28EE6F6D"/>
    <w:rsid w:val="2911480B"/>
    <w:rsid w:val="29FFABB8"/>
    <w:rsid w:val="2A92531D"/>
    <w:rsid w:val="2B472CDB"/>
    <w:rsid w:val="2B5714BA"/>
    <w:rsid w:val="2B670C94"/>
    <w:rsid w:val="2B771534"/>
    <w:rsid w:val="2BAF25B8"/>
    <w:rsid w:val="2BFB9754"/>
    <w:rsid w:val="2CF87849"/>
    <w:rsid w:val="2D08251C"/>
    <w:rsid w:val="2D771701"/>
    <w:rsid w:val="2DF78EE6"/>
    <w:rsid w:val="2E361E54"/>
    <w:rsid w:val="2E362941"/>
    <w:rsid w:val="2E3839BC"/>
    <w:rsid w:val="2E6CC681"/>
    <w:rsid w:val="2E6D6802"/>
    <w:rsid w:val="2EE47B19"/>
    <w:rsid w:val="2EE7396D"/>
    <w:rsid w:val="2F546A4D"/>
    <w:rsid w:val="2F77F094"/>
    <w:rsid w:val="2FAB7E8A"/>
    <w:rsid w:val="2FAFF647"/>
    <w:rsid w:val="2FBC220B"/>
    <w:rsid w:val="2FD70F85"/>
    <w:rsid w:val="2FE26FFF"/>
    <w:rsid w:val="2FEEB38A"/>
    <w:rsid w:val="2FF73B50"/>
    <w:rsid w:val="2FF7D077"/>
    <w:rsid w:val="2FFB49E9"/>
    <w:rsid w:val="3036F872"/>
    <w:rsid w:val="338F4E92"/>
    <w:rsid w:val="33FE9E66"/>
    <w:rsid w:val="33FF6EF7"/>
    <w:rsid w:val="340305DE"/>
    <w:rsid w:val="3467C3B1"/>
    <w:rsid w:val="347B4A7C"/>
    <w:rsid w:val="347E50F8"/>
    <w:rsid w:val="34DC3321"/>
    <w:rsid w:val="34EDA2BD"/>
    <w:rsid w:val="35730EFC"/>
    <w:rsid w:val="359EC841"/>
    <w:rsid w:val="35BFE800"/>
    <w:rsid w:val="35D7C9BA"/>
    <w:rsid w:val="35DB7F95"/>
    <w:rsid w:val="35DD21F1"/>
    <w:rsid w:val="35DEEBDD"/>
    <w:rsid w:val="35F54F55"/>
    <w:rsid w:val="35F6B2BB"/>
    <w:rsid w:val="36BFA2B5"/>
    <w:rsid w:val="36FD543D"/>
    <w:rsid w:val="36FE4AAB"/>
    <w:rsid w:val="36FF679C"/>
    <w:rsid w:val="374631AE"/>
    <w:rsid w:val="3767B610"/>
    <w:rsid w:val="377DBE69"/>
    <w:rsid w:val="379767E1"/>
    <w:rsid w:val="37D7F572"/>
    <w:rsid w:val="37DF87E1"/>
    <w:rsid w:val="37FF5DA8"/>
    <w:rsid w:val="38F70F55"/>
    <w:rsid w:val="39113C01"/>
    <w:rsid w:val="39580870"/>
    <w:rsid w:val="39F51DEE"/>
    <w:rsid w:val="39F9754A"/>
    <w:rsid w:val="3A391565"/>
    <w:rsid w:val="3A431B7B"/>
    <w:rsid w:val="3ABBB4C4"/>
    <w:rsid w:val="3AE96045"/>
    <w:rsid w:val="3AF15A22"/>
    <w:rsid w:val="3AF36EB3"/>
    <w:rsid w:val="3AFF1ED6"/>
    <w:rsid w:val="3B9FD68C"/>
    <w:rsid w:val="3BBD2A98"/>
    <w:rsid w:val="3BFA269D"/>
    <w:rsid w:val="3BFF0ADF"/>
    <w:rsid w:val="3BFF92A9"/>
    <w:rsid w:val="3BFFC489"/>
    <w:rsid w:val="3CDB9724"/>
    <w:rsid w:val="3CF65652"/>
    <w:rsid w:val="3CFB3920"/>
    <w:rsid w:val="3CFB8178"/>
    <w:rsid w:val="3CFF0378"/>
    <w:rsid w:val="3D9D97E3"/>
    <w:rsid w:val="3DBE2272"/>
    <w:rsid w:val="3DEDB1E2"/>
    <w:rsid w:val="3DF57F7D"/>
    <w:rsid w:val="3DF96ADF"/>
    <w:rsid w:val="3DFA2021"/>
    <w:rsid w:val="3E5841A9"/>
    <w:rsid w:val="3E6F9027"/>
    <w:rsid w:val="3E7E87DA"/>
    <w:rsid w:val="3E7F3BA5"/>
    <w:rsid w:val="3E7FDDC8"/>
    <w:rsid w:val="3E8F3E2F"/>
    <w:rsid w:val="3EBD582E"/>
    <w:rsid w:val="3ED73645"/>
    <w:rsid w:val="3EF7F1A0"/>
    <w:rsid w:val="3EFF2373"/>
    <w:rsid w:val="3F3BF53C"/>
    <w:rsid w:val="3F3D0C16"/>
    <w:rsid w:val="3F3E35EC"/>
    <w:rsid w:val="3F3E4B7A"/>
    <w:rsid w:val="3F5EBD25"/>
    <w:rsid w:val="3F5FAE02"/>
    <w:rsid w:val="3F6B180A"/>
    <w:rsid w:val="3F7B71C1"/>
    <w:rsid w:val="3F7E9EEA"/>
    <w:rsid w:val="3F7F1C39"/>
    <w:rsid w:val="3F7FE66F"/>
    <w:rsid w:val="3F9B302B"/>
    <w:rsid w:val="3F9DA531"/>
    <w:rsid w:val="3FAED18F"/>
    <w:rsid w:val="3FD6A3E3"/>
    <w:rsid w:val="3FDD5AC2"/>
    <w:rsid w:val="3FDE0394"/>
    <w:rsid w:val="3FEA3127"/>
    <w:rsid w:val="3FEF0365"/>
    <w:rsid w:val="3FEF0C7A"/>
    <w:rsid w:val="3FF77534"/>
    <w:rsid w:val="3FF944ED"/>
    <w:rsid w:val="3FFBB4BA"/>
    <w:rsid w:val="3FFF833E"/>
    <w:rsid w:val="3FFFB2B7"/>
    <w:rsid w:val="41B07210"/>
    <w:rsid w:val="42352707"/>
    <w:rsid w:val="42880672"/>
    <w:rsid w:val="42F5C732"/>
    <w:rsid w:val="432C77DF"/>
    <w:rsid w:val="43726506"/>
    <w:rsid w:val="439A52FD"/>
    <w:rsid w:val="467445BD"/>
    <w:rsid w:val="46761EB2"/>
    <w:rsid w:val="47B7E8BA"/>
    <w:rsid w:val="47EE1933"/>
    <w:rsid w:val="47F9A514"/>
    <w:rsid w:val="498D72D3"/>
    <w:rsid w:val="49ACA896"/>
    <w:rsid w:val="49D96F5A"/>
    <w:rsid w:val="49DFEB34"/>
    <w:rsid w:val="49EFAB3E"/>
    <w:rsid w:val="4A10010F"/>
    <w:rsid w:val="4B6FA47D"/>
    <w:rsid w:val="4B7E1B96"/>
    <w:rsid w:val="4BCE2C14"/>
    <w:rsid w:val="4BEC5FED"/>
    <w:rsid w:val="4BFC5AD8"/>
    <w:rsid w:val="4BFF4A59"/>
    <w:rsid w:val="4CBC67E7"/>
    <w:rsid w:val="4D752558"/>
    <w:rsid w:val="4D7FD240"/>
    <w:rsid w:val="4D9ED2A8"/>
    <w:rsid w:val="4E3EBDF1"/>
    <w:rsid w:val="4ECFF27F"/>
    <w:rsid w:val="4F112163"/>
    <w:rsid w:val="4F5F6523"/>
    <w:rsid w:val="4F6C3FBA"/>
    <w:rsid w:val="4F6D0DEE"/>
    <w:rsid w:val="4F6DE85C"/>
    <w:rsid w:val="4F7F147D"/>
    <w:rsid w:val="4FFC6B39"/>
    <w:rsid w:val="4FFD3912"/>
    <w:rsid w:val="4FFE4162"/>
    <w:rsid w:val="507D9872"/>
    <w:rsid w:val="50C306E2"/>
    <w:rsid w:val="51BFCC12"/>
    <w:rsid w:val="52293B08"/>
    <w:rsid w:val="522A4081"/>
    <w:rsid w:val="52AEA1B6"/>
    <w:rsid w:val="52EF6909"/>
    <w:rsid w:val="5323200F"/>
    <w:rsid w:val="5342752C"/>
    <w:rsid w:val="53A771E4"/>
    <w:rsid w:val="541C6EDC"/>
    <w:rsid w:val="543FD8CD"/>
    <w:rsid w:val="54AA29C3"/>
    <w:rsid w:val="54BF6ED4"/>
    <w:rsid w:val="54EF3ABD"/>
    <w:rsid w:val="5517590A"/>
    <w:rsid w:val="55305C43"/>
    <w:rsid w:val="55310AFD"/>
    <w:rsid w:val="567F518C"/>
    <w:rsid w:val="572C10CF"/>
    <w:rsid w:val="57371920"/>
    <w:rsid w:val="5756F895"/>
    <w:rsid w:val="57823F1C"/>
    <w:rsid w:val="57BF11B5"/>
    <w:rsid w:val="57F045BD"/>
    <w:rsid w:val="58FF7476"/>
    <w:rsid w:val="5967080E"/>
    <w:rsid w:val="59A64CB8"/>
    <w:rsid w:val="59EB9082"/>
    <w:rsid w:val="59F64C93"/>
    <w:rsid w:val="59FF32C6"/>
    <w:rsid w:val="5A217C6F"/>
    <w:rsid w:val="5A335318"/>
    <w:rsid w:val="5A8B6F17"/>
    <w:rsid w:val="5AA24DF6"/>
    <w:rsid w:val="5AB6416E"/>
    <w:rsid w:val="5B3B78DE"/>
    <w:rsid w:val="5B4D028E"/>
    <w:rsid w:val="5B7BED60"/>
    <w:rsid w:val="5BA89708"/>
    <w:rsid w:val="5BC71BF5"/>
    <w:rsid w:val="5BEA2345"/>
    <w:rsid w:val="5BF74F11"/>
    <w:rsid w:val="5BFE4231"/>
    <w:rsid w:val="5BFEFB21"/>
    <w:rsid w:val="5BFF235C"/>
    <w:rsid w:val="5BFFD599"/>
    <w:rsid w:val="5C0C08C1"/>
    <w:rsid w:val="5C0F3BC2"/>
    <w:rsid w:val="5C640D7F"/>
    <w:rsid w:val="5C642116"/>
    <w:rsid w:val="5C7FC3D9"/>
    <w:rsid w:val="5D086F45"/>
    <w:rsid w:val="5D2467B8"/>
    <w:rsid w:val="5D31332D"/>
    <w:rsid w:val="5D5C21A3"/>
    <w:rsid w:val="5D7ED892"/>
    <w:rsid w:val="5D7F6B31"/>
    <w:rsid w:val="5DA72E6F"/>
    <w:rsid w:val="5DAE0DD9"/>
    <w:rsid w:val="5DCD1EED"/>
    <w:rsid w:val="5DE71D4B"/>
    <w:rsid w:val="5DE7D00C"/>
    <w:rsid w:val="5DEA03F9"/>
    <w:rsid w:val="5DFD035A"/>
    <w:rsid w:val="5DFD267C"/>
    <w:rsid w:val="5DFF770B"/>
    <w:rsid w:val="5E37055D"/>
    <w:rsid w:val="5E6F3EC1"/>
    <w:rsid w:val="5EB1D5DB"/>
    <w:rsid w:val="5EB61FB7"/>
    <w:rsid w:val="5EB749F1"/>
    <w:rsid w:val="5EBE22AF"/>
    <w:rsid w:val="5ED3DA1F"/>
    <w:rsid w:val="5ED53CDD"/>
    <w:rsid w:val="5EFE1735"/>
    <w:rsid w:val="5EFF7CC5"/>
    <w:rsid w:val="5F1F9929"/>
    <w:rsid w:val="5F5F3C6C"/>
    <w:rsid w:val="5F6FA4DE"/>
    <w:rsid w:val="5F7B46E2"/>
    <w:rsid w:val="5F9F48B2"/>
    <w:rsid w:val="5FAD05BD"/>
    <w:rsid w:val="5FBB1379"/>
    <w:rsid w:val="5FBDFD95"/>
    <w:rsid w:val="5FBF34B0"/>
    <w:rsid w:val="5FBF5259"/>
    <w:rsid w:val="5FCCFE14"/>
    <w:rsid w:val="5FD60460"/>
    <w:rsid w:val="5FD991BA"/>
    <w:rsid w:val="5FDF84B8"/>
    <w:rsid w:val="5FF355C3"/>
    <w:rsid w:val="5FF3E9F2"/>
    <w:rsid w:val="5FF73A44"/>
    <w:rsid w:val="5FF78495"/>
    <w:rsid w:val="5FF78597"/>
    <w:rsid w:val="5FF7D1E7"/>
    <w:rsid w:val="5FFBC7E1"/>
    <w:rsid w:val="5FFDCD2A"/>
    <w:rsid w:val="5FFE5CC5"/>
    <w:rsid w:val="5FFF7B8B"/>
    <w:rsid w:val="5FFFB550"/>
    <w:rsid w:val="5FFFBCFF"/>
    <w:rsid w:val="604E0778"/>
    <w:rsid w:val="60F16D69"/>
    <w:rsid w:val="60F92D89"/>
    <w:rsid w:val="611C558F"/>
    <w:rsid w:val="61A4411A"/>
    <w:rsid w:val="61F7E910"/>
    <w:rsid w:val="6258168B"/>
    <w:rsid w:val="6300421A"/>
    <w:rsid w:val="635F8789"/>
    <w:rsid w:val="63DFB4F8"/>
    <w:rsid w:val="648A6FFC"/>
    <w:rsid w:val="64ED7912"/>
    <w:rsid w:val="65EE2EDB"/>
    <w:rsid w:val="65FAA38D"/>
    <w:rsid w:val="66020C95"/>
    <w:rsid w:val="662057A6"/>
    <w:rsid w:val="66EACAC1"/>
    <w:rsid w:val="675C2F17"/>
    <w:rsid w:val="67B7954D"/>
    <w:rsid w:val="67DF30D2"/>
    <w:rsid w:val="67FA0F69"/>
    <w:rsid w:val="67FFBD46"/>
    <w:rsid w:val="69FF2198"/>
    <w:rsid w:val="69FF5E92"/>
    <w:rsid w:val="6AEFEE43"/>
    <w:rsid w:val="6AFF0BEE"/>
    <w:rsid w:val="6B3D5896"/>
    <w:rsid w:val="6B4EB27D"/>
    <w:rsid w:val="6B535153"/>
    <w:rsid w:val="6B6F3123"/>
    <w:rsid w:val="6BB93E44"/>
    <w:rsid w:val="6BCE456D"/>
    <w:rsid w:val="6BDF50F4"/>
    <w:rsid w:val="6BE714AA"/>
    <w:rsid w:val="6BFF6C0D"/>
    <w:rsid w:val="6C203552"/>
    <w:rsid w:val="6C5BA7D6"/>
    <w:rsid w:val="6C7AB766"/>
    <w:rsid w:val="6CA5747E"/>
    <w:rsid w:val="6CAFA052"/>
    <w:rsid w:val="6CCBF54E"/>
    <w:rsid w:val="6CE72FE8"/>
    <w:rsid w:val="6CFF4D07"/>
    <w:rsid w:val="6D3F12E3"/>
    <w:rsid w:val="6D82073A"/>
    <w:rsid w:val="6DC267D8"/>
    <w:rsid w:val="6DD9FB17"/>
    <w:rsid w:val="6DE14364"/>
    <w:rsid w:val="6DFF6253"/>
    <w:rsid w:val="6E0224C1"/>
    <w:rsid w:val="6E312E7A"/>
    <w:rsid w:val="6E44006B"/>
    <w:rsid w:val="6E9B5BC4"/>
    <w:rsid w:val="6EB79522"/>
    <w:rsid w:val="6EBFAB44"/>
    <w:rsid w:val="6EDF61F0"/>
    <w:rsid w:val="6EF3EDC8"/>
    <w:rsid w:val="6EF50C3C"/>
    <w:rsid w:val="6EF5C0C0"/>
    <w:rsid w:val="6EF6579E"/>
    <w:rsid w:val="6EFF050F"/>
    <w:rsid w:val="6F1BFD0D"/>
    <w:rsid w:val="6F46C135"/>
    <w:rsid w:val="6F4E85E2"/>
    <w:rsid w:val="6F4FD219"/>
    <w:rsid w:val="6F5F8B13"/>
    <w:rsid w:val="6F6FBEDF"/>
    <w:rsid w:val="6F756455"/>
    <w:rsid w:val="6F75C7DA"/>
    <w:rsid w:val="6F77194F"/>
    <w:rsid w:val="6F7B439B"/>
    <w:rsid w:val="6F7BF406"/>
    <w:rsid w:val="6F7DB835"/>
    <w:rsid w:val="6F7E072E"/>
    <w:rsid w:val="6F7E492E"/>
    <w:rsid w:val="6FB429FD"/>
    <w:rsid w:val="6FBBBC72"/>
    <w:rsid w:val="6FBF6AD2"/>
    <w:rsid w:val="6FBFB7BB"/>
    <w:rsid w:val="6FC6CA3B"/>
    <w:rsid w:val="6FCCC30F"/>
    <w:rsid w:val="6FCDC0B1"/>
    <w:rsid w:val="6FD3ECD6"/>
    <w:rsid w:val="6FEFA32C"/>
    <w:rsid w:val="6FF35A04"/>
    <w:rsid w:val="6FF3DCDB"/>
    <w:rsid w:val="6FF647C9"/>
    <w:rsid w:val="6FFB87D7"/>
    <w:rsid w:val="6FFC02CE"/>
    <w:rsid w:val="6FFE5688"/>
    <w:rsid w:val="6FFF3EEF"/>
    <w:rsid w:val="6FFF4AAF"/>
    <w:rsid w:val="70DE0FBC"/>
    <w:rsid w:val="711551A7"/>
    <w:rsid w:val="712C6285"/>
    <w:rsid w:val="713F06D7"/>
    <w:rsid w:val="71AE4A44"/>
    <w:rsid w:val="71C7BE27"/>
    <w:rsid w:val="71F47640"/>
    <w:rsid w:val="71FAFCBD"/>
    <w:rsid w:val="71FF3380"/>
    <w:rsid w:val="725D6904"/>
    <w:rsid w:val="72AF3999"/>
    <w:rsid w:val="72B6F3B3"/>
    <w:rsid w:val="72CE846A"/>
    <w:rsid w:val="72EBF8B3"/>
    <w:rsid w:val="72EF933A"/>
    <w:rsid w:val="72FB6068"/>
    <w:rsid w:val="73738A38"/>
    <w:rsid w:val="7379795A"/>
    <w:rsid w:val="73926AA4"/>
    <w:rsid w:val="73B78C38"/>
    <w:rsid w:val="73F1EADB"/>
    <w:rsid w:val="73F49CE5"/>
    <w:rsid w:val="73F75369"/>
    <w:rsid w:val="73FE4735"/>
    <w:rsid w:val="749F22EA"/>
    <w:rsid w:val="74B30D00"/>
    <w:rsid w:val="74C75B5D"/>
    <w:rsid w:val="74CBE28F"/>
    <w:rsid w:val="74D0048B"/>
    <w:rsid w:val="74FF07D6"/>
    <w:rsid w:val="74FFD38C"/>
    <w:rsid w:val="750A31BA"/>
    <w:rsid w:val="75436C66"/>
    <w:rsid w:val="756EAC20"/>
    <w:rsid w:val="756EB69B"/>
    <w:rsid w:val="757B0D93"/>
    <w:rsid w:val="757B0E7C"/>
    <w:rsid w:val="757DEDA8"/>
    <w:rsid w:val="75EF2D72"/>
    <w:rsid w:val="75F54D12"/>
    <w:rsid w:val="75FB89B9"/>
    <w:rsid w:val="75FF5C80"/>
    <w:rsid w:val="763DCFA8"/>
    <w:rsid w:val="76571170"/>
    <w:rsid w:val="765B47D0"/>
    <w:rsid w:val="767F5D05"/>
    <w:rsid w:val="76B2DB19"/>
    <w:rsid w:val="76C290E3"/>
    <w:rsid w:val="76F73BBD"/>
    <w:rsid w:val="76FBF95E"/>
    <w:rsid w:val="76FF90D8"/>
    <w:rsid w:val="771CEDB0"/>
    <w:rsid w:val="773F34C5"/>
    <w:rsid w:val="773F95DF"/>
    <w:rsid w:val="77478957"/>
    <w:rsid w:val="7767E6B5"/>
    <w:rsid w:val="776DA7C4"/>
    <w:rsid w:val="776FC7B0"/>
    <w:rsid w:val="777742FA"/>
    <w:rsid w:val="777FC292"/>
    <w:rsid w:val="778FFC31"/>
    <w:rsid w:val="779F55F7"/>
    <w:rsid w:val="77AE8E36"/>
    <w:rsid w:val="77B90297"/>
    <w:rsid w:val="77BB51A8"/>
    <w:rsid w:val="77BF9554"/>
    <w:rsid w:val="77C84284"/>
    <w:rsid w:val="77D7AD83"/>
    <w:rsid w:val="77DD7774"/>
    <w:rsid w:val="77DE2EF2"/>
    <w:rsid w:val="77EEB0F7"/>
    <w:rsid w:val="77EF6549"/>
    <w:rsid w:val="77EFD7A9"/>
    <w:rsid w:val="77F1845A"/>
    <w:rsid w:val="77F5BC51"/>
    <w:rsid w:val="77F6DD74"/>
    <w:rsid w:val="77F7CAB9"/>
    <w:rsid w:val="77F7EDD4"/>
    <w:rsid w:val="77FE3541"/>
    <w:rsid w:val="77FE43EA"/>
    <w:rsid w:val="77FFF9DE"/>
    <w:rsid w:val="787AABF5"/>
    <w:rsid w:val="78A265E9"/>
    <w:rsid w:val="78B77310"/>
    <w:rsid w:val="78CE1A16"/>
    <w:rsid w:val="78FA77DE"/>
    <w:rsid w:val="792FB356"/>
    <w:rsid w:val="793AD133"/>
    <w:rsid w:val="79B6D690"/>
    <w:rsid w:val="79B71B8A"/>
    <w:rsid w:val="79B7B67B"/>
    <w:rsid w:val="79CF6449"/>
    <w:rsid w:val="79E85CDC"/>
    <w:rsid w:val="79EE4271"/>
    <w:rsid w:val="79F625C4"/>
    <w:rsid w:val="79FA1503"/>
    <w:rsid w:val="79FC77CB"/>
    <w:rsid w:val="7A1F52CB"/>
    <w:rsid w:val="7A6D0FDC"/>
    <w:rsid w:val="7AB90A76"/>
    <w:rsid w:val="7AE1D226"/>
    <w:rsid w:val="7AF8475C"/>
    <w:rsid w:val="7AF9476A"/>
    <w:rsid w:val="7AFB02E4"/>
    <w:rsid w:val="7AFB4316"/>
    <w:rsid w:val="7AFD5D7E"/>
    <w:rsid w:val="7AFEFF37"/>
    <w:rsid w:val="7B0F749E"/>
    <w:rsid w:val="7B1134B7"/>
    <w:rsid w:val="7B168858"/>
    <w:rsid w:val="7B2D6D75"/>
    <w:rsid w:val="7B3F1CE9"/>
    <w:rsid w:val="7B5BF14D"/>
    <w:rsid w:val="7B5E82C6"/>
    <w:rsid w:val="7B607261"/>
    <w:rsid w:val="7B6FFA3F"/>
    <w:rsid w:val="7B7A4988"/>
    <w:rsid w:val="7B7B4731"/>
    <w:rsid w:val="7B7DE6D5"/>
    <w:rsid w:val="7B7E11CE"/>
    <w:rsid w:val="7B7F6568"/>
    <w:rsid w:val="7B886049"/>
    <w:rsid w:val="7B9945F0"/>
    <w:rsid w:val="7B9BF5FF"/>
    <w:rsid w:val="7BBF9DAD"/>
    <w:rsid w:val="7BCF6432"/>
    <w:rsid w:val="7BD64CCF"/>
    <w:rsid w:val="7BD7F24F"/>
    <w:rsid w:val="7BDFFE65"/>
    <w:rsid w:val="7BEBB0BD"/>
    <w:rsid w:val="7BEC3DCC"/>
    <w:rsid w:val="7BEFDD66"/>
    <w:rsid w:val="7BF523DD"/>
    <w:rsid w:val="7BF56494"/>
    <w:rsid w:val="7BF7C546"/>
    <w:rsid w:val="7BF8095A"/>
    <w:rsid w:val="7BFB96DD"/>
    <w:rsid w:val="7BFBC66E"/>
    <w:rsid w:val="7BFD39B5"/>
    <w:rsid w:val="7BFE8FD7"/>
    <w:rsid w:val="7BFF4974"/>
    <w:rsid w:val="7BFF8161"/>
    <w:rsid w:val="7BFFBA2B"/>
    <w:rsid w:val="7C939E5F"/>
    <w:rsid w:val="7C9930FF"/>
    <w:rsid w:val="7CA66CC4"/>
    <w:rsid w:val="7CC715C7"/>
    <w:rsid w:val="7CCFB818"/>
    <w:rsid w:val="7CF74D9F"/>
    <w:rsid w:val="7CFBB854"/>
    <w:rsid w:val="7CFDC01A"/>
    <w:rsid w:val="7CFF463C"/>
    <w:rsid w:val="7CFF524D"/>
    <w:rsid w:val="7CFFCE85"/>
    <w:rsid w:val="7D2DE11F"/>
    <w:rsid w:val="7D365459"/>
    <w:rsid w:val="7D3F3F3B"/>
    <w:rsid w:val="7D5F400C"/>
    <w:rsid w:val="7D6F787A"/>
    <w:rsid w:val="7D7DECF5"/>
    <w:rsid w:val="7D7F5523"/>
    <w:rsid w:val="7D7F9073"/>
    <w:rsid w:val="7D8D7920"/>
    <w:rsid w:val="7DA41F1A"/>
    <w:rsid w:val="7DC27743"/>
    <w:rsid w:val="7DCFA51C"/>
    <w:rsid w:val="7DD214CA"/>
    <w:rsid w:val="7DD6486B"/>
    <w:rsid w:val="7DD75DAD"/>
    <w:rsid w:val="7DD76AD0"/>
    <w:rsid w:val="7DEF3A30"/>
    <w:rsid w:val="7DFC5C92"/>
    <w:rsid w:val="7DFD99E9"/>
    <w:rsid w:val="7DFDE2BC"/>
    <w:rsid w:val="7DFF81C8"/>
    <w:rsid w:val="7DFF83E3"/>
    <w:rsid w:val="7DFFB3D8"/>
    <w:rsid w:val="7E270F6E"/>
    <w:rsid w:val="7E4BF7E3"/>
    <w:rsid w:val="7E6FB22A"/>
    <w:rsid w:val="7E744E82"/>
    <w:rsid w:val="7E7E9101"/>
    <w:rsid w:val="7E97262B"/>
    <w:rsid w:val="7EBEBE43"/>
    <w:rsid w:val="7EC46816"/>
    <w:rsid w:val="7ECD398E"/>
    <w:rsid w:val="7ED5BCEA"/>
    <w:rsid w:val="7EEB5927"/>
    <w:rsid w:val="7EEC92F5"/>
    <w:rsid w:val="7EF96341"/>
    <w:rsid w:val="7EF9A624"/>
    <w:rsid w:val="7EFA30D8"/>
    <w:rsid w:val="7EFAED35"/>
    <w:rsid w:val="7EFB9481"/>
    <w:rsid w:val="7EFE9E1A"/>
    <w:rsid w:val="7EFF1C0D"/>
    <w:rsid w:val="7EFFEC4C"/>
    <w:rsid w:val="7F1DEE38"/>
    <w:rsid w:val="7F568597"/>
    <w:rsid w:val="7F5F30F0"/>
    <w:rsid w:val="7F5FAD3E"/>
    <w:rsid w:val="7F6B3563"/>
    <w:rsid w:val="7F6F28A3"/>
    <w:rsid w:val="7F6F4AAC"/>
    <w:rsid w:val="7F6FD3C6"/>
    <w:rsid w:val="7F7A0EEE"/>
    <w:rsid w:val="7F7A2135"/>
    <w:rsid w:val="7F7A9F71"/>
    <w:rsid w:val="7F7B9A09"/>
    <w:rsid w:val="7F7CFC6B"/>
    <w:rsid w:val="7F7D76D9"/>
    <w:rsid w:val="7F7DC571"/>
    <w:rsid w:val="7F7F1785"/>
    <w:rsid w:val="7F7F5ED8"/>
    <w:rsid w:val="7F7F661B"/>
    <w:rsid w:val="7F892B62"/>
    <w:rsid w:val="7F8EDEB1"/>
    <w:rsid w:val="7F8F786A"/>
    <w:rsid w:val="7F93F5FA"/>
    <w:rsid w:val="7F9AFCA8"/>
    <w:rsid w:val="7F9F0740"/>
    <w:rsid w:val="7F9F6AF1"/>
    <w:rsid w:val="7FAB6DF5"/>
    <w:rsid w:val="7FABC42F"/>
    <w:rsid w:val="7FAC2224"/>
    <w:rsid w:val="7FAF8647"/>
    <w:rsid w:val="7FBE20E7"/>
    <w:rsid w:val="7FBE5307"/>
    <w:rsid w:val="7FBF636D"/>
    <w:rsid w:val="7FBF6891"/>
    <w:rsid w:val="7FBFBBCC"/>
    <w:rsid w:val="7FBFC623"/>
    <w:rsid w:val="7FC34F5F"/>
    <w:rsid w:val="7FD3FAD6"/>
    <w:rsid w:val="7FD79692"/>
    <w:rsid w:val="7FDB50E9"/>
    <w:rsid w:val="7FDDB414"/>
    <w:rsid w:val="7FDF9F59"/>
    <w:rsid w:val="7FDFC9E0"/>
    <w:rsid w:val="7FDFCA13"/>
    <w:rsid w:val="7FE1CED5"/>
    <w:rsid w:val="7FE59BFC"/>
    <w:rsid w:val="7FE757F1"/>
    <w:rsid w:val="7FE7B847"/>
    <w:rsid w:val="7FEBD96B"/>
    <w:rsid w:val="7FEE6305"/>
    <w:rsid w:val="7FEF1210"/>
    <w:rsid w:val="7FEF20B1"/>
    <w:rsid w:val="7FEF27B3"/>
    <w:rsid w:val="7FEF823B"/>
    <w:rsid w:val="7FEFEECA"/>
    <w:rsid w:val="7FF10714"/>
    <w:rsid w:val="7FF134EF"/>
    <w:rsid w:val="7FF4BA4E"/>
    <w:rsid w:val="7FF4F819"/>
    <w:rsid w:val="7FF50EC0"/>
    <w:rsid w:val="7FF59EE9"/>
    <w:rsid w:val="7FF713D1"/>
    <w:rsid w:val="7FF74FFD"/>
    <w:rsid w:val="7FF78625"/>
    <w:rsid w:val="7FF7F4C2"/>
    <w:rsid w:val="7FF83929"/>
    <w:rsid w:val="7FF90DCF"/>
    <w:rsid w:val="7FF91F6D"/>
    <w:rsid w:val="7FFDC27A"/>
    <w:rsid w:val="7FFEDA4A"/>
    <w:rsid w:val="7FFF1A7A"/>
    <w:rsid w:val="7FFF1F11"/>
    <w:rsid w:val="7FFF3CB8"/>
    <w:rsid w:val="7FFF66F9"/>
    <w:rsid w:val="7FFF806C"/>
    <w:rsid w:val="7FFF9C6F"/>
    <w:rsid w:val="7FFF9F7B"/>
    <w:rsid w:val="7FFFC4C9"/>
    <w:rsid w:val="7FFFE65F"/>
    <w:rsid w:val="7FFFFA07"/>
    <w:rsid w:val="7FFFF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30A87"/>
  <w15:docId w15:val="{DFA0D9D2-72D3-4D94-A92E-82E8CE9A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Normal Indent" w:qFormat="1"/>
    <w:lsdException w:name="annotation text" w:uiPriority="99" w:unhideWhenUsed="1" w:qFormat="1"/>
    <w:lsdException w:name="header" w:uiPriority="99" w:qFormat="1"/>
    <w:lsdException w:name="footer" w:uiPriority="99" w:qFormat="1"/>
    <w:lsdException w:name="caption" w:uiPriority="35" w:unhideWhenUsed="1" w:qFormat="1"/>
    <w:lsdException w:name="annotation reference" w:uiPriority="99" w:unhideWhenUsed="1"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Date" w:uiPriority="99" w:unhideWhenUsed="1" w:qFormat="1"/>
    <w:lsdException w:name="Body Text First Indent 2" w:semiHidden="1" w:uiPriority="99" w:unhideWhenUsed="1" w:qFormat="1"/>
    <w:lsdException w:name="Hyperlink" w:uiPriority="99" w:unhideWhenUsed="1" w:qFormat="1"/>
    <w:lsdException w:name="Followed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1">
    <w:name w:val="heading 1"/>
    <w:next w:val="a"/>
    <w:link w:val="10"/>
    <w:uiPriority w:val="9"/>
    <w:qFormat/>
    <w:pPr>
      <w:keepNext/>
      <w:keepLines/>
      <w:spacing w:line="560" w:lineRule="exact"/>
      <w:ind w:firstLineChars="200" w:firstLine="894"/>
      <w:outlineLvl w:val="0"/>
    </w:pPr>
    <w:rPr>
      <w:rFonts w:ascii="黑体" w:eastAsia="黑体" w:hAnsi="黑体" w:cs="黑体"/>
      <w:kern w:val="44"/>
      <w:sz w:val="32"/>
      <w:szCs w:val="32"/>
    </w:rPr>
  </w:style>
  <w:style w:type="paragraph" w:styleId="2">
    <w:name w:val="heading 2"/>
    <w:basedOn w:val="a"/>
    <w:next w:val="a"/>
    <w:link w:val="20"/>
    <w:uiPriority w:val="9"/>
    <w:unhideWhenUsed/>
    <w:qFormat/>
    <w:pPr>
      <w:keepNext/>
      <w:keepLines/>
      <w:spacing w:line="560" w:lineRule="exact"/>
      <w:ind w:firstLineChars="200" w:firstLine="894"/>
      <w:outlineLvl w:val="1"/>
    </w:pPr>
    <w:rPr>
      <w:rFonts w:ascii="Times New Roman" w:eastAsia="楷体_GB2312" w:hAnsi="Times New Roman" w:cs="楷体_GB2312"/>
      <w:sz w:val="32"/>
      <w:szCs w:val="32"/>
    </w:rPr>
  </w:style>
  <w:style w:type="paragraph" w:styleId="3">
    <w:name w:val="heading 3"/>
    <w:next w:val="a"/>
    <w:link w:val="30"/>
    <w:uiPriority w:val="9"/>
    <w:unhideWhenUsed/>
    <w:qFormat/>
    <w:pPr>
      <w:keepNext/>
      <w:keepLines/>
      <w:spacing w:line="560" w:lineRule="exact"/>
      <w:ind w:firstLineChars="200" w:firstLine="894"/>
      <w:outlineLvl w:val="2"/>
    </w:pPr>
    <w:rPr>
      <w:rFonts w:eastAsia="仿宋_GB2312" w:cs="仿宋_GB2312"/>
      <w:sz w:val="32"/>
      <w:szCs w:val="32"/>
    </w:rPr>
  </w:style>
  <w:style w:type="paragraph" w:styleId="4">
    <w:name w:val="heading 4"/>
    <w:basedOn w:val="a"/>
    <w:next w:val="a"/>
    <w:link w:val="40"/>
    <w:uiPriority w:val="9"/>
    <w:unhideWhenUsed/>
    <w:qFormat/>
    <w:pPr>
      <w:keepNext/>
      <w:keepLines/>
      <w:spacing w:line="560" w:lineRule="exact"/>
      <w:ind w:firstLineChars="200" w:firstLine="894"/>
      <w:outlineLvl w:val="3"/>
    </w:pPr>
    <w:rPr>
      <w:rFonts w:ascii="Times New Roman" w:eastAsia="仿宋_GB2312" w:hAnsi="Times New Roman" w:cs="仿宋_GB2312"/>
      <w:sz w:val="32"/>
      <w:szCs w:val="32"/>
    </w:rPr>
  </w:style>
  <w:style w:type="paragraph" w:styleId="5">
    <w:name w:val="heading 5"/>
    <w:next w:val="a"/>
    <w:link w:val="50"/>
    <w:semiHidden/>
    <w:unhideWhenUsed/>
    <w:qFormat/>
    <w:pPr>
      <w:spacing w:line="560" w:lineRule="exact"/>
      <w:ind w:firstLineChars="200" w:firstLine="894"/>
      <w:outlineLvl w:val="4"/>
    </w:pPr>
    <w:rPr>
      <w:rFonts w:eastAsia="仿宋_GB2312" w:cs="仿宋_GB2312"/>
      <w:sz w:val="32"/>
      <w:szCs w:val="32"/>
    </w:rPr>
  </w:style>
  <w:style w:type="paragraph" w:styleId="6">
    <w:name w:val="heading 6"/>
    <w:next w:val="a"/>
    <w:link w:val="60"/>
    <w:semiHidden/>
    <w:unhideWhenUsed/>
    <w:qFormat/>
    <w:pPr>
      <w:spacing w:line="560" w:lineRule="exact"/>
      <w:ind w:firstLineChars="200" w:firstLine="894"/>
      <w:outlineLvl w:val="5"/>
    </w:pPr>
    <w:rPr>
      <w:rFonts w:eastAsia="仿宋_GB2312" w:cs="仿宋_GB2312"/>
      <w:sz w:val="32"/>
      <w:szCs w:val="32"/>
    </w:rPr>
  </w:style>
  <w:style w:type="paragraph" w:styleId="7">
    <w:name w:val="heading 7"/>
    <w:next w:val="a"/>
    <w:link w:val="70"/>
    <w:semiHidden/>
    <w:unhideWhenUsed/>
    <w:qFormat/>
    <w:pPr>
      <w:spacing w:line="560" w:lineRule="exact"/>
      <w:ind w:firstLineChars="200" w:firstLine="894"/>
      <w:outlineLvl w:val="6"/>
    </w:pPr>
    <w:rPr>
      <w:rFonts w:eastAsia="仿宋_GB2312" w:cs="仿宋_GB2312"/>
      <w:sz w:val="32"/>
      <w:szCs w:val="32"/>
    </w:rPr>
  </w:style>
  <w:style w:type="paragraph" w:styleId="8">
    <w:name w:val="heading 8"/>
    <w:next w:val="a"/>
    <w:link w:val="80"/>
    <w:semiHidden/>
    <w:unhideWhenUsed/>
    <w:qFormat/>
    <w:pPr>
      <w:spacing w:line="560" w:lineRule="exact"/>
      <w:ind w:firstLineChars="200" w:firstLine="894"/>
      <w:outlineLvl w:val="7"/>
    </w:pPr>
    <w:rPr>
      <w:rFonts w:eastAsia="仿宋_GB2312" w:cs="仿宋_GB2312"/>
      <w:sz w:val="32"/>
      <w:szCs w:val="32"/>
    </w:rPr>
  </w:style>
  <w:style w:type="paragraph" w:styleId="9">
    <w:name w:val="heading 9"/>
    <w:next w:val="a"/>
    <w:link w:val="90"/>
    <w:semiHidden/>
    <w:unhideWhenUsed/>
    <w:qFormat/>
    <w:pPr>
      <w:spacing w:line="560" w:lineRule="exact"/>
      <w:ind w:firstLineChars="200" w:firstLine="894"/>
      <w:outlineLvl w:val="8"/>
    </w:pPr>
    <w:rPr>
      <w:rFonts w:eastAsia="仿宋_GB2312"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480" w:lineRule="auto"/>
      <w:ind w:firstLineChars="200" w:firstLine="480"/>
    </w:pPr>
    <w:rPr>
      <w:rFonts w:ascii="Arial" w:eastAsia="宋体" w:hAnsi="Arial" w:cs="Times New Roman"/>
      <w:sz w:val="24"/>
      <w:szCs w:val="21"/>
    </w:rPr>
  </w:style>
  <w:style w:type="paragraph" w:styleId="a4">
    <w:name w:val="caption"/>
    <w:basedOn w:val="a"/>
    <w:next w:val="a"/>
    <w:uiPriority w:val="35"/>
    <w:unhideWhenUsed/>
    <w:qFormat/>
    <w:rPr>
      <w:rFonts w:ascii="Arial" w:eastAsia="黑体" w:hAnsi="Arial"/>
      <w:sz w:val="20"/>
    </w:rPr>
  </w:style>
  <w:style w:type="paragraph" w:styleId="a5">
    <w:name w:val="annotation text"/>
    <w:basedOn w:val="a"/>
    <w:link w:val="a6"/>
    <w:uiPriority w:val="99"/>
    <w:unhideWhenUsed/>
    <w:qFormat/>
    <w:pPr>
      <w:spacing w:line="500" w:lineRule="exact"/>
      <w:ind w:firstLineChars="200" w:firstLine="200"/>
      <w:jc w:val="left"/>
    </w:pPr>
    <w:rPr>
      <w:rFonts w:ascii="Times New Roman" w:eastAsia="宋体" w:hAnsi="Times New Roman"/>
      <w:sz w:val="28"/>
      <w:szCs w:val="22"/>
    </w:rPr>
  </w:style>
  <w:style w:type="paragraph" w:styleId="a7">
    <w:name w:val="Body Text"/>
    <w:link w:val="11"/>
    <w:qFormat/>
    <w:pPr>
      <w:spacing w:line="560" w:lineRule="exact"/>
      <w:ind w:firstLineChars="200" w:firstLine="630"/>
      <w:jc w:val="both"/>
    </w:pPr>
    <w:rPr>
      <w:rFonts w:eastAsia="仿宋_GB2312" w:cs="仿宋_GB2312"/>
      <w:spacing w:val="-6"/>
      <w:sz w:val="32"/>
      <w:szCs w:val="32"/>
    </w:rPr>
  </w:style>
  <w:style w:type="paragraph" w:styleId="a8">
    <w:name w:val="Body Text Indent"/>
    <w:basedOn w:val="a"/>
    <w:link w:val="a9"/>
    <w:uiPriority w:val="99"/>
    <w:qFormat/>
    <w:pPr>
      <w:adjustRightInd w:val="0"/>
      <w:spacing w:after="120" w:line="360" w:lineRule="atLeast"/>
      <w:ind w:leftChars="200" w:left="200"/>
      <w:jc w:val="left"/>
    </w:pPr>
    <w:rPr>
      <w:kern w:val="0"/>
      <w:sz w:val="24"/>
      <w:szCs w:val="20"/>
    </w:rPr>
  </w:style>
  <w:style w:type="paragraph" w:styleId="TOC3">
    <w:name w:val="toc 3"/>
    <w:basedOn w:val="a"/>
    <w:next w:val="a"/>
    <w:uiPriority w:val="39"/>
    <w:unhideWhenUsed/>
    <w:qFormat/>
    <w:pPr>
      <w:spacing w:line="500" w:lineRule="exact"/>
      <w:ind w:leftChars="400" w:left="840" w:firstLineChars="200" w:firstLine="200"/>
    </w:pPr>
    <w:rPr>
      <w:rFonts w:ascii="Times New Roman" w:eastAsia="宋体" w:hAnsi="Times New Roman"/>
      <w:sz w:val="28"/>
      <w:szCs w:val="22"/>
    </w:rPr>
  </w:style>
  <w:style w:type="paragraph" w:styleId="aa">
    <w:name w:val="Date"/>
    <w:basedOn w:val="a"/>
    <w:next w:val="a"/>
    <w:link w:val="ab"/>
    <w:uiPriority w:val="99"/>
    <w:unhideWhenUsed/>
    <w:qFormat/>
    <w:pPr>
      <w:spacing w:line="500" w:lineRule="exact"/>
      <w:ind w:leftChars="2500" w:left="100" w:firstLineChars="200" w:firstLine="200"/>
    </w:pPr>
    <w:rPr>
      <w:rFonts w:ascii="Times New Roman" w:eastAsia="宋体" w:hAnsi="Times New Roman"/>
      <w:sz w:val="28"/>
      <w:szCs w:val="22"/>
    </w:rPr>
  </w:style>
  <w:style w:type="paragraph" w:styleId="ac">
    <w:name w:val="Balloon Text"/>
    <w:basedOn w:val="a"/>
    <w:link w:val="ad"/>
    <w:uiPriority w:val="99"/>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line="500" w:lineRule="exact"/>
      <w:ind w:firstLineChars="200" w:firstLine="200"/>
    </w:pPr>
    <w:rPr>
      <w:rFonts w:ascii="Times New Roman" w:eastAsia="宋体" w:hAnsi="Times New Roman"/>
      <w:sz w:val="28"/>
      <w:szCs w:val="22"/>
    </w:rPr>
  </w:style>
  <w:style w:type="paragraph" w:styleId="af2">
    <w:name w:val="Subtitle"/>
    <w:link w:val="af3"/>
    <w:qFormat/>
    <w:pPr>
      <w:spacing w:line="720" w:lineRule="exact"/>
      <w:jc w:val="center"/>
    </w:pPr>
    <w:rPr>
      <w:rFonts w:eastAsia="仿宋_GB2312" w:cs="仿宋_GB2312"/>
      <w:kern w:val="28"/>
      <w:sz w:val="32"/>
      <w:szCs w:val="32"/>
    </w:rPr>
  </w:style>
  <w:style w:type="paragraph" w:styleId="TOC2">
    <w:name w:val="toc 2"/>
    <w:basedOn w:val="a"/>
    <w:next w:val="a"/>
    <w:uiPriority w:val="39"/>
    <w:unhideWhenUsed/>
    <w:qFormat/>
    <w:pPr>
      <w:spacing w:line="500" w:lineRule="exact"/>
      <w:ind w:leftChars="200" w:left="420" w:firstLineChars="200" w:firstLine="200"/>
    </w:pPr>
    <w:rPr>
      <w:rFonts w:ascii="Times New Roman" w:eastAsia="宋体" w:hAnsi="Times New Roman"/>
      <w:sz w:val="28"/>
      <w:szCs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f4">
    <w:name w:val="Normal (Web)"/>
    <w:uiPriority w:val="99"/>
    <w:unhideWhenUsed/>
    <w:qFormat/>
    <w:pPr>
      <w:spacing w:before="100" w:beforeAutospacing="1" w:after="100" w:afterAutospacing="1"/>
      <w:jc w:val="center"/>
    </w:pPr>
    <w:rPr>
      <w:rFonts w:ascii="宋体" w:hAnsi="宋体" w:cs="宋体"/>
      <w:sz w:val="24"/>
      <w:szCs w:val="24"/>
    </w:rPr>
  </w:style>
  <w:style w:type="paragraph" w:styleId="af5">
    <w:name w:val="Title"/>
    <w:link w:val="af6"/>
    <w:qFormat/>
    <w:pPr>
      <w:spacing w:line="720" w:lineRule="exact"/>
      <w:jc w:val="center"/>
    </w:pPr>
    <w:rPr>
      <w:rFonts w:ascii="方正小标宋简体" w:eastAsia="方正小标宋简体" w:hAnsi="方正小标宋简体" w:cs="方正小标宋简体"/>
      <w:sz w:val="44"/>
      <w:szCs w:val="44"/>
    </w:rPr>
  </w:style>
  <w:style w:type="paragraph" w:styleId="af7">
    <w:name w:val="annotation subject"/>
    <w:basedOn w:val="a5"/>
    <w:next w:val="a5"/>
    <w:link w:val="af8"/>
    <w:qFormat/>
    <w:pPr>
      <w:spacing w:line="278" w:lineRule="auto"/>
      <w:ind w:firstLineChars="0" w:firstLine="0"/>
    </w:pPr>
    <w:rPr>
      <w:rFonts w:asciiTheme="minorHAnsi" w:eastAsiaTheme="minorEastAsia" w:hAnsiTheme="minorHAnsi"/>
      <w:b/>
      <w:bCs/>
      <w:sz w:val="21"/>
      <w:szCs w:val="24"/>
    </w:rPr>
  </w:style>
  <w:style w:type="paragraph" w:styleId="21">
    <w:name w:val="Body Text First Indent 2"/>
    <w:basedOn w:val="a8"/>
    <w:link w:val="22"/>
    <w:uiPriority w:val="99"/>
    <w:semiHidden/>
    <w:unhideWhenUsed/>
    <w:qFormat/>
    <w:pPr>
      <w:adjustRightInd/>
      <w:spacing w:line="240" w:lineRule="auto"/>
      <w:ind w:left="420" w:firstLineChars="200" w:firstLine="420"/>
      <w:jc w:val="both"/>
    </w:pPr>
    <w:rPr>
      <w:kern w:val="2"/>
      <w:sz w:val="21"/>
      <w:szCs w:val="24"/>
    </w:rPr>
  </w:style>
  <w:style w:type="table" w:styleId="af9">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Pr>
      <w:b/>
      <w:bCs/>
    </w:rPr>
  </w:style>
  <w:style w:type="character" w:styleId="afb">
    <w:name w:val="FollowedHyperlink"/>
    <w:basedOn w:val="a0"/>
    <w:uiPriority w:val="99"/>
    <w:unhideWhenUsed/>
    <w:qFormat/>
    <w:rPr>
      <w:color w:val="954F72"/>
      <w:u w:val="single"/>
    </w:rPr>
  </w:style>
  <w:style w:type="character" w:styleId="afc">
    <w:name w:val="Hyperlink"/>
    <w:basedOn w:val="a0"/>
    <w:uiPriority w:val="99"/>
    <w:unhideWhenUsed/>
    <w:qFormat/>
    <w:rPr>
      <w:color w:val="0563C1"/>
      <w:u w:val="single"/>
    </w:rPr>
  </w:style>
  <w:style w:type="character" w:styleId="afd">
    <w:name w:val="annotation reference"/>
    <w:basedOn w:val="a0"/>
    <w:uiPriority w:val="99"/>
    <w:unhideWhenUsed/>
    <w:qFormat/>
    <w:rPr>
      <w:sz w:val="21"/>
      <w:szCs w:val="21"/>
    </w:rPr>
  </w:style>
  <w:style w:type="paragraph" w:customStyle="1" w:styleId="afe">
    <w:name w:val="公文正文"/>
    <w:basedOn w:val="a"/>
    <w:next w:val="a"/>
    <w:qFormat/>
    <w:pPr>
      <w:keepNext/>
      <w:keepLines/>
      <w:spacing w:line="600" w:lineRule="exact"/>
      <w:ind w:firstLineChars="200" w:firstLine="643"/>
    </w:pPr>
    <w:rPr>
      <w:rFonts w:ascii="Times New Roman" w:eastAsia="方正公文仿宋" w:hAnsi="Times New Roman"/>
      <w:sz w:val="32"/>
      <w:szCs w:val="32"/>
    </w:rPr>
  </w:style>
  <w:style w:type="character" w:customStyle="1" w:styleId="af1">
    <w:name w:val="页眉 字符"/>
    <w:basedOn w:val="a0"/>
    <w:link w:val="af0"/>
    <w:uiPriority w:val="99"/>
    <w:qFormat/>
    <w:rPr>
      <w:kern w:val="2"/>
      <w:sz w:val="18"/>
      <w:szCs w:val="18"/>
    </w:rPr>
  </w:style>
  <w:style w:type="character" w:customStyle="1" w:styleId="af">
    <w:name w:val="页脚 字符"/>
    <w:basedOn w:val="a0"/>
    <w:link w:val="ae"/>
    <w:uiPriority w:val="99"/>
    <w:qFormat/>
    <w:rPr>
      <w:kern w:val="2"/>
      <w:sz w:val="18"/>
      <w:szCs w:val="18"/>
    </w:rPr>
  </w:style>
  <w:style w:type="paragraph" w:styleId="aff">
    <w:name w:val="List Paragraph"/>
    <w:basedOn w:val="a"/>
    <w:link w:val="aff0"/>
    <w:uiPriority w:val="34"/>
    <w:unhideWhenUsed/>
    <w:qFormat/>
    <w:pPr>
      <w:ind w:firstLineChars="200" w:firstLine="420"/>
    </w:pPr>
  </w:style>
  <w:style w:type="character" w:customStyle="1" w:styleId="ad">
    <w:name w:val="批注框文本 字符"/>
    <w:basedOn w:val="a0"/>
    <w:link w:val="ac"/>
    <w:uiPriority w:val="99"/>
    <w:qFormat/>
    <w:rPr>
      <w:kern w:val="2"/>
      <w:sz w:val="18"/>
      <w:szCs w:val="18"/>
    </w:rPr>
  </w:style>
  <w:style w:type="paragraph" w:customStyle="1" w:styleId="12">
    <w:name w:val="修订1"/>
    <w:hidden/>
    <w:uiPriority w:val="99"/>
    <w:unhideWhenUsed/>
    <w:qFormat/>
    <w:rPr>
      <w:rFonts w:asciiTheme="minorHAnsi" w:eastAsiaTheme="minorEastAsia" w:hAnsiTheme="minorHAnsi" w:cstheme="minorBidi"/>
      <w:kern w:val="2"/>
      <w:sz w:val="21"/>
      <w:szCs w:val="24"/>
    </w:rPr>
  </w:style>
  <w:style w:type="character" w:customStyle="1" w:styleId="20">
    <w:name w:val="标题 2 字符"/>
    <w:link w:val="2"/>
    <w:uiPriority w:val="9"/>
    <w:qFormat/>
    <w:rPr>
      <w:rFonts w:ascii="Times New Roman" w:eastAsia="楷体_GB2312" w:hAnsi="Times New Roman" w:cs="楷体_GB2312"/>
      <w:sz w:val="32"/>
      <w:szCs w:val="32"/>
    </w:rPr>
  </w:style>
  <w:style w:type="paragraph" w:customStyle="1" w:styleId="aff1">
    <w:name w:val="表格标题"/>
    <w:next w:val="a"/>
    <w:qFormat/>
    <w:pPr>
      <w:overflowPunct w:val="0"/>
      <w:topLinePunct/>
      <w:spacing w:line="560" w:lineRule="exact"/>
      <w:jc w:val="center"/>
    </w:pPr>
    <w:rPr>
      <w:rFonts w:eastAsia="仿宋_GB2312" w:cs="仿宋_GB2312"/>
      <w:spacing w:val="-6"/>
      <w:sz w:val="32"/>
      <w:szCs w:val="32"/>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仿宋_GB2312" w:eastAsia="仿宋_GB2312" w:cs="仿宋_GB2312" w:hint="eastAsia"/>
      <w:color w:val="000000"/>
      <w:sz w:val="22"/>
      <w:szCs w:val="22"/>
      <w:u w:val="none"/>
    </w:rPr>
  </w:style>
  <w:style w:type="character" w:customStyle="1" w:styleId="font91">
    <w:name w:val="font91"/>
    <w:basedOn w:val="a0"/>
    <w:qFormat/>
    <w:rPr>
      <w:rFonts w:ascii="Calibri" w:hAnsi="Calibri" w:cs="Calibri" w:hint="default"/>
      <w:color w:val="000000"/>
      <w:sz w:val="24"/>
      <w:szCs w:val="24"/>
      <w:u w:val="none"/>
    </w:rPr>
  </w:style>
  <w:style w:type="character" w:customStyle="1" w:styleId="10">
    <w:name w:val="标题 1 字符"/>
    <w:basedOn w:val="a0"/>
    <w:link w:val="1"/>
    <w:uiPriority w:val="9"/>
    <w:qFormat/>
    <w:rPr>
      <w:rFonts w:ascii="黑体" w:eastAsia="黑体" w:hAnsi="黑体" w:cs="黑体"/>
      <w:kern w:val="44"/>
      <w:sz w:val="32"/>
      <w:szCs w:val="32"/>
    </w:rPr>
  </w:style>
  <w:style w:type="character" w:customStyle="1" w:styleId="30">
    <w:name w:val="标题 3 字符"/>
    <w:basedOn w:val="a0"/>
    <w:link w:val="3"/>
    <w:uiPriority w:val="9"/>
    <w:qFormat/>
    <w:rPr>
      <w:rFonts w:eastAsia="仿宋_GB2312" w:cs="仿宋_GB2312"/>
      <w:sz w:val="32"/>
      <w:szCs w:val="32"/>
    </w:rPr>
  </w:style>
  <w:style w:type="character" w:customStyle="1" w:styleId="40">
    <w:name w:val="标题 4 字符"/>
    <w:basedOn w:val="a0"/>
    <w:link w:val="4"/>
    <w:uiPriority w:val="9"/>
    <w:qFormat/>
    <w:rPr>
      <w:rFonts w:eastAsia="仿宋_GB2312" w:cs="仿宋_GB2312"/>
      <w:sz w:val="32"/>
      <w:szCs w:val="3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Times New Roman" w:eastAsia="宋体" w:hAnsi="Times New Roman" w:cs="Times New Roman"/>
      <w:b/>
      <w:bCs/>
      <w:color w:val="000000"/>
      <w:kern w:val="0"/>
      <w:sz w:val="22"/>
      <w:szCs w:val="22"/>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方正公文仿宋" w:eastAsia="方正公文仿宋" w:hAnsi="宋体" w:cs="宋体"/>
      <w:b/>
      <w:bCs/>
      <w:color w:val="000000"/>
      <w:kern w:val="0"/>
      <w:sz w:val="22"/>
      <w:szCs w:val="22"/>
    </w:rPr>
  </w:style>
  <w:style w:type="paragraph" w:customStyle="1" w:styleId="font8">
    <w:name w:val="font8"/>
    <w:basedOn w:val="a"/>
    <w:qFormat/>
    <w:pPr>
      <w:widowControl/>
      <w:spacing w:before="100" w:beforeAutospacing="1" w:after="100" w:afterAutospacing="1"/>
      <w:jc w:val="left"/>
    </w:pPr>
    <w:rPr>
      <w:rFonts w:ascii="Times New Roman" w:eastAsia="宋体" w:hAnsi="Times New Roman" w:cs="Times New Roman"/>
      <w:color w:val="000000"/>
      <w:kern w:val="0"/>
      <w:sz w:val="22"/>
      <w:szCs w:val="22"/>
    </w:rPr>
  </w:style>
  <w:style w:type="paragraph" w:customStyle="1" w:styleId="font9">
    <w:name w:val="font9"/>
    <w:basedOn w:val="a"/>
    <w:qFormat/>
    <w:pPr>
      <w:widowControl/>
      <w:spacing w:before="100" w:beforeAutospacing="1" w:after="100" w:afterAutospacing="1"/>
      <w:jc w:val="left"/>
    </w:pPr>
    <w:rPr>
      <w:rFonts w:ascii="方正公文仿宋" w:eastAsia="方正公文仿宋" w:hAnsi="宋体" w:cs="宋体"/>
      <w:color w:val="000000"/>
      <w:kern w:val="0"/>
      <w:sz w:val="22"/>
      <w:szCs w:val="22"/>
    </w:rPr>
  </w:style>
  <w:style w:type="paragraph" w:customStyle="1" w:styleId="font10">
    <w:name w:val="font10"/>
    <w:basedOn w:val="a"/>
    <w:qFormat/>
    <w:pPr>
      <w:widowControl/>
      <w:spacing w:before="100" w:beforeAutospacing="1" w:after="100" w:afterAutospacing="1"/>
      <w:jc w:val="left"/>
    </w:pPr>
    <w:rPr>
      <w:rFonts w:ascii="方正公文仿宋" w:eastAsia="方正公文仿宋" w:hAnsi="宋体" w:cs="宋体"/>
      <w:color w:val="000000"/>
      <w:kern w:val="0"/>
      <w:sz w:val="22"/>
      <w:szCs w:val="22"/>
    </w:rPr>
  </w:style>
  <w:style w:type="paragraph" w:customStyle="1" w:styleId="font11">
    <w:name w:val="font11"/>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9">
    <w:name w:val="xl69"/>
    <w:basedOn w:val="a"/>
    <w:qFormat/>
    <w:pPr>
      <w:widowControl/>
      <w:shd w:val="clear" w:color="000000" w:fill="FFFFFF"/>
      <w:spacing w:before="100" w:beforeAutospacing="1" w:after="100" w:afterAutospacing="1"/>
      <w:jc w:val="left"/>
    </w:pPr>
    <w:rPr>
      <w:rFonts w:ascii="黑体" w:eastAsia="黑体" w:hAnsi="黑体" w:cs="宋体"/>
      <w:b/>
      <w:bCs/>
      <w:kern w:val="0"/>
      <w:sz w:val="20"/>
      <w:szCs w:val="20"/>
    </w:rPr>
  </w:style>
  <w:style w:type="paragraph" w:customStyle="1" w:styleId="xl70">
    <w:name w:val="xl70"/>
    <w:basedOn w:val="a"/>
    <w:qFormat/>
    <w:pPr>
      <w:widowControl/>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1">
    <w:name w:val="xl71"/>
    <w:basedOn w:val="a"/>
    <w:qFormat/>
    <w:pPr>
      <w:widowControl/>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2">
    <w:name w:val="xl72"/>
    <w:basedOn w:val="a"/>
    <w:qFormat/>
    <w:pPr>
      <w:widowControl/>
      <w:shd w:val="clear" w:color="000000" w:fill="FFFFFF"/>
      <w:spacing w:before="100" w:beforeAutospacing="1" w:after="100" w:afterAutospacing="1"/>
      <w:jc w:val="left"/>
    </w:pPr>
    <w:rPr>
      <w:rFonts w:ascii="Times New Roman" w:eastAsia="宋体" w:hAnsi="Times New Roman" w:cs="Times New Roman"/>
      <w:kern w:val="0"/>
      <w:sz w:val="22"/>
      <w:szCs w:val="22"/>
    </w:rPr>
  </w:style>
  <w:style w:type="paragraph" w:customStyle="1" w:styleId="xl73">
    <w:name w:val="xl73"/>
    <w:basedOn w:val="a"/>
    <w:qFormat/>
    <w:pPr>
      <w:widowControl/>
      <w:shd w:val="clear" w:color="000000" w:fill="FFFFFF"/>
      <w:spacing w:before="100" w:beforeAutospacing="1" w:after="100" w:afterAutospacing="1"/>
      <w:jc w:val="left"/>
    </w:pPr>
    <w:rPr>
      <w:rFonts w:ascii="Times New Roman" w:eastAsia="宋体" w:hAnsi="Times New Roman" w:cs="Times New Roman"/>
      <w:kern w:val="0"/>
      <w:sz w:val="22"/>
      <w:szCs w:val="22"/>
    </w:rPr>
  </w:style>
  <w:style w:type="paragraph" w:customStyle="1" w:styleId="xl74">
    <w:name w:val="xl74"/>
    <w:basedOn w:val="a"/>
    <w:qFormat/>
    <w:pPr>
      <w:widowControl/>
      <w:shd w:val="clear" w:color="000000" w:fill="FFFFFF"/>
      <w:spacing w:before="100" w:beforeAutospacing="1" w:after="100" w:afterAutospacing="1"/>
      <w:jc w:val="left"/>
    </w:pPr>
    <w:rPr>
      <w:rFonts w:ascii="Times New Roman" w:eastAsia="宋体" w:hAnsi="Times New Roman" w:cs="Times New Roman"/>
      <w:b/>
      <w:bCs/>
      <w:kern w:val="0"/>
      <w:sz w:val="22"/>
      <w:szCs w:val="22"/>
    </w:rPr>
  </w:style>
  <w:style w:type="paragraph" w:customStyle="1" w:styleId="xl75">
    <w:name w:val="xl75"/>
    <w:basedOn w:val="a"/>
    <w:qFormat/>
    <w:pPr>
      <w:widowControl/>
      <w:shd w:val="clear" w:color="000000" w:fill="FFFFFF"/>
      <w:spacing w:before="100" w:beforeAutospacing="1" w:after="100" w:afterAutospacing="1"/>
      <w:jc w:val="left"/>
    </w:pPr>
    <w:rPr>
      <w:rFonts w:ascii="仿宋_GB2312" w:eastAsia="仿宋_GB2312" w:hAnsi="宋体" w:cs="宋体"/>
      <w:kern w:val="0"/>
      <w:sz w:val="24"/>
    </w:rPr>
  </w:style>
  <w:style w:type="paragraph" w:customStyle="1" w:styleId="xl76">
    <w:name w:val="xl76"/>
    <w:basedOn w:val="a"/>
    <w:qFormat/>
    <w:pPr>
      <w:widowControl/>
      <w:shd w:val="clear" w:color="000000" w:fill="FFFFFF"/>
      <w:spacing w:before="100" w:beforeAutospacing="1" w:after="100" w:afterAutospacing="1"/>
      <w:jc w:val="left"/>
    </w:pPr>
    <w:rPr>
      <w:rFonts w:ascii="Times New Roman" w:eastAsia="宋体" w:hAnsi="Times New Roman" w:cs="Times New Roman"/>
      <w:kern w:val="0"/>
      <w:sz w:val="24"/>
    </w:rPr>
  </w:style>
  <w:style w:type="paragraph" w:customStyle="1" w:styleId="xl77">
    <w:name w:val="xl77"/>
    <w:basedOn w:val="a"/>
    <w:qFormat/>
    <w:pPr>
      <w:widowControl/>
      <w:shd w:val="clear" w:color="000000" w:fill="FFFFFF"/>
      <w:spacing w:before="100" w:beforeAutospacing="1" w:after="100" w:afterAutospacing="1"/>
      <w:jc w:val="left"/>
    </w:pPr>
    <w:rPr>
      <w:rFonts w:ascii="宋体" w:eastAsia="宋体" w:hAnsi="宋体" w:cs="宋体"/>
      <w:kern w:val="0"/>
      <w:sz w:val="24"/>
    </w:rPr>
  </w:style>
  <w:style w:type="paragraph" w:customStyle="1" w:styleId="xl78">
    <w:name w:val="xl78"/>
    <w:basedOn w:val="a"/>
    <w:qFormat/>
    <w:pPr>
      <w:widowControl/>
      <w:shd w:val="clear" w:color="000000"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xl79">
    <w:name w:val="xl79"/>
    <w:basedOn w:val="a"/>
    <w:qFormat/>
    <w:pPr>
      <w:widowControl/>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qFormat/>
    <w:pPr>
      <w:widowControl/>
      <w:shd w:val="clear" w:color="000000" w:fill="FFFFFF"/>
      <w:spacing w:before="100" w:beforeAutospacing="1" w:after="100" w:afterAutospacing="1"/>
      <w:jc w:val="left"/>
      <w:textAlignment w:val="bottom"/>
    </w:pPr>
    <w:rPr>
      <w:rFonts w:ascii="宋体" w:eastAsia="宋体" w:hAnsi="宋体" w:cs="宋体"/>
      <w:kern w:val="0"/>
      <w:sz w:val="22"/>
      <w:szCs w:val="22"/>
    </w:rPr>
  </w:style>
  <w:style w:type="paragraph" w:customStyle="1" w:styleId="xl81">
    <w:name w:val="xl81"/>
    <w:basedOn w:val="a"/>
    <w:qFormat/>
    <w:pPr>
      <w:widowControl/>
      <w:shd w:val="clear" w:color="000000" w:fill="FFFFFF"/>
      <w:spacing w:before="100" w:beforeAutospacing="1" w:after="100" w:afterAutospacing="1"/>
      <w:jc w:val="center"/>
      <w:textAlignment w:val="bottom"/>
    </w:pPr>
    <w:rPr>
      <w:rFonts w:ascii="宋体" w:eastAsia="宋体" w:hAnsi="宋体" w:cs="宋体"/>
      <w:kern w:val="0"/>
      <w:sz w:val="22"/>
      <w:szCs w:val="22"/>
    </w:rPr>
  </w:style>
  <w:style w:type="paragraph" w:customStyle="1" w:styleId="xl82">
    <w:name w:val="xl82"/>
    <w:basedOn w:val="a"/>
    <w:qFormat/>
    <w:pPr>
      <w:widowControl/>
      <w:shd w:val="clear" w:color="000000" w:fill="FFFFFF"/>
      <w:spacing w:before="100" w:beforeAutospacing="1" w:after="100" w:afterAutospacing="1"/>
      <w:jc w:val="center"/>
    </w:pPr>
    <w:rPr>
      <w:rFonts w:ascii="宋体" w:eastAsia="宋体" w:hAnsi="宋体" w:cs="宋体"/>
      <w:kern w:val="0"/>
      <w:sz w:val="22"/>
      <w:szCs w:val="22"/>
    </w:rPr>
  </w:style>
  <w:style w:type="paragraph" w:customStyle="1" w:styleId="xl83">
    <w:name w:val="xl83"/>
    <w:basedOn w:val="a"/>
    <w:qFormat/>
    <w:pPr>
      <w:widowControl/>
      <w:shd w:val="clear" w:color="000000" w:fill="FFFFFF"/>
      <w:spacing w:before="100" w:beforeAutospacing="1" w:after="100" w:afterAutospacing="1"/>
      <w:jc w:val="center"/>
      <w:textAlignment w:val="bottom"/>
    </w:pPr>
    <w:rPr>
      <w:rFonts w:ascii="宋体" w:eastAsia="宋体" w:hAnsi="宋体" w:cs="宋体"/>
      <w:color w:val="000000"/>
      <w:kern w:val="0"/>
      <w:sz w:val="22"/>
      <w:szCs w:val="22"/>
    </w:rPr>
  </w:style>
  <w:style w:type="paragraph" w:customStyle="1" w:styleId="xl84">
    <w:name w:val="xl84"/>
    <w:basedOn w:val="a"/>
    <w:qFormat/>
    <w:pPr>
      <w:widowControl/>
      <w:shd w:val="clear" w:color="000000" w:fill="FFFFFF"/>
      <w:spacing w:before="100" w:beforeAutospacing="1" w:after="100" w:afterAutospacing="1"/>
      <w:jc w:val="center"/>
    </w:pPr>
    <w:rPr>
      <w:rFonts w:ascii="宋体" w:eastAsia="宋体" w:hAnsi="宋体" w:cs="宋体"/>
      <w:kern w:val="0"/>
      <w:sz w:val="22"/>
      <w:szCs w:val="22"/>
    </w:rPr>
  </w:style>
  <w:style w:type="paragraph" w:customStyle="1" w:styleId="xl85">
    <w:name w:val="xl85"/>
    <w:basedOn w:val="a"/>
    <w:qFormat/>
    <w:pPr>
      <w:widowControl/>
      <w:shd w:val="clear" w:color="000000" w:fill="FFFFFF"/>
      <w:spacing w:before="100" w:beforeAutospacing="1" w:after="100" w:afterAutospacing="1"/>
      <w:jc w:val="center"/>
      <w:textAlignment w:val="bottom"/>
    </w:pPr>
    <w:rPr>
      <w:rFonts w:ascii="宋体" w:eastAsia="宋体" w:hAnsi="宋体" w:cs="宋体"/>
      <w:kern w:val="0"/>
      <w:sz w:val="22"/>
      <w:szCs w:val="22"/>
    </w:rPr>
  </w:style>
  <w:style w:type="paragraph" w:customStyle="1" w:styleId="xl86">
    <w:name w:val="xl86"/>
    <w:basedOn w:val="a"/>
    <w:qFormat/>
    <w:pPr>
      <w:widowControl/>
      <w:shd w:val="clear" w:color="000000" w:fill="FFFFFF"/>
      <w:spacing w:before="100" w:beforeAutospacing="1" w:after="100" w:afterAutospacing="1"/>
      <w:jc w:val="left"/>
    </w:pPr>
    <w:rPr>
      <w:rFonts w:ascii="宋体" w:eastAsia="宋体" w:hAnsi="宋体" w:cs="宋体"/>
      <w:kern w:val="0"/>
      <w:sz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2"/>
      <w:szCs w:val="2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2"/>
      <w:szCs w:val="22"/>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90">
    <w:name w:val="xl90"/>
    <w:basedOn w:val="a"/>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91">
    <w:name w:val="xl91"/>
    <w:basedOn w:val="a"/>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92">
    <w:name w:val="xl92"/>
    <w:basedOn w:val="a"/>
    <w:qFormat/>
    <w:pPr>
      <w:widowControl/>
      <w:pBdr>
        <w:bottom w:val="single" w:sz="4" w:space="0" w:color="000000"/>
        <w:right w:val="single" w:sz="4" w:space="0" w:color="000000"/>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93">
    <w:name w:val="xl93"/>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94">
    <w:name w:val="xl94"/>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95">
    <w:name w:val="xl95"/>
    <w:basedOn w:val="a"/>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97">
    <w:name w:val="xl97"/>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b/>
      <w:bCs/>
      <w:kern w:val="0"/>
      <w:sz w:val="22"/>
      <w:szCs w:val="22"/>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2"/>
      <w:szCs w:val="22"/>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2"/>
      <w:szCs w:val="22"/>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2"/>
      <w:szCs w:val="22"/>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2"/>
      <w:szCs w:val="22"/>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2"/>
      <w:szCs w:val="22"/>
    </w:rPr>
  </w:style>
  <w:style w:type="paragraph" w:customStyle="1" w:styleId="xl108">
    <w:name w:val="xl10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09">
    <w:name w:val="xl109"/>
    <w:basedOn w:val="a"/>
    <w:qFormat/>
    <w:pPr>
      <w:widowControl/>
      <w:spacing w:before="100" w:beforeAutospacing="1" w:after="100" w:afterAutospacing="1"/>
      <w:jc w:val="center"/>
    </w:pPr>
    <w:rPr>
      <w:rFonts w:ascii="Times New Roman" w:eastAsia="宋体" w:hAnsi="Times New Roman" w:cs="Times New Roman"/>
      <w:kern w:val="0"/>
      <w:sz w:val="22"/>
      <w:szCs w:val="22"/>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2"/>
      <w:szCs w:val="22"/>
    </w:rPr>
  </w:style>
  <w:style w:type="paragraph" w:customStyle="1" w:styleId="xl111">
    <w:name w:val="xl111"/>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112">
    <w:name w:val="xl112"/>
    <w:basedOn w:val="a"/>
    <w:qFormat/>
    <w:pPr>
      <w:widowControl/>
      <w:pBdr>
        <w:left w:val="single" w:sz="4" w:space="0" w:color="auto"/>
        <w:bottom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115">
    <w:name w:val="xl115"/>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116">
    <w:name w:val="xl116"/>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117">
    <w:name w:val="xl117"/>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2"/>
      <w:szCs w:val="22"/>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22">
    <w:name w:val="xl122"/>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123">
    <w:name w:val="xl123"/>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124">
    <w:name w:val="xl1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2"/>
      <w:szCs w:val="22"/>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color w:val="000000"/>
      <w:kern w:val="0"/>
      <w:sz w:val="22"/>
      <w:szCs w:val="22"/>
    </w:rPr>
  </w:style>
  <w:style w:type="paragraph" w:customStyle="1" w:styleId="xl126">
    <w:name w:val="xl1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D0D0D"/>
      <w:kern w:val="0"/>
      <w:sz w:val="22"/>
      <w:szCs w:val="22"/>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2"/>
      <w:szCs w:val="22"/>
    </w:rPr>
  </w:style>
  <w:style w:type="paragraph" w:customStyle="1" w:styleId="xl129">
    <w:name w:val="xl12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2"/>
      <w:szCs w:val="22"/>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2"/>
      <w:szCs w:val="22"/>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2"/>
      <w:szCs w:val="22"/>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黑体" w:eastAsia="黑体" w:hAnsi="黑体" w:cs="宋体"/>
      <w:b/>
      <w:bCs/>
      <w:kern w:val="0"/>
      <w:sz w:val="22"/>
      <w:szCs w:val="22"/>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仿宋" w:eastAsia="方正公文仿宋" w:hAnsi="宋体" w:cs="宋体"/>
      <w:kern w:val="0"/>
      <w:sz w:val="22"/>
      <w:szCs w:val="22"/>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公文仿宋" w:eastAsia="方正公文仿宋" w:hAnsi="宋体" w:cs="宋体"/>
      <w:kern w:val="0"/>
      <w:sz w:val="22"/>
      <w:szCs w:val="22"/>
    </w:rPr>
  </w:style>
  <w:style w:type="paragraph" w:customStyle="1" w:styleId="xl139">
    <w:name w:val="xl13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方正公文仿宋" w:eastAsia="方正公文仿宋" w:hAnsi="宋体" w:cs="宋体"/>
      <w:kern w:val="0"/>
      <w:sz w:val="22"/>
      <w:szCs w:val="22"/>
    </w:rPr>
  </w:style>
  <w:style w:type="paragraph" w:customStyle="1" w:styleId="xl140">
    <w:name w:val="xl140"/>
    <w:basedOn w:val="a"/>
    <w:qFormat/>
    <w:pPr>
      <w:widowControl/>
      <w:pBdr>
        <w:left w:val="single" w:sz="4" w:space="0" w:color="auto"/>
        <w:bottom w:val="single" w:sz="4" w:space="0" w:color="auto"/>
      </w:pBdr>
      <w:spacing w:before="100" w:beforeAutospacing="1" w:after="100" w:afterAutospacing="1"/>
      <w:jc w:val="center"/>
    </w:pPr>
    <w:rPr>
      <w:rFonts w:ascii="方正公文仿宋" w:eastAsia="方正公文仿宋" w:hAnsi="宋体" w:cs="宋体"/>
      <w:kern w:val="0"/>
      <w:sz w:val="22"/>
      <w:szCs w:val="22"/>
    </w:rPr>
  </w:style>
  <w:style w:type="paragraph" w:customStyle="1" w:styleId="xl141">
    <w:name w:val="xl141"/>
    <w:basedOn w:val="a"/>
    <w:qFormat/>
    <w:pPr>
      <w:widowControl/>
      <w:spacing w:before="100" w:beforeAutospacing="1" w:after="100" w:afterAutospacing="1"/>
      <w:jc w:val="center"/>
    </w:pPr>
    <w:rPr>
      <w:rFonts w:ascii="Times New Roman" w:eastAsia="宋体" w:hAnsi="Times New Roman" w:cs="Times New Roman"/>
      <w:color w:val="000000"/>
      <w:kern w:val="0"/>
      <w:sz w:val="22"/>
      <w:szCs w:val="22"/>
    </w:rPr>
  </w:style>
  <w:style w:type="paragraph" w:customStyle="1" w:styleId="xl142">
    <w:name w:val="xl142"/>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方正公文仿宋" w:eastAsia="方正公文仿宋" w:hAnsi="宋体" w:cs="宋体"/>
      <w:b/>
      <w:bCs/>
      <w:kern w:val="0"/>
      <w:sz w:val="22"/>
      <w:szCs w:val="22"/>
    </w:rPr>
  </w:style>
  <w:style w:type="paragraph" w:customStyle="1" w:styleId="xl143">
    <w:name w:val="xl143"/>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方正公文仿宋" w:eastAsia="方正公文仿宋" w:hAnsi="宋体" w:cs="宋体"/>
      <w:b/>
      <w:bCs/>
      <w:kern w:val="0"/>
      <w:sz w:val="22"/>
      <w:szCs w:val="22"/>
    </w:rPr>
  </w:style>
  <w:style w:type="paragraph" w:customStyle="1" w:styleId="xl144">
    <w:name w:val="xl144"/>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公文仿宋" w:eastAsia="方正公文仿宋" w:hAnsi="宋体" w:cs="宋体"/>
      <w:b/>
      <w:bCs/>
      <w:kern w:val="0"/>
      <w:sz w:val="22"/>
      <w:szCs w:val="22"/>
    </w:rPr>
  </w:style>
  <w:style w:type="paragraph" w:customStyle="1" w:styleId="xl145">
    <w:name w:val="xl145"/>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黑体" w:eastAsia="黑体" w:hAnsi="黑体" w:cs="宋体"/>
      <w:b/>
      <w:bCs/>
      <w:kern w:val="0"/>
      <w:sz w:val="22"/>
      <w:szCs w:val="22"/>
    </w:rPr>
  </w:style>
  <w:style w:type="paragraph" w:customStyle="1" w:styleId="xl146">
    <w:name w:val="xl146"/>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黑体" w:eastAsia="黑体" w:hAnsi="黑体" w:cs="宋体"/>
      <w:b/>
      <w:bCs/>
      <w:kern w:val="0"/>
      <w:sz w:val="22"/>
      <w:szCs w:val="22"/>
    </w:rPr>
  </w:style>
  <w:style w:type="paragraph" w:customStyle="1" w:styleId="xl147">
    <w:name w:val="xl147"/>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2"/>
      <w:szCs w:val="22"/>
    </w:rPr>
  </w:style>
  <w:style w:type="paragraph" w:customStyle="1" w:styleId="xl148">
    <w:name w:val="xl14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49">
    <w:name w:val="xl14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50">
    <w:name w:val="xl15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51">
    <w:name w:val="xl151"/>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方正公文仿宋" w:eastAsia="方正公文仿宋" w:hAnsi="宋体" w:cs="宋体"/>
      <w:b/>
      <w:bCs/>
      <w:kern w:val="0"/>
      <w:sz w:val="22"/>
      <w:szCs w:val="22"/>
    </w:rPr>
  </w:style>
  <w:style w:type="paragraph" w:customStyle="1" w:styleId="xl152">
    <w:name w:val="xl152"/>
    <w:basedOn w:val="a"/>
    <w:qFormat/>
    <w:pPr>
      <w:widowControl/>
      <w:pBdr>
        <w:top w:val="single" w:sz="4" w:space="0" w:color="auto"/>
        <w:bottom w:val="single" w:sz="4" w:space="0" w:color="auto"/>
      </w:pBdr>
      <w:shd w:val="clear" w:color="000000" w:fill="FFFFFF"/>
      <w:spacing w:before="100" w:beforeAutospacing="1" w:after="100" w:afterAutospacing="1"/>
      <w:jc w:val="left"/>
    </w:pPr>
    <w:rPr>
      <w:rFonts w:ascii="Times New Roman" w:eastAsia="宋体" w:hAnsi="Times New Roman" w:cs="Times New Roman"/>
      <w:b/>
      <w:bCs/>
      <w:kern w:val="0"/>
      <w:sz w:val="22"/>
      <w:szCs w:val="22"/>
    </w:rPr>
  </w:style>
  <w:style w:type="paragraph" w:customStyle="1" w:styleId="xl153">
    <w:name w:val="xl153"/>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b/>
      <w:bCs/>
      <w:kern w:val="0"/>
      <w:sz w:val="22"/>
      <w:szCs w:val="22"/>
    </w:rPr>
  </w:style>
  <w:style w:type="paragraph" w:customStyle="1" w:styleId="xl154">
    <w:name w:val="xl154"/>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方正公文仿宋" w:eastAsia="方正公文仿宋" w:hAnsi="宋体" w:cs="宋体"/>
      <w:b/>
      <w:bCs/>
      <w:kern w:val="0"/>
      <w:sz w:val="22"/>
      <w:szCs w:val="22"/>
    </w:rPr>
  </w:style>
  <w:style w:type="paragraph" w:customStyle="1" w:styleId="xl155">
    <w:name w:val="xl155"/>
    <w:basedOn w:val="a"/>
    <w:qFormat/>
    <w:pPr>
      <w:widowControl/>
      <w:pBdr>
        <w:top w:val="single" w:sz="4" w:space="0" w:color="auto"/>
        <w:bottom w:val="single" w:sz="4" w:space="0" w:color="auto"/>
      </w:pBdr>
      <w:shd w:val="clear" w:color="000000" w:fill="FFFFFF"/>
      <w:spacing w:before="100" w:beforeAutospacing="1" w:after="100" w:afterAutospacing="1"/>
      <w:jc w:val="left"/>
    </w:pPr>
    <w:rPr>
      <w:rFonts w:ascii="Times New Roman" w:eastAsia="宋体" w:hAnsi="Times New Roman" w:cs="Times New Roman"/>
      <w:b/>
      <w:bCs/>
      <w:kern w:val="0"/>
      <w:sz w:val="22"/>
      <w:szCs w:val="22"/>
    </w:rPr>
  </w:style>
  <w:style w:type="paragraph" w:customStyle="1" w:styleId="xl156">
    <w:name w:val="xl156"/>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b/>
      <w:bCs/>
      <w:kern w:val="0"/>
      <w:sz w:val="22"/>
      <w:szCs w:val="22"/>
    </w:rPr>
  </w:style>
  <w:style w:type="paragraph" w:customStyle="1" w:styleId="xl157">
    <w:name w:val="xl157"/>
    <w:basedOn w:val="a"/>
    <w:qFormat/>
    <w:pPr>
      <w:widowControl/>
      <w:pBdr>
        <w:left w:val="single" w:sz="4" w:space="0" w:color="auto"/>
        <w:bottom w:val="single" w:sz="4" w:space="0" w:color="auto"/>
      </w:pBdr>
      <w:spacing w:before="100" w:beforeAutospacing="1" w:after="100" w:afterAutospacing="1"/>
      <w:jc w:val="left"/>
    </w:pPr>
    <w:rPr>
      <w:rFonts w:ascii="方正公文仿宋" w:eastAsia="方正公文仿宋" w:hAnsi="宋体" w:cs="宋体"/>
      <w:b/>
      <w:bCs/>
      <w:kern w:val="0"/>
      <w:sz w:val="22"/>
      <w:szCs w:val="22"/>
    </w:rPr>
  </w:style>
  <w:style w:type="paragraph" w:customStyle="1" w:styleId="xl158">
    <w:name w:val="xl158"/>
    <w:basedOn w:val="a"/>
    <w:qFormat/>
    <w:pPr>
      <w:widowControl/>
      <w:pBdr>
        <w:bottom w:val="single" w:sz="4" w:space="0" w:color="auto"/>
      </w:pBdr>
      <w:spacing w:before="100" w:beforeAutospacing="1" w:after="100" w:afterAutospacing="1"/>
      <w:jc w:val="left"/>
    </w:pPr>
    <w:rPr>
      <w:rFonts w:ascii="Times New Roman" w:eastAsia="宋体" w:hAnsi="Times New Roman" w:cs="Times New Roman"/>
      <w:b/>
      <w:bCs/>
      <w:kern w:val="0"/>
      <w:sz w:val="22"/>
      <w:szCs w:val="22"/>
    </w:rPr>
  </w:style>
  <w:style w:type="paragraph" w:customStyle="1" w:styleId="xl159">
    <w:name w:val="xl159"/>
    <w:basedOn w:val="a"/>
    <w:qFormat/>
    <w:pPr>
      <w:widowControl/>
      <w:pBdr>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2"/>
      <w:szCs w:val="22"/>
    </w:rPr>
  </w:style>
  <w:style w:type="paragraph" w:customStyle="1" w:styleId="xl160">
    <w:name w:val="xl16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eastAsia="宋体" w:hAnsi="Times New Roman" w:cs="Times New Roman"/>
      <w:b/>
      <w:bCs/>
      <w:kern w:val="0"/>
      <w:sz w:val="22"/>
      <w:szCs w:val="22"/>
    </w:rPr>
  </w:style>
  <w:style w:type="paragraph" w:customStyle="1" w:styleId="xl161">
    <w:name w:val="xl161"/>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eastAsia="宋体" w:hAnsi="Times New Roman" w:cs="Times New Roman"/>
      <w:b/>
      <w:bCs/>
      <w:kern w:val="0"/>
      <w:sz w:val="22"/>
      <w:szCs w:val="22"/>
    </w:rPr>
  </w:style>
  <w:style w:type="paragraph" w:customStyle="1" w:styleId="xl162">
    <w:name w:val="xl162"/>
    <w:basedOn w:val="a"/>
    <w:qFormat/>
    <w:pPr>
      <w:widowControl/>
      <w:pBdr>
        <w:left w:val="single" w:sz="4" w:space="0" w:color="auto"/>
        <w:bottom w:val="single" w:sz="4" w:space="0" w:color="auto"/>
      </w:pBdr>
      <w:shd w:val="clear" w:color="000000" w:fill="FFFFFF"/>
      <w:spacing w:before="100" w:beforeAutospacing="1" w:after="100" w:afterAutospacing="1"/>
      <w:jc w:val="left"/>
    </w:pPr>
    <w:rPr>
      <w:rFonts w:ascii="方正公文仿宋" w:eastAsia="方正公文仿宋" w:hAnsi="宋体" w:cs="宋体"/>
      <w:b/>
      <w:bCs/>
      <w:kern w:val="0"/>
      <w:sz w:val="22"/>
      <w:szCs w:val="22"/>
    </w:rPr>
  </w:style>
  <w:style w:type="paragraph" w:customStyle="1" w:styleId="xl163">
    <w:name w:val="xl163"/>
    <w:basedOn w:val="a"/>
    <w:qFormat/>
    <w:pPr>
      <w:widowControl/>
      <w:pBdr>
        <w:bottom w:val="single" w:sz="4" w:space="0" w:color="auto"/>
      </w:pBdr>
      <w:shd w:val="clear" w:color="000000" w:fill="FFFFFF"/>
      <w:spacing w:before="100" w:beforeAutospacing="1" w:after="100" w:afterAutospacing="1"/>
      <w:jc w:val="left"/>
    </w:pPr>
    <w:rPr>
      <w:rFonts w:ascii="方正公文仿宋" w:eastAsia="方正公文仿宋" w:hAnsi="宋体" w:cs="宋体"/>
      <w:b/>
      <w:bCs/>
      <w:kern w:val="0"/>
      <w:sz w:val="22"/>
      <w:szCs w:val="22"/>
    </w:rPr>
  </w:style>
  <w:style w:type="paragraph" w:customStyle="1" w:styleId="xl164">
    <w:name w:val="xl164"/>
    <w:basedOn w:val="a"/>
    <w:qFormat/>
    <w:pPr>
      <w:widowControl/>
      <w:pBdr>
        <w:bottom w:val="single" w:sz="4" w:space="0" w:color="auto"/>
        <w:right w:val="single" w:sz="4" w:space="0" w:color="auto"/>
      </w:pBdr>
      <w:shd w:val="clear" w:color="000000" w:fill="FFFFFF"/>
      <w:spacing w:before="100" w:beforeAutospacing="1" w:after="100" w:afterAutospacing="1"/>
      <w:jc w:val="left"/>
    </w:pPr>
    <w:rPr>
      <w:rFonts w:ascii="方正公文仿宋" w:eastAsia="方正公文仿宋" w:hAnsi="宋体" w:cs="宋体"/>
      <w:b/>
      <w:bCs/>
      <w:kern w:val="0"/>
      <w:sz w:val="22"/>
      <w:szCs w:val="22"/>
    </w:rPr>
  </w:style>
  <w:style w:type="paragraph" w:customStyle="1" w:styleId="xl165">
    <w:name w:val="xl16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66">
    <w:name w:val="xl166"/>
    <w:basedOn w:val="a"/>
    <w:qFormat/>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b/>
      <w:bCs/>
      <w:kern w:val="0"/>
      <w:sz w:val="22"/>
      <w:szCs w:val="22"/>
    </w:rPr>
  </w:style>
  <w:style w:type="paragraph" w:customStyle="1" w:styleId="xl167">
    <w:name w:val="xl167"/>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2"/>
      <w:szCs w:val="22"/>
    </w:rPr>
  </w:style>
  <w:style w:type="character" w:customStyle="1" w:styleId="50">
    <w:name w:val="标题 5 字符"/>
    <w:basedOn w:val="a0"/>
    <w:link w:val="5"/>
    <w:semiHidden/>
    <w:qFormat/>
    <w:rPr>
      <w:rFonts w:eastAsia="仿宋_GB2312" w:cs="仿宋_GB2312"/>
      <w:sz w:val="32"/>
      <w:szCs w:val="32"/>
    </w:rPr>
  </w:style>
  <w:style w:type="character" w:customStyle="1" w:styleId="60">
    <w:name w:val="标题 6 字符"/>
    <w:basedOn w:val="a0"/>
    <w:link w:val="6"/>
    <w:semiHidden/>
    <w:qFormat/>
    <w:rPr>
      <w:rFonts w:eastAsia="仿宋_GB2312" w:cs="仿宋_GB2312"/>
      <w:sz w:val="32"/>
      <w:szCs w:val="32"/>
    </w:rPr>
  </w:style>
  <w:style w:type="character" w:customStyle="1" w:styleId="70">
    <w:name w:val="标题 7 字符"/>
    <w:basedOn w:val="a0"/>
    <w:link w:val="7"/>
    <w:semiHidden/>
    <w:qFormat/>
    <w:rPr>
      <w:rFonts w:eastAsia="仿宋_GB2312" w:cs="仿宋_GB2312"/>
      <w:sz w:val="32"/>
      <w:szCs w:val="32"/>
    </w:rPr>
  </w:style>
  <w:style w:type="character" w:customStyle="1" w:styleId="80">
    <w:name w:val="标题 8 字符"/>
    <w:basedOn w:val="a0"/>
    <w:link w:val="8"/>
    <w:semiHidden/>
    <w:qFormat/>
    <w:rPr>
      <w:rFonts w:eastAsia="仿宋_GB2312" w:cs="仿宋_GB2312"/>
      <w:sz w:val="32"/>
      <w:szCs w:val="32"/>
    </w:rPr>
  </w:style>
  <w:style w:type="character" w:customStyle="1" w:styleId="90">
    <w:name w:val="标题 9 字符"/>
    <w:basedOn w:val="a0"/>
    <w:link w:val="9"/>
    <w:semiHidden/>
    <w:qFormat/>
    <w:rPr>
      <w:rFonts w:eastAsia="仿宋_GB2312" w:cs="仿宋_GB2312"/>
      <w:sz w:val="32"/>
      <w:szCs w:val="32"/>
    </w:rPr>
  </w:style>
  <w:style w:type="character" w:customStyle="1" w:styleId="aff2">
    <w:name w:val="正文文本 字符"/>
    <w:basedOn w:val="a0"/>
    <w:uiPriority w:val="99"/>
    <w:semiHidden/>
    <w:qFormat/>
    <w:rPr>
      <w:rFonts w:asciiTheme="minorHAnsi" w:eastAsiaTheme="minorEastAsia" w:hAnsiTheme="minorHAnsi" w:cstheme="minorBidi"/>
      <w:kern w:val="2"/>
      <w:sz w:val="21"/>
      <w:szCs w:val="24"/>
    </w:rPr>
  </w:style>
  <w:style w:type="character" w:customStyle="1" w:styleId="a9">
    <w:name w:val="正文文本缩进 字符"/>
    <w:basedOn w:val="a0"/>
    <w:link w:val="a8"/>
    <w:uiPriority w:val="99"/>
    <w:qFormat/>
    <w:rPr>
      <w:rFonts w:asciiTheme="minorHAnsi" w:eastAsiaTheme="minorEastAsia" w:hAnsiTheme="minorHAnsi" w:cstheme="minorBidi"/>
      <w:sz w:val="24"/>
    </w:rPr>
  </w:style>
  <w:style w:type="character" w:customStyle="1" w:styleId="af3">
    <w:name w:val="副标题 字符"/>
    <w:basedOn w:val="a0"/>
    <w:link w:val="af2"/>
    <w:qFormat/>
    <w:rPr>
      <w:rFonts w:eastAsia="仿宋_GB2312" w:cs="仿宋_GB2312"/>
      <w:kern w:val="28"/>
      <w:sz w:val="32"/>
      <w:szCs w:val="32"/>
    </w:rPr>
  </w:style>
  <w:style w:type="character" w:customStyle="1" w:styleId="af6">
    <w:name w:val="标题 字符"/>
    <w:basedOn w:val="a0"/>
    <w:link w:val="af5"/>
    <w:qFormat/>
    <w:rPr>
      <w:rFonts w:ascii="方正小标宋简体" w:eastAsia="方正小标宋简体" w:hAnsi="方正小标宋简体" w:cs="方正小标宋简体"/>
      <w:sz w:val="44"/>
      <w:szCs w:val="44"/>
    </w:rPr>
  </w:style>
  <w:style w:type="character" w:customStyle="1" w:styleId="22">
    <w:name w:val="正文文本首行缩进 2 字符"/>
    <w:basedOn w:val="a9"/>
    <w:link w:val="21"/>
    <w:uiPriority w:val="99"/>
    <w:semiHidden/>
    <w:qFormat/>
    <w:rPr>
      <w:rFonts w:asciiTheme="minorHAnsi" w:eastAsiaTheme="minorEastAsia" w:hAnsiTheme="minorHAnsi" w:cstheme="minorBidi"/>
      <w:kern w:val="2"/>
      <w:sz w:val="21"/>
      <w:szCs w:val="24"/>
    </w:rPr>
  </w:style>
  <w:style w:type="paragraph" w:customStyle="1" w:styleId="font12">
    <w:name w:val="font12"/>
    <w:basedOn w:val="a"/>
    <w:qFormat/>
    <w:pPr>
      <w:widowControl/>
      <w:spacing w:before="100" w:beforeAutospacing="1" w:after="100" w:afterAutospacing="1"/>
      <w:jc w:val="left"/>
    </w:pPr>
    <w:rPr>
      <w:rFonts w:ascii="方正公文仿宋" w:eastAsia="方正公文仿宋" w:hAnsi="宋体" w:cs="宋体"/>
      <w:color w:val="000000"/>
      <w:kern w:val="0"/>
      <w:sz w:val="22"/>
      <w:szCs w:val="22"/>
    </w:rPr>
  </w:style>
  <w:style w:type="character" w:customStyle="1" w:styleId="a6">
    <w:name w:val="批注文字 字符"/>
    <w:basedOn w:val="a0"/>
    <w:link w:val="a5"/>
    <w:uiPriority w:val="99"/>
    <w:qFormat/>
    <w:rPr>
      <w:rFonts w:cstheme="minorBidi"/>
      <w:kern w:val="2"/>
      <w:sz w:val="28"/>
      <w:szCs w:val="22"/>
    </w:rPr>
  </w:style>
  <w:style w:type="character" w:customStyle="1" w:styleId="ab">
    <w:name w:val="日期 字符"/>
    <w:basedOn w:val="a0"/>
    <w:link w:val="aa"/>
    <w:uiPriority w:val="99"/>
    <w:qFormat/>
    <w:rPr>
      <w:rFonts w:cstheme="minorBidi"/>
      <w:kern w:val="2"/>
      <w:sz w:val="28"/>
      <w:szCs w:val="22"/>
    </w:rPr>
  </w:style>
  <w:style w:type="character" w:customStyle="1" w:styleId="11">
    <w:name w:val="正文文本 字符1"/>
    <w:link w:val="a7"/>
    <w:qFormat/>
    <w:rPr>
      <w:rFonts w:eastAsia="仿宋_GB2312" w:cs="仿宋_GB2312"/>
      <w:spacing w:val="-6"/>
      <w:sz w:val="32"/>
      <w:szCs w:val="32"/>
    </w:rPr>
  </w:style>
  <w:style w:type="character" w:customStyle="1" w:styleId="aff0">
    <w:name w:val="列表段落 字符"/>
    <w:link w:val="aff"/>
    <w:uiPriority w:val="34"/>
    <w:qFormat/>
    <w:rPr>
      <w:rFonts w:asciiTheme="minorHAnsi" w:eastAsiaTheme="minorEastAsia" w:hAnsiTheme="minorHAnsi" w:cstheme="minorBidi"/>
      <w:kern w:val="2"/>
      <w:sz w:val="21"/>
      <w:szCs w:val="24"/>
    </w:rPr>
  </w:style>
  <w:style w:type="paragraph" w:customStyle="1" w:styleId="aff3">
    <w:name w:val="表格"/>
    <w:basedOn w:val="a"/>
    <w:link w:val="aff4"/>
    <w:qFormat/>
    <w:pPr>
      <w:spacing w:line="288" w:lineRule="auto"/>
      <w:ind w:firstLineChars="200" w:firstLine="200"/>
      <w:jc w:val="center"/>
    </w:pPr>
    <w:rPr>
      <w:rFonts w:ascii="华文细黑" w:eastAsia="微软雅黑 Light" w:hAnsi="华文细黑" w:cs="Times New Roman"/>
      <w:sz w:val="18"/>
      <w:szCs w:val="18"/>
    </w:rPr>
  </w:style>
  <w:style w:type="character" w:customStyle="1" w:styleId="aff4">
    <w:name w:val="表格 字符"/>
    <w:basedOn w:val="a0"/>
    <w:link w:val="aff3"/>
    <w:qFormat/>
    <w:rPr>
      <w:rFonts w:ascii="华文细黑" w:eastAsia="微软雅黑 Light" w:hAnsi="华文细黑"/>
      <w:kern w:val="2"/>
      <w:sz w:val="18"/>
      <w:szCs w:val="18"/>
    </w:rPr>
  </w:style>
  <w:style w:type="paragraph" w:customStyle="1" w:styleId="aff5">
    <w:name w:val="图片"/>
    <w:link w:val="aff6"/>
    <w:qFormat/>
    <w:pPr>
      <w:widowControl w:val="0"/>
      <w:spacing w:line="360" w:lineRule="auto"/>
      <w:contextualSpacing/>
      <w:jc w:val="center"/>
    </w:pPr>
    <w:rPr>
      <w:rFonts w:ascii="宋体" w:hAnsi="宋体"/>
      <w:b/>
      <w:bCs/>
      <w:color w:val="000000" w:themeColor="text1"/>
      <w:sz w:val="21"/>
      <w:szCs w:val="21"/>
      <w:lang w:bidi="en-US"/>
    </w:rPr>
  </w:style>
  <w:style w:type="character" w:customStyle="1" w:styleId="aff6">
    <w:name w:val="图片 字符"/>
    <w:basedOn w:val="a0"/>
    <w:link w:val="aff5"/>
    <w:qFormat/>
    <w:rPr>
      <w:rFonts w:ascii="宋体" w:hAnsi="宋体"/>
      <w:b/>
      <w:bCs/>
      <w:color w:val="000000" w:themeColor="text1"/>
      <w:sz w:val="21"/>
      <w:szCs w:val="21"/>
      <w:lang w:bidi="en-US"/>
    </w:rPr>
  </w:style>
  <w:style w:type="paragraph" w:customStyle="1" w:styleId="aff7">
    <w:name w:val="表格文字"/>
    <w:basedOn w:val="a"/>
    <w:next w:val="a7"/>
    <w:qFormat/>
    <w:pPr>
      <w:adjustRightInd w:val="0"/>
      <w:spacing w:line="420" w:lineRule="atLeast"/>
      <w:ind w:firstLineChars="200" w:firstLine="420"/>
      <w:jc w:val="left"/>
      <w:textAlignment w:val="baseline"/>
    </w:pPr>
    <w:rPr>
      <w:rFonts w:ascii="Times New Roman" w:eastAsia="宋体" w:hAnsi="Times New Roman" w:cs="Times New Roman"/>
      <w:kern w:val="0"/>
      <w:sz w:val="24"/>
    </w:rPr>
  </w:style>
  <w:style w:type="paragraph" w:customStyle="1" w:styleId="aff8">
    <w:name w:val="一级标题"/>
    <w:qFormat/>
    <w:pPr>
      <w:widowControl w:val="0"/>
      <w:autoSpaceDE w:val="0"/>
      <w:autoSpaceDN w:val="0"/>
      <w:adjustRightInd w:val="0"/>
      <w:spacing w:line="500" w:lineRule="exact"/>
    </w:pPr>
    <w:rPr>
      <w:rFonts w:eastAsia="黑体" w:cs="楷体"/>
      <w:color w:val="000000"/>
      <w:sz w:val="30"/>
      <w:szCs w:val="24"/>
    </w:rPr>
  </w:style>
  <w:style w:type="paragraph" w:customStyle="1" w:styleId="aff9">
    <w:name w:val="图居中"/>
    <w:basedOn w:val="a"/>
    <w:link w:val="affa"/>
    <w:qFormat/>
    <w:pPr>
      <w:spacing w:line="288" w:lineRule="auto"/>
      <w:ind w:firstLineChars="200" w:firstLine="200"/>
      <w:jc w:val="center"/>
    </w:pPr>
    <w:rPr>
      <w:rFonts w:ascii="Arial" w:eastAsia="宋体" w:hAnsi="Arial" w:cs="Times New Roman"/>
      <w:b/>
      <w:sz w:val="28"/>
      <w:szCs w:val="21"/>
    </w:rPr>
  </w:style>
  <w:style w:type="character" w:customStyle="1" w:styleId="affa">
    <w:name w:val="图居中 字符"/>
    <w:basedOn w:val="a0"/>
    <w:link w:val="aff9"/>
    <w:qFormat/>
    <w:rPr>
      <w:rFonts w:ascii="Arial" w:hAnsi="Arial"/>
      <w:b/>
      <w:kern w:val="2"/>
      <w:sz w:val="28"/>
      <w:szCs w:val="21"/>
    </w:rPr>
  </w:style>
  <w:style w:type="paragraph" w:customStyle="1" w:styleId="TOC10">
    <w:name w:val="TOC 标题1"/>
    <w:basedOn w:val="1"/>
    <w:next w:val="a"/>
    <w:uiPriority w:val="39"/>
    <w:unhideWhenUsed/>
    <w:qFormat/>
    <w:pPr>
      <w:tabs>
        <w:tab w:val="left" w:pos="0"/>
      </w:tabs>
      <w:spacing w:before="240" w:line="259" w:lineRule="auto"/>
      <w:ind w:firstLineChars="0" w:firstLine="0"/>
      <w:outlineLvl w:val="9"/>
    </w:pPr>
    <w:rPr>
      <w:rFonts w:asciiTheme="majorHAnsi" w:eastAsiaTheme="majorEastAsia" w:hAnsiTheme="majorHAnsi" w:cstheme="majorBidi"/>
      <w:b/>
      <w:color w:val="365F91" w:themeColor="accent1" w:themeShade="BF"/>
      <w:kern w:val="0"/>
    </w:rPr>
  </w:style>
  <w:style w:type="paragraph" w:customStyle="1" w:styleId="xl63">
    <w:name w:val="xl63"/>
    <w:basedOn w:val="a"/>
    <w:qFormat/>
    <w:pPr>
      <w:widowControl/>
      <w:spacing w:before="100" w:beforeAutospacing="1" w:after="100" w:afterAutospacing="1"/>
      <w:jc w:val="left"/>
      <w:textAlignment w:val="top"/>
    </w:pPr>
    <w:rPr>
      <w:rFonts w:ascii="宋体" w:eastAsia="宋体" w:hAnsi="宋体" w:cs="宋体"/>
      <w:kern w:val="0"/>
      <w:sz w:val="24"/>
    </w:rPr>
  </w:style>
  <w:style w:type="paragraph" w:customStyle="1" w:styleId="xl64">
    <w:name w:val="xl64"/>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微软雅黑" w:eastAsia="微软雅黑" w:hAnsi="微软雅黑" w:cs="宋体"/>
      <w:kern w:val="0"/>
      <w:sz w:val="18"/>
      <w:szCs w:val="18"/>
    </w:rPr>
  </w:style>
  <w:style w:type="paragraph" w:customStyle="1" w:styleId="xl65">
    <w:name w:val="xl65"/>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textAlignment w:val="top"/>
    </w:pPr>
    <w:rPr>
      <w:rFonts w:ascii="微软雅黑" w:eastAsia="微软雅黑" w:hAnsi="微软雅黑" w:cs="宋体"/>
      <w:kern w:val="0"/>
      <w:sz w:val="18"/>
      <w:szCs w:val="18"/>
    </w:rPr>
  </w:style>
  <w:style w:type="paragraph" w:customStyle="1" w:styleId="xl66">
    <w:name w:val="xl66"/>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textAlignment w:val="top"/>
    </w:pPr>
    <w:rPr>
      <w:rFonts w:ascii="微软雅黑" w:eastAsia="微软雅黑" w:hAnsi="微软雅黑" w:cs="宋体"/>
      <w:kern w:val="0"/>
      <w:sz w:val="18"/>
      <w:szCs w:val="18"/>
    </w:rPr>
  </w:style>
  <w:style w:type="paragraph" w:customStyle="1" w:styleId="xl67">
    <w:name w:val="xl6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top"/>
    </w:pPr>
    <w:rPr>
      <w:rFonts w:ascii="微软雅黑" w:eastAsia="微软雅黑" w:hAnsi="微软雅黑" w:cs="宋体"/>
      <w:kern w:val="0"/>
      <w:sz w:val="18"/>
      <w:szCs w:val="18"/>
    </w:rPr>
  </w:style>
  <w:style w:type="paragraph" w:customStyle="1" w:styleId="xl68">
    <w:name w:val="xl68"/>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top"/>
    </w:pPr>
    <w:rPr>
      <w:rFonts w:ascii="微软雅黑" w:eastAsia="微软雅黑" w:hAnsi="微软雅黑" w:cs="宋体"/>
      <w:kern w:val="0"/>
      <w:sz w:val="18"/>
      <w:szCs w:val="18"/>
    </w:rPr>
  </w:style>
  <w:style w:type="paragraph" w:customStyle="1" w:styleId="23">
    <w:name w:val="修订2"/>
    <w:hidden/>
    <w:uiPriority w:val="99"/>
    <w:unhideWhenUsed/>
    <w:qFormat/>
    <w:pPr>
      <w:spacing w:after="0" w:line="240" w:lineRule="auto"/>
    </w:pPr>
    <w:rPr>
      <w:rFonts w:asciiTheme="minorHAnsi" w:eastAsiaTheme="minorEastAsia" w:hAnsiTheme="minorHAnsi" w:cstheme="minorBidi"/>
      <w:kern w:val="2"/>
      <w:sz w:val="21"/>
      <w:szCs w:val="24"/>
    </w:rPr>
  </w:style>
  <w:style w:type="character" w:customStyle="1" w:styleId="af8">
    <w:name w:val="批注主题 字符"/>
    <w:basedOn w:val="a6"/>
    <w:link w:val="af7"/>
    <w:qFormat/>
    <w:rPr>
      <w:rFonts w:asciiTheme="minorHAnsi" w:eastAsiaTheme="minorEastAsia" w:hAnsiTheme="minorHAnsi" w:cstheme="minorBidi"/>
      <w:b/>
      <w:bCs/>
      <w:kern w:val="2"/>
      <w:sz w:val="21"/>
      <w:szCs w:val="24"/>
    </w:rPr>
  </w:style>
  <w:style w:type="paragraph" w:customStyle="1" w:styleId="31">
    <w:name w:val="修订3"/>
    <w:hidden/>
    <w:uiPriority w:val="99"/>
    <w:unhideWhenUsed/>
    <w:qFormat/>
    <w:pPr>
      <w:spacing w:after="0" w:line="240" w:lineRule="auto"/>
    </w:pPr>
    <w:rPr>
      <w:rFonts w:asciiTheme="minorHAnsi" w:eastAsiaTheme="minorEastAsia" w:hAnsiTheme="minorHAnsi" w:cstheme="minorBidi"/>
      <w:kern w:val="2"/>
      <w:sz w:val="21"/>
      <w:szCs w:val="24"/>
    </w:rPr>
  </w:style>
  <w:style w:type="paragraph" w:styleId="affb">
    <w:name w:val="Revision"/>
    <w:hidden/>
    <w:uiPriority w:val="99"/>
    <w:unhideWhenUsed/>
    <w:rsid w:val="00B03372"/>
    <w:pPr>
      <w:spacing w:after="0" w:line="240" w:lineRule="auto"/>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5948</Words>
  <Characters>6366</Characters>
  <Application>Microsoft Office Word</Application>
  <DocSecurity>0</DocSecurity>
  <Lines>636</Lines>
  <Paragraphs>820</Paragraphs>
  <ScaleCrop>false</ScaleCrop>
  <Company>重点实验室</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综合办</dc:creator>
  <cp:lastModifiedBy>HUI CAO</cp:lastModifiedBy>
  <cp:revision>40</cp:revision>
  <dcterms:created xsi:type="dcterms:W3CDTF">2026-03-30T13:04:00Z</dcterms:created>
  <dcterms:modified xsi:type="dcterms:W3CDTF">2026-03-31T08:35:00Z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eyJoZGlkIjoiMDU0YzJkNDA1N2Y5NjU4MDI5ZTM5ODE5ZDYwNDkyOTMifQ==</vt:lpwstr>
  </property>
  <property fmtid="{D5CDD505-2E9C-101B-9397-08002B2CF9AE}" pid="4" name="ICV">
    <vt:lpwstr>A3820122C56C4BFCB572F193D21FA585_12</vt:lpwstr>
  </property>
</Properties>
</file>