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default" w:ascii="Times New Roman" w:hAnsi="Times New Roman" w:cs="Times New Roman"/>
          <w:b/>
          <w:sz w:val="72"/>
          <w:szCs w:val="72"/>
          <w:lang w:val="en-US" w:eastAsia="zh-CN"/>
        </w:rPr>
      </w:pPr>
    </w:p>
    <w:p>
      <w:pPr>
        <w:snapToGrid w:val="0"/>
        <w:spacing w:line="252" w:lineRule="auto"/>
        <w:jc w:val="center"/>
        <w:rPr>
          <w:rFonts w:hint="default" w:ascii="Times New Roman" w:hAnsi="Times New Roman" w:cs="Times New Roman"/>
          <w:b/>
          <w:sz w:val="72"/>
          <w:szCs w:val="72"/>
          <w:lang w:val="en-US" w:eastAsia="zh-CN"/>
        </w:rPr>
      </w:pPr>
    </w:p>
    <w:p>
      <w:pPr>
        <w:snapToGrid w:val="0"/>
        <w:spacing w:line="252" w:lineRule="auto"/>
        <w:jc w:val="center"/>
        <w:rPr>
          <w:rFonts w:hint="default" w:ascii="Times New Roman" w:hAnsi="Times New Roman" w:eastAsia="宋体" w:cs="Times New Roman"/>
          <w:b/>
          <w:sz w:val="28"/>
          <w:szCs w:val="28"/>
          <w:lang w:val="en-US"/>
        </w:rPr>
      </w:pPr>
      <w:r>
        <w:rPr>
          <w:rFonts w:hint="default" w:ascii="Times New Roman" w:hAnsi="Times New Roman" w:cs="Times New Roman"/>
          <w:b/>
          <w:sz w:val="72"/>
          <w:szCs w:val="72"/>
          <w:lang w:val="en-US" w:eastAsia="zh-CN"/>
        </w:rPr>
        <w:t>技术与服务要求</w:t>
      </w: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left"/>
        <w:rPr>
          <w:rFonts w:hint="default" w:ascii="Times New Roman" w:hAnsi="Times New Roman" w:eastAsia="宋体" w:cs="Times New Roman"/>
          <w:b/>
          <w:sz w:val="28"/>
          <w:szCs w:val="28"/>
        </w:rPr>
      </w:pPr>
    </w:p>
    <w:p>
      <w:pPr>
        <w:snapToGrid w:val="0"/>
        <w:spacing w:line="252" w:lineRule="auto"/>
        <w:jc w:val="center"/>
        <w:rPr>
          <w:rFonts w:hint="default" w:ascii="Times New Roman" w:hAnsi="Times New Roman" w:eastAsia="宋体" w:cs="Times New Roman"/>
          <w:sz w:val="28"/>
        </w:rPr>
      </w:pPr>
      <w:r>
        <w:rPr>
          <w:rFonts w:hint="default" w:ascii="Times New Roman" w:hAnsi="Times New Roman" w:eastAsia="宋体" w:cs="Times New Roman"/>
          <w:sz w:val="28"/>
        </w:rPr>
        <w:t>中国藏学研究中心北京藏医院</w:t>
      </w:r>
    </w:p>
    <w:p>
      <w:pPr>
        <w:snapToGrid w:val="0"/>
        <w:spacing w:line="252" w:lineRule="auto"/>
        <w:jc w:val="center"/>
        <w:rPr>
          <w:rFonts w:hint="default" w:ascii="Times New Roman" w:hAnsi="Times New Roman" w:eastAsia="宋体" w:cs="Times New Roman"/>
          <w:sz w:val="28"/>
        </w:rPr>
      </w:pPr>
      <w:r>
        <w:rPr>
          <w:rFonts w:hint="default" w:ascii="Times New Roman" w:hAnsi="Times New Roman" w:eastAsia="宋体" w:cs="Times New Roman"/>
          <w:sz w:val="28"/>
        </w:rPr>
        <w:t>2026年03月</w:t>
      </w:r>
      <w:r>
        <w:rPr>
          <w:rFonts w:hint="eastAsia" w:ascii="Times New Roman" w:hAnsi="Times New Roman" w:cs="Times New Roman"/>
          <w:sz w:val="28"/>
          <w:lang w:val="en-US" w:eastAsia="zh-CN"/>
        </w:rPr>
        <w:t>30</w:t>
      </w:r>
      <w:r>
        <w:rPr>
          <w:rFonts w:hint="default" w:ascii="Times New Roman" w:hAnsi="Times New Roman" w:eastAsia="宋体" w:cs="Times New Roman"/>
          <w:sz w:val="28"/>
        </w:rPr>
        <w:t>日</w:t>
      </w:r>
    </w:p>
    <w:p>
      <w:pPr>
        <w:pageBreakBefore/>
        <w:rPr>
          <w:rFonts w:hint="default" w:ascii="Times New Roman" w:hAnsi="Times New Roman" w:cs="Times New Roman"/>
        </w:rPr>
      </w:pPr>
    </w:p>
    <w:p>
      <w:pPr>
        <w:pStyle w:val="8"/>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default" w:ascii="Times New Roman" w:hAnsi="Times New Roman" w:eastAsia="方正小标宋_GBK" w:cs="Times New Roman"/>
          <w:b w:val="0"/>
          <w:bCs w:val="0"/>
          <w:sz w:val="36"/>
          <w:szCs w:val="36"/>
          <w:lang w:eastAsia="zh-CN"/>
        </w:rPr>
      </w:pPr>
      <w:r>
        <w:rPr>
          <w:rFonts w:hint="default" w:ascii="Times New Roman" w:hAnsi="Times New Roman" w:eastAsia="方正小标宋_GBK" w:cs="Times New Roman"/>
          <w:b w:val="0"/>
          <w:bCs w:val="0"/>
          <w:sz w:val="36"/>
          <w:szCs w:val="36"/>
        </w:rPr>
        <w:t>一、商务</w:t>
      </w:r>
      <w:r>
        <w:rPr>
          <w:rFonts w:hint="default" w:ascii="Times New Roman" w:hAnsi="Times New Roman" w:eastAsia="方正小标宋_GBK" w:cs="Times New Roman"/>
          <w:b w:val="0"/>
          <w:bCs w:val="0"/>
          <w:sz w:val="36"/>
          <w:szCs w:val="36"/>
          <w:lang w:eastAsia="zh-CN"/>
        </w:rPr>
        <w:t>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 本部分内容是根据本项目实际情况制定的。</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 供应商必须仔细阅读本部分的全部条款。对本部分中存在的任何疑问、遗漏或相互矛盾之处，或是对于相关要求不清楚，认为存在歧视、限制的情况，供应商可以向</w:t>
      </w:r>
      <w:r>
        <w:rPr>
          <w:rFonts w:hint="default" w:ascii="Times New Roman" w:hAnsi="Times New Roman" w:eastAsia="宋体" w:cs="Times New Roman"/>
          <w:sz w:val="24"/>
          <w:lang w:eastAsia="zh-CN"/>
        </w:rPr>
        <w:t>采购人或</w:t>
      </w:r>
      <w:r>
        <w:rPr>
          <w:rFonts w:hint="default" w:ascii="Times New Roman" w:hAnsi="Times New Roman" w:eastAsia="宋体" w:cs="Times New Roman"/>
          <w:sz w:val="24"/>
        </w:rPr>
        <w:t>采购中心寻求书面澄清。</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 本部分所列明的工艺、材料和设备的标准仅起说明作用，并没有任何限制性，供应商可以选用替代标准，但这些替代应当等于或优于文件技术要求。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rPr>
        <w:t>4. 履约保证金：</w:t>
      </w:r>
      <w:bookmarkStart w:id="0" w:name="PO_XQWJ_SWYQ_xyai_xqwj_swyq_LYBZJYQ_0"/>
      <w:r>
        <w:rPr>
          <w:rFonts w:hint="default" w:ascii="Times New Roman" w:hAnsi="Times New Roman" w:eastAsia="宋体" w:cs="Times New Roman"/>
          <w:sz w:val="24"/>
          <w:lang w:eastAsia="zh-CN"/>
        </w:rPr>
        <w:t>供应商应在与采购人签订合同后10日内，向采购人提供合同总价5%的履约保证金，履约保证金以支票、汇票、本票或金融机构、担保机构出具的保函等方式提交。如果供应商能按约全面履行合同义务，采购人将在合同履行完成后30日内退还供应商履约保证金（不计利息）。</w:t>
      </w:r>
      <w:bookmarkEnd w:id="0"/>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rPr>
        <w:t>5. 付款方式：</w:t>
      </w:r>
      <w:bookmarkStart w:id="1" w:name="PO_XQWJ_SWYQ_xyai_xqwj_swyq_FKFS_0"/>
      <w:r>
        <w:rPr>
          <w:rFonts w:hint="default" w:ascii="Times New Roman" w:hAnsi="Times New Roman" w:eastAsia="宋体" w:cs="Times New Roman"/>
          <w:sz w:val="24"/>
          <w:lang w:eastAsia="zh-CN"/>
        </w:rPr>
        <w:t>物业服务费后付费，每月度服务期满后15天内付款上月费用，供应商应于收款同时向采购人提供相应的正式发票。按季度定期考核，考核不合格如有扣款在下期物业费结算中扣除，最后一期考核不合格扣款在履约保证金中扣除。</w:t>
      </w:r>
      <w:bookmarkEnd w:id="1"/>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rPr>
      </w:pPr>
      <w:r>
        <w:rPr>
          <w:rFonts w:hint="default" w:ascii="Times New Roman" w:hAnsi="Times New Roman" w:eastAsia="宋体" w:cs="Times New Roman"/>
          <w:sz w:val="24"/>
        </w:rPr>
        <w:t>6. 关于服务合同延续。根据《财政部关于推进</w:t>
      </w:r>
      <w:r>
        <w:rPr>
          <w:rFonts w:hint="default" w:ascii="Times New Roman" w:hAnsi="Times New Roman" w:eastAsia="宋体" w:cs="Times New Roman"/>
          <w:sz w:val="24"/>
          <w:lang w:eastAsia="zh-CN"/>
        </w:rPr>
        <w:t>和</w:t>
      </w:r>
      <w:r>
        <w:rPr>
          <w:rFonts w:hint="default" w:ascii="Times New Roman" w:hAnsi="Times New Roman" w:eastAsia="宋体" w:cs="Times New Roman"/>
          <w:sz w:val="24"/>
        </w:rPr>
        <w:t>完善服务项目政府采购</w:t>
      </w:r>
      <w:r>
        <w:rPr>
          <w:rFonts w:hint="default" w:ascii="Times New Roman" w:hAnsi="Times New Roman" w:eastAsia="宋体" w:cs="Times New Roman"/>
          <w:sz w:val="24"/>
          <w:lang w:eastAsia="zh-CN"/>
        </w:rPr>
        <w:t>有关</w:t>
      </w:r>
      <w:r>
        <w:rPr>
          <w:rFonts w:hint="default" w:ascii="Times New Roman" w:hAnsi="Times New Roman" w:eastAsia="宋体" w:cs="Times New Roman"/>
          <w:sz w:val="24"/>
        </w:rPr>
        <w:t>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pPr>
        <w:pageBreakBefore/>
        <w:rPr>
          <w:rFonts w:hint="default" w:ascii="Times New Roman" w:hAnsi="Times New Roman" w:cs="Times New Roman"/>
        </w:rPr>
      </w:pPr>
    </w:p>
    <w:p>
      <w:pPr>
        <w:pStyle w:val="11"/>
        <w:keepNext w:val="0"/>
        <w:keepLines w:val="0"/>
        <w:pageBreakBefore w:val="0"/>
        <w:widowControl w:val="0"/>
        <w:kinsoku/>
        <w:wordWrap/>
        <w:overflowPunct/>
        <w:topLinePunct w:val="0"/>
        <w:autoSpaceDE/>
        <w:autoSpaceDN/>
        <w:bidi w:val="0"/>
        <w:adjustRightInd/>
        <w:snapToGrid/>
        <w:spacing w:before="260" w:after="260" w:line="360" w:lineRule="auto"/>
        <w:ind w:firstLine="722" w:firstLineChars="200"/>
        <w:jc w:val="center"/>
        <w:textAlignment w:val="auto"/>
        <w:rPr>
          <w:rFonts w:hint="default" w:ascii="Times New Roman" w:hAnsi="Times New Roman" w:eastAsia="方正小标宋_GBK" w:cs="Times New Roman"/>
          <w:kern w:val="0"/>
          <w:sz w:val="36"/>
          <w:szCs w:val="36"/>
          <w:lang w:val="en-US" w:eastAsia="zh-CN" w:bidi="ar"/>
        </w:rPr>
      </w:pPr>
      <w:r>
        <w:rPr>
          <w:rFonts w:hint="default" w:ascii="Times New Roman" w:hAnsi="Times New Roman" w:eastAsia="方正小标宋_GBK" w:cs="Times New Roman"/>
          <w:b/>
          <w:bCs/>
          <w:kern w:val="0"/>
          <w:sz w:val="36"/>
          <w:szCs w:val="36"/>
          <w:lang w:eastAsia="zh-CN"/>
        </w:rPr>
        <w:t>二</w:t>
      </w:r>
      <w:r>
        <w:rPr>
          <w:rFonts w:hint="default" w:ascii="Times New Roman" w:hAnsi="Times New Roman" w:eastAsia="方正小标宋_GBK" w:cs="Times New Roman"/>
          <w:b/>
          <w:bCs/>
          <w:kern w:val="0"/>
          <w:sz w:val="36"/>
          <w:szCs w:val="36"/>
        </w:rPr>
        <w:t>、</w:t>
      </w:r>
      <w:r>
        <w:rPr>
          <w:rFonts w:hint="default" w:ascii="Times New Roman" w:hAnsi="Times New Roman" w:eastAsia="方正小标宋_GBK" w:cs="Times New Roman"/>
          <w:b/>
          <w:bCs/>
          <w:kern w:val="0"/>
          <w:sz w:val="36"/>
          <w:szCs w:val="36"/>
          <w:lang w:eastAsia="zh-CN"/>
        </w:rPr>
        <w:t>技术</w:t>
      </w:r>
      <w:r>
        <w:rPr>
          <w:rFonts w:hint="default" w:ascii="Times New Roman" w:hAnsi="Times New Roman" w:eastAsia="方正小标宋_GBK" w:cs="Times New Roman"/>
          <w:b/>
          <w:bCs/>
          <w:kern w:val="0"/>
          <w:sz w:val="36"/>
          <w:szCs w:val="36"/>
        </w:rPr>
        <w:t>要求</w:t>
      </w:r>
    </w:p>
    <w:p>
      <w:pPr>
        <w:pStyle w:val="11"/>
        <w:keepNext w:val="0"/>
        <w:keepLines w:val="0"/>
        <w:pageBreakBefore w:val="0"/>
        <w:widowControl w:val="0"/>
        <w:suppressLineNumbers w:val="0"/>
        <w:kinsoku/>
        <w:wordWrap/>
        <w:overflowPunct/>
        <w:topLinePunct w:val="0"/>
        <w:autoSpaceDE/>
        <w:autoSpaceDN/>
        <w:bidi w:val="0"/>
        <w:adjustRightInd/>
        <w:snapToGrid/>
        <w:spacing w:before="260" w:beforeAutospacing="0" w:after="260" w:afterAutospacing="0" w:line="360" w:lineRule="auto"/>
        <w:ind w:left="0" w:right="0" w:firstLine="600" w:firstLineChars="200"/>
        <w:jc w:val="both"/>
        <w:textAlignment w:val="auto"/>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w:t>
      </w:r>
      <w:r>
        <w:rPr>
          <w:rFonts w:hint="default" w:ascii="Times New Roman" w:hAnsi="Times New Roman" w:eastAsia="黑体" w:cs="Times New Roman"/>
          <w:b w:val="0"/>
          <w:bCs/>
          <w:sz w:val="30"/>
          <w:szCs w:val="30"/>
          <w:lang w:val="en-US" w:eastAsia="zh-CN"/>
        </w:rPr>
        <w:t xml:space="preserve"> </w:t>
      </w:r>
      <w:r>
        <w:rPr>
          <w:rFonts w:hint="default" w:ascii="Times New Roman" w:hAnsi="Times New Roman" w:eastAsia="黑体" w:cs="Times New Roman"/>
          <w:b w:val="0"/>
          <w:bCs/>
          <w:sz w:val="30"/>
          <w:szCs w:val="30"/>
        </w:rPr>
        <w:t>基本情况</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采购人单位情况：</w:t>
      </w:r>
      <w:bookmarkStart w:id="2" w:name="WYJBQK_xyai_xqwj_wyxm_CGRDWQK_0"/>
      <w:r>
        <w:rPr>
          <w:rFonts w:hint="default" w:ascii="Times New Roman" w:hAnsi="Times New Roman" w:eastAsia="宋体" w:cs="Times New Roman"/>
          <w:kern w:val="0"/>
          <w:sz w:val="24"/>
          <w:szCs w:val="24"/>
          <w:lang w:val="en-US" w:eastAsia="zh-CN" w:bidi="ar"/>
        </w:rPr>
        <w:t>地理位置（北京市朝阳区小关北里218号）、物业性质委托第三方后勤服务。</w:t>
      </w:r>
      <w:bookmarkEnd w:id="2"/>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占地面积：</w:t>
      </w:r>
      <w:bookmarkStart w:id="3" w:name="WYJBQK_xyai_xqwj_wyxm_ZDMJ_0"/>
      <w:r>
        <w:rPr>
          <w:rFonts w:hint="default" w:ascii="Times New Roman" w:hAnsi="Times New Roman" w:eastAsia="宋体" w:cs="Times New Roman"/>
          <w:kern w:val="0"/>
          <w:sz w:val="24"/>
          <w:szCs w:val="24"/>
          <w:lang w:val="en-US" w:eastAsia="zh-CN" w:bidi="ar"/>
        </w:rPr>
        <w:t>医院占地面积：15000平方米、建筑面积：12000，及建筑物分布门诊住院楼、绿化面积：1000平米。</w:t>
      </w:r>
      <w:bookmarkEnd w:id="3"/>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建筑物及构筑物情况：</w:t>
      </w:r>
      <w:bookmarkStart w:id="4" w:name="WYJBQK_xyai_xqwj_wyxm_JZWQK_0"/>
      <w:r>
        <w:rPr>
          <w:rFonts w:hint="default" w:ascii="Times New Roman" w:hAnsi="Times New Roman" w:eastAsia="宋体" w:cs="Times New Roman"/>
          <w:kern w:val="0"/>
          <w:sz w:val="24"/>
          <w:szCs w:val="24"/>
          <w:lang w:val="en-US" w:eastAsia="zh-CN" w:bidi="ar"/>
        </w:rPr>
        <w:t>建筑结构：钢筋混泥土框架结构、建筑年限：2002年至今、建筑面积：12000平方米、楼层分布：门诊地上五层，住院楼地下一层，地上7层、功能划分：医疗、门诊住院。</w:t>
      </w:r>
      <w:bookmarkEnd w:id="4"/>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园林绿化情况：</w:t>
      </w:r>
      <w:bookmarkStart w:id="5" w:name="WYJBQK_xyai_xqwj_wyxm_YLLHQK_0"/>
      <w:r>
        <w:rPr>
          <w:rFonts w:hint="default" w:ascii="Times New Roman" w:hAnsi="Times New Roman" w:eastAsia="宋体" w:cs="Times New Roman"/>
          <w:kern w:val="0"/>
          <w:sz w:val="24"/>
          <w:szCs w:val="24"/>
          <w:lang w:val="en-US" w:eastAsia="zh-CN" w:bidi="ar"/>
        </w:rPr>
        <w:t>园林绿化区域面积：1000平米、分布：花园区域、墙体绿化带。植被组成：乔木、灌木、绿篱等。</w:t>
      </w:r>
      <w:bookmarkEnd w:id="5"/>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车（含非机动车）库及车位情况：</w:t>
      </w:r>
      <w:bookmarkStart w:id="6" w:name="WYJBQK_xyai_xqwj_wyxm_CKQK_0"/>
      <w:r>
        <w:rPr>
          <w:rFonts w:hint="default" w:ascii="Times New Roman" w:hAnsi="Times New Roman" w:eastAsia="宋体" w:cs="Times New Roman"/>
          <w:kern w:val="0"/>
          <w:sz w:val="24"/>
          <w:szCs w:val="24"/>
          <w:lang w:val="en-US" w:eastAsia="zh-CN" w:bidi="ar"/>
        </w:rPr>
        <w:t>地下车库：无。地面车位数量：150个。独立停车场。</w:t>
      </w:r>
      <w:bookmarkEnd w:id="6"/>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消防监控室：</w:t>
      </w:r>
      <w:bookmarkStart w:id="7" w:name="WYJBQK_xyai_xqwj_wyxm_XFJKS_0"/>
      <w:r>
        <w:rPr>
          <w:rFonts w:hint="default" w:ascii="Times New Roman" w:hAnsi="Times New Roman" w:eastAsia="宋体" w:cs="Times New Roman"/>
          <w:kern w:val="0"/>
          <w:sz w:val="24"/>
          <w:szCs w:val="24"/>
          <w:lang w:val="en-US" w:eastAsia="zh-CN" w:bidi="ar"/>
        </w:rPr>
        <w:t>位置：住院部一楼，条件：海湾品牌消防监控设备一套</w:t>
      </w:r>
      <w:bookmarkEnd w:id="7"/>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安防监控室：</w:t>
      </w:r>
      <w:bookmarkStart w:id="8" w:name="WYJBQK_xyai_xqwj_wyxm_AFJKS_0"/>
      <w:r>
        <w:rPr>
          <w:rFonts w:hint="default" w:ascii="Times New Roman" w:hAnsi="Times New Roman" w:eastAsia="宋体" w:cs="Times New Roman"/>
          <w:kern w:val="0"/>
          <w:sz w:val="24"/>
          <w:szCs w:val="24"/>
          <w:lang w:val="en-US" w:eastAsia="zh-CN" w:bidi="ar"/>
        </w:rPr>
        <w:t>安防监控室：住院部一层</w:t>
      </w:r>
      <w:bookmarkEnd w:id="8"/>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传达室：</w:t>
      </w:r>
      <w:bookmarkStart w:id="9" w:name="WYJBQK_xyai_xqwj_wyxm_CDS_0"/>
      <w:r>
        <w:rPr>
          <w:rFonts w:hint="default" w:ascii="Times New Roman" w:hAnsi="Times New Roman" w:eastAsia="宋体" w:cs="Times New Roman"/>
          <w:kern w:val="0"/>
          <w:sz w:val="24"/>
          <w:szCs w:val="24"/>
          <w:lang w:val="en-US" w:eastAsia="zh-CN" w:bidi="ar"/>
        </w:rPr>
        <w:t>位置：医院东大门，条件：收发服务。</w:t>
      </w:r>
      <w:bookmarkEnd w:id="9"/>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会议室：</w:t>
      </w:r>
      <w:bookmarkStart w:id="10" w:name="WYJBQK_xyai_xqwj_wyxm_HYS_0"/>
      <w:r>
        <w:rPr>
          <w:rFonts w:hint="default" w:ascii="Times New Roman" w:hAnsi="Times New Roman" w:eastAsia="宋体" w:cs="Times New Roman"/>
          <w:kern w:val="0"/>
          <w:sz w:val="24"/>
          <w:szCs w:val="24"/>
          <w:lang w:val="en-US" w:eastAsia="zh-CN" w:bidi="ar"/>
        </w:rPr>
        <w:t>会议室数量：3个、面积：3个一起260平米、容纳人数：180人。</w:t>
      </w:r>
      <w:bookmarkEnd w:id="10"/>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附属配套设施情况：</w:t>
      </w:r>
      <w:bookmarkStart w:id="11" w:name="WYJBQK_xyai_xqwj_wyxm_FSPTQK_0"/>
      <w:r>
        <w:rPr>
          <w:rFonts w:hint="default" w:ascii="Times New Roman" w:hAnsi="Times New Roman" w:eastAsia="宋体" w:cs="Times New Roman"/>
          <w:kern w:val="0"/>
          <w:sz w:val="24"/>
          <w:szCs w:val="24"/>
          <w:lang w:val="en-US" w:eastAsia="zh-CN" w:bidi="ar"/>
        </w:rPr>
        <w:t>餐厅位置住院部一层，面积380平米、卫生间位置每层分散、浴室门诊楼一层、面积20平米，布草间位置门诊楼一层、面积15平米。环境：良好，使用时间：全年。</w:t>
      </w:r>
      <w:bookmarkEnd w:id="11"/>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设备设施情况：</w:t>
      </w:r>
      <w:bookmarkStart w:id="12" w:name="WYJBQK_xyai_xqwj_wyxm_SBSSQK_0"/>
      <w:r>
        <w:rPr>
          <w:rFonts w:hint="default" w:ascii="Times New Roman" w:hAnsi="Times New Roman" w:eastAsia="宋体" w:cs="Times New Roman"/>
          <w:kern w:val="0"/>
          <w:sz w:val="24"/>
          <w:szCs w:val="24"/>
          <w:lang w:val="en-US" w:eastAsia="zh-CN" w:bidi="ar"/>
        </w:rPr>
        <w:t>各系统（给排水系统1台套，品牌利欧、供配电系统：2台套630千瓦变电、中央空调系统：2台套远大品牌、新风系统：未使用、弱电系统：2台套、消防系统：海湾一台套）电梯5部日立品牌</w:t>
      </w:r>
      <w:bookmarkEnd w:id="12"/>
      <w:r>
        <w:rPr>
          <w:rFonts w:hint="default" w:ascii="Times New Roman" w:hAnsi="Times New Roman" w:eastAsia="宋体" w:cs="Times New Roman"/>
          <w:kern w:val="0"/>
          <w:sz w:val="24"/>
          <w:szCs w:val="24"/>
          <w:lang w:val="en-US" w:eastAsia="zh-CN" w:bidi="ar"/>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可提供给供应商的基本条件：</w:t>
      </w:r>
      <w:bookmarkStart w:id="13" w:name="WYJBQK_xyai_xqwj_wyxm_GYSJBTJ_0"/>
      <w:r>
        <w:rPr>
          <w:rFonts w:hint="default" w:ascii="Times New Roman" w:hAnsi="Times New Roman" w:eastAsia="宋体" w:cs="Times New Roman"/>
          <w:kern w:val="0"/>
          <w:sz w:val="24"/>
          <w:szCs w:val="24"/>
          <w:lang w:val="en-US" w:eastAsia="zh-CN" w:bidi="ar"/>
        </w:rPr>
        <w:t>提供办公场所</w:t>
      </w:r>
      <w:bookmarkEnd w:id="13"/>
      <w:r>
        <w:rPr>
          <w:rFonts w:hint="default" w:ascii="Times New Roman" w:hAnsi="Times New Roman" w:eastAsia="宋体" w:cs="Times New Roman"/>
          <w:kern w:val="0"/>
          <w:sz w:val="24"/>
          <w:szCs w:val="24"/>
          <w:lang w:val="en-US" w:eastAsia="zh-CN" w:bidi="ar"/>
        </w:rPr>
        <w:t>。</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p>
    <w:p>
      <w:pPr>
        <w:pStyle w:val="11"/>
        <w:rPr>
          <w:rFonts w:hint="default" w:ascii="Times New Roman" w:hAnsi="Times New Roman" w:cs="Times New Roman"/>
        </w:rPr>
      </w:pPr>
    </w:p>
    <w:p>
      <w:pPr>
        <w:pageBreakBefore/>
        <w:rPr>
          <w:rFonts w:hint="default" w:ascii="Times New Roman" w:hAnsi="Times New Roman" w:cs="Times New Roman"/>
        </w:rPr>
      </w:pPr>
    </w:p>
    <w:p>
      <w:pPr>
        <w:pStyle w:val="14"/>
        <w:keepNext w:val="0"/>
        <w:keepLines w:val="0"/>
        <w:pageBreakBefore w:val="0"/>
        <w:widowControl w:val="0"/>
        <w:tabs>
          <w:tab w:val="left" w:pos="525"/>
          <w:tab w:val="left" w:pos="705"/>
        </w:tabs>
        <w:kinsoku/>
        <w:wordWrap/>
        <w:overflowPunct/>
        <w:topLinePunct w:val="0"/>
        <w:autoSpaceDE/>
        <w:autoSpaceDN/>
        <w:bidi w:val="0"/>
        <w:adjustRightInd/>
        <w:snapToGrid w:val="0"/>
        <w:spacing w:before="260" w:after="260" w:line="360" w:lineRule="auto"/>
        <w:ind w:firstLine="600" w:firstLineChars="200"/>
        <w:textAlignment w:val="auto"/>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w:t>
      </w:r>
      <w:r>
        <w:rPr>
          <w:rFonts w:hint="default" w:ascii="Times New Roman" w:hAnsi="Times New Roman" w:eastAsia="黑体" w:cs="Times New Roman"/>
          <w:b w:val="0"/>
          <w:bCs/>
          <w:sz w:val="30"/>
          <w:szCs w:val="30"/>
          <w:lang w:val="en-US" w:eastAsia="zh-CN"/>
        </w:rPr>
        <w:t xml:space="preserve"> </w:t>
      </w:r>
      <w:r>
        <w:rPr>
          <w:rFonts w:hint="default" w:ascii="Times New Roman" w:hAnsi="Times New Roman" w:eastAsia="黑体" w:cs="Times New Roman"/>
          <w:b w:val="0"/>
          <w:bCs/>
          <w:sz w:val="30"/>
          <w:szCs w:val="30"/>
        </w:rPr>
        <w:t>服务总体性要求</w:t>
      </w:r>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物业服务内容：</w:t>
      </w:r>
      <w:bookmarkStart w:id="14" w:name="物业服务总体性要求_xyai_xqwj_wyxm_WYFWNR_0"/>
      <w:r>
        <w:rPr>
          <w:rFonts w:hint="default" w:ascii="Times New Roman" w:hAnsi="Times New Roman" w:eastAsia="宋体" w:cs="Times New Roman"/>
          <w:kern w:val="0"/>
          <w:sz w:val="24"/>
          <w:szCs w:val="24"/>
          <w:lang w:val="en-US" w:eastAsia="zh-CN" w:bidi="ar"/>
        </w:rPr>
        <w:t>中国藏学研究中心北京藏医院，包含院内综合楼区域(门诊楼1-5层、住院部B1-7层)和行政楼及医疗辅助用房，门前三包物业管理服务。</w:t>
      </w:r>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物业公司负责医院全区域的安全保卫、中控值班、直燃机配电室设备值班值守、卫生保洁、石材及幕墙专项清洁、日常设备设施维修养护、庭院绿化养护、会议服务等，保障达到全院室外环境整洁，室内公共区域卫生干净无垃圾异味、石材及幕墙定期专项清洁；完成垃圾分类、清运及爱卫会宣传及监督，配合医务人员做好医疗垃圾分类清运统计；会议服务保障得体到位，会议音响系统、视频系统操作熟练维护得当；承担全区域全天候日常维护与维修及应急值守；承担公共设备设施、给排水设备、变配电设备、弱电设备等的定期维护及应急维修服务；全院绿化养护良好，保持绿地保洁，保障花草种植养护，绿植打药，修剪清运树枝；承担全院安全保卫，应急值守，保障应急小分队及时高效；承担医院方应急临时工作安排。</w:t>
      </w:r>
    </w:p>
    <w:p>
      <w:pPr>
        <w:pStyle w:val="14"/>
        <w:keepNext w:val="0"/>
        <w:keepLines w:val="0"/>
        <w:pageBreakBefore w:val="0"/>
        <w:widowControl w:val="0"/>
        <w:numPr>
          <w:ilvl w:val="0"/>
          <w:numId w:val="1"/>
        </w:numPr>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中标单位应按北京市劳动用工相关标准执行，不低于北京市最低工资标准；如因用工引起的劳动纠纷问题由物业公司负责解决，因工作岗位引起的员工意外伤害由物业公司负责，物业公司需购买商业保险、意外伤害保险、公众责任险等相关保险以应对在所负责区域人员摔伤、绊倒、刮碰等伤害事件的赔偿。</w:t>
      </w:r>
    </w:p>
    <w:p>
      <w:pPr>
        <w:pStyle w:val="14"/>
        <w:keepNext w:val="0"/>
        <w:keepLines w:val="0"/>
        <w:pageBreakBefore w:val="0"/>
        <w:widowControl w:val="0"/>
        <w:numPr>
          <w:ilvl w:val="0"/>
          <w:numId w:val="1"/>
        </w:numPr>
        <w:suppressLineNumbers w:val="0"/>
        <w:kinsoku/>
        <w:wordWrap/>
        <w:overflowPunct/>
        <w:topLinePunct w:val="0"/>
        <w:autoSpaceDE/>
        <w:autoSpaceDN/>
        <w:bidi w:val="0"/>
        <w:adjustRightIn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物业公司应按北京市劳动部门的相关要求为工作人员依法缴纳：城镇工五险一金,农民工五险。</w:t>
      </w:r>
    </w:p>
    <w:p>
      <w:pPr>
        <w:pStyle w:val="1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right="0" w:rightChars="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bidi="ar"/>
        </w:rPr>
        <w:t>3.物业公司的报价须包括与现有物业公司交接工作的各项费用，并做好所有交接工作，院方不再为此承担任何费用。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4.未经院方同意，物业公司不得在合同期限内将本项目的管理权转包或发包，不得各分项服务转包。</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5.物业公司所负责的保洁服务、辅助服务（会议服务、洗涤服务、浴室管理）、绿化服务等工作，须严格按照标准化的操作程序、完善的培训体系和质量控制体系完成各项目。以满足后勤保障需求为基础，提供优质、经济、细致、周到、高效的服务和智能化管理。保障院方后勤工作能安全、高效、有序和有计划地运转，为医院和患者创造安全、整洁、文明、方便的工作和就诊环境。</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6.由医院主管部门根据工作质量进行服务考核，考核结果与服务费支付挂钩，各分项考核总分换算成百分制，高于80分为合格分，70分至80分为一般，70分以下为不合格。累计三次考核不合格，甲方有权与物业公司解除聘用合同。</w:t>
      </w:r>
      <w:bookmarkEnd w:id="14"/>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报价要求：</w:t>
      </w:r>
      <w:bookmarkStart w:id="15" w:name="物业服务总体性要求_xyai_xqwj_wyxm_BJYQ_0"/>
      <w:r>
        <w:rPr>
          <w:rFonts w:hint="default" w:ascii="Times New Roman" w:hAnsi="Times New Roman" w:eastAsia="宋体" w:cs="Times New Roman"/>
          <w:kern w:val="0"/>
          <w:sz w:val="24"/>
          <w:szCs w:val="24"/>
          <w:lang w:val="en-US" w:eastAsia="zh-CN" w:bidi="ar"/>
        </w:rPr>
        <w:t>报价中应包括但不限于：物业服务人员费用、办公费、房屋建筑维修维护、专业设备检测、设备专业维护保养、保洁费、绿化费、材料费、折旧费、各项税费及其他相关费用。</w:t>
      </w:r>
      <w:bookmarkEnd w:id="15"/>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物业服务人员要求：详见人员配备要求。</w:t>
      </w:r>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劳动安全要求：</w:t>
      </w:r>
      <w:bookmarkStart w:id="16" w:name="物业服务总体性要求_xyai_xqwj_wyxm_LDAQYQ_0"/>
      <w:r>
        <w:rPr>
          <w:rFonts w:hint="default" w:ascii="Times New Roman" w:hAnsi="Times New Roman" w:eastAsia="宋体" w:cs="Times New Roman"/>
          <w:kern w:val="0"/>
          <w:sz w:val="24"/>
          <w:szCs w:val="24"/>
          <w:lang w:val="en-US" w:eastAsia="zh-CN" w:bidi="ar"/>
        </w:rPr>
        <w:t>供应商负责必须建立、健全劳动安全卫生制度，严格执行国家劳动安全卫生规程和标准，对下属员工进行劳动安全卫生教育，防治劳动过程中的事故，减少职业危害，安全卫生设施必须符合国家规定的标准。供应商必须为劳动者提供符合国家规定的劳动安全卫生条件和必要的劳动防护用品，对从事有职业危害作业的劳动者应当定期进行健康检查。员工在劳动过程中必须严格遵守安全操作规程，员工意外伤害保险由供应商负责，出现任何意外伤害事故责任主体为供应商。</w:t>
      </w:r>
      <w:bookmarkEnd w:id="16"/>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保密工作要求：</w:t>
      </w:r>
      <w:bookmarkStart w:id="17" w:name="物业服务总体性要求_xyai_xqwj_wyxm_BMGZYQ_0"/>
      <w:r>
        <w:rPr>
          <w:rFonts w:hint="default" w:ascii="Times New Roman" w:hAnsi="Times New Roman" w:eastAsia="宋体" w:cs="Times New Roman"/>
          <w:kern w:val="0"/>
          <w:sz w:val="24"/>
          <w:szCs w:val="24"/>
          <w:lang w:val="en-US" w:eastAsia="zh-CN" w:bidi="ar"/>
        </w:rPr>
        <w:t>供应商应遵守采购人保密规定，本项目服务人员应按照采购人有关部门要求签订保密协议，对知悉、获取的采购人任何信息、资料等均有保密义务，不得转告、传送和持有。同时应承担违反保密规定的法律责任与经济赔偿责任。领导办公室和总值班室必须双人保洁。服务人员不得私自翻阅文件和其他物品。供应商须对本项目服务人员进行经常性保密教育。</w:t>
      </w:r>
      <w:bookmarkEnd w:id="17"/>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零星小修：</w:t>
      </w:r>
      <w:bookmarkStart w:id="18" w:name="物业服务总体性要求_xyai_xqwj_wyxm_LXXX_0"/>
      <w:r>
        <w:rPr>
          <w:rFonts w:hint="default" w:ascii="Times New Roman" w:hAnsi="Times New Roman" w:eastAsia="宋体" w:cs="Times New Roman"/>
          <w:kern w:val="0"/>
          <w:sz w:val="24"/>
          <w:szCs w:val="24"/>
          <w:lang w:val="en-US" w:eastAsia="zh-CN" w:bidi="ar"/>
        </w:rPr>
        <w:t>小修的内容按照《房屋及其设备小修服务标准》（京房地修字[1998]第799号）的有关规定执行。500元以下零维修的材料费用由供应商承担。</w:t>
      </w:r>
      <w:bookmarkEnd w:id="18"/>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低值易耗品：</w:t>
      </w:r>
      <w:bookmarkStart w:id="19" w:name="物业服务总体性要求_xyai_xqwj_wyxm_DZYHP_0"/>
      <w:r>
        <w:rPr>
          <w:rFonts w:hint="default" w:ascii="Times New Roman" w:hAnsi="Times New Roman" w:eastAsia="宋体" w:cs="Times New Roman"/>
          <w:kern w:val="0"/>
          <w:sz w:val="24"/>
          <w:szCs w:val="24"/>
          <w:lang w:val="en-US" w:eastAsia="zh-CN" w:bidi="ar"/>
        </w:rPr>
        <w:t>医院会议使用茶叶、纸杯、瓷杯、会议室抽纸等相关费用由医院支出。有害生物防治所涉及所有费用由院方支付。保洁耗材（卫生消毒产品、卫生间清洁用品、洗手液、卫生纸、空气清新剂及易耗品、墩布扫帚、铁锹簸箕、抹布水桶、除垢抛光产品等辅助开展保洁工作用品）由物业公司承担</w:t>
      </w:r>
      <w:bookmarkEnd w:id="19"/>
      <w:r>
        <w:rPr>
          <w:rFonts w:hint="default" w:ascii="Times New Roman" w:hAnsi="Times New Roman" w:eastAsia="宋体" w:cs="Times New Roman"/>
          <w:kern w:val="0"/>
          <w:sz w:val="24"/>
          <w:szCs w:val="24"/>
          <w:lang w:val="en-US" w:eastAsia="zh-CN" w:bidi="ar"/>
        </w:rPr>
        <w:t>。</w:t>
      </w:r>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供应商须承担的其他费用：</w:t>
      </w:r>
      <w:bookmarkStart w:id="20" w:name="物业服务总体性要求_xyai_xqwj_wyxm_GYSCDQTFY_0"/>
      <w:r>
        <w:rPr>
          <w:rFonts w:hint="default" w:ascii="Times New Roman" w:hAnsi="Times New Roman" w:eastAsia="宋体" w:cs="Times New Roman"/>
          <w:kern w:val="0"/>
          <w:sz w:val="24"/>
          <w:szCs w:val="24"/>
          <w:lang w:val="en-US" w:eastAsia="zh-CN" w:bidi="ar"/>
        </w:rPr>
        <w:t>保洁用品费用，安保用费用、项目办公用品费用、绿化养护用品费用、供应商人员劳保用品费用。</w:t>
      </w:r>
      <w:bookmarkEnd w:id="20"/>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物业服务设备要求：</w:t>
      </w:r>
      <w:bookmarkStart w:id="21" w:name="物业服务总体性要求_xyai_xqwj_wyxm_WYFWSBYQ_0"/>
      <w:r>
        <w:rPr>
          <w:rFonts w:hint="default" w:ascii="Times New Roman" w:hAnsi="Times New Roman" w:eastAsia="宋体" w:cs="Times New Roman"/>
          <w:kern w:val="0"/>
          <w:sz w:val="24"/>
          <w:szCs w:val="24"/>
          <w:lang w:val="en-US" w:eastAsia="zh-CN" w:bidi="ar"/>
        </w:rPr>
        <w:t>清洁升降车、割草机、洗涤剂、抛光机、喷雾器。保洁器材、安保器具等</w:t>
      </w:r>
      <w:bookmarkEnd w:id="21"/>
      <w:r>
        <w:rPr>
          <w:rFonts w:hint="default" w:ascii="Times New Roman" w:hAnsi="Times New Roman" w:eastAsia="宋体" w:cs="Times New Roman"/>
          <w:kern w:val="0"/>
          <w:sz w:val="24"/>
          <w:szCs w:val="24"/>
          <w:lang w:val="en-US" w:eastAsia="zh-CN" w:bidi="ar"/>
        </w:rPr>
        <w:t>。</w:t>
      </w:r>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突发事件应对要求：</w:t>
      </w:r>
      <w:bookmarkStart w:id="22" w:name="物业服务总体性要求_xyai_xqwj_wyxm_TFSJYDYQ_0"/>
      <w:r>
        <w:rPr>
          <w:rFonts w:hint="default" w:ascii="Times New Roman" w:hAnsi="Times New Roman" w:eastAsia="宋体" w:cs="Times New Roman"/>
          <w:kern w:val="0"/>
          <w:sz w:val="24"/>
          <w:szCs w:val="24"/>
          <w:lang w:val="en-US" w:eastAsia="zh-CN" w:bidi="ar"/>
        </w:rPr>
        <w:t>针对自然灾害（地震、洪涝、暴风雨雪等）、水、电、气、暖、设备及安全等方面紧急、突发事件建立应对预案。</w:t>
      </w:r>
      <w:bookmarkEnd w:id="22"/>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23" w:name="物业服务总体性要求_xyai_xqwj_wyxm_WYFWZTXYQ_0"/>
      <w:bookmarkEnd w:id="23"/>
      <w:r>
        <w:rPr>
          <w:rFonts w:hint="default" w:ascii="Times New Roman" w:hAnsi="Times New Roman" w:eastAsia="宋体" w:cs="Times New Roman"/>
          <w:kern w:val="0"/>
          <w:sz w:val="24"/>
          <w:szCs w:val="24"/>
          <w:lang w:val="en-US" w:eastAsia="zh-CN" w:bidi="ar"/>
        </w:rPr>
        <w:t>无</w:t>
      </w:r>
    </w:p>
    <w:p>
      <w:pPr>
        <w:pStyle w:val="14"/>
        <w:rPr>
          <w:rFonts w:hint="default" w:ascii="Times New Roman" w:hAnsi="Times New Roman" w:cs="Times New Roman"/>
        </w:rPr>
      </w:pPr>
    </w:p>
    <w:p>
      <w:pPr>
        <w:pageBreakBefore/>
        <w:rPr>
          <w:rFonts w:hint="default" w:ascii="Times New Roman" w:hAnsi="Times New Roman" w:cs="Times New Roman"/>
        </w:rPr>
      </w:pPr>
    </w:p>
    <w:p>
      <w:pPr>
        <w:pStyle w:val="17"/>
        <w:spacing w:before="260" w:after="260" w:line="360" w:lineRule="auto"/>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承接查验服务要求</w:t>
      </w:r>
    </w:p>
    <w:p>
      <w:pPr>
        <w:pStyle w:val="17"/>
        <w:spacing w:line="360" w:lineRule="auto"/>
        <w:ind w:firstLine="481"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 总体要求</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严格按照住房城乡建设部2010年10月14日印发的《物业承接查验办法》的具体内容逐条逐项对建筑楼宇及设备设施等进行承接查验。</w:t>
      </w:r>
    </w:p>
    <w:p>
      <w:pPr>
        <w:pStyle w:val="17"/>
        <w:snapToGrid w:val="0"/>
        <w:spacing w:line="360" w:lineRule="auto"/>
        <w:ind w:firstLine="481"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 具体工作内容及标准</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供应商协助采购人对物业本体及其配套的设施设备进行查验接管工作。具体的工作内容如下：</w:t>
      </w:r>
    </w:p>
    <w:p>
      <w:pPr>
        <w:pStyle w:val="17"/>
        <w:snapToGrid w:val="0"/>
        <w:spacing w:line="360" w:lineRule="auto"/>
        <w:ind w:firstLine="481" w:firstLineChars="200"/>
        <w:rPr>
          <w:rFonts w:hint="default" w:ascii="Times New Roman" w:hAnsi="Times New Roman" w:eastAsia="方正楷体_GBK" w:cs="Times New Roman"/>
          <w:b/>
          <w:bCs/>
          <w:sz w:val="24"/>
          <w:szCs w:val="24"/>
        </w:rPr>
      </w:pPr>
      <w:r>
        <w:rPr>
          <w:rFonts w:hint="default" w:ascii="Times New Roman" w:hAnsi="Times New Roman" w:eastAsia="方正楷体_GBK" w:cs="Times New Roman"/>
          <w:b/>
          <w:bCs/>
          <w:sz w:val="24"/>
          <w:szCs w:val="24"/>
        </w:rPr>
        <w:t>2.1 供应商承接查验的程序</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1）确定物业承接查验方案；2）移交有关图纸资料；3）查验共用部位、共用设施设备；4）解决查验发现的问题；5）确认现场查验结果；6）办理物业交接手续。</w:t>
      </w:r>
    </w:p>
    <w:p>
      <w:pPr>
        <w:pStyle w:val="17"/>
        <w:snapToGrid w:val="0"/>
        <w:spacing w:line="360" w:lineRule="auto"/>
        <w:ind w:firstLine="481" w:firstLineChars="200"/>
        <w:rPr>
          <w:rFonts w:hint="default" w:ascii="Times New Roman" w:hAnsi="Times New Roman" w:eastAsia="方正楷体_GBK" w:cs="Times New Roman"/>
          <w:b/>
          <w:bCs/>
          <w:sz w:val="24"/>
          <w:szCs w:val="24"/>
        </w:rPr>
      </w:pPr>
      <w:r>
        <w:rPr>
          <w:rFonts w:hint="default" w:ascii="Times New Roman" w:hAnsi="Times New Roman" w:eastAsia="方正楷体_GBK" w:cs="Times New Roman"/>
          <w:b/>
          <w:bCs/>
          <w:sz w:val="24"/>
          <w:szCs w:val="24"/>
        </w:rPr>
        <w:t>2.2 物业承接查验的工作内容</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供应商应当对下列物业共用部位、共用设施设备进行现场检查和验收（现场检查和验收所需要的时间视项目大小、设备数量等因素而定）：</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1）房屋本体结构：一般包括建筑物的基础、承重墙体、柱、梁、楼板、屋顶以及外墙、门厅、楼梯间、走廊、楼道、扶手、护栏、电梯井道、架空层及设备间等。</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2）附属设备：一般包括电梯、水泵、水箱、避雷设施、消防设备、楼道灯、电视天线、发电机、变配电设备、给排水管线、电线、供暖及空调设备等。</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附属设施：一般包括道路、绿地、人造景观、围墙、大门、信报箱、宣传栏、路灯、排水沟、渠、池、污水井、化粪池、垃圾容器、污水处理设施、机动车（非机动车）停车设施、休闲娱乐设施、消防设施、安防监控设施、人防设施、垃圾转运设施以及物业服务用房等。</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4）现场查验综合运用核对、观察、使用、检测和试验等方法，重点查验物业共用部位、共用设施设备的配置标准、外观质量和使用功能。</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5）现场查验形成书面记录。查验记录应当包括查验时间、项目名称、查验范围、查验方法、存在问题、修复情况以及查验结论等内容，查验记录由供应商参加查验的人员签字确认。</w:t>
      </w:r>
    </w:p>
    <w:p>
      <w:pPr>
        <w:pStyle w:val="17"/>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6）现场查验中，供应商将物业共用部位、共用设施设备的数量和质量不符合约定或者规定的情形，书面上报采购人，由采购人复验。</w:t>
      </w:r>
    </w:p>
    <w:p>
      <w:pPr>
        <w:pStyle w:val="17"/>
        <w:snapToGrid w:val="0"/>
        <w:spacing w:line="360" w:lineRule="auto"/>
        <w:ind w:firstLine="481" w:firstLineChars="200"/>
        <w:rPr>
          <w:rFonts w:hint="default" w:ascii="Times New Roman" w:hAnsi="Times New Roman" w:eastAsia="方正楷体_GBK" w:cs="Times New Roman"/>
          <w:b/>
          <w:bCs/>
          <w:sz w:val="24"/>
          <w:szCs w:val="24"/>
        </w:rPr>
      </w:pPr>
      <w:r>
        <w:rPr>
          <w:rFonts w:hint="default" w:ascii="Times New Roman" w:hAnsi="Times New Roman" w:eastAsia="方正楷体_GBK" w:cs="Times New Roman"/>
          <w:b/>
          <w:bCs/>
          <w:sz w:val="24"/>
          <w:szCs w:val="24"/>
        </w:rPr>
        <w:t>2.3 物业的移交</w:t>
      </w:r>
    </w:p>
    <w:p>
      <w:pPr>
        <w:pStyle w:val="17"/>
        <w:snapToGrid w:val="0"/>
        <w:spacing w:line="360" w:lineRule="auto"/>
        <w:ind w:firstLine="480" w:firstLineChars="200"/>
        <w:rPr>
          <w:rFonts w:hint="default" w:ascii="Times New Roman" w:hAnsi="Times New Roman" w:cs="Times New Roman"/>
        </w:rPr>
      </w:pPr>
      <w:r>
        <w:rPr>
          <w:rFonts w:hint="default" w:ascii="Times New Roman" w:hAnsi="Times New Roman" w:eastAsia="宋体" w:cs="Times New Roman"/>
          <w:sz w:val="24"/>
          <w:szCs w:val="24"/>
        </w:rPr>
        <w:t xml:space="preserve">交接工作应当形成书面记录。交接记录应当包括移交资料明细、物业共用部位、共用设施设备明细、交接时间、交接方式等内容。 </w:t>
      </w:r>
    </w:p>
    <w:p>
      <w:pPr>
        <w:pageBreakBefore/>
        <w:rPr>
          <w:rFonts w:hint="default" w:ascii="Times New Roman" w:hAnsi="Times New Roman" w:cs="Times New Roman"/>
        </w:rPr>
      </w:pPr>
    </w:p>
    <w:p>
      <w:pPr>
        <w:pStyle w:val="23"/>
        <w:spacing w:before="260" w:after="260" w:line="360" w:lineRule="auto"/>
        <w:ind w:firstLine="600" w:firstLineChars="200"/>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 会议服务标准</w:t>
      </w:r>
    </w:p>
    <w:p>
      <w:pPr>
        <w:pStyle w:val="23"/>
        <w:spacing w:line="360" w:lineRule="auto"/>
        <w:ind w:firstLine="481"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 普通会议服务：</w:t>
      </w:r>
      <w:r>
        <w:rPr>
          <w:rFonts w:hint="default" w:ascii="Times New Roman" w:hAnsi="Times New Roman" w:eastAsia="宋体" w:cs="Times New Roman"/>
          <w:sz w:val="24"/>
          <w:szCs w:val="24"/>
        </w:rPr>
        <w:t>接会议通知后，于会议前规定时间内开启会议室灯光、音频、空调等设备，根据要求做好茶叶、饮用水等准备工作。会中续水服务。涉密会议无会中服务，提前将热水准备好。会后及时提醒、协助与会人员带好随身物品，对遗留的文件和物品，及时交有关单位处理；按分工清理会议用品；打扫会场，关闭空调音响设备及灯具。</w:t>
      </w:r>
    </w:p>
    <w:p>
      <w:pPr>
        <w:pStyle w:val="23"/>
        <w:spacing w:line="360" w:lineRule="auto"/>
        <w:ind w:firstLine="481"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 小型重要会议服务：</w:t>
      </w:r>
      <w:r>
        <w:rPr>
          <w:rFonts w:hint="default" w:ascii="Times New Roman" w:hAnsi="Times New Roman" w:eastAsia="宋体" w:cs="Times New Roman"/>
          <w:sz w:val="24"/>
          <w:szCs w:val="24"/>
        </w:rPr>
        <w:t>会前1小时，调试灯光音响设备，保证正常使用，检查室内卫生，打开门窗通风，按规范要求做好会议摆台；会前30分钟，启动空调设备，服务人员就位，迎候与会人员，引导落座，协助安放随身物品；会前10分钟，摆放湿巾、润茶；会前5分钟，备好茶水。会中续水服务。涉密会议无会中服务，提前将热水准备好。会后及时提醒、协助与会人员带好随身物品，对遗留的文件和物品，及时交有关单位处理；按分工清理会议用品；打扫会场，关闭空调音响设备及灯具。</w:t>
      </w:r>
    </w:p>
    <w:p>
      <w:pPr>
        <w:pStyle w:val="23"/>
        <w:spacing w:line="360" w:lineRule="auto"/>
        <w:ind w:firstLine="481"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 大型会议服务：</w:t>
      </w:r>
      <w:r>
        <w:rPr>
          <w:rFonts w:hint="default" w:ascii="Times New Roman" w:hAnsi="Times New Roman" w:eastAsia="宋体" w:cs="Times New Roman"/>
          <w:sz w:val="24"/>
          <w:szCs w:val="24"/>
        </w:rPr>
        <w:t>会前准备：按照主办单位要求布置会场，提前请主办单位检查会场；会前调试好灯光音响设备，检查室内卫生，打开门窗通风，按规范要求做好会议摆台；会前启动空调设备，服务人员就位，迎候与会人员，引导落座，协助安放随身物品；会前为主席台摆放湿巾、备好茶水。会中服务：为主席台更换一次湿巾，每隔20分钟续水一次；按照会议要求提供茶水服务。会后工作：及时提醒、协助与会人员携带好随身物品，对遗留的文件和物品及时交有关单位处理；按分工清理会议用品；关闭空调音响设备，打扫会场，关闭照明灯具，恢复原会场形式。</w:t>
      </w:r>
    </w:p>
    <w:p>
      <w:pPr>
        <w:pageBreakBefore/>
        <w:rPr>
          <w:rFonts w:hint="default" w:ascii="Times New Roman" w:hAnsi="Times New Roman" w:cs="Times New Roman"/>
        </w:rPr>
      </w:pPr>
    </w:p>
    <w:p>
      <w:pPr>
        <w:pStyle w:val="27"/>
        <w:spacing w:before="260" w:after="260" w:line="360" w:lineRule="auto"/>
        <w:ind w:firstLine="600" w:firstLineChars="200"/>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 内部秩序（保安）服务</w:t>
      </w:r>
    </w:p>
    <w:p>
      <w:pPr>
        <w:pStyle w:val="24"/>
        <w:tabs>
          <w:tab w:val="left" w:pos="690"/>
        </w:tabs>
        <w:ind w:firstLine="480" w:firstLineChars="200"/>
        <w:rPr>
          <w:rFonts w:hint="default" w:ascii="Times New Roman" w:hAnsi="Times New Roman" w:eastAsia="CESI宋体-GB13000" w:cs="Times New Roman"/>
          <w:sz w:val="24"/>
          <w:szCs w:val="24"/>
        </w:rPr>
      </w:pPr>
      <w:r>
        <w:rPr>
          <w:rFonts w:hint="default" w:ascii="Times New Roman" w:hAnsi="Times New Roman" w:eastAsia="CESI宋体-GB13000" w:cs="Times New Roman"/>
          <w:b/>
          <w:bCs/>
          <w:sz w:val="24"/>
          <w:szCs w:val="24"/>
        </w:rPr>
        <w:t>1.安保工作范围及职责</w:t>
      </w:r>
      <w:r>
        <w:rPr>
          <w:rFonts w:hint="default" w:ascii="Times New Roman" w:hAnsi="Times New Roman" w:eastAsia="CESI宋体-GB13000" w:cs="Times New Roman"/>
          <w:sz w:val="24"/>
          <w:szCs w:val="24"/>
        </w:rPr>
        <w:t>：主要负责医院的安全保卫、巡逻、消防监控室值守、微型消防站、突发事件的应急处置，重点区域值守及日常安保、消防监控值守、院区秩序维护等工作。协助医院处理特殊天气、冬季扫雪铲冰以及夏季防汛以及大型活动安全保障等工作事项。负责医疗入口安检设备操作，人员和随身物品的安全检查，防止危险品和非法物品在公共场所流通。配合医院的控烟及非机动车管理工作。</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w:t>
      </w:r>
      <w:r>
        <w:rPr>
          <w:rFonts w:hint="default" w:ascii="Times New Roman" w:hAnsi="Times New Roman" w:eastAsia="CESI宋体-GB13000" w:cs="Times New Roman"/>
          <w:b/>
          <w:bCs/>
          <w:kern w:val="2"/>
          <w:sz w:val="24"/>
          <w:szCs w:val="24"/>
        </w:rPr>
        <w:t>医院区域内安全保卫及秩序维护</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2.1负责重点部位值守（院区门岗、门诊大厅、门诊收费、药房区域、住院收费区域、行政楼区域）。</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2.2负责治安巡逻检查：门诊楼1-5层、住院楼-1-7层巡逻巡视，院区氧气站、行政楼办公区、后院停车场巡逻巡视。</w:t>
      </w:r>
    </w:p>
    <w:p>
      <w:pPr>
        <w:pStyle w:val="24"/>
        <w:tabs>
          <w:tab w:val="left" w:pos="690"/>
        </w:tabs>
        <w:ind w:firstLine="480" w:firstLineChars="200"/>
        <w:rPr>
          <w:rFonts w:hint="default" w:ascii="Times New Roman" w:hAnsi="Times New Roman" w:eastAsia="CESI宋体-GB13000" w:cs="Times New Roman"/>
          <w:b/>
          <w:bCs/>
          <w:kern w:val="2"/>
          <w:sz w:val="24"/>
          <w:szCs w:val="24"/>
        </w:rPr>
      </w:pPr>
      <w:r>
        <w:rPr>
          <w:rFonts w:hint="default" w:ascii="Times New Roman" w:hAnsi="Times New Roman" w:eastAsia="CESI宋体-GB13000" w:cs="Times New Roman"/>
          <w:b/>
          <w:bCs/>
          <w:kern w:val="2"/>
          <w:sz w:val="24"/>
          <w:szCs w:val="24"/>
        </w:rPr>
        <w:t>3.消防安全管理</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3.1负责消防防火巡查，灭火器、消火栓设备检查、应急灯、出入口灯、疏散通道检查，故障及时报修。</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3.2负责微型消防站使用，应急小分队保障，包括不限于装备检查日常维护、消防技能训练、初级火情处置，熟悉应急情况处理流程。</w:t>
      </w:r>
    </w:p>
    <w:p>
      <w:pPr>
        <w:pStyle w:val="24"/>
        <w:tabs>
          <w:tab w:val="left" w:pos="690"/>
        </w:tabs>
        <w:ind w:firstLine="480" w:firstLineChars="200"/>
        <w:rPr>
          <w:rFonts w:hint="default" w:ascii="Times New Roman" w:hAnsi="Times New Roman" w:eastAsia="CESI宋体-GB13000" w:cs="Times New Roman"/>
          <w:b/>
          <w:bCs/>
          <w:kern w:val="2"/>
          <w:sz w:val="24"/>
          <w:szCs w:val="24"/>
        </w:rPr>
      </w:pPr>
      <w:r>
        <w:rPr>
          <w:rFonts w:hint="default" w:ascii="Times New Roman" w:hAnsi="Times New Roman" w:eastAsia="CESI宋体-GB13000" w:cs="Times New Roman"/>
          <w:b/>
          <w:bCs/>
          <w:kern w:val="2"/>
          <w:sz w:val="24"/>
          <w:szCs w:val="24"/>
        </w:rPr>
        <w:t>4</w:t>
      </w:r>
      <w:r>
        <w:rPr>
          <w:rFonts w:hint="eastAsia" w:ascii="Times New Roman" w:hAnsi="Times New Roman" w:eastAsia="CESI宋体-GB13000" w:cs="Times New Roman"/>
          <w:b/>
          <w:bCs/>
          <w:kern w:val="2"/>
          <w:sz w:val="24"/>
          <w:szCs w:val="24"/>
          <w:lang w:val="en-US" w:eastAsia="zh-CN"/>
        </w:rPr>
        <w:t>.</w:t>
      </w:r>
      <w:r>
        <w:rPr>
          <w:rFonts w:hint="default" w:ascii="Times New Roman" w:hAnsi="Times New Roman" w:eastAsia="CESI宋体-GB13000" w:cs="Times New Roman"/>
          <w:b/>
          <w:bCs/>
          <w:kern w:val="2"/>
          <w:sz w:val="24"/>
          <w:szCs w:val="24"/>
        </w:rPr>
        <w:t>中控室值守</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4.1负责视频系统安防值守，包括不限于安防主机操作、治安秩序监视、视频查询登记、设备保养、环境卫生等。</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4.2负责消防监控值守，包括不限于消防主机操作、故障排除记录、来访登记、系统报警处置、突发火情处置等。</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b/>
          <w:bCs/>
          <w:kern w:val="2"/>
          <w:sz w:val="24"/>
          <w:szCs w:val="24"/>
        </w:rPr>
        <w:t>5.保安服务管理及要求</w:t>
      </w:r>
    </w:p>
    <w:p>
      <w:pPr>
        <w:pStyle w:val="24"/>
        <w:tabs>
          <w:tab w:val="left" w:pos="690"/>
        </w:tabs>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 xml:space="preserve">    物业公司管理及保安员的配备及工作标准，须符合国家有关法律法规（如《保安服务管理条例》等）和国家标准（如《保安员国家职业标准（试行）》、《保安服务操作规程与质量控制（标准）》等。院方对保安公司提供的服务及保安员的要求如下：</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5.1所有保安人员统一由物业公司协调安排使用。</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5.2所有保安人员确保无任何的犯罪前科，在上岗前均需提供健康证、户籍地公安机关（暂住地公安机关）政审证明，非北京户口需提供居住证，交由医院备案。如人员发生变动时必须向医院主管部门报备。安保人员严禁在外兼职。</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5.3物业公司应提供各类执勤防护装备，为每位保安员统一配备保安制服（各季节保安制服均为两套）两套、黑色皮鞋2双，冬季防护保暖服装服饰1套。执行勤务时，着统一的保安服装，佩戴统一的保安标志，必须持有保安资格证书。持安检员证2人（女性一名）。保安员上岗前，公司必须进行培训，内容包括思想教育、岗位职责、仪容仪表、基本技能等。</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5.4物业公司必须保证保安人员与物业公司劳务关系合法有效，若保安人员与物业公司发生劳资纠纷，由物业公司自行解决，且不影响医院的正常医疗工作秩序。</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5.5保安队按照要求每月组织一次治安、消防、交通、应急处理突发事件、防疫防控等各类演练，确保应对反恐、火灾及突发情况能够及时处置，医院主管部门负责演练的验收。</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5.6保安员有从业经验的人员比例不低于50%，复转军人比例不少于20%。保安员要遵守和执行保安行业制度及医院的有关制度。热爱本职工作，认真履行职责，忠于职守，在紧急关头能够挺身而出，保护医务人员的人身安全。</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5.7保安员要依法办事，文明执勤；听从指挥，服从管理；爱护公物，保障安全。紧急情况有求必应，突发事故有险必出，公益活动义务保障，岗位工作尽职尽责。树立“服务第一，业主至上”的思想，切实维护院区内人身和财产安全。</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5.8物业公司向院方派驻保安服务人员，物业公司应按照国家及北京市有关规定与保安服务人员签订劳动合同，为保安服务人员缴纳社会保险。医院有权对上述情况进行抽查，如发现违规问题可责令物业公司进行纠正。</w:t>
      </w:r>
    </w:p>
    <w:p>
      <w:pPr>
        <w:keepNext w:val="0"/>
        <w:keepLines w:val="0"/>
        <w:widowControl/>
        <w:suppressLineNumbers w:val="0"/>
        <w:jc w:val="left"/>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5.9中标单位签订合同后，在入场前一周需向甲方提供准备入场保安员花名册，入场前三天甲方按名册现场面试，面试不合格的保安员，中标单位应两日内予以更换。</w:t>
      </w:r>
    </w:p>
    <w:p>
      <w:pPr>
        <w:pStyle w:val="24"/>
        <w:tabs>
          <w:tab w:val="left" w:pos="690"/>
        </w:tabs>
        <w:ind w:firstLine="480" w:firstLineChars="200"/>
        <w:rPr>
          <w:rFonts w:hint="default" w:ascii="Times New Roman" w:hAnsi="Times New Roman" w:eastAsia="CESI宋体-GB13000" w:cs="Times New Roman"/>
          <w:b/>
          <w:bCs/>
          <w:kern w:val="2"/>
          <w:sz w:val="24"/>
          <w:szCs w:val="24"/>
        </w:rPr>
      </w:pPr>
      <w:r>
        <w:rPr>
          <w:rFonts w:hint="default" w:ascii="Times New Roman" w:hAnsi="Times New Roman" w:eastAsia="CESI宋体-GB13000" w:cs="Times New Roman"/>
          <w:b/>
          <w:bCs/>
          <w:kern w:val="2"/>
          <w:sz w:val="24"/>
          <w:szCs w:val="24"/>
        </w:rPr>
        <w:t>6.中控管理服务项目</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医院中控室位于住院楼内东北角，面积：19.67平米。消防中控室需 24小时（每班两人）监控及现场处置，物业公司必须严格按照行业规范要求及《北京藏医院中控室工作职责》相关规定执行。</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6.1消防中控室上岗人员必须持有</w:t>
      </w:r>
      <w:r>
        <w:rPr>
          <w:rFonts w:ascii="Times New Roman" w:hAnsi="Times New Roman" w:eastAsia="CESI宋体-GB13000" w:cs="Times New Roman"/>
          <w:i w:val="0"/>
          <w:caps w:val="0"/>
          <w:spacing w:val="0"/>
          <w:kern w:val="2"/>
          <w:sz w:val="24"/>
          <w:szCs w:val="24"/>
          <w:shd w:val="clear"/>
          <w:lang w:val="en-US" w:eastAsia="zh-CN" w:bidi="ar"/>
        </w:rPr>
        <w:t>中级以上建（构）筑物消防员证书或消防设施操作员证书</w:t>
      </w:r>
      <w:r>
        <w:rPr>
          <w:rFonts w:hint="default" w:ascii="Times New Roman" w:hAnsi="Times New Roman" w:eastAsia="CESI宋体-GB13000" w:cs="Times New Roman"/>
          <w:i w:val="0"/>
          <w:caps w:val="0"/>
          <w:spacing w:val="0"/>
          <w:kern w:val="2"/>
          <w:sz w:val="24"/>
          <w:szCs w:val="24"/>
          <w:shd w:val="clear"/>
          <w:lang w:val="en-US" w:eastAsia="zh-CN" w:bidi="ar"/>
        </w:rPr>
        <w:t>，</w:t>
      </w:r>
      <w:r>
        <w:rPr>
          <w:rFonts w:hint="default" w:ascii="Times New Roman" w:hAnsi="Times New Roman" w:eastAsia="CESI宋体-GB13000" w:cs="Times New Roman"/>
          <w:kern w:val="2"/>
          <w:sz w:val="24"/>
          <w:szCs w:val="24"/>
        </w:rPr>
        <w:t>持证上岗。</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6.2物业公司负责岗位人员的培训。</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6.3中控室实行倒班制度，每人连续工作时间不得超过8小时，每班岗位确保双人值班，确保监控双人值守。</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6.4物业公司人员必须保护医务人员、病人及院内相关人员的隐私，不得对无关人员泄露上述人员的隐私及医院的机密。禁止转录、传播视频监控数据信息，认真履行保密职责。</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6.5发现情况须立即通知保安处置并及时通知医院管理人员，并按照应急方案采取相应的处置。</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6.6值班人员严格值守做好值班记录工作，严禁超时替换班、严禁陪护及非值班人员留守值班室。</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6.7负责对医院全部室内壁式消防栓、气体灭火设备、应急灯箱及安全出口灯箱标识进行安全检查。检查周期为每月2次，做好检查记录。如有损坏丢失，按相应程序及时处理。负责对全院消防井进行检查及维护，每月1次。</w:t>
      </w:r>
    </w:p>
    <w:p>
      <w:pPr>
        <w:pStyle w:val="27"/>
        <w:snapToGrid w:val="0"/>
        <w:spacing w:line="360" w:lineRule="auto"/>
        <w:ind w:firstLine="480" w:firstLineChars="200"/>
        <w:rPr>
          <w:rFonts w:hint="default" w:ascii="Times New Roman" w:hAnsi="Times New Roman" w:eastAsia="CESI宋体-GB13000" w:cs="Times New Roman"/>
          <w:b/>
          <w:bCs/>
          <w:kern w:val="2"/>
          <w:sz w:val="24"/>
          <w:szCs w:val="24"/>
        </w:rPr>
      </w:pPr>
      <w:r>
        <w:rPr>
          <w:rFonts w:hint="default" w:ascii="Times New Roman" w:hAnsi="Times New Roman" w:eastAsia="CESI宋体-GB13000" w:cs="Times New Roman"/>
          <w:b/>
          <w:bCs/>
          <w:kern w:val="2"/>
          <w:sz w:val="24"/>
          <w:szCs w:val="24"/>
        </w:rPr>
        <w:t>7.岗位设置具体工作任务及时间</w:t>
      </w:r>
    </w:p>
    <w:tbl>
      <w:tblPr>
        <w:tblStyle w:val="4"/>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411"/>
        <w:gridCol w:w="2091"/>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岗位名称</w:t>
            </w: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工作任务</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岗位时间</w:t>
            </w: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医院大门岗</w:t>
            </w:r>
          </w:p>
          <w:p>
            <w:pPr>
              <w:tabs>
                <w:tab w:val="left" w:pos="690"/>
              </w:tabs>
              <w:rPr>
                <w:rFonts w:hint="default" w:ascii="Times New Roman" w:hAnsi="Times New Roman" w:eastAsia="仿宋_GB2312" w:cs="Times New Roman"/>
                <w:kern w:val="2"/>
              </w:rPr>
            </w:pP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维护责任区域秩序，与各岗卫互通信息；货车物品出门登记管理等其他事项。</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24（小时）</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单岗（周一至周日）</w:t>
            </w: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大厅、门诊、挂号收费处、药房、候诊区域</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（值守、巡视）</w:t>
            </w:r>
          </w:p>
          <w:p>
            <w:pPr>
              <w:tabs>
                <w:tab w:val="left" w:pos="690"/>
              </w:tabs>
              <w:rPr>
                <w:rFonts w:hint="default" w:ascii="Times New Roman" w:hAnsi="Times New Roman" w:eastAsia="仿宋_GB2312" w:cs="Times New Roman"/>
                <w:kern w:val="2"/>
              </w:rPr>
            </w:pP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熟悉守护区域的情况特点；掌握消防栓、灭火器等安全设施的位置、性能和使用方法；负责入口安全检查工作，安检工作人员对入院人员人身、包裹、等进行安检，确保易燃、易爆、或其他危险物质不被带入诊疗区域，并维护好安检区域的秩序稳定，熟练掌握各种安检设备的操作及识别方法，维持诊疗中和医患纠纷处理时的现场秩序，听从队长工作安排与指挥调度。</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（周一至周六）</w:t>
            </w: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综合楼巡查、院区巡查、警务工作站、微型消防站：</w:t>
            </w: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日常院区治安、消防巡查、微型消防站、警务工作站的值守，妥善配合值班民警、处置突发事件及消防报警任务。对火警和隐患应按规定妥善处置并及时上报，同时做好记录。</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（周一至周日）</w:t>
            </w: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中控室：（24小时）</w:t>
            </w:r>
          </w:p>
          <w:p>
            <w:pPr>
              <w:tabs>
                <w:tab w:val="left" w:pos="690"/>
              </w:tabs>
              <w:rPr>
                <w:rFonts w:hint="default" w:ascii="Times New Roman" w:hAnsi="Times New Roman" w:eastAsia="仿宋_GB2312" w:cs="Times New Roman"/>
                <w:kern w:val="2"/>
              </w:rPr>
            </w:pP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视频系统安防值守（安防主机操作、治安秩序监视、视频查询登记、设备保养、环境卫生）</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消防监控值守（消防主机操作、故障排除记录、来访登记、系统报警处置、突发火情处置）</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24小时4班3运转</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双人双岗</w:t>
            </w:r>
          </w:p>
          <w:p>
            <w:pPr>
              <w:tabs>
                <w:tab w:val="left" w:pos="690"/>
              </w:tabs>
              <w:rPr>
                <w:rFonts w:hint="default" w:ascii="Times New Roman" w:hAnsi="Times New Roman" w:eastAsia="仿宋_GB2312" w:cs="Times New Roman"/>
                <w:kern w:val="2"/>
              </w:rPr>
            </w:pP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保安队长</w:t>
            </w: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配合医院完成各个方面的安全工作及日常保安队的管理。</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行政楼</w:t>
            </w: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负责上班时间来访人员的登记，处置突发事件及消防报警任务。</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周一至周五</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7：30-17：30</w:t>
            </w: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巡逻岗</w:t>
            </w: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日常院区治安、消防巡查、处置突发事件及消防报警任务。对火警和隐患应按规定妥善处置并及时上报，同时做好记录。</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（周一至周日）</w:t>
            </w: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980"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门卫收发人员</w:t>
            </w:r>
          </w:p>
        </w:tc>
        <w:tc>
          <w:tcPr>
            <w:tcW w:w="341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确保每天医院门口应急通道畅通，做好报刊、信件收发工作，每天及时发到各科室。</w:t>
            </w:r>
          </w:p>
        </w:tc>
        <w:tc>
          <w:tcPr>
            <w:tcW w:w="2091"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（周一至周五）</w:t>
            </w:r>
          </w:p>
        </w:tc>
        <w:tc>
          <w:tcPr>
            <w:tcW w:w="1014"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bl>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b/>
          <w:bCs/>
          <w:kern w:val="2"/>
          <w:sz w:val="24"/>
          <w:szCs w:val="24"/>
        </w:rPr>
        <w:t>8.服务质量考核要求</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8.1安保科日常对保安及进行考核考核，第一次考核不合格扣除当月物业费2000-5000元，第二次考核不合格扣除当月物业费5000-10000元，季度出现三次考核不合格扣除履约保证金10%。</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8.2在服务过程中，因物业公司人员过失，造成院方资产丢失或损坏的，由物业公司负责承担赔偿并扣除当月物业费5000-10000元，季度出现两次扣除当月物业费10000-20000元，季度出现三次扣除履约保证金15%。</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8.3考核细则</w:t>
      </w:r>
    </w:p>
    <w:p>
      <w:pPr>
        <w:pStyle w:val="24"/>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8.3.1由医院主管部门负责实施，每月根据保安人员的工作质量进行服务考核，考核结果与服务费支付挂钩，考核总分为百分制，考核得分除以100为考核系数，85分为合格分，80分至84分为一般，扣减当月物业服务费的10%，80分以下为不合格，扣减当月物业服务费的20%。累计三次考核不合格，甲方可给予物业公司解除聘用合同。</w:t>
      </w:r>
    </w:p>
    <w:p>
      <w:pPr>
        <w:pStyle w:val="27"/>
        <w:snapToGrid w:val="0"/>
        <w:spacing w:line="360" w:lineRule="auto"/>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8.3.2保安服务项目的考核表（100分）</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4103"/>
        <w:gridCol w:w="124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2129" w:type="dxa"/>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考评内容要求</w:t>
            </w:r>
          </w:p>
        </w:tc>
        <w:tc>
          <w:tcPr>
            <w:tcW w:w="4103" w:type="dxa"/>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考核评分</w:t>
            </w:r>
          </w:p>
        </w:tc>
        <w:tc>
          <w:tcPr>
            <w:tcW w:w="1245" w:type="dxa"/>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扣分原因</w:t>
            </w:r>
          </w:p>
        </w:tc>
        <w:tc>
          <w:tcPr>
            <w:tcW w:w="1043" w:type="dxa"/>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3" w:hRule="atLeast"/>
        </w:trPr>
        <w:tc>
          <w:tcPr>
            <w:tcW w:w="2129"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p>
            <w:pPr>
              <w:tabs>
                <w:tab w:val="left" w:pos="690"/>
              </w:tabs>
              <w:rPr>
                <w:rFonts w:hint="default" w:ascii="Times New Roman" w:hAnsi="Times New Roman" w:eastAsia="仿宋_GB2312" w:cs="Times New Roman"/>
                <w:kern w:val="2"/>
              </w:rPr>
            </w:pPr>
          </w:p>
          <w:p>
            <w:pPr>
              <w:tabs>
                <w:tab w:val="left" w:pos="690"/>
              </w:tabs>
              <w:rPr>
                <w:rFonts w:hint="default" w:ascii="Times New Roman" w:hAnsi="Times New Roman" w:eastAsia="仿宋_GB2312" w:cs="Times New Roman"/>
                <w:kern w:val="2"/>
              </w:rPr>
            </w:pP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服从医院监管、</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坚守工作岗位、</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交接岗登记及巡查记录（25分）</w:t>
            </w:r>
          </w:p>
        </w:tc>
        <w:tc>
          <w:tcPr>
            <w:tcW w:w="410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不服从医院监管，每人次扣5分，交接班不及时或夜班睡岗、每人次扣2分，固定岗脱岗或在岗不履职，每人次扣2分，接到治安警情后5分钟内没赶到现场及接到火警警情后3分钟内没赶到现场每次扣5分，交接岗登记及巡查记录不详细，当班保安员及接班保安员各扣1分，脱岗、迟到、早退及与工作无关情形每人次扣1分</w:t>
            </w:r>
          </w:p>
        </w:tc>
        <w:tc>
          <w:tcPr>
            <w:tcW w:w="124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c>
          <w:tcPr>
            <w:tcW w:w="104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2129"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遵纪守法，严禁串通不法人员损害医患利益（35分）</w:t>
            </w:r>
          </w:p>
          <w:p>
            <w:pPr>
              <w:tabs>
                <w:tab w:val="left" w:pos="690"/>
              </w:tabs>
              <w:rPr>
                <w:rFonts w:hint="default" w:ascii="Times New Roman" w:hAnsi="Times New Roman" w:eastAsia="仿宋_GB2312" w:cs="Times New Roman"/>
                <w:kern w:val="2"/>
              </w:rPr>
            </w:pPr>
          </w:p>
        </w:tc>
        <w:tc>
          <w:tcPr>
            <w:tcW w:w="410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遇有保安人员违纪，每人次扣5分，保安人员如违法将移送公安机关。未熟练掌握各种安检设备的操作及识别方法，检查不认真未及时发现危险品，每次扣5分</w:t>
            </w:r>
          </w:p>
        </w:tc>
        <w:tc>
          <w:tcPr>
            <w:tcW w:w="124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c>
          <w:tcPr>
            <w:tcW w:w="104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1" w:hRule="atLeast"/>
        </w:trPr>
        <w:tc>
          <w:tcPr>
            <w:tcW w:w="2129"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爱护公物、保护医院工作人员人身财产安全（27分）</w:t>
            </w:r>
          </w:p>
        </w:tc>
        <w:tc>
          <w:tcPr>
            <w:tcW w:w="410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遇有重大涉及危害人身、财产安全时，临阵退缩每人次扣5分，无故与医院工作人员发生纠纷，每人次扣5分，损害医院财、物每人次扣2分（并按价赔偿）</w:t>
            </w:r>
          </w:p>
        </w:tc>
        <w:tc>
          <w:tcPr>
            <w:tcW w:w="124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c>
          <w:tcPr>
            <w:tcW w:w="104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129"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持证上岗、仪表整齐、佩戴装备、文明礼貌（8分）</w:t>
            </w:r>
          </w:p>
          <w:p>
            <w:pPr>
              <w:tabs>
                <w:tab w:val="left" w:pos="690"/>
              </w:tabs>
              <w:rPr>
                <w:rFonts w:hint="default" w:ascii="Times New Roman" w:hAnsi="Times New Roman" w:eastAsia="仿宋_GB2312" w:cs="Times New Roman"/>
                <w:kern w:val="2"/>
              </w:rPr>
            </w:pPr>
          </w:p>
        </w:tc>
        <w:tc>
          <w:tcPr>
            <w:tcW w:w="410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不持证上岗每人次扣1分，未按要求着装每人次扣1分，未按要求佩戴装备每人次扣1分，言语不文明，被医、患投诉核实的每人次扣1分</w:t>
            </w:r>
          </w:p>
        </w:tc>
        <w:tc>
          <w:tcPr>
            <w:tcW w:w="124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c>
          <w:tcPr>
            <w:tcW w:w="104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2" w:hRule="atLeast"/>
        </w:trPr>
        <w:tc>
          <w:tcPr>
            <w:tcW w:w="2129"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保守机密</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维护医患合法权益（5分）</w:t>
            </w:r>
          </w:p>
        </w:tc>
        <w:tc>
          <w:tcPr>
            <w:tcW w:w="410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为达到个人目的，与不法人员勾结，故意泄漏医院秘密或医患人员个人隐私，造成严重后果或社会影响的，每人次扣1分。</w:t>
            </w:r>
          </w:p>
        </w:tc>
        <w:tc>
          <w:tcPr>
            <w:tcW w:w="124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c>
          <w:tcPr>
            <w:tcW w:w="1043"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r>
    </w:tbl>
    <w:p>
      <w:pPr>
        <w:pStyle w:val="27"/>
        <w:snapToGrid w:val="0"/>
        <w:spacing w:line="360" w:lineRule="auto"/>
        <w:ind w:firstLine="420" w:firstLineChars="200"/>
        <w:rPr>
          <w:rFonts w:hint="default" w:ascii="Times New Roman" w:hAnsi="Times New Roman" w:cs="Times New Roman"/>
        </w:rPr>
      </w:pPr>
    </w:p>
    <w:p>
      <w:pPr>
        <w:pageBreakBefore/>
        <w:rPr>
          <w:rFonts w:hint="default" w:ascii="Times New Roman" w:hAnsi="Times New Roman" w:cs="Times New Roman"/>
        </w:rPr>
      </w:pPr>
    </w:p>
    <w:p>
      <w:pPr>
        <w:pStyle w:val="40"/>
        <w:spacing w:before="260" w:after="260" w:line="360" w:lineRule="auto"/>
        <w:ind w:firstLine="600" w:firstLineChars="200"/>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 绿化养护服务</w:t>
      </w:r>
    </w:p>
    <w:p>
      <w:pPr>
        <w:pStyle w:val="40"/>
        <w:tabs>
          <w:tab w:val="left" w:pos="690"/>
        </w:tabs>
        <w:ind w:firstLine="480" w:firstLineChars="200"/>
        <w:rPr>
          <w:rFonts w:hint="default" w:ascii="Times New Roman" w:hAnsi="Times New Roman" w:eastAsia="CESI宋体-GB13000" w:cs="Times New Roman"/>
          <w:b/>
          <w:bCs/>
          <w:kern w:val="2"/>
          <w:sz w:val="24"/>
          <w:szCs w:val="24"/>
        </w:rPr>
      </w:pPr>
      <w:r>
        <w:rPr>
          <w:rFonts w:hint="eastAsia" w:ascii="Times New Roman" w:hAnsi="Times New Roman" w:eastAsia="CESI宋体-GB13000" w:cs="Times New Roman"/>
          <w:b/>
          <w:bCs/>
          <w:kern w:val="2"/>
          <w:sz w:val="24"/>
          <w:szCs w:val="24"/>
          <w:lang w:val="en-US" w:eastAsia="zh-CN"/>
        </w:rPr>
        <w:t>1</w:t>
      </w:r>
      <w:r>
        <w:rPr>
          <w:rFonts w:hint="default" w:ascii="Times New Roman" w:hAnsi="Times New Roman" w:eastAsia="CESI宋体-GB13000" w:cs="Times New Roman"/>
          <w:b/>
          <w:bCs/>
          <w:kern w:val="2"/>
          <w:sz w:val="24"/>
          <w:szCs w:val="24"/>
        </w:rPr>
        <w:t>.绿化服务</w:t>
      </w:r>
    </w:p>
    <w:p>
      <w:pPr>
        <w:pStyle w:val="40"/>
        <w:tabs>
          <w:tab w:val="left" w:pos="690"/>
        </w:tabs>
        <w:ind w:firstLine="480" w:firstLineChars="200"/>
        <w:rPr>
          <w:rFonts w:hint="default" w:ascii="Times New Roman" w:hAnsi="Times New Roman" w:eastAsia="CESI宋体-GB13000" w:cs="Times New Roman"/>
          <w:kern w:val="2"/>
          <w:sz w:val="24"/>
          <w:szCs w:val="24"/>
        </w:rPr>
      </w:pPr>
      <w:r>
        <w:rPr>
          <w:rFonts w:hint="eastAsia" w:ascii="Times New Roman" w:hAnsi="Times New Roman" w:eastAsia="CESI宋体-GB13000" w:cs="Times New Roman"/>
          <w:kern w:val="2"/>
          <w:sz w:val="24"/>
          <w:szCs w:val="24"/>
          <w:lang w:val="en-US" w:eastAsia="zh-CN"/>
        </w:rPr>
        <w:t>1</w:t>
      </w:r>
      <w:r>
        <w:rPr>
          <w:rFonts w:hint="default" w:ascii="Times New Roman" w:hAnsi="Times New Roman" w:eastAsia="CESI宋体-GB13000" w:cs="Times New Roman"/>
          <w:kern w:val="2"/>
          <w:sz w:val="24"/>
          <w:szCs w:val="24"/>
        </w:rPr>
        <w:t>.1工作职责及要求：负责全院的绿化及日常养护管理工作。（园内绿化面积2000平米左右）。树木花草绿植长势旺盛， 叶片叶色正常、叶大而肥厚、不黄叶、不焦叶、不卷叶、不落叶、无明显虫屎、虫网，被虫咬食叶片数量应控制在每株在10%以下， 树干基部无蘖芽滋生、枝干粗壮、无明显枯枝、死桩、基本无蛀干害虫的活卵、活虫，介壳虫在主、侧枝上基本无活虫，树冠完整美观、分枝点合适、侧枝分布均匀、枝条疏密适当，内膛不乱，通光透光。草坪生长茂盛、叶色正常、基本无秃斑、无枯草层、无杂草、无病虫害、覆盖度达98%以上，留茬高度经常保持在6-8cm。</w:t>
      </w:r>
    </w:p>
    <w:p>
      <w:pPr>
        <w:pStyle w:val="40"/>
        <w:tabs>
          <w:tab w:val="left" w:pos="690"/>
        </w:tabs>
        <w:ind w:firstLine="480" w:firstLineChars="200"/>
        <w:rPr>
          <w:rFonts w:hint="default" w:ascii="Times New Roman" w:hAnsi="Times New Roman" w:eastAsia="CESI宋体-GB13000" w:cs="Times New Roman"/>
          <w:kern w:val="2"/>
          <w:sz w:val="24"/>
          <w:szCs w:val="24"/>
        </w:rPr>
      </w:pPr>
      <w:r>
        <w:rPr>
          <w:rFonts w:hint="eastAsia" w:ascii="Times New Roman" w:hAnsi="Times New Roman" w:eastAsia="CESI宋体-GB13000" w:cs="Times New Roman"/>
          <w:kern w:val="2"/>
          <w:sz w:val="24"/>
          <w:szCs w:val="24"/>
          <w:lang w:val="en-US" w:eastAsia="zh-CN"/>
        </w:rPr>
        <w:t>1</w:t>
      </w:r>
      <w:r>
        <w:rPr>
          <w:rFonts w:hint="default" w:ascii="Times New Roman" w:hAnsi="Times New Roman" w:eastAsia="CESI宋体-GB13000" w:cs="Times New Roman"/>
          <w:kern w:val="2"/>
          <w:sz w:val="24"/>
          <w:szCs w:val="24"/>
        </w:rPr>
        <w:t>.2浇水排水原则，浇水应根据不同植物生物学特性、树龄、季节、土壤干湿程度确定。做到适时、适量、不遗漏。每次浇水要浇足浇透，大树依据具体情况和浇水原则确定。地栽宿根花卉以土壤不干燥为准。喷灌浇水每次开启时间不少于30分钟，以地面无迳流为准，夏季高温季节应在早晨和傍晚进行、冬季宜午后进行，雨季应注意排涝、及时排出积水。</w:t>
      </w:r>
    </w:p>
    <w:p>
      <w:pPr>
        <w:pStyle w:val="40"/>
        <w:tabs>
          <w:tab w:val="left" w:pos="690"/>
        </w:tabs>
        <w:ind w:firstLine="480" w:firstLineChars="200"/>
        <w:rPr>
          <w:rFonts w:hint="default" w:ascii="Times New Roman" w:hAnsi="Times New Roman" w:eastAsia="CESI宋体-GB13000" w:cs="Times New Roman"/>
          <w:kern w:val="2"/>
          <w:sz w:val="24"/>
          <w:szCs w:val="24"/>
        </w:rPr>
      </w:pPr>
      <w:r>
        <w:rPr>
          <w:rFonts w:hint="eastAsia" w:ascii="Times New Roman" w:hAnsi="Times New Roman" w:eastAsia="CESI宋体-GB13000" w:cs="Times New Roman"/>
          <w:kern w:val="2"/>
          <w:sz w:val="24"/>
          <w:szCs w:val="24"/>
          <w:lang w:val="en-US" w:eastAsia="zh-CN"/>
        </w:rPr>
        <w:t>1</w:t>
      </w:r>
      <w:r>
        <w:rPr>
          <w:rFonts w:hint="default" w:ascii="Times New Roman" w:hAnsi="Times New Roman" w:eastAsia="CESI宋体-GB13000" w:cs="Times New Roman"/>
          <w:kern w:val="2"/>
          <w:sz w:val="24"/>
          <w:szCs w:val="24"/>
        </w:rPr>
        <w:t>.3施肥原则，为确保园林植物正常生长发育，要定期对树木、花卉、草坪等进行施肥。施肥应根据植物种类、树龄、立地条件、生长情况及肥料种类等具体情况而定。基肥一般采用有机肥，在植物休眠期内进行，追肥一般采用化肥或复合肥，基肥应充分腐熟后按一定比例与细土混合后施用，化肥应溶解后再施用。干施化肥一定要注意均匀，用量宜少不宜多，施后必须及时充分浇水，以免伤根伤叶。施肥次数乔木每年施基肥1次，追肥1次；灌木每年施基肥1次，追肥2次；色块灌木和绿篱每年施基肥2次，追肥4次；草坪每年结合打孔施基肥2次，追肥不少于9次；草花以施叶面肥为主，每半月1次。</w:t>
      </w:r>
    </w:p>
    <w:p>
      <w:pPr>
        <w:pStyle w:val="40"/>
        <w:tabs>
          <w:tab w:val="left" w:pos="690"/>
        </w:tabs>
        <w:ind w:firstLine="480" w:firstLineChars="200"/>
        <w:rPr>
          <w:rFonts w:hint="default" w:ascii="Times New Roman" w:hAnsi="Times New Roman" w:eastAsia="CESI宋体-GB13000" w:cs="Times New Roman"/>
          <w:kern w:val="2"/>
          <w:sz w:val="24"/>
          <w:szCs w:val="24"/>
        </w:rPr>
      </w:pPr>
      <w:r>
        <w:rPr>
          <w:rFonts w:hint="eastAsia" w:ascii="Times New Roman" w:hAnsi="Times New Roman" w:eastAsia="CESI宋体-GB13000" w:cs="Times New Roman"/>
          <w:kern w:val="2"/>
          <w:sz w:val="24"/>
          <w:szCs w:val="24"/>
          <w:lang w:val="en-US" w:eastAsia="zh-CN"/>
        </w:rPr>
        <w:t>1</w:t>
      </w:r>
      <w:r>
        <w:rPr>
          <w:rFonts w:hint="default" w:ascii="Times New Roman" w:hAnsi="Times New Roman" w:eastAsia="CESI宋体-GB13000" w:cs="Times New Roman"/>
          <w:kern w:val="2"/>
          <w:sz w:val="24"/>
          <w:szCs w:val="24"/>
        </w:rPr>
        <w:t>.4修剪原则，修剪应根据树种习性、设计意图、养护季节、景观效果为原则，达到均衡树势、调节生长、姿态优美、花繁叶茂的目的。修剪包括除芽、去蘖、摘心摘芽、疏枝、短截、整形、更冠等技术。藤本的修剪藤本每年常规修剪一次，彻底清理枯死藤蔓、理顺分布方向，使叶幕分布均匀、厚度相等。草坪的修剪草坪的修剪高度应保持在6-8cm，当草高超过12cm时必须进行修剪。混播草坪修剪次数不少于20次/年，结缕草不少于5次/年。修剪次数乔木不少于1次/年，灌木不少于2次/年，绿篱、造型灌木不少于12次/年。</w:t>
      </w:r>
    </w:p>
    <w:p>
      <w:pPr>
        <w:pStyle w:val="40"/>
        <w:tabs>
          <w:tab w:val="left" w:pos="690"/>
        </w:tabs>
        <w:ind w:firstLine="480" w:firstLineChars="200"/>
        <w:rPr>
          <w:rFonts w:hint="default" w:ascii="Times New Roman" w:hAnsi="Times New Roman" w:eastAsia="CESI宋体-GB13000" w:cs="Times New Roman"/>
          <w:kern w:val="2"/>
          <w:sz w:val="24"/>
          <w:szCs w:val="24"/>
        </w:rPr>
      </w:pPr>
      <w:r>
        <w:rPr>
          <w:rFonts w:hint="eastAsia" w:ascii="Times New Roman" w:hAnsi="Times New Roman" w:eastAsia="CESI宋体-GB13000" w:cs="Times New Roman"/>
          <w:kern w:val="2"/>
          <w:sz w:val="24"/>
          <w:szCs w:val="24"/>
          <w:lang w:val="en-US" w:eastAsia="zh-CN"/>
        </w:rPr>
        <w:t>1</w:t>
      </w:r>
      <w:r>
        <w:rPr>
          <w:rFonts w:hint="default" w:ascii="Times New Roman" w:hAnsi="Times New Roman" w:eastAsia="CESI宋体-GB13000" w:cs="Times New Roman"/>
          <w:kern w:val="2"/>
          <w:sz w:val="24"/>
          <w:szCs w:val="24"/>
        </w:rPr>
        <w:t>.5做好院区非绿化区域杂草清除工作，配合工程、保洁人员做好院内防汛、抢险、门前三包、扫雪铲冰等应急性工作。</w:t>
      </w:r>
    </w:p>
    <w:p>
      <w:pPr>
        <w:pageBreakBefore/>
        <w:rPr>
          <w:rFonts w:hint="default" w:ascii="Times New Roman" w:hAnsi="Times New Roman" w:cs="Times New Roman"/>
        </w:rPr>
      </w:pPr>
    </w:p>
    <w:p>
      <w:pPr>
        <w:pStyle w:val="37"/>
        <w:spacing w:before="260" w:after="260" w:line="360" w:lineRule="auto"/>
        <w:ind w:firstLine="600" w:firstLineChars="200"/>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●设备维护维修服务</w:t>
      </w:r>
    </w:p>
    <w:p>
      <w:pPr>
        <w:pStyle w:val="37"/>
        <w:tabs>
          <w:tab w:val="left" w:pos="690"/>
        </w:tabs>
        <w:ind w:firstLine="480" w:firstLineChars="200"/>
        <w:rPr>
          <w:rFonts w:hint="default" w:ascii="Times New Roman" w:hAnsi="Times New Roman" w:eastAsia="CESI宋体-GB13000" w:cs="Times New Roman"/>
          <w:b/>
          <w:bCs/>
          <w:kern w:val="2"/>
          <w:sz w:val="24"/>
          <w:szCs w:val="24"/>
        </w:rPr>
      </w:pPr>
      <w:r>
        <w:rPr>
          <w:rFonts w:hint="default" w:ascii="Times New Roman" w:hAnsi="Times New Roman" w:eastAsia="CESI宋体-GB13000" w:cs="Times New Roman"/>
          <w:b/>
          <w:bCs/>
          <w:kern w:val="2"/>
          <w:sz w:val="24"/>
          <w:szCs w:val="24"/>
        </w:rPr>
        <w:t>设备运行及综合维修服务</w:t>
      </w:r>
    </w:p>
    <w:p>
      <w:pPr>
        <w:pStyle w:val="37"/>
        <w:tabs>
          <w:tab w:val="left" w:pos="690"/>
        </w:tabs>
        <w:ind w:firstLine="480" w:firstLineChars="200"/>
        <w:rPr>
          <w:rFonts w:hint="default" w:ascii="Times New Roman" w:hAnsi="Times New Roman" w:eastAsia="CESI宋体-GB13000" w:cs="Times New Roman"/>
          <w:b/>
          <w:bCs/>
          <w:kern w:val="2"/>
          <w:sz w:val="24"/>
          <w:szCs w:val="24"/>
        </w:rPr>
      </w:pPr>
      <w:r>
        <w:rPr>
          <w:rFonts w:hint="default" w:ascii="Times New Roman" w:hAnsi="Times New Roman" w:eastAsia="CESI宋体-GB13000" w:cs="Times New Roman"/>
          <w:b/>
          <w:bCs/>
          <w:kern w:val="2"/>
          <w:sz w:val="24"/>
          <w:szCs w:val="24"/>
        </w:rPr>
        <w:t>1.设备运行及综合维修服务项目工作基本要求</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1.1保障设备运转所有项目的正常运行并做好相关记录；保障院区的水、电、气等供应不得间断。</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1.2要求达到日常维护100%执行，设备设施完好率95%，维修及时率100%，维修工程质量合格率100%，服务回访率85%；巡视设备机房和设备运行情况，作好相关记录（包括抄表）；</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 xml:space="preserve">1.3对员工进行岗前培训，对特种设备人员进行三级安全教育，每年至少对员工进行两次岗位培训并做好记录，每年至少开展两次全方面的应急演练（4月、9月）。 </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1.4设备机房、值班室等责任区域内的管理制度齐全，标识清楚，做好各种安全用具、消防用具、设备备品及维修工具的管理，保持设备责任区的清洁卫生，设备、管道、墙面、地面干净整洁、无破损，无渗水、漏电、锈蚀现象。</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1.5物业公司需掌握责任区内设备的用途、参数、运行状况，协助院方健全设备档案，能提出合理的设备维护保养的措施及方案计划，能对设备进行简单的故障分析诊断。</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1.6在由院方指定的第三方单位对物业公司所管辖的设备设施进行维修、保养、改造、施工时，物业公司要做好协调、配合、监管及初步验收等工作。</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1.7运行岗位须24小时值班，运行值班岗位须严格按国家规定持证上岗，持证上岗率100%，并有2年以上相关工作经验；各项作业的劳动保护符合国家规范。</w:t>
      </w:r>
    </w:p>
    <w:p>
      <w:pPr>
        <w:pStyle w:val="37"/>
        <w:tabs>
          <w:tab w:val="left" w:pos="690"/>
        </w:tabs>
        <w:ind w:firstLine="480" w:firstLineChars="200"/>
        <w:rPr>
          <w:rFonts w:hint="default" w:ascii="Times New Roman" w:hAnsi="Times New Roman" w:eastAsia="CESI宋体-GB13000" w:cs="Times New Roman"/>
          <w:b/>
          <w:bCs/>
          <w:kern w:val="2"/>
          <w:sz w:val="24"/>
          <w:szCs w:val="24"/>
        </w:rPr>
      </w:pPr>
      <w:r>
        <w:rPr>
          <w:rFonts w:hint="default" w:ascii="Times New Roman" w:hAnsi="Times New Roman" w:eastAsia="CESI宋体-GB13000" w:cs="Times New Roman"/>
          <w:b/>
          <w:bCs/>
          <w:kern w:val="2"/>
          <w:sz w:val="24"/>
          <w:szCs w:val="24"/>
        </w:rPr>
        <w:t>2、设备运行主要服务内容及要求（包括但不限于）如下：</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b/>
          <w:bCs/>
          <w:kern w:val="2"/>
          <w:sz w:val="24"/>
          <w:szCs w:val="24"/>
        </w:rPr>
        <w:t>2.1直燃机系统：</w:t>
      </w:r>
      <w:r>
        <w:rPr>
          <w:rFonts w:hint="default" w:ascii="Times New Roman" w:hAnsi="Times New Roman" w:eastAsia="CESI宋体-GB13000" w:cs="Times New Roman"/>
          <w:kern w:val="2"/>
          <w:sz w:val="24"/>
          <w:szCs w:val="24"/>
        </w:rPr>
        <w:t>负责直燃机及附属设备（包括调压站）的日常操作、巡视、维护、保养及安全工作，并做好相关记录。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2.1.1根据需求合理调节供汽的时间、压力、温度、流量等。</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2.1.2每2小时巡视一次设备设施，抄一次主要仪表。</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2.1.3每日测两次水质，测两次软化水水质。</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2.1.4每3个月对阀门进行一次保养。</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2.1.5相关操作人员具备《特种设备作业人员证》。</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2.1.6每两日清洗一次燃烧器过滤网，并做好相关记录。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b/>
          <w:bCs/>
          <w:kern w:val="2"/>
          <w:sz w:val="24"/>
          <w:szCs w:val="24"/>
        </w:rPr>
        <w:t>2.2 热力系统：</w:t>
      </w:r>
      <w:r>
        <w:rPr>
          <w:rFonts w:hint="default" w:ascii="Times New Roman" w:hAnsi="Times New Roman" w:eastAsia="CESI宋体-GB13000" w:cs="Times New Roman"/>
          <w:kern w:val="2"/>
          <w:sz w:val="24"/>
          <w:szCs w:val="24"/>
        </w:rPr>
        <w:t>负责热力站（含消防水泵间）内设备设施的日常操作、巡视、维护、保养及安全工作，并做好相关记录。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2.2.1根据用户需求合理调节供热的时间、压力、温度、流量等，采取合理有效的节能运行措施。每2小时巡视一次设备设施，每2小时记录一次主要仪表及参数。</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2.2.2每3个月对阀门、水泵、热交换器进行一次保养（清洁、除锈、刷漆、加油）。每3个月对热力一次管线巡查一次，并单独做好巡视记录。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b/>
          <w:bCs/>
          <w:kern w:val="2"/>
          <w:sz w:val="24"/>
          <w:szCs w:val="24"/>
        </w:rPr>
        <w:t>2.3 配电系统：</w:t>
      </w:r>
      <w:r>
        <w:rPr>
          <w:rFonts w:hint="default" w:ascii="Times New Roman" w:hAnsi="Times New Roman" w:eastAsia="CESI宋体-GB13000" w:cs="Times New Roman"/>
          <w:kern w:val="2"/>
          <w:sz w:val="24"/>
          <w:szCs w:val="24"/>
        </w:rPr>
        <w:t>负责配电室内设备设施的日常操作、巡视、维护、保养及安全工作，并做好相关记录。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2.3.1负责停送电倒闸操作，并在倒闸前30分钟通知各主要科室。每2小时巡视一次设备设施，抄一次主要仪表。</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2.3.2应急发电机每月做一次全面检查及除尘，每月做一次模拟市电停电自动启动热机。负责箱变的停送电工作，并且每周巡视、维护一次，并做好相关记录。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2.3.3具备《特种作业操作证——高压电工》。</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b/>
          <w:bCs/>
          <w:kern w:val="2"/>
          <w:sz w:val="24"/>
          <w:szCs w:val="24"/>
        </w:rPr>
        <w:t>2.4 供氧、负压系统：</w:t>
      </w:r>
      <w:r>
        <w:rPr>
          <w:rFonts w:hint="default" w:ascii="Times New Roman" w:hAnsi="Times New Roman" w:eastAsia="CESI宋体-GB13000" w:cs="Times New Roman"/>
          <w:kern w:val="2"/>
          <w:sz w:val="24"/>
          <w:szCs w:val="24"/>
        </w:rPr>
        <w:t>负责医用气体的设备设施及负压系统的日常操作、巡视、维护、保养及安全工作，并做好相关记录。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2.4.1根据需求合理调节供气的压力、流量、浓度等。负责气瓶的使用登记工作。根据实际情况做好气体设备保养，气体存量计划并及时落实、汇总上报医院。</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2.4.2负责各种医用气瓶的运送及安装，并做好相关记录。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2.4.3负责治疗带各种气头日常维护修理，各种气头一个月至少巡视一次，并做好相关记录。负责检查各类气体管道的泄漏情况，并及时修复。</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b/>
          <w:bCs/>
          <w:kern w:val="2"/>
          <w:sz w:val="24"/>
          <w:szCs w:val="24"/>
        </w:rPr>
        <w:t>2.5空调系统：</w:t>
      </w:r>
      <w:r>
        <w:rPr>
          <w:rFonts w:hint="default" w:ascii="Times New Roman" w:hAnsi="Times New Roman" w:eastAsia="CESI宋体-GB13000" w:cs="Times New Roman"/>
          <w:kern w:val="2"/>
          <w:sz w:val="24"/>
          <w:szCs w:val="24"/>
        </w:rPr>
        <w:t>负责空调系统设备设施（包括制冷机房、泵房、冷却塔等）的日常操作、巡视、维护、保养及安全工作，并做好相关记录。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2.5.1负责院区内的所有运行班组的配电箱、配电柜等机电设备的电气安全。每2小时巡视一次设备设施，记录一次主要仪表及参数。</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2.5.2每半年对电机类设备进行一次维护，会判断电机的故障及原因，做好电机类设备的预防保养工作（主要是接线端紧固和轴承润滑）。</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2.5.3每天巡视生活水泵房，每天巡视消防泵间，并作好记录。每天巡查1次污水坑、集水坑，每月巡查一次化粪池，每季度巡查一次污水过井，并做好相关记录。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2.5.4每半年对污水/雨水所用潜水泵、各种循环泵类进行一次检查，并做好相关记录。配合其他班组对责任区内的各种设备设施进行调整、检修、更换，并做好相关记录。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2.5.5对各种未签维保协议的设备，进行日常巡视、维护，并做好相关记录。负责发放停电、停水、停气等影响用户方面的各种通知，并做好相关记录。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2.5.6负责每月查水、查电、燃气等各种计量器具的工作，并做好相关记录上报院方主管部门。负责院区内各值班室及机房的电器安全。</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2.5.7每六个月内至少对所管辖电气设备的接线端子进行一次紧固。配合做好消防设施的日常维护，每半年做一次全面检查维修。</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2.5.8为员工配备相应的劳动保护用品，并安排重要岗位员工每年进行职业健康体检。</w:t>
      </w:r>
    </w:p>
    <w:p>
      <w:pPr>
        <w:pStyle w:val="37"/>
        <w:tabs>
          <w:tab w:val="left" w:pos="690"/>
        </w:tabs>
        <w:ind w:firstLine="240" w:firstLineChars="1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b/>
          <w:bCs/>
          <w:kern w:val="2"/>
          <w:sz w:val="24"/>
          <w:szCs w:val="24"/>
        </w:rPr>
        <w:t>2.6维修工作：</w:t>
      </w:r>
      <w:r>
        <w:rPr>
          <w:rFonts w:hint="default" w:ascii="Times New Roman" w:hAnsi="Times New Roman" w:eastAsia="CESI宋体-GB13000" w:cs="Times New Roman"/>
          <w:kern w:val="2"/>
          <w:sz w:val="24"/>
          <w:szCs w:val="24"/>
        </w:rPr>
        <w:t>负责院区建筑物及院落（含轻体房）的室内外维护修缮工作，包括所有的应急抢修、门窗玻璃破损，地面修补维护，墙面、屋顶修补（墙角、踢脚）维护等，并做好相关记录。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2.6.1范围：贴瓷砖≤2m2；粉刷墙面≤2m2；抢修、更换外露（非穿墙）管道≤DN32且长度≤3m；</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2.6.2地面修补≤2m2（特殊材质的地面除外，如大理石、橡胶）；天花板调整≤5m2；及各类办公、医疗家具的小修，五金配件的更换工作，并做好相关记录。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2.6.3负责全部照明灯具及各楼层配电箱线路的维修保养及配电箱内电器元件的更换；维护院区的线路电缆，发现问题及时上报院方，其中包括灯具维修，插座、线路检查维修，增加电源插座（220V电源及十平方以下的电源）等，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2.6.4每月巡查一次配电竖井、配电间及设备层、电缆沟的电缆，并作好配电箱的除尘及室内卫生，并做好相关记录。每季对住院部有线电视进行一次巡查，查看显示器收视是否正常，并做好相关记录。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2.6.5负责院区内给水、排水、供暖、龙头、暖气片等的日常维修更换及管线的跑、冒、滴、漏的维修工作，院区内全部排水，地漏疏通工作及屋面天沟、雨落管等维修，并做好相关记录。</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2.6.6每月检查室外污水篦、雨漏管道的排放工作情况，及时清理，防止堵塞，并做好相关记录。在非常时期（如汛期）要有应急措施，加强值班巡视（防汛泵）。负责责任区的防汛工作（防汛物资由院方提供）。</w:t>
      </w:r>
    </w:p>
    <w:p>
      <w:pPr>
        <w:pStyle w:val="37"/>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2.6.7负责冬季供暖前热力站以外线路的普查及相关准备工作，供暖期的日常维护、抢修、上报等工作，并做好相关记录。</w:t>
      </w:r>
    </w:p>
    <w:p>
      <w:pPr>
        <w:pStyle w:val="37"/>
        <w:spacing w:line="360" w:lineRule="auto"/>
        <w:ind w:firstLine="480" w:firstLineChars="200"/>
        <w:rPr>
          <w:rFonts w:hint="default" w:ascii="Times New Roman" w:hAnsi="Times New Roman" w:eastAsia="CESI宋体-GB13000" w:cs="Times New Roman"/>
          <w:kern w:val="2"/>
          <w:sz w:val="24"/>
          <w:szCs w:val="24"/>
          <w:lang w:eastAsia="zh-CN"/>
        </w:rPr>
      </w:pPr>
      <w:r>
        <w:rPr>
          <w:rFonts w:hint="default" w:ascii="Times New Roman" w:hAnsi="Times New Roman" w:eastAsia="CESI宋体-GB13000" w:cs="Times New Roman"/>
          <w:kern w:val="2"/>
          <w:sz w:val="24"/>
          <w:szCs w:val="24"/>
        </w:rPr>
        <w:t>每年对所有排风扇进行一次保养、维护，并做好相关记录。每季度对所有电热水器进行一次除垢、保养，并做好相关记录</w:t>
      </w:r>
      <w:r>
        <w:rPr>
          <w:rFonts w:hint="default" w:ascii="Times New Roman" w:hAnsi="Times New Roman" w:eastAsia="CESI宋体-GB13000" w:cs="Times New Roman"/>
          <w:kern w:val="2"/>
          <w:sz w:val="24"/>
          <w:szCs w:val="24"/>
          <w:lang w:eastAsia="zh-CN"/>
        </w:rPr>
        <w:t>。</w:t>
      </w:r>
    </w:p>
    <w:p>
      <w:pPr>
        <w:pStyle w:val="37"/>
        <w:rPr>
          <w:rFonts w:hint="default" w:ascii="Times New Roman" w:hAnsi="Times New Roman" w:eastAsia="CESI宋体-GB13000" w:cs="Times New Roman"/>
          <w:sz w:val="24"/>
          <w:szCs w:val="24"/>
        </w:rPr>
      </w:pPr>
    </w:p>
    <w:p>
      <w:pPr>
        <w:pageBreakBefore/>
        <w:rPr>
          <w:rFonts w:hint="default" w:ascii="Times New Roman" w:hAnsi="Times New Roman" w:cs="Times New Roman"/>
        </w:rPr>
      </w:pPr>
    </w:p>
    <w:p>
      <w:pPr>
        <w:pStyle w:val="31"/>
        <w:tabs>
          <w:tab w:val="left" w:pos="525"/>
          <w:tab w:val="left" w:pos="705"/>
        </w:tabs>
        <w:snapToGrid w:val="0"/>
        <w:spacing w:before="260" w:after="260" w:line="360" w:lineRule="auto"/>
        <w:ind w:firstLine="600" w:firstLineChars="200"/>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 保洁服务标准</w:t>
      </w:r>
    </w:p>
    <w:p>
      <w:pPr>
        <w:pStyle w:val="31"/>
        <w:numPr>
          <w:ilvl w:val="0"/>
          <w:numId w:val="2"/>
        </w:numPr>
        <w:spacing w:line="360" w:lineRule="auto"/>
        <w:ind w:firstLine="481"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院区庭院保洁</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 道路保洁：清扫后地面干净、无明显泥沙和污垢、无堆积物、无积水、无树挂、无烟头，没有卫生死角。清扫时间（根据单位的工作时间及使用强度，每天次清扫，并安排巡查）。冬季下雪及时清理，确保车辆、人员安全出行。</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 院区公共区域：公共区域保持清洁，无随意堆放杂物和占用，不见废弃物、污渍。清扫时间（根据单位的工作时间及使用强度，每天次清扫，并安排巡查）。</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1.3垃圾箱：外表洁净无尘，每两周消毒一次（夏季每周消毒一次）。垃圾箱做到每天次清运，每天次定期巡视，确保垃圾不超容积的三分之二。</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1.4垃圾清运：及时完成全区域垃圾分类、清运等工作。做到垃圾站内、门前干净无杂物，设备有问题及时联系维修。每天次清洁、检查。</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 消灭鼠害蚊蝇：按卫生防疫要求做好灭鼠、灭蚊、灭蝇、灭蟑螂的工作。夏季（6、7、8）月，每（月/周）灭鼠一次，其他时间每季度灭鼠次。每（月/周）次对下水井、明沟、垃圾箱喷洒药水一次。</w:t>
      </w:r>
    </w:p>
    <w:p>
      <w:pPr>
        <w:pStyle w:val="31"/>
        <w:numPr>
          <w:ilvl w:val="0"/>
          <w:numId w:val="2"/>
        </w:numPr>
        <w:spacing w:line="360" w:lineRule="auto"/>
        <w:ind w:left="0" w:leftChars="0" w:firstLine="481"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楼内区域保洁</w:t>
      </w:r>
    </w:p>
    <w:p>
      <w:pPr>
        <w:pStyle w:val="31"/>
        <w:numPr>
          <w:ilvl w:val="1"/>
          <w:numId w:val="2"/>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厅：地面光亮，目视无灰尘，无杂物。正门清洁，玻璃通透无污渍。墙面清洁无乱贴乱花。根据工作需要对对大厅地面、墙面、大门进行擦拭，根据地面材质安排抛光、结晶等养护工作。宣传栏、信报箱、标示等设施定期擦拭。</w:t>
      </w:r>
    </w:p>
    <w:p>
      <w:pPr>
        <w:pStyle w:val="31"/>
        <w:numPr>
          <w:ilvl w:val="1"/>
          <w:numId w:val="2"/>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走廊：地面光亮，目视无灰尘，无杂物。根据工作时间安排进行清扫保洁维护。设置垃圾桶，外表清洁，无杂物堆积。按楼层或面积设置垃圾桶，桶内设置垃圾袋。每天次清运，定期巡查，确保桶内垃圾不超三分之二。</w:t>
      </w:r>
    </w:p>
    <w:p>
      <w:pPr>
        <w:pStyle w:val="31"/>
        <w:numPr>
          <w:ilvl w:val="1"/>
          <w:numId w:val="2"/>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楼梯与楼梯间：无乱贴乱画，目视无灰尘。根据工作需要擦拭楼梯扶手、栏杆、窗台、开关等。</w:t>
      </w:r>
    </w:p>
    <w:p>
      <w:pPr>
        <w:pStyle w:val="31"/>
        <w:numPr>
          <w:ilvl w:val="1"/>
          <w:numId w:val="2"/>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卫生间：室内空气清新无异味，地面无杂物、积水，墙体整洁，洗手盆、便器无污垢，无水锈，洗手盆台面、镜面清洁无污渍，手纸篓保持内外干净，隔板保持无污渍、水渍，无乱贴乱花。每日根据医院工作特点，安排进行清洁。安排巡查，确保无杂物堆积，手纸篓内废弃物不超二分之一。</w:t>
      </w:r>
    </w:p>
    <w:p>
      <w:pPr>
        <w:pStyle w:val="31"/>
        <w:numPr>
          <w:ilvl w:val="1"/>
          <w:numId w:val="2"/>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电梯：电梯门、内壁、镜面、地胶垫等清洁、光亮、无异味、无脏物。根据工作需要定期每天次擦拭电梯门、内墙面、镜面、扶手、按键面板等，清洁地面。</w:t>
      </w:r>
    </w:p>
    <w:p>
      <w:pPr>
        <w:pStyle w:val="31"/>
        <w:numPr>
          <w:ilvl w:val="1"/>
          <w:numId w:val="2"/>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门、门框、窗框：保持无灰尘、无污渍。定期每天次擦拭。</w:t>
      </w:r>
    </w:p>
    <w:p>
      <w:pPr>
        <w:pStyle w:val="31"/>
        <w:numPr>
          <w:ilvl w:val="1"/>
          <w:numId w:val="2"/>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中央空调出风口：过滤网表面无灰尘、无污渍。定期（月）清理除污垢。</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2.8 公共区域墙体：保持无灰尘、无污渍、无水迹。定期（天/周）次擦拭。</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2.9 其他公共设施：保持无灰尘、光亮、物见本色。每日或每周定期擦拭。</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2.10 会议室：室内家具保持洁净整齐；墙围、踢角线、通风口、窗台、窗框保持清洁；保持地面干净无尘土、无水迹。根据使用强度规定日常保洁时间要求，会议室应要求会议使用前及使用后的保洁规定。</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 楼宇门采光天棚及大门门顶应保持洁净，设有专人负责检查、监督。</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2.12室内、室外的清洁卫生（包括：室内全部设备设施（精密仪器除外）、摆放物品的清洁，检验科、治疗室台面除外，承担门前三包、夏季防汛、冬季铲冰扫雪等突发事件的善后处理）。</w:t>
      </w:r>
    </w:p>
    <w:p>
      <w:pPr>
        <w:pStyle w:val="40"/>
        <w:tabs>
          <w:tab w:val="left" w:pos="690"/>
        </w:tabs>
        <w:ind w:firstLine="480" w:firstLineChars="200"/>
        <w:rPr>
          <w:rFonts w:hint="default" w:ascii="Times New Roman" w:hAnsi="Times New Roman" w:eastAsia="CESI宋体-GB13000" w:cs="Times New Roman"/>
          <w:kern w:val="2"/>
          <w:sz w:val="24"/>
          <w:szCs w:val="24"/>
        </w:rPr>
      </w:pPr>
      <w:r>
        <w:rPr>
          <w:rFonts w:hint="eastAsia" w:ascii="Times New Roman" w:hAnsi="Times New Roman" w:eastAsia="CESI宋体-GB13000" w:cs="Times New Roman"/>
          <w:b/>
          <w:bCs/>
          <w:kern w:val="2"/>
          <w:sz w:val="24"/>
          <w:szCs w:val="24"/>
          <w:lang w:val="en-US" w:eastAsia="zh-CN"/>
        </w:rPr>
        <w:t>3</w:t>
      </w:r>
      <w:r>
        <w:rPr>
          <w:rFonts w:hint="default" w:ascii="Times New Roman" w:hAnsi="Times New Roman" w:eastAsia="CESI宋体-GB13000" w:cs="Times New Roman"/>
          <w:b/>
          <w:bCs/>
          <w:kern w:val="2"/>
          <w:sz w:val="24"/>
          <w:szCs w:val="24"/>
        </w:rPr>
        <w:t>.洗涤收送服务</w:t>
      </w:r>
    </w:p>
    <w:p>
      <w:pPr>
        <w:pStyle w:val="40"/>
        <w:ind w:firstLine="480" w:firstLineChars="200"/>
        <w:rPr>
          <w:rFonts w:hint="default" w:ascii="Times New Roman" w:hAnsi="Times New Roman" w:eastAsia="CESI宋体-GB13000" w:cs="Times New Roman"/>
          <w:sz w:val="24"/>
          <w:szCs w:val="24"/>
        </w:rPr>
      </w:pPr>
      <w:r>
        <w:rPr>
          <w:rFonts w:hint="eastAsia" w:ascii="Times New Roman" w:hAnsi="Times New Roman" w:eastAsia="CESI宋体-GB13000" w:cs="Times New Roman"/>
          <w:kern w:val="2"/>
          <w:sz w:val="24"/>
          <w:szCs w:val="24"/>
          <w:lang w:val="en-US" w:eastAsia="zh-CN"/>
        </w:rPr>
        <w:t>3</w:t>
      </w:r>
      <w:r>
        <w:rPr>
          <w:rFonts w:hint="default" w:ascii="Times New Roman" w:hAnsi="Times New Roman" w:eastAsia="CESI宋体-GB13000" w:cs="Times New Roman"/>
          <w:kern w:val="2"/>
          <w:sz w:val="24"/>
          <w:szCs w:val="24"/>
        </w:rPr>
        <w:t>.1负责医院收发各区域被服、针织物、白大褂，配合外包洗涤公司收送外送洗涤医用织物及被服。严格按照医用织物洗涤消毒和院感的操作规范要求。坚持下收下送制度，收发医用织物及被服当面点清，随时办理收发交接单据，防止差错。严格执行与外包洗涤公司的收送交接工作，凡发现未洗净、未熨干、不平整或破损医用织物及被服，应返回外包洗涤公司进行处理并登记，不得发放不达标的医用织物及被服，如发生较大数量的洗涤不达标情况应及时通知管理科室处理。做到发放的医用织物、被服无破、潮不洁。</w:t>
      </w:r>
    </w:p>
    <w:p>
      <w:pPr>
        <w:pStyle w:val="31"/>
        <w:numPr>
          <w:ilvl w:val="-1"/>
          <w:numId w:val="0"/>
        </w:numPr>
        <w:spacing w:line="360" w:lineRule="auto"/>
        <w:ind w:left="420" w:leftChars="200" w:firstLine="0" w:firstLineChars="0"/>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保洁其他事项</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1根据国家及行业相关要求规定医废管理制度、医疗废物处理流程。为防止交叉感染，对不同区域的清洁工具按《医疗机构环境表面清洁与消毒管理标准》的要求实行严格分类摆放和使用，用颜色、字标等方式进行区分。</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2辅助服务（浴室管理、洗涤/运送收发服务）、保洁服务（含医疗废物、生活垃圾的运送至暂存地），负责全院生活垃圾、医疗区域医疗废弃物的收集及暂存地的管理；负责配合专业消杀公司进行全部院区的有害生物防制工作。</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.3物业公司对医院的项目管理，自行配置专用的洗地机、自动洗地吸水机、抛光机、吸水洗尘机、榨水器等。</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.4物业公司提供保洁所需的消耗品包括：清洁剂、洗涤剂、消毒剂，消毒剂要求符合普通物体表面消毒剂要求和地面养护以及各种型号垃圾袋等材料。</w:t>
      </w:r>
    </w:p>
    <w:p>
      <w:pPr>
        <w:pStyle w:val="31"/>
        <w:numPr>
          <w:ilvl w:val="0"/>
          <w:numId w:val="0"/>
        </w:num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.5保洁工作时间：6：00 —17：15，各区域应有相应人员处理突发事件。</w:t>
      </w:r>
    </w:p>
    <w:p>
      <w:pPr>
        <w:pStyle w:val="31"/>
        <w:ind w:firstLine="480" w:firstLineChars="200"/>
        <w:rPr>
          <w:rFonts w:hint="default" w:ascii="Times New Roman" w:hAnsi="Times New Roman" w:cs="Times New Roman"/>
        </w:rPr>
      </w:pPr>
      <w:r>
        <w:rPr>
          <w:rFonts w:hint="eastAsia" w:ascii="Times New Roman" w:hAnsi="Times New Roman" w:eastAsia="CESI宋体-GB13000" w:cs="Times New Roman"/>
          <w:b/>
          <w:bCs/>
          <w:kern w:val="2"/>
          <w:sz w:val="24"/>
          <w:szCs w:val="24"/>
          <w:lang w:val="en-US" w:eastAsia="zh-CN"/>
        </w:rPr>
        <w:t>4</w:t>
      </w:r>
      <w:r>
        <w:rPr>
          <w:rFonts w:hint="default" w:ascii="Times New Roman" w:hAnsi="Times New Roman" w:eastAsia="CESI宋体-GB13000" w:cs="Times New Roman"/>
          <w:b/>
          <w:bCs/>
          <w:kern w:val="2"/>
          <w:sz w:val="24"/>
          <w:szCs w:val="24"/>
          <w:lang w:val="en-US" w:eastAsia="zh-CN"/>
        </w:rPr>
        <w:t>.6</w:t>
      </w:r>
      <w:r>
        <w:rPr>
          <w:rFonts w:hint="default" w:ascii="Times New Roman" w:hAnsi="Times New Roman" w:eastAsia="CESI宋体-GB13000" w:cs="Times New Roman"/>
          <w:b/>
          <w:bCs/>
          <w:kern w:val="2"/>
          <w:sz w:val="24"/>
          <w:szCs w:val="24"/>
        </w:rPr>
        <w:t>岗位设置具体工作任务</w:t>
      </w:r>
    </w:p>
    <w:tbl>
      <w:tblPr>
        <w:tblStyle w:val="4"/>
        <w:tblpPr w:leftFromText="180" w:rightFromText="180" w:vertAnchor="text" w:horzAnchor="margin" w:tblpXSpec="center" w:tblpY="169"/>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85"/>
        <w:gridCol w:w="2127"/>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c>
          <w:tcPr>
            <w:tcW w:w="3685" w:type="dxa"/>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分管区域</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保洁面积（平方米）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分管保洁人员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所在位置</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全院保洁区域管理及应急值班保洁工作</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26711 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1（领班）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门诊、住院楼1层</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门诊大厅、内科、放射科专家门诊区域、收费挂号处、门诊办、药房（中药房、西药房、藏药房）、放射科、职工浴室，住院收费处、中控室、一层公共区域、公共卫生间2处、开水房、信息中心</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1148.27平方米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门诊楼2层</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藏医门诊区域、藏医治疗室、心脑电图室、B超室、经筋科、二层公共区域、公共卫生间2处</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1022.83平方米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门诊3层</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检验科、针推科、专家诊室、中医科、采血室、三层公共区域、公共卫生间2处、开水房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947.69平方米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门诊4层</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护理部，院感、疾控、病案、统计、质控科、口腔科、图书资料室、总值班室、四层公共区域、公共卫生间2个、开水房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947.69平方米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门诊5层</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多功能厅、小会议室、藏式会议室，库房、公共卫生间2个、开水房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947.69平方米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住院楼2层（藏药浴病区）</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病房，医生办公室、护士站、医/护休室、治疗室、检查室、公共卫生间1个、开水房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905平方米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住院楼3层（藏药浴病区）</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病房，医生办公室、护士站、医/护休室、治疗室、检查室、公共卫生间1个、开水房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836平方米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住院楼4层（内科病区）</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病房，医生办公室、护士站、医/护休室、检查室、治疗室、公共卫生间、开水房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836平方米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住院楼5层</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病房，医生办公室、护士站、医/护休室、检查室、治疗室、公共卫生间1个、开水房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836平方米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住院楼6层（藏医心脑病区）</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病房，医生办公室、护士站、医/护休室、治疗室、检查室、按摩室，公共卫生间1个、开水房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836平方米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住院楼7层（藏医胃肠病区）</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病房，医生办公室、护士站、医/护休室、检查室、治疗室、治疗室、公共卫生间1处、开水房</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836平方米</w:t>
            </w:r>
          </w:p>
          <w:p>
            <w:pPr>
              <w:tabs>
                <w:tab w:val="left" w:pos="690"/>
              </w:tabs>
              <w:rPr>
                <w:rFonts w:hint="default" w:ascii="Times New Roman" w:hAnsi="Times New Roman" w:eastAsia="仿宋_GB2312" w:cs="Times New Roman"/>
                <w:kern w:val="2"/>
              </w:rPr>
            </w:pP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影像科</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医生办公室、医/护休室、主机房、阅片室、控制室、操作间、候诊大厅</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280.58平方米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保洁团队其他分管工作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行政楼办公区域</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院领导办公室、公共区域、公共卫生间2处</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512.87平方米</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院区，门前三包区域</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门诊楼道路等院内区域，门前三包区域，</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全院</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保洁团队其他分管工作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地面维护专项</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楼内公共区域及平房区域需做地面维护区域</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全院室内</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保洁团队其他分管工作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洗消室</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全院擦拭消毒毛巾及地巾清洗、消毒</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rPr>
              <w:t>保洁团队其他分管工作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医疗废弃物收集清运至暂存地</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全院医疗区域及医疗废弃物暂存地、垃圾分类管理</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w:t>
            </w: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保洁专项工作</w:t>
            </w:r>
          </w:p>
        </w:tc>
        <w:tc>
          <w:tcPr>
            <w:tcW w:w="3685"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门诊住院楼每月一次空调出风口清洗、消毒；门诊住院楼每月一次公共区域地面机械清洗抛光打蜡；门诊住院楼公共区域高区（1.5米以上）每月一次除尘。</w:t>
            </w:r>
          </w:p>
        </w:tc>
        <w:tc>
          <w:tcPr>
            <w:tcW w:w="2127"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p>
        </w:tc>
        <w:tc>
          <w:tcPr>
            <w:tcW w:w="1342" w:type="dxa"/>
            <w:tcBorders>
              <w:top w:val="single" w:color="auto" w:sz="4" w:space="0"/>
              <w:left w:val="single" w:color="auto" w:sz="4" w:space="0"/>
              <w:bottom w:val="single" w:color="auto"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各区域保洁执行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26" w:type="dxa"/>
            <w:tcBorders>
              <w:top w:val="single" w:color="auto" w:sz="4" w:space="0"/>
              <w:left w:val="single" w:color="auto" w:sz="4" w:space="0"/>
              <w:bottom w:val="single" w:color="000000" w:themeColor="text1"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小计</w:t>
            </w:r>
          </w:p>
        </w:tc>
        <w:tc>
          <w:tcPr>
            <w:tcW w:w="3685" w:type="dxa"/>
            <w:tcBorders>
              <w:top w:val="single" w:color="auto" w:sz="4" w:space="0"/>
              <w:left w:val="single" w:color="auto" w:sz="4" w:space="0"/>
              <w:bottom w:val="single" w:color="000000" w:themeColor="text1" w:sz="4" w:space="0"/>
              <w:right w:val="single" w:color="auto" w:sz="4" w:space="0"/>
            </w:tcBorders>
          </w:tcPr>
          <w:p>
            <w:pPr>
              <w:tabs>
                <w:tab w:val="left" w:pos="690"/>
              </w:tabs>
              <w:rPr>
                <w:rFonts w:hint="default" w:ascii="Times New Roman" w:hAnsi="Times New Roman" w:eastAsia="仿宋_GB2312" w:cs="Times New Roman"/>
                <w:kern w:val="2"/>
              </w:rPr>
            </w:pPr>
          </w:p>
        </w:tc>
        <w:tc>
          <w:tcPr>
            <w:tcW w:w="3469" w:type="dxa"/>
            <w:gridSpan w:val="2"/>
            <w:tcBorders>
              <w:top w:val="single" w:color="auto" w:sz="4" w:space="0"/>
              <w:left w:val="single" w:color="auto" w:sz="4" w:space="0"/>
              <w:bottom w:val="single" w:color="000000" w:themeColor="text1" w:sz="4" w:space="0"/>
              <w:right w:val="single" w:color="auto" w:sz="4" w:space="0"/>
            </w:tcBorders>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b/>
                <w:bCs/>
                <w:kern w:val="2"/>
                <w:sz w:val="24"/>
                <w:szCs w:val="24"/>
              </w:rPr>
              <w:t>15人</w:t>
            </w:r>
          </w:p>
        </w:tc>
      </w:tr>
    </w:tbl>
    <w:p>
      <w:pPr>
        <w:pStyle w:val="31"/>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注：除竖井及电井外，地下机房保洁工作由设备值守和综合维修班组自行负责</w:t>
      </w:r>
    </w:p>
    <w:p>
      <w:pPr>
        <w:pStyle w:val="31"/>
        <w:rPr>
          <w:rFonts w:hint="default" w:ascii="Times New Roman" w:hAnsi="Times New Roman" w:eastAsia="仿宋_GB2312" w:cs="Times New Roman"/>
          <w:kern w:val="2"/>
          <w:sz w:val="24"/>
          <w:szCs w:val="24"/>
        </w:rPr>
      </w:pPr>
    </w:p>
    <w:p>
      <w:pPr>
        <w:pStyle w:val="31"/>
        <w:numPr>
          <w:ilvl w:val="-1"/>
          <w:numId w:val="0"/>
        </w:numPr>
        <w:tabs>
          <w:tab w:val="left" w:pos="690"/>
        </w:tabs>
        <w:ind w:left="420" w:leftChars="200" w:firstLine="0" w:firstLineChars="0"/>
        <w:rPr>
          <w:rFonts w:hint="default" w:ascii="Times New Roman" w:hAnsi="Times New Roman" w:eastAsia="CESI宋体-GB13000" w:cs="Times New Roman"/>
          <w:b/>
          <w:bCs/>
          <w:kern w:val="2"/>
          <w:sz w:val="24"/>
          <w:szCs w:val="24"/>
        </w:rPr>
      </w:pPr>
      <w:r>
        <w:rPr>
          <w:rFonts w:hint="eastAsia" w:ascii="Times New Roman" w:hAnsi="Times New Roman" w:eastAsia="CESI宋体-GB13000" w:cs="Times New Roman"/>
          <w:b/>
          <w:bCs/>
          <w:kern w:val="2"/>
          <w:sz w:val="24"/>
          <w:szCs w:val="24"/>
          <w:lang w:val="en-US" w:eastAsia="zh-CN"/>
        </w:rPr>
        <w:t>5.</w:t>
      </w:r>
      <w:r>
        <w:rPr>
          <w:rFonts w:hint="default" w:ascii="Times New Roman" w:hAnsi="Times New Roman" w:eastAsia="CESI宋体-GB13000" w:cs="Times New Roman"/>
          <w:b/>
          <w:bCs/>
          <w:kern w:val="2"/>
          <w:sz w:val="24"/>
          <w:szCs w:val="24"/>
        </w:rPr>
        <w:t>保洁服务质量要求（包括但不限于）如下表：</w:t>
      </w:r>
    </w:p>
    <w:p>
      <w:pPr>
        <w:pStyle w:val="31"/>
        <w:numPr>
          <w:ilvl w:val="0"/>
          <w:numId w:val="0"/>
        </w:numPr>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保洁在清洁消毒时要符合《医疗机构环境表面清洁与消毒管理标准》，门诊清洁消毒要符合《医疗机构门急诊医院感染管理规范》环境及物体表面清洁消毒规定，病区清洁消毒要符合《病区医院管理规范》中清洁与消毒规定，包括患者出院后床、单位终末清洁消毒。</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065"/>
        <w:gridCol w:w="1570"/>
        <w:gridCol w:w="3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区域</w:t>
            </w: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保洁内容</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保洁次数</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restar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门诊诊室病房</w:t>
            </w: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地面（拖、抹）</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地面光亮、清洁、无尘。一屋四巾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地面（扫、擦、消毒）</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3~4次/日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无杂物、无污迹、无水迹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床头柜（消毒毛巾擦拭）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3~4次/日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清洁、无菌。一桌一巾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病床（消毒毛巾擦拭）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3~4次/日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清洁、无尘、无菌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桌面、凳子、窗台</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3~4次/日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垃圾清理</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3次/日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室内电器（干擦）</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门把手（消毒巾擦拭）门（擦拭）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2小时一次</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光亮、无手印、无菌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内墙除尘</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1次/年</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玻璃刮、擦（内侧）</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窗、窗纱擦洗</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灯具</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PVC地面（打蜡、上光）</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1次/季度</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地面光亮，光亮度≥70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天花板（除尘）</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1次/季度</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5" w:type="pct"/>
            <w:vMerge w:val="restar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公共区域卫生间</w:t>
            </w: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地面（扫擦）</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无杂物、无污迹水迹、</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无异味、无广告，掉落物不超过5分钟拾起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小便池（清洗）</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无污迹、无异味、无广告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蹲坑（清洗）</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无水迹、无污渍、无异味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垃圾桶（冲洗）</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无污迹、杂物、无广告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镜子清洁</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光亮、无水迹、无广告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电镀件</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洗手池、台面、窗台、门</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光亮、无水迹、无污渍、无尘、无广告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玻璃清洁</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光亮、无尘、无手印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电镀件保养（金属件清洗、上光）</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1次/2月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墙壁（清洁剂清洗）</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光亮、无污渍、无广告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天花板（除尘）</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无尘、无蜘蛛网、无广告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restar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楼梯</w:t>
            </w:r>
          </w:p>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公区</w:t>
            </w:r>
          </w:p>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地面（拖、抹）</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地面光亮、清洁、无尘。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指示牌、金属件（擦拭）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1次/周</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无污渍、清洁、无尘。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门、门帘、窗台（擦拭）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扶手</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1次/日</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清洁、无尘、无广告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玻璃（刮、擦）</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金属件（表面清洗）</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1次/周</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护墙板墙面（擦拭）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1次/季</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无尘、无污渍、无广告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护栏（清洁剂擦拭）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灯具</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1次/月</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大理石和各种地砖地面（结晶、抛光、清洗）</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1次/季度</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地面光亮、无广告，光亮度≥80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天花板（除尘）</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1次/季度</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无尘、无蜘蛛网、无广告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restar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室外</w:t>
            </w: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路面、散水坡</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每天彻底清扫2次，全日循环保洁　</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无瓜果皮壳、纸屑、烟头等杂物，无积水，无污渍，无垃圾；地面见本色；无小广告。路面掉落物不超过20分钟拾起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3米以下外墙</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1次/季度</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无污渍、清洁、无广告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门前三包</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全日循环保洁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无纸屑、烟头、无小广告。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垃圾桶</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每天清扫2次，每周用洗洁剂刷洗1次</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内部的垃圾及时清理，外表无污迹、粘附物、无广告。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防护网、天台、楼梯、阳台</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每月重点保洁1次，全日循环保洁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目视无垃圾，无积水，无污迹、无积尘、无广告。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标识牌</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每周清抹1次</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无乱张贴，目视表面无明显灰尘，无污迹、无广告。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sz w:val="32"/>
                <w:szCs w:val="3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垃圾车　</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每天清刷1次，每周用清洁剂清洗1次</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地面无散落的垃圾、无污水、污渍，墙面无粘附物，无异味、无广告。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restar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大厅走廊电梯</w:t>
            </w: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大理石地面（牵尘）</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地面光亮、清洁、无尘。光亮度≥80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指示牌、门牌、金属件（擦拭）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1次/周</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无污渍、清洁、无尘。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门、窗台（擦拭）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椅子（擦拭）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各种柱体、装饰物擦拭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1次/周</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清洁、无尘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运行显示器擦拭</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1次/周</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垃圾桶的清洁整理</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保持2/3以下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电梯地面</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清洁、无污迹、无广告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p>
        </w:tc>
        <w:tc>
          <w:tcPr>
            <w:tcW w:w="1798"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电梯不锈钢保养</w:t>
            </w:r>
          </w:p>
        </w:tc>
        <w:tc>
          <w:tcPr>
            <w:tcW w:w="921"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随时保洁</w:t>
            </w:r>
          </w:p>
        </w:tc>
        <w:tc>
          <w:tcPr>
            <w:tcW w:w="1855"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default" w:ascii="Times New Roman" w:hAnsi="Times New Roman" w:eastAsia="仿宋_GB2312" w:cs="Times New Roman"/>
                <w:kern w:val="2"/>
              </w:rPr>
            </w:pPr>
            <w:r>
              <w:rPr>
                <w:rFonts w:hint="default" w:ascii="Times New Roman" w:hAnsi="Times New Roman" w:eastAsia="仿宋_GB2312" w:cs="Times New Roman"/>
                <w:kern w:val="2"/>
                <w:sz w:val="24"/>
                <w:szCs w:val="24"/>
              </w:rPr>
              <w:t>光亮、清洁、无尘、无广告</w:t>
            </w:r>
          </w:p>
        </w:tc>
      </w:tr>
    </w:tbl>
    <w:p>
      <w:pPr>
        <w:pStyle w:val="31"/>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5.1.根据《医疗废弃物管理条例》及《医疗卫生机构医疗废物管理办法》等相关文件和规定。物业公司承担医院医疗废弃物的收集、运送至暂存地等院内医疗废弃物收集管理工作。</w:t>
      </w:r>
    </w:p>
    <w:p>
      <w:pPr>
        <w:pStyle w:val="31"/>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5.2物业公司根据有关法律法规及本合同的约定，制定管理制度。</w:t>
      </w:r>
    </w:p>
    <w:p>
      <w:pPr>
        <w:pStyle w:val="31"/>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5.3物业公司根据相关规定负责从废弃物产生地收集、称重、装箱、运送至暂存地，暂存地需安排专人负责消毒登记等日常工作。</w:t>
      </w:r>
    </w:p>
    <w:p>
      <w:pPr>
        <w:pStyle w:val="31"/>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5.4院方负责相关工具黄色医疗废物袋、防护用品等消耗材料的购置，锐器盒、标签、三联单由科室提供。</w:t>
      </w:r>
    </w:p>
    <w:p>
      <w:pPr>
        <w:pStyle w:val="31"/>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5.5物业公司遵守院感制定各岗位职责、流程及操作规程，定时收集规范运送，确保医疗废弃物密封、无遗洒、经称重、登记并按指定路线运至指定暂存地。</w:t>
      </w:r>
    </w:p>
    <w:p>
      <w:pPr>
        <w:pStyle w:val="31"/>
        <w:tabs>
          <w:tab w:val="left" w:pos="690"/>
        </w:tabs>
        <w:ind w:firstLine="480" w:firstLineChars="200"/>
        <w:rPr>
          <w:rFonts w:hint="default" w:ascii="Times New Roman" w:hAnsi="Times New Roman" w:eastAsia="CESI宋体-GB13000" w:cs="Times New Roman"/>
          <w:kern w:val="2"/>
          <w:sz w:val="24"/>
          <w:szCs w:val="24"/>
        </w:rPr>
      </w:pPr>
      <w:r>
        <w:rPr>
          <w:rFonts w:hint="default" w:ascii="Times New Roman" w:hAnsi="Times New Roman" w:eastAsia="CESI宋体-GB13000" w:cs="Times New Roman"/>
          <w:kern w:val="2"/>
          <w:sz w:val="24"/>
          <w:szCs w:val="24"/>
        </w:rPr>
        <w:t>5.6物业公司确保在医疗废弃物处理的整体工作中，在各环节上无漏记、遗漏及二次污染现象；做好员工的自身防护及定期体检工作，运送医疗废弃物的人员在工作时间内所发生的因操作不当出现的意外身体伤害事故由物业公司承担责任。</w:t>
      </w:r>
    </w:p>
    <w:p>
      <w:pPr>
        <w:pStyle w:val="31"/>
        <w:rPr>
          <w:rFonts w:hint="default" w:ascii="Times New Roman" w:hAnsi="Times New Roman" w:eastAsia="CESI宋体-GB13000" w:cs="Times New Roman"/>
          <w:sz w:val="24"/>
          <w:szCs w:val="24"/>
        </w:rPr>
      </w:pPr>
    </w:p>
    <w:p>
      <w:pPr>
        <w:pageBreakBefore/>
        <w:rPr>
          <w:rFonts w:hint="default" w:ascii="Times New Roman" w:hAnsi="Times New Roman" w:cs="Times New Roman"/>
        </w:rPr>
      </w:pPr>
    </w:p>
    <w:p>
      <w:pPr>
        <w:pStyle w:val="52"/>
        <w:snapToGrid w:val="0"/>
        <w:spacing w:line="360" w:lineRule="auto"/>
        <w:ind w:firstLine="420"/>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三、人员配备要求</w:t>
      </w:r>
    </w:p>
    <w:tbl>
      <w:tblPr>
        <w:tblStyle w:val="55"/>
        <w:tblW w:w="9453" w:type="dxa"/>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357"/>
        <w:gridCol w:w="734"/>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rPr>
                <w:rFonts w:hint="default" w:ascii="Times New Roman" w:hAnsi="Times New Roman" w:cs="Times New Roman"/>
              </w:rPr>
            </w:pPr>
            <w:r>
              <w:rPr>
                <w:rFonts w:hint="default" w:ascii="Times New Roman" w:hAnsi="Times New Roman" w:cs="Times New Roman"/>
                <w:bCs/>
                <w:szCs w:val="21"/>
              </w:rPr>
              <w:t>部门</w:t>
            </w:r>
          </w:p>
        </w:tc>
        <w:tc>
          <w:tcPr>
            <w:tcW w:w="1357" w:type="dxa"/>
            <w:vAlign w:val="center"/>
          </w:tcPr>
          <w:p>
            <w:pPr>
              <w:rPr>
                <w:rFonts w:hint="default" w:ascii="Times New Roman" w:hAnsi="Times New Roman" w:cs="Times New Roman"/>
              </w:rPr>
            </w:pPr>
            <w:r>
              <w:rPr>
                <w:rFonts w:hint="default" w:ascii="Times New Roman" w:hAnsi="Times New Roman" w:cs="Times New Roman"/>
                <w:bCs/>
                <w:szCs w:val="21"/>
              </w:rPr>
              <w:t>岗位</w:t>
            </w:r>
          </w:p>
        </w:tc>
        <w:tc>
          <w:tcPr>
            <w:tcW w:w="734" w:type="dxa"/>
            <w:vAlign w:val="center"/>
          </w:tcPr>
          <w:p>
            <w:pPr>
              <w:rPr>
                <w:rFonts w:hint="default" w:ascii="Times New Roman" w:hAnsi="Times New Roman" w:cs="Times New Roman"/>
              </w:rPr>
            </w:pPr>
            <w:r>
              <w:rPr>
                <w:rFonts w:hint="default" w:ascii="Times New Roman" w:hAnsi="Times New Roman" w:cs="Times New Roman"/>
                <w:bCs/>
                <w:szCs w:val="21"/>
              </w:rPr>
              <w:t>人数</w:t>
            </w:r>
          </w:p>
        </w:tc>
        <w:tc>
          <w:tcPr>
            <w:tcW w:w="6266" w:type="dxa"/>
            <w:vAlign w:val="center"/>
          </w:tcPr>
          <w:p>
            <w:pPr>
              <w:rPr>
                <w:rFonts w:hint="default" w:ascii="Times New Roman" w:hAnsi="Times New Roman" w:cs="Times New Roman"/>
              </w:rPr>
            </w:pPr>
            <w:bookmarkStart w:id="24" w:name="rypzqy_rypzqy_table_0"/>
            <w:bookmarkEnd w:id="24"/>
            <w:r>
              <w:rPr>
                <w:rFonts w:hint="default" w:ascii="Times New Roman" w:hAnsi="Times New Roman" w:cs="Times New Roman"/>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default" w:ascii="Times New Roman" w:hAnsi="Times New Roman" w:cs="Times New Roman"/>
                <w:u w:color="auto"/>
              </w:rPr>
              <w:t>1、物业</w:t>
            </w:r>
          </w:p>
        </w:tc>
        <w:tc>
          <w:tcPr>
            <w:tcW w:w="1357" w:type="dxa"/>
          </w:tcPr>
          <w:p>
            <w:pPr>
              <w:rPr>
                <w:rFonts w:hint="default" w:ascii="Times New Roman" w:hAnsi="Times New Roman" w:cs="Times New Roman"/>
              </w:rPr>
            </w:pPr>
            <w:r>
              <w:rPr>
                <w:rFonts w:hint="default" w:ascii="Times New Roman" w:hAnsi="Times New Roman" w:cs="Times New Roman"/>
                <w:u w:color="auto"/>
              </w:rPr>
              <w:t>项目经理</w:t>
            </w:r>
            <w:r>
              <w:rPr>
                <w:rFonts w:hint="default" w:ascii="Times New Roman" w:hAnsi="Times New Roman" w:cs="Times New Roman"/>
                <w:u w:color="auto"/>
              </w:rPr>
              <w:br w:type="textWrapping"/>
            </w:r>
            <w:r>
              <w:rPr>
                <w:rFonts w:hint="default" w:ascii="Times New Roman" w:hAnsi="Times New Roman" w:cs="Times New Roman"/>
                <w:u w:color="auto"/>
              </w:rPr>
              <w:br w:type="textWrapping"/>
            </w:r>
          </w:p>
        </w:tc>
        <w:tc>
          <w:tcPr>
            <w:tcW w:w="734" w:type="dxa"/>
          </w:tcPr>
          <w:p>
            <w:pPr>
              <w:rPr>
                <w:rFonts w:hint="default" w:ascii="Times New Roman" w:hAnsi="Times New Roman" w:cs="Times New Roman"/>
              </w:rPr>
            </w:pPr>
            <w:r>
              <w:rPr>
                <w:rFonts w:hint="default" w:ascii="Times New Roman" w:hAnsi="Times New Roman" w:cs="Times New Roman"/>
                <w:u w:color="auto"/>
              </w:rPr>
              <w:t>1</w:t>
            </w:r>
          </w:p>
        </w:tc>
        <w:tc>
          <w:tcPr>
            <w:tcW w:w="6266" w:type="dxa"/>
          </w:tcPr>
          <w:p>
            <w:pPr>
              <w:rPr>
                <w:rFonts w:hint="default" w:ascii="Times New Roman" w:hAnsi="Times New Roman" w:cs="Times New Roman"/>
              </w:rPr>
            </w:pPr>
            <w:r>
              <w:rPr>
                <w:rFonts w:hint="default" w:ascii="Times New Roman" w:hAnsi="Times New Roman" w:cs="Times New Roman"/>
                <w:u w:color="auto"/>
              </w:rPr>
              <w:t>项目经理1人：大专以上学历，年龄不超过50岁，具有</w:t>
            </w:r>
            <w:r>
              <w:rPr>
                <w:rFonts w:ascii="Times New Roman" w:hAnsi="Times New Roman" w:eastAsia="宋体" w:cs="Times New Roman"/>
                <w:i w:val="0"/>
                <w:caps w:val="0"/>
                <w:spacing w:val="0"/>
                <w:kern w:val="2"/>
                <w:sz w:val="21"/>
                <w:szCs w:val="22"/>
                <w:u w:color="auto"/>
                <w:shd w:val="clear"/>
                <w:lang w:val="en-US" w:eastAsia="zh-CN" w:bidi="ar"/>
              </w:rPr>
              <w:t>医院物业服务管理经验</w:t>
            </w:r>
            <w:r>
              <w:rPr>
                <w:rFonts w:hint="default" w:ascii="Times New Roman" w:hAnsi="Times New Roman" w:cs="Times New Roman"/>
                <w:u w:color="auto"/>
              </w:rPr>
              <w:t xml:space="preserve">3年及以上，身体健康，相貌端正，遵守国家法律、法规，无刑事犯罪及处罚记录，政审合格，服从医院的工作安排，遵守医院各项管理规定，能够通过医院的各项业务知识培训及考核，且不得同时兼职其他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default" w:ascii="Times New Roman" w:hAnsi="Times New Roman" w:cs="Times New Roman"/>
                <w:u w:color="auto"/>
              </w:rPr>
              <w:t>2、物业</w:t>
            </w:r>
          </w:p>
        </w:tc>
        <w:tc>
          <w:tcPr>
            <w:tcW w:w="1357" w:type="dxa"/>
          </w:tcPr>
          <w:p>
            <w:pPr>
              <w:rPr>
                <w:rFonts w:hint="default" w:ascii="Times New Roman" w:hAnsi="Times New Roman" w:cs="Times New Roman"/>
              </w:rPr>
            </w:pPr>
            <w:r>
              <w:rPr>
                <w:rFonts w:hint="default" w:ascii="Times New Roman" w:hAnsi="Times New Roman" w:cs="Times New Roman"/>
                <w:u w:color="auto"/>
              </w:rPr>
              <w:t>安全保卫（队长）</w:t>
            </w:r>
          </w:p>
        </w:tc>
        <w:tc>
          <w:tcPr>
            <w:tcW w:w="734" w:type="dxa"/>
          </w:tcPr>
          <w:p>
            <w:pPr>
              <w:rPr>
                <w:rFonts w:hint="default" w:ascii="Times New Roman" w:hAnsi="Times New Roman" w:cs="Times New Roman"/>
              </w:rPr>
            </w:pPr>
            <w:r>
              <w:rPr>
                <w:rFonts w:hint="default" w:ascii="Times New Roman" w:hAnsi="Times New Roman" w:cs="Times New Roman"/>
                <w:u w:color="auto"/>
              </w:rPr>
              <w:t>1</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保安队长1人: 高中以上学历，年龄不超过50岁，具有</w:t>
            </w:r>
            <w:r>
              <w:rPr>
                <w:rFonts w:ascii="宋体" w:hAnsi="宋体" w:eastAsia="宋体" w:cs="宋体"/>
                <w:lang w:val="en-US" w:eastAsia="en-US" w:bidi="ar-SA"/>
              </w:rPr>
              <w:t>医院</w:t>
            </w:r>
            <w:r>
              <w:rPr>
                <w:rFonts w:hint="eastAsia" w:ascii="宋体" w:hAnsi="宋体" w:eastAsia="宋体" w:cs="宋体"/>
                <w:lang w:val="en-US" w:eastAsia="zh-CN" w:bidi="ar-SA"/>
              </w:rPr>
              <w:t>保安</w:t>
            </w:r>
            <w:r>
              <w:rPr>
                <w:rFonts w:ascii="宋体" w:hAnsi="宋体" w:eastAsia="宋体" w:cs="宋体"/>
                <w:lang w:val="en-US" w:eastAsia="en-US" w:bidi="ar-SA"/>
              </w:rPr>
              <w:t>管理工作经验</w:t>
            </w:r>
            <w:r>
              <w:rPr>
                <w:rFonts w:hint="default" w:ascii="Times New Roman" w:hAnsi="Times New Roman" w:cs="Times New Roman"/>
                <w:u w:color="auto"/>
              </w:rPr>
              <w:t>3年及以上，身体健康，相貌端正，遵守国家法律、法规，无刑事犯罪及处罚记录，政审合格，服从医院的工作安排，遵守医院各项管理规定，能够通过医院的各项业务知识培训及考核</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tcPr>
          <w:p>
            <w:pPr>
              <w:rPr>
                <w:rFonts w:hint="default" w:ascii="Times New Roman" w:hAnsi="Times New Roman" w:cs="Times New Roman"/>
              </w:rPr>
            </w:pPr>
            <w:r>
              <w:rPr>
                <w:rFonts w:hint="default" w:ascii="Times New Roman" w:hAnsi="Times New Roman" w:cs="Times New Roman"/>
                <w:u w:color="auto"/>
              </w:rPr>
              <w:t>3、物业</w:t>
            </w:r>
          </w:p>
        </w:tc>
        <w:tc>
          <w:tcPr>
            <w:tcW w:w="1357" w:type="dxa"/>
          </w:tcPr>
          <w:p>
            <w:pPr>
              <w:rPr>
                <w:rFonts w:hint="default" w:ascii="Times New Roman" w:hAnsi="Times New Roman" w:cs="Times New Roman"/>
              </w:rPr>
            </w:pPr>
            <w:r>
              <w:rPr>
                <w:rFonts w:hint="default" w:ascii="Times New Roman" w:hAnsi="Times New Roman" w:cs="Times New Roman"/>
                <w:u w:color="auto"/>
              </w:rPr>
              <w:t>安保人员</w:t>
            </w:r>
          </w:p>
        </w:tc>
        <w:tc>
          <w:tcPr>
            <w:tcW w:w="734" w:type="dxa"/>
          </w:tcPr>
          <w:p>
            <w:pPr>
              <w:rPr>
                <w:rFonts w:hint="default" w:ascii="Times New Roman" w:hAnsi="Times New Roman" w:cs="Times New Roman"/>
              </w:rPr>
            </w:pPr>
            <w:r>
              <w:rPr>
                <w:rFonts w:hint="default" w:ascii="Times New Roman" w:hAnsi="Times New Roman" w:cs="Times New Roman"/>
                <w:u w:color="auto"/>
              </w:rPr>
              <w:t>9</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身体健康，相貌端正，遵守国家法律、法规，无刑事犯罪及处罚记录，政审合格，服从医院的工作安排</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default" w:ascii="Times New Roman" w:hAnsi="Times New Roman" w:cs="Times New Roman"/>
                <w:u w:color="auto"/>
              </w:rPr>
              <w:t>4、物业</w:t>
            </w:r>
          </w:p>
        </w:tc>
        <w:tc>
          <w:tcPr>
            <w:tcW w:w="1357" w:type="dxa"/>
          </w:tcPr>
          <w:p>
            <w:pPr>
              <w:rPr>
                <w:rFonts w:hint="default" w:ascii="Times New Roman" w:hAnsi="Times New Roman" w:cs="Times New Roman"/>
              </w:rPr>
            </w:pPr>
            <w:r>
              <w:rPr>
                <w:rFonts w:hint="default" w:ascii="Times New Roman" w:hAnsi="Times New Roman" w:cs="Times New Roman"/>
                <w:u w:color="auto"/>
              </w:rPr>
              <w:t>中控人员</w:t>
            </w:r>
          </w:p>
        </w:tc>
        <w:tc>
          <w:tcPr>
            <w:tcW w:w="734" w:type="dxa"/>
          </w:tcPr>
          <w:p>
            <w:pPr>
              <w:rPr>
                <w:rFonts w:hint="default" w:ascii="Times New Roman" w:hAnsi="Times New Roman" w:cs="Times New Roman"/>
              </w:rPr>
            </w:pPr>
            <w:r>
              <w:rPr>
                <w:rFonts w:hint="default" w:ascii="Times New Roman" w:hAnsi="Times New Roman" w:cs="Times New Roman"/>
                <w:u w:color="auto"/>
              </w:rPr>
              <w:t>8</w:t>
            </w:r>
          </w:p>
        </w:tc>
        <w:tc>
          <w:tcPr>
            <w:tcW w:w="6266" w:type="dxa"/>
          </w:tcPr>
          <w:p>
            <w:pPr>
              <w:rPr>
                <w:rFonts w:hint="default" w:ascii="Times New Roman" w:hAnsi="Times New Roman" w:cs="Times New Roman"/>
              </w:rPr>
            </w:pPr>
            <w:r>
              <w:rPr>
                <w:rFonts w:hint="default" w:ascii="Times New Roman" w:hAnsi="Times New Roman" w:cs="Times New Roman"/>
                <w:u w:color="auto"/>
              </w:rPr>
              <w:t>身体健康，相貌端正，遵守国家法律、法规，无刑事犯罪及处罚记录，政审合格，服从医院的工作安排身体健康，消防中控室上岗人员必须持有</w:t>
            </w:r>
            <w:r>
              <w:rPr>
                <w:rFonts w:ascii="Times New Roman" w:hAnsi="Times New Roman" w:eastAsia="宋体" w:cs="Times New Roman"/>
                <w:i w:val="0"/>
                <w:caps w:val="0"/>
                <w:spacing w:val="0"/>
                <w:kern w:val="2"/>
                <w:sz w:val="21"/>
                <w:szCs w:val="22"/>
                <w:u w:color="auto"/>
                <w:shd w:val="clear"/>
                <w:lang w:val="en-US" w:eastAsia="zh-CN" w:bidi="ar"/>
              </w:rPr>
              <w:t>中级以上建（构）筑物消防员证书或消防设施操作员证书</w:t>
            </w:r>
            <w:r>
              <w:rPr>
                <w:rFonts w:hint="default" w:ascii="Times New Roman" w:hAnsi="Times New Roman" w:eastAsia="宋体" w:cs="Times New Roman"/>
                <w:i w:val="0"/>
                <w:caps w:val="0"/>
                <w:spacing w:val="0"/>
                <w:kern w:val="2"/>
                <w:sz w:val="21"/>
                <w:szCs w:val="22"/>
                <w:u w:color="auto"/>
                <w:shd w:val="clear"/>
                <w:lang w:val="en-US" w:eastAsia="zh-CN" w:bidi="ar"/>
              </w:rPr>
              <w:t>，</w:t>
            </w:r>
            <w:r>
              <w:rPr>
                <w:rFonts w:hint="default" w:ascii="Times New Roman" w:hAnsi="Times New Roman" w:cs="Times New Roman"/>
                <w:u w:color="auto"/>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default" w:ascii="Times New Roman" w:hAnsi="Times New Roman" w:cs="Times New Roman"/>
                <w:u w:color="auto"/>
              </w:rPr>
              <w:t>5、物业</w:t>
            </w:r>
          </w:p>
        </w:tc>
        <w:tc>
          <w:tcPr>
            <w:tcW w:w="1357" w:type="dxa"/>
          </w:tcPr>
          <w:p>
            <w:pPr>
              <w:rPr>
                <w:rFonts w:hint="default" w:ascii="Times New Roman" w:hAnsi="Times New Roman" w:cs="Times New Roman"/>
              </w:rPr>
            </w:pPr>
            <w:r>
              <w:rPr>
                <w:rFonts w:hint="default" w:ascii="Times New Roman" w:hAnsi="Times New Roman" w:cs="Times New Roman"/>
                <w:u w:color="auto"/>
              </w:rPr>
              <w:t>保洁负责人</w:t>
            </w:r>
          </w:p>
        </w:tc>
        <w:tc>
          <w:tcPr>
            <w:tcW w:w="734" w:type="dxa"/>
          </w:tcPr>
          <w:p>
            <w:pPr>
              <w:rPr>
                <w:rFonts w:hint="default" w:ascii="Times New Roman" w:hAnsi="Times New Roman" w:cs="Times New Roman"/>
              </w:rPr>
            </w:pPr>
            <w:r>
              <w:rPr>
                <w:rFonts w:hint="default" w:ascii="Times New Roman" w:hAnsi="Times New Roman" w:cs="Times New Roman"/>
                <w:u w:color="auto"/>
              </w:rPr>
              <w:t>1</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高中以上学历，年龄不超过50岁，具有</w:t>
            </w:r>
            <w:r>
              <w:rPr>
                <w:rFonts w:ascii="宋体" w:hAnsi="宋体" w:eastAsia="宋体" w:cs="宋体"/>
                <w:lang w:val="en-US" w:eastAsia="en-US" w:bidi="ar-SA"/>
              </w:rPr>
              <w:t>医院保洁管理工作经验</w:t>
            </w:r>
            <w:r>
              <w:rPr>
                <w:rFonts w:hint="default" w:ascii="Times New Roman" w:hAnsi="Times New Roman" w:cs="Times New Roman"/>
                <w:u w:color="auto"/>
              </w:rPr>
              <w:t>3年及以上，身体健康，相貌端正，遵守国家法律、法规，无刑事犯罪及处罚记录，政审合格，服从医院的工作安排，遵守医院各项管理规定，能够通过医院的各项业务知识培训及考核</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default" w:ascii="Times New Roman" w:hAnsi="Times New Roman" w:cs="Times New Roman"/>
                <w:u w:color="auto"/>
              </w:rPr>
              <w:t>6、物业</w:t>
            </w:r>
          </w:p>
        </w:tc>
        <w:tc>
          <w:tcPr>
            <w:tcW w:w="1357" w:type="dxa"/>
          </w:tcPr>
          <w:p>
            <w:pPr>
              <w:rPr>
                <w:rFonts w:hint="default" w:ascii="Times New Roman" w:hAnsi="Times New Roman" w:cs="Times New Roman"/>
              </w:rPr>
            </w:pPr>
            <w:r>
              <w:rPr>
                <w:rFonts w:hint="default" w:ascii="Times New Roman" w:hAnsi="Times New Roman" w:cs="Times New Roman"/>
                <w:u w:color="auto"/>
              </w:rPr>
              <w:t>保洁人员</w:t>
            </w:r>
          </w:p>
        </w:tc>
        <w:tc>
          <w:tcPr>
            <w:tcW w:w="734" w:type="dxa"/>
          </w:tcPr>
          <w:p>
            <w:pPr>
              <w:rPr>
                <w:rFonts w:hint="default" w:ascii="Times New Roman" w:hAnsi="Times New Roman" w:cs="Times New Roman"/>
              </w:rPr>
            </w:pPr>
            <w:r>
              <w:rPr>
                <w:rFonts w:hint="default" w:ascii="Times New Roman" w:hAnsi="Times New Roman" w:cs="Times New Roman"/>
                <w:u w:color="auto"/>
              </w:rPr>
              <w:t>14</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身体健康，相貌端正，遵守国家法律、法规，无刑事犯罪及处罚记录，政审合格，服从医院的工作安排</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tcPr>
          <w:p>
            <w:pPr>
              <w:rPr>
                <w:rFonts w:hint="default" w:ascii="Times New Roman" w:hAnsi="Times New Roman" w:cs="Times New Roman"/>
              </w:rPr>
            </w:pPr>
            <w:r>
              <w:rPr>
                <w:rFonts w:hint="default" w:ascii="Times New Roman" w:hAnsi="Times New Roman" w:cs="Times New Roman"/>
                <w:u w:color="auto"/>
              </w:rPr>
              <w:t>7、物业</w:t>
            </w:r>
          </w:p>
        </w:tc>
        <w:tc>
          <w:tcPr>
            <w:tcW w:w="1357" w:type="dxa"/>
          </w:tcPr>
          <w:p>
            <w:pPr>
              <w:rPr>
                <w:rFonts w:hint="default" w:ascii="Times New Roman" w:hAnsi="Times New Roman" w:cs="Times New Roman"/>
              </w:rPr>
            </w:pPr>
            <w:r>
              <w:rPr>
                <w:rFonts w:hint="default" w:ascii="Times New Roman" w:hAnsi="Times New Roman" w:cs="Times New Roman"/>
                <w:u w:color="auto"/>
              </w:rPr>
              <w:t>会服人员</w:t>
            </w:r>
          </w:p>
        </w:tc>
        <w:tc>
          <w:tcPr>
            <w:tcW w:w="734" w:type="dxa"/>
          </w:tcPr>
          <w:p>
            <w:pPr>
              <w:rPr>
                <w:rFonts w:hint="default" w:ascii="Times New Roman" w:hAnsi="Times New Roman" w:cs="Times New Roman"/>
              </w:rPr>
            </w:pPr>
            <w:r>
              <w:rPr>
                <w:rFonts w:hint="default" w:ascii="Times New Roman" w:hAnsi="Times New Roman" w:cs="Times New Roman"/>
                <w:u w:color="auto"/>
              </w:rPr>
              <w:t>1</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高中以上学历，有一定的会服工作经验，身体健康，相貌端正，遵守国家法律、法规，无刑事犯罪及处罚记录，政审合格，服从医院的工作安排</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default" w:ascii="Times New Roman" w:hAnsi="Times New Roman" w:cs="Times New Roman"/>
                <w:u w:color="auto"/>
              </w:rPr>
              <w:t>8、物业</w:t>
            </w:r>
          </w:p>
        </w:tc>
        <w:tc>
          <w:tcPr>
            <w:tcW w:w="1357" w:type="dxa"/>
          </w:tcPr>
          <w:p>
            <w:pPr>
              <w:rPr>
                <w:rFonts w:hint="default" w:ascii="Times New Roman" w:hAnsi="Times New Roman" w:cs="Times New Roman"/>
              </w:rPr>
            </w:pPr>
            <w:r>
              <w:rPr>
                <w:rFonts w:hint="default" w:ascii="Times New Roman" w:hAnsi="Times New Roman" w:cs="Times New Roman"/>
                <w:u w:color="auto"/>
              </w:rPr>
              <w:t>绿化</w:t>
            </w:r>
          </w:p>
        </w:tc>
        <w:tc>
          <w:tcPr>
            <w:tcW w:w="734" w:type="dxa"/>
          </w:tcPr>
          <w:p>
            <w:pPr>
              <w:rPr>
                <w:rFonts w:hint="default" w:ascii="Times New Roman" w:hAnsi="Times New Roman" w:cs="Times New Roman"/>
              </w:rPr>
            </w:pPr>
            <w:r>
              <w:rPr>
                <w:rFonts w:hint="default" w:ascii="Times New Roman" w:hAnsi="Times New Roman" w:cs="Times New Roman"/>
                <w:u w:color="auto"/>
              </w:rPr>
              <w:t>1</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对绿化养护有工作经验，身体健康，相貌端正，遵守国家法律、法规，无刑事犯罪及处罚记录，政审合格，服从医院的工作安排</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default" w:ascii="Times New Roman" w:hAnsi="Times New Roman" w:cs="Times New Roman"/>
                <w:u w:color="auto"/>
              </w:rPr>
              <w:t>9、物业</w:t>
            </w:r>
          </w:p>
        </w:tc>
        <w:tc>
          <w:tcPr>
            <w:tcW w:w="1357" w:type="dxa"/>
          </w:tcPr>
          <w:p>
            <w:pPr>
              <w:rPr>
                <w:rFonts w:hint="default" w:ascii="Times New Roman" w:hAnsi="Times New Roman" w:cs="Times New Roman"/>
              </w:rPr>
            </w:pPr>
            <w:r>
              <w:rPr>
                <w:rFonts w:hint="default" w:ascii="Times New Roman" w:hAnsi="Times New Roman" w:cs="Times New Roman"/>
                <w:u w:color="auto"/>
              </w:rPr>
              <w:t>配电室</w:t>
            </w:r>
          </w:p>
        </w:tc>
        <w:tc>
          <w:tcPr>
            <w:tcW w:w="734" w:type="dxa"/>
          </w:tcPr>
          <w:p>
            <w:pPr>
              <w:rPr>
                <w:rFonts w:hint="default" w:ascii="Times New Roman" w:hAnsi="Times New Roman" w:cs="Times New Roman"/>
              </w:rPr>
            </w:pPr>
            <w:r>
              <w:rPr>
                <w:rFonts w:hint="default" w:ascii="Times New Roman" w:hAnsi="Times New Roman" w:cs="Times New Roman"/>
                <w:u w:color="auto"/>
              </w:rPr>
              <w:t>4</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身体健康，相貌端正，遵守国家法律、法规，无刑事犯罪及处罚记录，政审合格，服从医院的工作安排，需具备高压电工操作证书</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eastAsia" w:ascii="Times New Roman" w:hAnsi="Times New Roman" w:cs="Times New Roman"/>
                <w:u w:color="auto"/>
                <w:lang w:val="en-US" w:eastAsia="zh-CN"/>
              </w:rPr>
              <w:t>10</w:t>
            </w:r>
            <w:r>
              <w:rPr>
                <w:rFonts w:hint="default" w:ascii="Times New Roman" w:hAnsi="Times New Roman" w:cs="Times New Roman"/>
                <w:u w:color="auto"/>
              </w:rPr>
              <w:t>、物业</w:t>
            </w:r>
          </w:p>
        </w:tc>
        <w:tc>
          <w:tcPr>
            <w:tcW w:w="1357" w:type="dxa"/>
          </w:tcPr>
          <w:p>
            <w:pPr>
              <w:rPr>
                <w:rFonts w:hint="default" w:ascii="Times New Roman" w:hAnsi="Times New Roman" w:cs="Times New Roman"/>
              </w:rPr>
            </w:pPr>
            <w:r>
              <w:rPr>
                <w:rFonts w:hint="default" w:ascii="Times New Roman" w:hAnsi="Times New Roman" w:cs="Times New Roman"/>
                <w:u w:color="auto"/>
              </w:rPr>
              <w:t>直燃机</w:t>
            </w:r>
          </w:p>
        </w:tc>
        <w:tc>
          <w:tcPr>
            <w:tcW w:w="734" w:type="dxa"/>
          </w:tcPr>
          <w:p>
            <w:pPr>
              <w:rPr>
                <w:rFonts w:hint="default" w:ascii="Times New Roman" w:hAnsi="Times New Roman" w:cs="Times New Roman"/>
              </w:rPr>
            </w:pPr>
            <w:r>
              <w:rPr>
                <w:rFonts w:hint="default" w:ascii="Times New Roman" w:hAnsi="Times New Roman" w:cs="Times New Roman"/>
                <w:u w:color="auto"/>
              </w:rPr>
              <w:t>3</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身体健康，相貌端正，遵守国家法律、法规，无刑事犯罪及处罚记录，政审合格，服从医院的工作安排，需具备中央空调操作证书及高压电工操作证书</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6" w:type="dxa"/>
          </w:tcPr>
          <w:p>
            <w:pPr>
              <w:rPr>
                <w:rFonts w:hint="default" w:ascii="Times New Roman" w:hAnsi="Times New Roman" w:cs="Times New Roman"/>
              </w:rPr>
            </w:pPr>
            <w:r>
              <w:rPr>
                <w:rFonts w:hint="eastAsia" w:ascii="Times New Roman" w:hAnsi="Times New Roman" w:cs="Times New Roman"/>
                <w:u w:color="auto"/>
                <w:lang w:val="en-US" w:eastAsia="zh-CN"/>
              </w:rPr>
              <w:t>11</w:t>
            </w:r>
            <w:r>
              <w:rPr>
                <w:rFonts w:hint="default" w:ascii="Times New Roman" w:hAnsi="Times New Roman" w:cs="Times New Roman"/>
                <w:u w:color="auto"/>
              </w:rPr>
              <w:t>、物业</w:t>
            </w:r>
          </w:p>
        </w:tc>
        <w:tc>
          <w:tcPr>
            <w:tcW w:w="1357" w:type="dxa"/>
          </w:tcPr>
          <w:p>
            <w:pPr>
              <w:rPr>
                <w:rFonts w:hint="default" w:ascii="Times New Roman" w:hAnsi="Times New Roman" w:cs="Times New Roman"/>
              </w:rPr>
            </w:pPr>
            <w:r>
              <w:rPr>
                <w:rFonts w:hint="default" w:ascii="Times New Roman" w:hAnsi="Times New Roman" w:cs="Times New Roman"/>
                <w:u w:color="auto"/>
              </w:rPr>
              <w:t>特种设备</w:t>
            </w:r>
          </w:p>
        </w:tc>
        <w:tc>
          <w:tcPr>
            <w:tcW w:w="734" w:type="dxa"/>
          </w:tcPr>
          <w:p>
            <w:pPr>
              <w:rPr>
                <w:rFonts w:hint="default" w:ascii="Times New Roman" w:hAnsi="Times New Roman" w:cs="Times New Roman"/>
              </w:rPr>
            </w:pPr>
            <w:r>
              <w:rPr>
                <w:rFonts w:hint="default" w:ascii="Times New Roman" w:hAnsi="Times New Roman" w:cs="Times New Roman"/>
                <w:u w:color="auto"/>
              </w:rPr>
              <w:t>1</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身体健康，相貌端正，遵守国家法律、法规，无刑事犯罪及处罚记录，政审合格，服从医院的工作安排，高中以上学历持中级以上水质化验证书</w:t>
            </w:r>
            <w:r>
              <w:rPr>
                <w:rFonts w:hint="default" w:ascii="Times New Roman" w:hAnsi="Times New Roman" w:cs="Times New Roman"/>
                <w:u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rPr>
                <w:rFonts w:hint="default" w:ascii="Times New Roman" w:hAnsi="Times New Roman" w:cs="Times New Roman"/>
              </w:rPr>
            </w:pPr>
            <w:r>
              <w:rPr>
                <w:rFonts w:hint="eastAsia" w:ascii="Times New Roman" w:hAnsi="Times New Roman" w:cs="Times New Roman"/>
                <w:u w:color="auto"/>
                <w:lang w:val="en-US" w:eastAsia="zh-CN"/>
              </w:rPr>
              <w:t>12</w:t>
            </w:r>
            <w:r>
              <w:rPr>
                <w:rFonts w:hint="default" w:ascii="Times New Roman" w:hAnsi="Times New Roman" w:cs="Times New Roman"/>
                <w:u w:color="auto"/>
              </w:rPr>
              <w:t>、物业</w:t>
            </w:r>
          </w:p>
        </w:tc>
        <w:tc>
          <w:tcPr>
            <w:tcW w:w="1357" w:type="dxa"/>
          </w:tcPr>
          <w:p>
            <w:pPr>
              <w:rPr>
                <w:rFonts w:hint="default" w:ascii="Times New Roman" w:hAnsi="Times New Roman" w:cs="Times New Roman"/>
              </w:rPr>
            </w:pPr>
            <w:r>
              <w:rPr>
                <w:rFonts w:hint="default" w:ascii="Times New Roman" w:hAnsi="Times New Roman" w:cs="Times New Roman"/>
                <w:u w:color="auto"/>
              </w:rPr>
              <w:t>综合维修</w:t>
            </w:r>
          </w:p>
        </w:tc>
        <w:tc>
          <w:tcPr>
            <w:tcW w:w="734" w:type="dxa"/>
          </w:tcPr>
          <w:p>
            <w:pPr>
              <w:rPr>
                <w:rFonts w:hint="default" w:ascii="Times New Roman" w:hAnsi="Times New Roman" w:cs="Times New Roman"/>
              </w:rPr>
            </w:pPr>
            <w:r>
              <w:rPr>
                <w:rFonts w:hint="default" w:ascii="Times New Roman" w:hAnsi="Times New Roman" w:cs="Times New Roman"/>
                <w:u w:color="auto"/>
              </w:rPr>
              <w:t>3</w:t>
            </w:r>
          </w:p>
        </w:tc>
        <w:tc>
          <w:tcPr>
            <w:tcW w:w="6266" w:type="dxa"/>
          </w:tcPr>
          <w:p>
            <w:pPr>
              <w:rPr>
                <w:rFonts w:hint="default" w:ascii="Times New Roman" w:hAnsi="Times New Roman" w:eastAsia="宋体" w:cs="Times New Roman"/>
                <w:lang w:eastAsia="zh-CN"/>
              </w:rPr>
            </w:pPr>
            <w:r>
              <w:rPr>
                <w:rFonts w:hint="default" w:ascii="Times New Roman" w:hAnsi="Times New Roman" w:cs="Times New Roman"/>
                <w:u w:color="auto"/>
              </w:rPr>
              <w:t>身体健康，相貌端正，遵守国家法律、法规，无刑事犯罪及处罚记录，政审合格，服从医院的工作安排，高低压电工证</w:t>
            </w:r>
            <w:r>
              <w:rPr>
                <w:rFonts w:hint="default" w:ascii="Times New Roman" w:hAnsi="Times New Roman" w:cs="Times New Roman"/>
                <w:u w:color="auto"/>
                <w:lang w:eastAsia="zh-CN"/>
              </w:rPr>
              <w:t>。</w:t>
            </w:r>
          </w:p>
        </w:tc>
      </w:tr>
    </w:tbl>
    <w:p>
      <w:pPr>
        <w:pStyle w:val="52"/>
        <w:rPr>
          <w:rFonts w:hint="default" w:ascii="Times New Roman" w:hAnsi="Times New Roman" w:cs="Times New Roman"/>
        </w:rPr>
      </w:pPr>
      <w:r>
        <w:rPr>
          <w:rFonts w:hint="default" w:ascii="Times New Roman" w:hAnsi="Times New Roman" w:cs="Times New Roman"/>
        </w:rPr>
        <w:t>总计：</w:t>
      </w:r>
      <w:bookmarkStart w:id="25" w:name="rypzqy_xyai_xqwj_rypzyq_RYZS_0"/>
      <w:r>
        <w:rPr>
          <w:rFonts w:hint="default" w:ascii="Times New Roman" w:hAnsi="Times New Roman" w:cs="Times New Roman"/>
        </w:rPr>
        <w:t>47</w:t>
      </w:r>
      <w:bookmarkEnd w:id="25"/>
    </w:p>
    <w:p>
      <w:pPr>
        <w:pageBreakBefore/>
        <w:rPr>
          <w:rFonts w:hint="default" w:ascii="Times New Roman" w:hAnsi="Times New Roman" w:cs="Times New Roman"/>
        </w:rPr>
      </w:pPr>
    </w:p>
    <w:p>
      <w:pPr>
        <w:pStyle w:val="58"/>
        <w:spacing w:before="260" w:after="260" w:line="360" w:lineRule="auto"/>
        <w:ind w:firstLine="720" w:firstLineChars="20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四、监督考核要求</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采购人根据采购文件和合同约定对供应商进行监督考核，供应商须积极配合。</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供应商须按照本项目采购文件要求和响应文件承诺进行履约，确保服务水准达到采购人要求。</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供应商须按照合同约定人数，对人员进行考勤管理，定期向采购人报告人员情况，接受采购人检查。</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供应商不得以采购人的任何名义从事经营等其他活动，未经采购人许可，不得将本项目约定履行的工作内容整体或分包给第三方完成。本项目物业服务人员不得在其他项目兼职。</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 供应商所属人员如出现任何事故及法律风险，相关责任由供应商自行承担。</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 采购人对服务保障不到位、责任心不强或出现明显失误造成负面影响的员工，有权提出调整工作岗位或更换人员，供应商必须按采购人要求在</w:t>
      </w:r>
      <w:r>
        <w:rPr>
          <w:rFonts w:hint="default" w:ascii="Times New Roman" w:hAnsi="Times New Roman" w:eastAsia="宋体" w:cs="Times New Roman"/>
          <w:sz w:val="24"/>
          <w:szCs w:val="24"/>
          <w:u w:val="single"/>
        </w:rPr>
        <w:t>5日</w:t>
      </w:r>
      <w:r>
        <w:rPr>
          <w:rFonts w:hint="default" w:ascii="Times New Roman" w:hAnsi="Times New Roman" w:eastAsia="宋体" w:cs="Times New Roman"/>
          <w:sz w:val="24"/>
          <w:szCs w:val="24"/>
        </w:rPr>
        <w:t>内调整完毕。</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 采购人对供应商主管及以上岗位员工、重要工作岗位员工审核把关，采购人同意后方可办理入职离职。如有人员变动，空缺岗位应在</w:t>
      </w:r>
      <w:r>
        <w:rPr>
          <w:rFonts w:hint="default" w:ascii="Times New Roman" w:hAnsi="Times New Roman" w:eastAsia="宋体" w:cs="Times New Roman"/>
          <w:sz w:val="24"/>
          <w:szCs w:val="24"/>
          <w:u w:val="single"/>
        </w:rPr>
        <w:t>5日</w:t>
      </w:r>
      <w:r>
        <w:rPr>
          <w:rFonts w:hint="default" w:ascii="Times New Roman" w:hAnsi="Times New Roman" w:eastAsia="宋体" w:cs="Times New Roman"/>
          <w:sz w:val="24"/>
          <w:szCs w:val="24"/>
        </w:rPr>
        <w:t>内补齐。</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 采购人对供应商提供的低值易耗品质量进行监管检查，对不符合采购人要求的，供应商须及时进行更换；供应商定期对采购人委托管理的库房进行盘点、核查，定期向采购人汇报，接受采购人监督检查。</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 如检查中发现供应商服务质量达不到合同约定，或收到有效投诉，供应商须支付违约金。</w:t>
      </w:r>
    </w:p>
    <w:p>
      <w:pPr>
        <w:pStyle w:val="58"/>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 供应商未按合同约定，违反相关纪律及安全生产要求等，对采购人造成不良影响或经济损失，供应商负责赔偿，采购人有权根据影响范围、损害程度等扣除成交供应商相应服务费、追究相关责任、并有权终止合同。</w:t>
      </w:r>
    </w:p>
    <w:p>
      <w:pPr>
        <w:pStyle w:val="58"/>
        <w:spacing w:line="360" w:lineRule="auto"/>
        <w:ind w:firstLine="480" w:firstLineChars="200"/>
        <w:rPr>
          <w:rFonts w:hint="default" w:ascii="Times New Roman" w:hAnsi="Times New Roman" w:cs="Times New Roman"/>
        </w:rPr>
      </w:pPr>
      <w:r>
        <w:rPr>
          <w:rFonts w:hint="default" w:ascii="Times New Roman" w:hAnsi="Times New Roman" w:eastAsia="宋体" w:cs="Times New Roman"/>
          <w:sz w:val="24"/>
          <w:szCs w:val="24"/>
        </w:rPr>
        <w:t>11. 采购人对供应商入职及到岗人数进行监管，如发现供应商到岗人数未满足要求，在费用结算时，按照合同约定的人力成本据实进行核减。如遇突发不可抗力原因，双方协商后进行结算。</w:t>
      </w:r>
      <w:r>
        <w:rPr>
          <w:rFonts w:hint="default" w:ascii="Times New Roman" w:hAnsi="Times New Roman" w:cs="Times New Roman"/>
        </w:rPr>
        <w:t xml:space="preserve">  </w:t>
      </w:r>
    </w:p>
    <w:p>
      <w:pPr>
        <w:pStyle w:val="58"/>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院方对物业公司采购的各类物资、消耗品、易耗品等质量进行监管检查，对不符合院方要求的，物业公司须及时进行更换；物业公司管理的库房定期进行盘点、核查，向院方汇报并接受院方监督检查</w:t>
      </w:r>
      <w:r>
        <w:rPr>
          <w:rFonts w:hint="default" w:ascii="Times New Roman" w:hAnsi="Times New Roman" w:eastAsia="宋体" w:cs="Times New Roman"/>
          <w:sz w:val="24"/>
          <w:szCs w:val="24"/>
          <w:lang w:eastAsia="zh-CN"/>
        </w:rPr>
        <w:t>。</w:t>
      </w:r>
    </w:p>
    <w:p>
      <w:pPr>
        <w:pStyle w:val="58"/>
        <w:spacing w:line="360" w:lineRule="auto"/>
        <w:ind w:firstLine="480" w:firstLineChars="200"/>
        <w:rPr>
          <w:rFonts w:hint="default" w:ascii="Times New Roman" w:hAnsi="Times New Roman" w:cs="Times New Roman" w:eastAsiaTheme="minorEastAsia"/>
          <w:kern w:val="0"/>
          <w:sz w:val="21"/>
          <w:szCs w:val="22"/>
        </w:rPr>
      </w:pPr>
      <w:r>
        <w:rPr>
          <w:rFonts w:hint="default" w:ascii="Times New Roman" w:hAnsi="Times New Roman" w:eastAsia="宋体" w:cs="Times New Roman"/>
          <w:sz w:val="24"/>
          <w:szCs w:val="24"/>
          <w:lang w:val="en-US" w:eastAsia="zh-CN"/>
        </w:rPr>
        <w:t xml:space="preserve">13. </w:t>
      </w:r>
      <w:r>
        <w:rPr>
          <w:rFonts w:hint="default" w:ascii="Times New Roman" w:hAnsi="Times New Roman" w:eastAsia="宋体" w:cs="Times New Roman"/>
          <w:sz w:val="24"/>
          <w:szCs w:val="24"/>
        </w:rPr>
        <w:t>保洁、辅助服务项目的考核表，考核标准每个分值为500元，如物业公司服务不达标按相对应分值扣除当月物业服务费用。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11"/>
        <w:gridCol w:w="907"/>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sz w:val="32"/>
                <w:szCs w:val="32"/>
              </w:rPr>
            </w:pPr>
            <w:r>
              <w:rPr>
                <w:rFonts w:hint="eastAsia" w:ascii="仿宋_GB2312" w:eastAsia="仿宋_GB2312"/>
                <w:kern w:val="2"/>
              </w:rPr>
              <w:t>保洁（10</w:t>
            </w:r>
            <w:r>
              <w:rPr>
                <w:rFonts w:hint="eastAsia" w:ascii="仿宋_GB2312" w:eastAsia="仿宋_GB2312"/>
                <w:kern w:val="2"/>
                <w:lang w:val="en-US" w:eastAsia="zh-CN"/>
              </w:rPr>
              <w:t>0</w:t>
            </w:r>
            <w:r>
              <w:rPr>
                <w:rFonts w:hint="eastAsia" w:ascii="仿宋_GB2312" w:eastAsia="仿宋_GB2312"/>
                <w:kern w:val="2"/>
              </w:rPr>
              <w:t>分）、</w:t>
            </w:r>
            <w:r>
              <w:rPr>
                <w:rFonts w:hint="eastAsia" w:ascii="仿宋_GB2312" w:eastAsia="仿宋_GB2312"/>
                <w:kern w:val="2"/>
                <w:lang w:eastAsia="zh-CN"/>
              </w:rPr>
              <w:t>辅助</w:t>
            </w:r>
            <w:r>
              <w:rPr>
                <w:rFonts w:hint="eastAsia" w:ascii="仿宋_GB2312" w:eastAsia="仿宋_GB2312"/>
                <w:kern w:val="2"/>
              </w:rPr>
              <w:t>服务</w:t>
            </w:r>
            <w:r>
              <w:rPr>
                <w:rFonts w:hint="eastAsia" w:ascii="仿宋_GB2312" w:eastAsia="仿宋_GB2312"/>
                <w:kern w:val="2"/>
                <w:lang w:eastAsia="zh-CN"/>
              </w:rPr>
              <w:t>（</w:t>
            </w:r>
            <w:r>
              <w:rPr>
                <w:rFonts w:hint="eastAsia" w:ascii="仿宋_GB2312" w:eastAsia="仿宋_GB2312"/>
                <w:kern w:val="2"/>
                <w:lang w:val="en-US" w:eastAsia="zh-CN"/>
              </w:rPr>
              <w:t>20分</w:t>
            </w:r>
            <w:r>
              <w:rPr>
                <w:rFonts w:hint="eastAsia" w:ascii="仿宋_GB2312" w:eastAsia="仿宋_GB2312"/>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01" w:type="pct"/>
            <w:gridSpan w:val="2"/>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项       目</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分值</w:t>
            </w:r>
          </w:p>
        </w:tc>
        <w:tc>
          <w:tcPr>
            <w:tcW w:w="2866"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80" w:type="pct"/>
            <w:vMerge w:val="restart"/>
            <w:tcBorders>
              <w:top w:val="single" w:color="auto" w:sz="4" w:space="0"/>
              <w:left w:val="single" w:color="auto" w:sz="4" w:space="0"/>
              <w:right w:val="single" w:color="auto" w:sz="4" w:space="0"/>
            </w:tcBorders>
            <w:vAlign w:val="center"/>
          </w:tcPr>
          <w:p>
            <w:pPr>
              <w:tabs>
                <w:tab w:val="left" w:pos="690"/>
              </w:tabs>
              <w:rPr>
                <w:rFonts w:ascii="仿宋_GB2312" w:eastAsia="仿宋_GB2312"/>
                <w:kern w:val="2"/>
              </w:rPr>
            </w:pPr>
          </w:p>
          <w:p>
            <w:pPr>
              <w:tabs>
                <w:tab w:val="left" w:pos="690"/>
              </w:tabs>
              <w:rPr>
                <w:rFonts w:ascii="仿宋_GB2312" w:eastAsia="仿宋_GB2312"/>
                <w:kern w:val="2"/>
              </w:rPr>
            </w:pPr>
          </w:p>
          <w:p>
            <w:pPr>
              <w:tabs>
                <w:tab w:val="left" w:pos="690"/>
              </w:tabs>
              <w:rPr>
                <w:rFonts w:ascii="仿宋_GB2312" w:eastAsia="仿宋_GB2312"/>
                <w:kern w:val="2"/>
              </w:rPr>
            </w:pPr>
          </w:p>
          <w:p>
            <w:pPr>
              <w:tabs>
                <w:tab w:val="left" w:pos="690"/>
              </w:tabs>
              <w:rPr>
                <w:rFonts w:ascii="仿宋_GB2312" w:eastAsia="仿宋_GB2312"/>
                <w:kern w:val="2"/>
              </w:rPr>
            </w:pPr>
            <w:r>
              <w:rPr>
                <w:rFonts w:hint="eastAsia" w:ascii="仿宋_GB2312" w:eastAsia="仿宋_GB2312"/>
                <w:kern w:val="2"/>
              </w:rPr>
              <w:t>保洁服务100分</w:t>
            </w:r>
          </w:p>
          <w:p>
            <w:pPr>
              <w:tabs>
                <w:tab w:val="left" w:pos="690"/>
              </w:tabs>
              <w:rPr>
                <w:rFonts w:ascii="仿宋_GB2312" w:eastAsia="仿宋_GB2312"/>
                <w:kern w:val="2"/>
              </w:rPr>
            </w:pPr>
          </w:p>
          <w:p>
            <w:pPr>
              <w:tabs>
                <w:tab w:val="left" w:pos="690"/>
              </w:tabs>
              <w:rPr>
                <w:rFonts w:ascii="仿宋_GB2312" w:eastAsia="仿宋_GB2312"/>
                <w:kern w:val="2"/>
              </w:rPr>
            </w:pPr>
          </w:p>
          <w:p>
            <w:pPr>
              <w:tabs>
                <w:tab w:val="left" w:pos="690"/>
              </w:tabs>
              <w:rPr>
                <w:rFonts w:ascii="仿宋_GB2312" w:eastAsia="仿宋_GB2312"/>
                <w:kern w:val="2"/>
              </w:rPr>
            </w:pPr>
          </w:p>
          <w:p>
            <w:pPr>
              <w:tabs>
                <w:tab w:val="left" w:pos="690"/>
              </w:tabs>
              <w:rPr>
                <w:rFonts w:ascii="仿宋_GB2312" w:eastAsia="仿宋_GB2312"/>
                <w:kern w:val="2"/>
              </w:rPr>
            </w:pPr>
          </w:p>
          <w:p>
            <w:pPr>
              <w:tabs>
                <w:tab w:val="left" w:pos="690"/>
              </w:tabs>
              <w:rPr>
                <w:rFonts w:ascii="仿宋_GB2312" w:eastAsia="仿宋_GB2312"/>
                <w:kern w:val="2"/>
              </w:rPr>
            </w:pPr>
          </w:p>
          <w:p>
            <w:pPr>
              <w:tabs>
                <w:tab w:val="left" w:pos="690"/>
              </w:tabs>
              <w:rPr>
                <w:rFonts w:ascii="仿宋_GB2312" w:eastAsia="仿宋_GB2312"/>
                <w:kern w:val="2"/>
              </w:rPr>
            </w:pPr>
          </w:p>
          <w:p>
            <w:pPr>
              <w:tabs>
                <w:tab w:val="left" w:pos="690"/>
              </w:tabs>
              <w:rPr>
                <w:rFonts w:ascii="仿宋_GB2312" w:eastAsia="仿宋_GB2312"/>
                <w:kern w:val="2"/>
              </w:rPr>
            </w:pPr>
          </w:p>
          <w:p>
            <w:pPr>
              <w:tabs>
                <w:tab w:val="left" w:pos="690"/>
              </w:tabs>
              <w:rPr>
                <w:rFonts w:ascii="仿宋_GB2312" w:eastAsia="仿宋_GB2312"/>
                <w:kern w:val="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（1）建立员工考勤制度，有相应的考勤纪律，有仪容仪表的相关要求。上岗前有新员工的培训记录。</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10分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1、迟到早退，每人次扣1分；</w:t>
            </w:r>
            <w:r>
              <w:rPr>
                <w:rFonts w:hint="eastAsia" w:ascii="仿宋_GB2312" w:eastAsia="仿宋_GB2312"/>
                <w:kern w:val="2"/>
              </w:rPr>
              <w:br w:type="textWrapping"/>
            </w:r>
            <w:r>
              <w:rPr>
                <w:rFonts w:hint="eastAsia" w:ascii="仿宋_GB2312" w:eastAsia="仿宋_GB2312"/>
                <w:kern w:val="2"/>
              </w:rPr>
              <w:t>2、未统一着装，每人次扣1分；</w:t>
            </w:r>
            <w:r>
              <w:rPr>
                <w:rFonts w:hint="eastAsia" w:ascii="仿宋_GB2312" w:eastAsia="仿宋_GB2312"/>
                <w:kern w:val="2"/>
              </w:rPr>
              <w:br w:type="textWrapping"/>
            </w:r>
            <w:r>
              <w:rPr>
                <w:rFonts w:hint="eastAsia" w:ascii="仿宋_GB2312" w:eastAsia="仿宋_GB2312"/>
                <w:kern w:val="2"/>
              </w:rPr>
              <w:t>3、未使用文明用语，每人次扣1分；</w:t>
            </w:r>
            <w:r>
              <w:rPr>
                <w:rFonts w:hint="eastAsia" w:ascii="仿宋_GB2312" w:eastAsia="仿宋_GB2312"/>
                <w:kern w:val="2"/>
              </w:rPr>
              <w:br w:type="textWrapping"/>
            </w:r>
            <w:r>
              <w:rPr>
                <w:rFonts w:hint="eastAsia" w:ascii="仿宋_GB2312" w:eastAsia="仿宋_GB2312"/>
                <w:kern w:val="2"/>
              </w:rPr>
              <w:t>4、上班时聊天、串岗、睡觉，每人次扣2分；</w:t>
            </w:r>
            <w:r>
              <w:rPr>
                <w:rFonts w:hint="eastAsia" w:ascii="仿宋_GB2312" w:eastAsia="仿宋_GB2312"/>
                <w:kern w:val="2"/>
              </w:rPr>
              <w:br w:type="textWrapping"/>
            </w:r>
            <w:r>
              <w:rPr>
                <w:rFonts w:hint="eastAsia" w:ascii="仿宋_GB2312" w:eastAsia="仿宋_GB2312"/>
                <w:kern w:val="2"/>
              </w:rPr>
              <w:t>5、抽烟喝酒，寻衅滋事，每人次扣3分；</w:t>
            </w:r>
            <w:r>
              <w:rPr>
                <w:rFonts w:hint="eastAsia" w:ascii="仿宋_GB2312" w:eastAsia="仿宋_GB2312"/>
                <w:kern w:val="2"/>
              </w:rPr>
              <w:br w:type="textWrapping"/>
            </w:r>
            <w:r>
              <w:rPr>
                <w:rFonts w:hint="eastAsia" w:ascii="仿宋_GB2312" w:eastAsia="仿宋_GB2312"/>
                <w:kern w:val="2"/>
              </w:rPr>
              <w:t>6、未参加岗前培训，每人次扣2分；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0" w:type="pct"/>
            <w:vMerge w:val="continue"/>
            <w:tcBorders>
              <w:left w:val="single" w:color="auto" w:sz="4" w:space="0"/>
              <w:right w:val="single" w:color="auto" w:sz="4" w:space="0"/>
            </w:tcBorders>
            <w:vAlign w:val="center"/>
          </w:tcPr>
          <w:p>
            <w:pPr>
              <w:tabs>
                <w:tab w:val="left" w:pos="690"/>
              </w:tabs>
              <w:rPr>
                <w:rFonts w:ascii="仿宋_GB2312" w:eastAsia="仿宋_GB2312"/>
                <w:kern w:val="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（2）建立完善的规章制度、岗位职责、工作流程。</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lang w:val="en-US" w:eastAsia="zh-CN"/>
              </w:rPr>
              <w:t>4</w:t>
            </w:r>
            <w:r>
              <w:rPr>
                <w:rFonts w:hint="eastAsia" w:ascii="仿宋_GB2312" w:eastAsia="仿宋_GB2312"/>
                <w:kern w:val="2"/>
              </w:rPr>
              <w:t>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1、未制定管理制度及岗位职责，每项扣</w:t>
            </w:r>
            <w:r>
              <w:rPr>
                <w:rFonts w:hint="eastAsia" w:ascii="仿宋_GB2312" w:eastAsia="仿宋_GB2312"/>
                <w:kern w:val="2"/>
                <w:lang w:val="en-US" w:eastAsia="zh-CN"/>
              </w:rPr>
              <w:t>2</w:t>
            </w:r>
            <w:r>
              <w:rPr>
                <w:rFonts w:hint="eastAsia" w:ascii="仿宋_GB2312" w:eastAsia="仿宋_GB2312"/>
                <w:kern w:val="2"/>
              </w:rPr>
              <w:t>分；</w:t>
            </w:r>
            <w:r>
              <w:rPr>
                <w:rFonts w:hint="eastAsia" w:ascii="仿宋_GB2312" w:eastAsia="仿宋_GB2312"/>
                <w:kern w:val="2"/>
              </w:rPr>
              <w:br w:type="textWrapping"/>
            </w:r>
            <w:r>
              <w:rPr>
                <w:rFonts w:hint="eastAsia" w:ascii="仿宋_GB2312" w:eastAsia="仿宋_GB2312"/>
                <w:kern w:val="2"/>
              </w:rPr>
              <w:t>2、未制定工作流程及工作指导手册，每项扣</w:t>
            </w:r>
            <w:r>
              <w:rPr>
                <w:rFonts w:hint="eastAsia" w:ascii="仿宋_GB2312" w:eastAsia="仿宋_GB2312"/>
                <w:kern w:val="2"/>
                <w:lang w:val="en-US" w:eastAsia="zh-CN"/>
              </w:rPr>
              <w:t>2</w:t>
            </w:r>
            <w:r>
              <w:rPr>
                <w:rFonts w:hint="eastAsia" w:ascii="仿宋_GB2312" w:eastAsia="仿宋_GB2312"/>
                <w:kern w:val="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80" w:type="pct"/>
            <w:vMerge w:val="continue"/>
            <w:tcBorders>
              <w:left w:val="single" w:color="auto" w:sz="4" w:space="0"/>
              <w:right w:val="single" w:color="auto" w:sz="4" w:space="0"/>
            </w:tcBorders>
            <w:vAlign w:val="center"/>
          </w:tcPr>
          <w:p>
            <w:pPr>
              <w:tabs>
                <w:tab w:val="left" w:pos="690"/>
              </w:tabs>
              <w:rPr>
                <w:rFonts w:ascii="仿宋_GB2312" w:eastAsia="仿宋_GB2312"/>
                <w:kern w:val="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（3）认真做好各项记录，包括培训、检查。按周上交工作计划总结、会议纪要回馈及相关记录。</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10分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1、未上交计划总结，每次扣3分</w:t>
            </w:r>
            <w:bookmarkStart w:id="26" w:name="_GoBack"/>
            <w:bookmarkEnd w:id="26"/>
            <w:r>
              <w:rPr>
                <w:rFonts w:hint="eastAsia" w:ascii="仿宋_GB2312" w:eastAsia="仿宋_GB2312"/>
                <w:kern w:val="2"/>
              </w:rPr>
              <w:t>；</w:t>
            </w:r>
          </w:p>
          <w:p>
            <w:pPr>
              <w:tabs>
                <w:tab w:val="left" w:pos="690"/>
              </w:tabs>
              <w:rPr>
                <w:rFonts w:ascii="仿宋_GB2312" w:eastAsia="仿宋_GB2312"/>
                <w:kern w:val="2"/>
              </w:rPr>
            </w:pPr>
            <w:r>
              <w:rPr>
                <w:rFonts w:hint="eastAsia" w:ascii="仿宋_GB2312" w:eastAsia="仿宋_GB2312"/>
                <w:kern w:val="2"/>
              </w:rPr>
              <w:t>2、未按时对员工进行培训、没有培训记录，每次扣3分；</w:t>
            </w:r>
          </w:p>
          <w:p>
            <w:pPr>
              <w:tabs>
                <w:tab w:val="left" w:pos="690"/>
              </w:tabs>
              <w:rPr>
                <w:rFonts w:ascii="仿宋_GB2312" w:eastAsia="仿宋_GB2312"/>
                <w:kern w:val="2"/>
              </w:rPr>
            </w:pPr>
            <w:r>
              <w:rPr>
                <w:rFonts w:hint="eastAsia" w:ascii="仿宋_GB2312" w:eastAsia="仿宋_GB2312"/>
                <w:kern w:val="2"/>
              </w:rPr>
              <w:t>3、主管未及时进行检查巡视，每次扣3分;</w:t>
            </w:r>
          </w:p>
          <w:p>
            <w:pPr>
              <w:tabs>
                <w:tab w:val="left" w:pos="690"/>
              </w:tabs>
              <w:rPr>
                <w:rFonts w:ascii="仿宋_GB2312" w:eastAsia="仿宋_GB2312"/>
                <w:kern w:val="2"/>
              </w:rPr>
            </w:pPr>
            <w:r>
              <w:rPr>
                <w:rFonts w:hint="eastAsia" w:ascii="仿宋_GB2312" w:eastAsia="仿宋_GB2312"/>
                <w:kern w:val="2"/>
              </w:rPr>
              <w:t>4、无故未召开主管工作总结会，每次扣1分。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80" w:type="pct"/>
            <w:vMerge w:val="continue"/>
            <w:tcBorders>
              <w:left w:val="single" w:color="auto" w:sz="4" w:space="0"/>
              <w:right w:val="single" w:color="auto" w:sz="4" w:space="0"/>
            </w:tcBorders>
            <w:vAlign w:val="center"/>
          </w:tcPr>
          <w:p>
            <w:pPr>
              <w:tabs>
                <w:tab w:val="left" w:pos="690"/>
              </w:tabs>
              <w:rPr>
                <w:rFonts w:ascii="仿宋_GB2312" w:eastAsia="仿宋_GB2312"/>
                <w:kern w:val="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(4)按季度上报岗编上险情况。</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3分</w:t>
            </w:r>
          </w:p>
        </w:tc>
        <w:tc>
          <w:tcPr>
            <w:tcW w:w="2866"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未按要求给员工上保险，每人次扣3分；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80" w:type="pct"/>
            <w:vMerge w:val="continue"/>
            <w:tcBorders>
              <w:left w:val="single" w:color="auto" w:sz="4" w:space="0"/>
              <w:right w:val="single" w:color="auto" w:sz="4" w:space="0"/>
            </w:tcBorders>
            <w:vAlign w:val="center"/>
          </w:tcPr>
          <w:p>
            <w:pPr>
              <w:tabs>
                <w:tab w:val="left" w:pos="690"/>
              </w:tabs>
              <w:rPr>
                <w:rFonts w:ascii="仿宋_GB2312" w:eastAsia="仿宋_GB2312"/>
                <w:kern w:val="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（5）制定保洁日常工作流程，按时按点按规范按区域进行保洁工作。</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20分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1、日常保洁不达标，每次扣4分；</w:t>
            </w:r>
            <w:r>
              <w:rPr>
                <w:rFonts w:hint="eastAsia" w:ascii="仿宋_GB2312" w:eastAsia="仿宋_GB2312"/>
                <w:kern w:val="2"/>
              </w:rPr>
              <w:br w:type="textWrapping"/>
            </w:r>
            <w:r>
              <w:rPr>
                <w:rFonts w:hint="eastAsia" w:ascii="仿宋_GB2312" w:eastAsia="仿宋_GB2312"/>
                <w:kern w:val="2"/>
              </w:rPr>
              <w:t>2、周保洁工作不达标，每次扣5分；</w:t>
            </w:r>
            <w:r>
              <w:rPr>
                <w:rFonts w:hint="eastAsia" w:ascii="仿宋_GB2312" w:eastAsia="仿宋_GB2312"/>
                <w:kern w:val="2"/>
              </w:rPr>
              <w:br w:type="textWrapping"/>
            </w:r>
            <w:r>
              <w:rPr>
                <w:rFonts w:hint="eastAsia" w:ascii="仿宋_GB2312" w:eastAsia="仿宋_GB2312"/>
                <w:kern w:val="2"/>
              </w:rPr>
              <w:t>3、月保洁工作不达标，每次扣6分；</w:t>
            </w:r>
            <w:r>
              <w:rPr>
                <w:rFonts w:hint="eastAsia" w:ascii="仿宋_GB2312" w:eastAsia="仿宋_GB2312"/>
                <w:kern w:val="2"/>
              </w:rPr>
              <w:br w:type="textWrapping"/>
            </w:r>
            <w:r>
              <w:rPr>
                <w:rFonts w:hint="eastAsia" w:ascii="仿宋_GB2312" w:eastAsia="仿宋_GB2312"/>
                <w:kern w:val="2"/>
              </w:rPr>
              <w:t>4、保洁工具清洁不达标，每次扣2分；</w:t>
            </w:r>
            <w:r>
              <w:rPr>
                <w:rFonts w:hint="eastAsia" w:ascii="仿宋_GB2312" w:eastAsia="仿宋_GB2312"/>
                <w:kern w:val="2"/>
              </w:rPr>
              <w:br w:type="textWrapping"/>
            </w:r>
            <w:r>
              <w:rPr>
                <w:rFonts w:hint="eastAsia" w:ascii="仿宋_GB2312" w:eastAsia="仿宋_GB2312"/>
                <w:kern w:val="2"/>
              </w:rPr>
              <w:t>5、保洁车药剂配备不达标，每次扣3分。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80" w:type="pct"/>
            <w:vMerge w:val="continue"/>
            <w:tcBorders>
              <w:left w:val="single" w:color="auto" w:sz="4" w:space="0"/>
              <w:right w:val="single" w:color="auto" w:sz="4" w:space="0"/>
            </w:tcBorders>
            <w:vAlign w:val="center"/>
          </w:tcPr>
          <w:p>
            <w:pPr>
              <w:tabs>
                <w:tab w:val="left" w:pos="690"/>
              </w:tabs>
              <w:rPr>
                <w:rFonts w:ascii="仿宋_GB2312" w:eastAsia="仿宋_GB2312"/>
                <w:kern w:val="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（6）专项保洁工作流程及规定周期。</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10分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1、地面打蜡不达标，每次扣2分；</w:t>
            </w:r>
            <w:r>
              <w:rPr>
                <w:rFonts w:hint="eastAsia" w:ascii="仿宋_GB2312" w:eastAsia="仿宋_GB2312"/>
                <w:kern w:val="2"/>
              </w:rPr>
              <w:br w:type="textWrapping"/>
            </w:r>
            <w:r>
              <w:rPr>
                <w:rFonts w:hint="eastAsia" w:ascii="仿宋_GB2312" w:eastAsia="仿宋_GB2312"/>
                <w:kern w:val="2"/>
              </w:rPr>
              <w:t>2、玻璃刮擦不达标，每次扣3分；</w:t>
            </w:r>
            <w:r>
              <w:rPr>
                <w:rFonts w:hint="eastAsia" w:ascii="仿宋_GB2312" w:eastAsia="仿宋_GB2312"/>
                <w:kern w:val="2"/>
              </w:rPr>
              <w:br w:type="textWrapping"/>
            </w:r>
            <w:r>
              <w:rPr>
                <w:rFonts w:hint="eastAsia" w:ascii="仿宋_GB2312" w:eastAsia="仿宋_GB2312"/>
                <w:kern w:val="2"/>
              </w:rPr>
              <w:t>3、墙壁清洁不达标，每次扣3分；</w:t>
            </w:r>
            <w:r>
              <w:rPr>
                <w:rFonts w:hint="eastAsia" w:ascii="仿宋_GB2312" w:eastAsia="仿宋_GB2312"/>
                <w:kern w:val="2"/>
              </w:rPr>
              <w:br w:type="textWrapping"/>
            </w:r>
            <w:r>
              <w:rPr>
                <w:rFonts w:hint="eastAsia" w:ascii="仿宋_GB2312" w:eastAsia="仿宋_GB2312"/>
                <w:kern w:val="2"/>
              </w:rPr>
              <w:t>4、高空清洁不达标，每次扣2分；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80" w:type="pct"/>
            <w:vMerge w:val="continue"/>
            <w:tcBorders>
              <w:left w:val="single" w:color="auto" w:sz="4" w:space="0"/>
              <w:right w:val="single" w:color="auto" w:sz="4" w:space="0"/>
            </w:tcBorders>
            <w:vAlign w:val="center"/>
          </w:tcPr>
          <w:p>
            <w:pPr>
              <w:tabs>
                <w:tab w:val="left" w:pos="690"/>
              </w:tabs>
              <w:rPr>
                <w:rFonts w:ascii="仿宋_GB2312" w:eastAsia="仿宋_GB2312"/>
                <w:kern w:val="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(7)消毒配比及墩布、小毛巾洗涤消毒。</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6分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未掌握消毒配比顺序及比例，每次扣1分；</w:t>
            </w:r>
            <w:r>
              <w:rPr>
                <w:rFonts w:hint="eastAsia" w:ascii="仿宋_GB2312" w:eastAsia="仿宋_GB2312"/>
                <w:kern w:val="2"/>
              </w:rPr>
              <w:br w:type="textWrapping"/>
            </w:r>
            <w:r>
              <w:rPr>
                <w:rFonts w:hint="eastAsia" w:ascii="仿宋_GB2312" w:eastAsia="仿宋_GB2312"/>
                <w:kern w:val="2"/>
              </w:rPr>
              <w:t>2、未掌握墩布洗涤消毒程序，每次扣1分；</w:t>
            </w:r>
            <w:r>
              <w:rPr>
                <w:rFonts w:hint="eastAsia" w:ascii="仿宋_GB2312" w:eastAsia="仿宋_GB2312"/>
                <w:kern w:val="2"/>
              </w:rPr>
              <w:br w:type="textWrapping"/>
            </w:r>
            <w:r>
              <w:rPr>
                <w:rFonts w:hint="eastAsia" w:ascii="仿宋_GB2312" w:eastAsia="仿宋_GB2312"/>
                <w:kern w:val="2"/>
              </w:rPr>
              <w:t>3、未掌握小毛巾洗涤消毒程序，每次扣1分；</w:t>
            </w:r>
            <w:r>
              <w:rPr>
                <w:rFonts w:hint="eastAsia" w:ascii="仿宋_GB2312" w:eastAsia="仿宋_GB2312"/>
                <w:kern w:val="2"/>
              </w:rPr>
              <w:br w:type="textWrapping"/>
            </w:r>
            <w:r>
              <w:rPr>
                <w:rFonts w:hint="eastAsia" w:ascii="仿宋_GB2312" w:eastAsia="仿宋_GB2312"/>
                <w:kern w:val="2"/>
              </w:rPr>
              <w:t>4、承装工具分类、标识不合格，每次扣1分；</w:t>
            </w:r>
            <w:r>
              <w:rPr>
                <w:rFonts w:hint="eastAsia" w:ascii="仿宋_GB2312" w:eastAsia="仿宋_GB2312"/>
                <w:kern w:val="2"/>
              </w:rPr>
              <w:br w:type="textWrapping"/>
            </w:r>
            <w:r>
              <w:rPr>
                <w:rFonts w:hint="eastAsia" w:ascii="仿宋_GB2312" w:eastAsia="仿宋_GB2312"/>
                <w:kern w:val="2"/>
              </w:rPr>
              <w:t>5、换洗、运输方式不合格，每次扣1分；</w:t>
            </w:r>
          </w:p>
          <w:p>
            <w:pPr>
              <w:tabs>
                <w:tab w:val="left" w:pos="690"/>
              </w:tabs>
              <w:rPr>
                <w:rFonts w:ascii="仿宋_GB2312" w:eastAsia="仿宋_GB2312"/>
                <w:kern w:val="2"/>
              </w:rPr>
            </w:pPr>
            <w:r>
              <w:rPr>
                <w:rFonts w:hint="eastAsia" w:ascii="仿宋_GB2312" w:eastAsia="仿宋_GB2312"/>
                <w:kern w:val="2"/>
              </w:rPr>
              <w:t>6、消毒后小毛巾和地巾有污渍、异味、潮湿等，每块扣0.5分；</w:t>
            </w:r>
          </w:p>
          <w:p>
            <w:pPr>
              <w:tabs>
                <w:tab w:val="left" w:pos="690"/>
              </w:tabs>
              <w:rPr>
                <w:rFonts w:ascii="仿宋_GB2312" w:eastAsia="仿宋_GB2312"/>
                <w:kern w:val="2"/>
              </w:rPr>
            </w:pPr>
            <w:r>
              <w:rPr>
                <w:rFonts w:hint="eastAsia" w:ascii="仿宋_GB2312" w:eastAsia="仿宋_GB2312"/>
                <w:kern w:val="2"/>
              </w:rPr>
              <w:t>7、使用过期的含氯消毒液，每次扣0.5分。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80" w:type="pct"/>
            <w:vMerge w:val="continue"/>
            <w:tcBorders>
              <w:left w:val="single" w:color="auto" w:sz="4" w:space="0"/>
              <w:right w:val="single" w:color="auto" w:sz="4" w:space="0"/>
            </w:tcBorders>
            <w:vAlign w:val="center"/>
          </w:tcPr>
          <w:p>
            <w:pPr>
              <w:tabs>
                <w:tab w:val="left" w:pos="690"/>
              </w:tabs>
              <w:rPr>
                <w:rFonts w:ascii="仿宋_GB2312" w:eastAsia="仿宋_GB2312"/>
                <w:kern w:val="2"/>
                <w:sz w:val="32"/>
                <w:szCs w:val="3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（8）保洁大型设备齐全，合理使用保洁耗材。</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10分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1、大型设备损坏不及时维修，每次扣3分；</w:t>
            </w:r>
            <w:r>
              <w:rPr>
                <w:rFonts w:hint="eastAsia" w:ascii="仿宋_GB2312" w:eastAsia="仿宋_GB2312"/>
                <w:kern w:val="2"/>
              </w:rPr>
              <w:br w:type="textWrapping"/>
            </w:r>
            <w:r>
              <w:rPr>
                <w:rFonts w:hint="eastAsia" w:ascii="仿宋_GB2312" w:eastAsia="仿宋_GB2312"/>
                <w:kern w:val="2"/>
              </w:rPr>
              <w:t>2、耗材使用过期物品、浪费日常消耗品每次扣4分；</w:t>
            </w:r>
          </w:p>
          <w:p>
            <w:pPr>
              <w:tabs>
                <w:tab w:val="left" w:pos="690"/>
              </w:tabs>
              <w:rPr>
                <w:rFonts w:ascii="仿宋_GB2312" w:eastAsia="仿宋_GB2312"/>
                <w:kern w:val="2"/>
              </w:rPr>
            </w:pPr>
            <w:r>
              <w:rPr>
                <w:rFonts w:hint="eastAsia" w:ascii="仿宋_GB2312" w:eastAsia="仿宋_GB2312"/>
                <w:kern w:val="2"/>
              </w:rPr>
              <w:t>3、不按期进行盘库，无盘库记录，每次扣1分；</w:t>
            </w:r>
          </w:p>
          <w:p>
            <w:pPr>
              <w:tabs>
                <w:tab w:val="left" w:pos="690"/>
              </w:tabs>
              <w:rPr>
                <w:rFonts w:ascii="仿宋_GB2312" w:eastAsia="仿宋_GB2312"/>
                <w:kern w:val="2"/>
              </w:rPr>
            </w:pPr>
            <w:r>
              <w:rPr>
                <w:rFonts w:hint="eastAsia" w:ascii="仿宋_GB2312" w:eastAsia="仿宋_GB2312"/>
                <w:kern w:val="2"/>
              </w:rPr>
              <w:t>4、未提供耗材采购的批次检验报告，每次扣2分。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80" w:type="pct"/>
            <w:vMerge w:val="continue"/>
            <w:tcBorders>
              <w:left w:val="single" w:color="auto" w:sz="4" w:space="0"/>
              <w:right w:val="single" w:color="auto" w:sz="4" w:space="0"/>
            </w:tcBorders>
            <w:vAlign w:val="center"/>
          </w:tcPr>
          <w:p>
            <w:pPr>
              <w:tabs>
                <w:tab w:val="left" w:pos="690"/>
              </w:tabs>
              <w:rPr>
                <w:rFonts w:ascii="仿宋_GB2312" w:eastAsia="仿宋_GB2312"/>
                <w:kern w:val="2"/>
                <w:sz w:val="32"/>
                <w:szCs w:val="3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(9)建立医疗废物的相关规定及应急预案，定期进行各项应急演练，做好相应记录并存档。</w:t>
            </w:r>
          </w:p>
          <w:p>
            <w:pPr>
              <w:tabs>
                <w:tab w:val="left" w:pos="690"/>
              </w:tabs>
              <w:rPr>
                <w:rFonts w:ascii="仿宋_GB2312" w:eastAsia="仿宋_GB2312"/>
                <w:kern w:val="2"/>
              </w:rPr>
            </w:pPr>
            <w:r>
              <w:rPr>
                <w:rFonts w:hint="eastAsia" w:ascii="仿宋_GB2312" w:eastAsia="仿宋_GB2312"/>
                <w:kern w:val="2"/>
              </w:rPr>
              <w:t>注：应由院感建立医疗废物的相关规定及应急预案</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10分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1、未执行医疗废物相关规定及应急预案，每次扣2分；</w:t>
            </w:r>
            <w:r>
              <w:rPr>
                <w:rFonts w:hint="eastAsia" w:ascii="仿宋_GB2312" w:eastAsia="仿宋_GB2312"/>
                <w:kern w:val="2"/>
              </w:rPr>
              <w:br w:type="textWrapping"/>
            </w:r>
            <w:r>
              <w:rPr>
                <w:rFonts w:hint="eastAsia" w:ascii="仿宋_GB2312" w:eastAsia="仿宋_GB2312"/>
                <w:kern w:val="2"/>
              </w:rPr>
              <w:t>2、未定期进行培训和应急演练，每次扣3分；</w:t>
            </w:r>
            <w:r>
              <w:rPr>
                <w:rFonts w:hint="eastAsia" w:ascii="仿宋_GB2312" w:eastAsia="仿宋_GB2312"/>
                <w:kern w:val="2"/>
              </w:rPr>
              <w:br w:type="textWrapping"/>
            </w:r>
            <w:r>
              <w:rPr>
                <w:rFonts w:hint="eastAsia" w:ascii="仿宋_GB2312" w:eastAsia="仿宋_GB2312"/>
                <w:kern w:val="2"/>
              </w:rPr>
              <w:t>3、不按规定、时间及路线收取医疗垃圾，每次扣1分；</w:t>
            </w:r>
            <w:r>
              <w:rPr>
                <w:rFonts w:hint="eastAsia" w:ascii="仿宋_GB2312" w:eastAsia="仿宋_GB2312"/>
                <w:kern w:val="2"/>
              </w:rPr>
              <w:br w:type="textWrapping"/>
            </w:r>
            <w:r>
              <w:rPr>
                <w:rFonts w:hint="eastAsia" w:ascii="仿宋_GB2312" w:eastAsia="仿宋_GB2312"/>
                <w:kern w:val="2"/>
              </w:rPr>
              <w:t>4、不称重、不填写交接记录，每次扣1分；</w:t>
            </w:r>
          </w:p>
          <w:p>
            <w:pPr>
              <w:tabs>
                <w:tab w:val="left" w:pos="690"/>
              </w:tabs>
              <w:rPr>
                <w:rFonts w:ascii="仿宋_GB2312" w:eastAsia="仿宋_GB2312"/>
                <w:kern w:val="2"/>
              </w:rPr>
            </w:pPr>
            <w:r>
              <w:rPr>
                <w:rFonts w:hint="eastAsia" w:ascii="仿宋_GB2312" w:eastAsia="仿宋_GB2312"/>
                <w:kern w:val="2"/>
              </w:rPr>
              <w:t>5、未定期做好消毒记录，每次扣2分；</w:t>
            </w:r>
          </w:p>
          <w:p>
            <w:pPr>
              <w:tabs>
                <w:tab w:val="left" w:pos="690"/>
              </w:tabs>
              <w:rPr>
                <w:rFonts w:ascii="仿宋_GB2312" w:eastAsia="仿宋_GB2312"/>
                <w:kern w:val="2"/>
              </w:rPr>
            </w:pPr>
            <w:r>
              <w:rPr>
                <w:rFonts w:hint="eastAsia" w:ascii="仿宋_GB2312" w:eastAsia="仿宋_GB2312"/>
                <w:kern w:val="2"/>
              </w:rPr>
              <w:t>6、未按规定时间上交资料，每次扣1分。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80" w:type="pct"/>
            <w:vMerge w:val="continue"/>
            <w:tcBorders>
              <w:left w:val="single" w:color="auto" w:sz="4" w:space="0"/>
              <w:bottom w:val="single" w:color="auto" w:sz="4" w:space="0"/>
              <w:right w:val="single" w:color="auto" w:sz="4" w:space="0"/>
            </w:tcBorders>
            <w:vAlign w:val="center"/>
          </w:tcPr>
          <w:p>
            <w:pPr>
              <w:tabs>
                <w:tab w:val="left" w:pos="690"/>
              </w:tabs>
              <w:rPr>
                <w:rFonts w:ascii="仿宋_GB2312" w:eastAsia="仿宋_GB2312"/>
                <w:kern w:val="2"/>
                <w:sz w:val="32"/>
                <w:szCs w:val="3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(10)每月做好满意度调查统计，统计结果及时上报，发现问题及时整改，整改后上交整改报告。</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5分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1、未按月做满意度，每次扣2分；</w:t>
            </w:r>
            <w:r>
              <w:rPr>
                <w:rFonts w:hint="eastAsia" w:ascii="仿宋_GB2312" w:eastAsia="仿宋_GB2312"/>
                <w:kern w:val="2"/>
              </w:rPr>
              <w:br w:type="textWrapping"/>
            </w:r>
            <w:r>
              <w:rPr>
                <w:rFonts w:hint="eastAsia" w:ascii="仿宋_GB2312" w:eastAsia="仿宋_GB2312"/>
                <w:kern w:val="2"/>
              </w:rPr>
              <w:t>2、未及时做整改报告，每次扣1分。</w:t>
            </w:r>
            <w:r>
              <w:rPr>
                <w:rFonts w:hint="eastAsia" w:ascii="仿宋_GB2312" w:eastAsia="仿宋_GB2312"/>
                <w:kern w:val="2"/>
              </w:rPr>
              <w:br w:type="textWrapping"/>
            </w:r>
            <w:r>
              <w:rPr>
                <w:rFonts w:hint="eastAsia" w:ascii="仿宋_GB2312" w:eastAsia="仿宋_GB2312"/>
                <w:kern w:val="2"/>
              </w:rPr>
              <w:t>3、连续同样问题未整改的，每次扣2分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80" w:type="pct"/>
            <w:tcBorders>
              <w:left w:val="single" w:color="auto" w:sz="4" w:space="0"/>
              <w:bottom w:val="single" w:color="auto" w:sz="4" w:space="0"/>
              <w:right w:val="single" w:color="auto" w:sz="4" w:space="0"/>
            </w:tcBorders>
            <w:vAlign w:val="center"/>
          </w:tcPr>
          <w:p>
            <w:pPr>
              <w:tabs>
                <w:tab w:val="left" w:pos="690"/>
              </w:tabs>
              <w:rPr>
                <w:rFonts w:ascii="仿宋_GB2312" w:eastAsia="仿宋_GB2312"/>
                <w:kern w:val="2"/>
                <w:sz w:val="32"/>
                <w:szCs w:val="3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hint="eastAsia" w:ascii="仿宋_GB2312" w:eastAsia="仿宋_GB2312"/>
                <w:kern w:val="2"/>
              </w:rPr>
            </w:pPr>
            <w:r>
              <w:rPr>
                <w:rFonts w:hint="eastAsia" w:ascii="仿宋_GB2312" w:eastAsia="仿宋_GB2312"/>
                <w:kern w:val="2"/>
              </w:rPr>
              <w:t>（11）洗涤收送服务</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eastAsia" w:ascii="仿宋_GB2312" w:eastAsia="仿宋_GB2312"/>
                <w:kern w:val="2"/>
              </w:rPr>
            </w:pPr>
            <w:r>
              <w:rPr>
                <w:rFonts w:hint="eastAsia" w:ascii="仿宋_GB2312" w:eastAsia="仿宋_GB2312"/>
                <w:kern w:val="2"/>
              </w:rPr>
              <w:t>10分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1、未按要求做好院内洗涤工作，被科室投诉，每次扣2分；</w:t>
            </w:r>
          </w:p>
          <w:p>
            <w:pPr>
              <w:tabs>
                <w:tab w:val="left" w:pos="690"/>
              </w:tabs>
              <w:rPr>
                <w:rFonts w:hint="eastAsia" w:ascii="仿宋_GB2312" w:eastAsia="仿宋_GB2312"/>
                <w:kern w:val="2"/>
              </w:rPr>
            </w:pPr>
            <w:r>
              <w:rPr>
                <w:rFonts w:hint="eastAsia" w:ascii="仿宋_GB2312" w:eastAsia="仿宋_GB2312"/>
                <w:kern w:val="2"/>
              </w:rPr>
              <w:t>2、与科室病区、外包洗涤公司交接记录不清，推诿扯皮，每次扣3分；</w:t>
            </w:r>
            <w:r>
              <w:rPr>
                <w:rFonts w:hint="eastAsia" w:ascii="仿宋_GB2312" w:eastAsia="仿宋_GB2312"/>
                <w:kern w:val="2"/>
              </w:rPr>
              <w:br w:type="textWrapping"/>
            </w:r>
            <w:r>
              <w:rPr>
                <w:rFonts w:hint="eastAsia" w:ascii="仿宋_GB2312" w:eastAsia="仿宋_GB2312"/>
                <w:kern w:val="2"/>
              </w:rPr>
              <w:t>3、未做好清点与交接工作，账目不清，每次扣2.5分；</w:t>
            </w:r>
            <w:r>
              <w:rPr>
                <w:rFonts w:hint="eastAsia" w:ascii="仿宋_GB2312" w:eastAsia="仿宋_GB2312"/>
                <w:kern w:val="2"/>
              </w:rPr>
              <w:br w:type="textWrapping"/>
            </w:r>
            <w:r>
              <w:rPr>
                <w:rFonts w:hint="eastAsia" w:ascii="仿宋_GB2312" w:eastAsia="仿宋_GB2312"/>
                <w:kern w:val="2"/>
              </w:rPr>
              <w:t>4、收送衣物分发出错，丢失，照价赔偿每次扣2.5分。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80" w:type="pct"/>
            <w:tcBorders>
              <w:left w:val="single" w:color="auto" w:sz="4" w:space="0"/>
              <w:bottom w:val="single" w:color="auto" w:sz="4" w:space="0"/>
              <w:right w:val="single" w:color="auto" w:sz="4" w:space="0"/>
            </w:tcBorders>
            <w:vAlign w:val="center"/>
          </w:tcPr>
          <w:p>
            <w:pPr>
              <w:tabs>
                <w:tab w:val="left" w:pos="690"/>
              </w:tabs>
              <w:rPr>
                <w:rFonts w:ascii="仿宋_GB2312" w:eastAsia="仿宋_GB2312"/>
                <w:kern w:val="2"/>
                <w:sz w:val="32"/>
                <w:szCs w:val="3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hint="eastAsia" w:ascii="仿宋_GB2312" w:eastAsia="仿宋_GB2312"/>
                <w:kern w:val="2"/>
              </w:rPr>
            </w:pPr>
            <w:r>
              <w:rPr>
                <w:rFonts w:hint="eastAsia" w:ascii="仿宋_GB2312" w:eastAsia="仿宋_GB2312"/>
                <w:kern w:val="2"/>
              </w:rPr>
              <w:t>（12）浴室管理</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hint="eastAsia" w:ascii="仿宋_GB2312" w:eastAsia="仿宋_GB2312"/>
                <w:kern w:val="2"/>
                <w:lang w:eastAsia="zh-CN"/>
              </w:rPr>
            </w:pPr>
            <w:r>
              <w:rPr>
                <w:rFonts w:hint="eastAsia" w:ascii="仿宋_GB2312" w:eastAsia="仿宋_GB2312"/>
                <w:kern w:val="2"/>
              </w:rPr>
              <w:t>2</w:t>
            </w:r>
            <w:r>
              <w:rPr>
                <w:rFonts w:hint="eastAsia" w:ascii="仿宋_GB2312" w:eastAsia="仿宋_GB2312"/>
                <w:kern w:val="2"/>
                <w:lang w:eastAsia="zh-CN"/>
              </w:rPr>
              <w:t>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hint="eastAsia" w:ascii="仿宋_GB2312" w:eastAsia="仿宋_GB2312"/>
                <w:kern w:val="2"/>
                <w:lang w:eastAsia="zh-CN"/>
              </w:rPr>
            </w:pPr>
            <w:r>
              <w:rPr>
                <w:rFonts w:hint="eastAsia" w:ascii="仿宋_GB2312" w:eastAsia="仿宋_GB2312"/>
                <w:kern w:val="2"/>
              </w:rPr>
              <w:t>1、未做好浴室人员出入管理及室内卫生，每人次扣1分；</w:t>
            </w:r>
            <w:r>
              <w:rPr>
                <w:rFonts w:hint="eastAsia" w:ascii="仿宋_GB2312" w:eastAsia="仿宋_GB2312"/>
                <w:kern w:val="2"/>
              </w:rPr>
              <w:br w:type="textWrapping"/>
            </w:r>
            <w:r>
              <w:rPr>
                <w:rFonts w:hint="eastAsia" w:ascii="仿宋_GB2312" w:eastAsia="仿宋_GB2312"/>
                <w:kern w:val="2"/>
              </w:rPr>
              <w:t>2、未做好值班与设施故障上报工作，每人次扣1分</w:t>
            </w:r>
            <w:r>
              <w:rPr>
                <w:rFonts w:hint="eastAsia" w:ascii="仿宋_GB2312" w:eastAsia="仿宋_GB2312"/>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80" w:type="pct"/>
            <w:vMerge w:val="restar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sz w:val="32"/>
                <w:szCs w:val="32"/>
              </w:rPr>
            </w:pPr>
            <w:r>
              <w:rPr>
                <w:rFonts w:hint="eastAsia" w:ascii="仿宋_GB2312" w:eastAsia="仿宋_GB2312"/>
                <w:kern w:val="2"/>
              </w:rPr>
              <w:t>辅助服务20分</w:t>
            </w: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（1）园林绿化服务</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10分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1、未尽职养护、修剪园区绿化及楼内绿植，每人次扣3分；</w:t>
            </w:r>
          </w:p>
          <w:p>
            <w:pPr>
              <w:tabs>
                <w:tab w:val="left" w:pos="690"/>
              </w:tabs>
              <w:rPr>
                <w:rFonts w:ascii="仿宋_GB2312" w:eastAsia="仿宋_GB2312"/>
                <w:kern w:val="2"/>
              </w:rPr>
            </w:pPr>
            <w:r>
              <w:rPr>
                <w:rFonts w:hint="eastAsia" w:ascii="仿宋_GB2312" w:eastAsia="仿宋_GB2312"/>
                <w:kern w:val="2"/>
              </w:rPr>
              <w:t>2、未按要求做好院内枯枝落叶清理，每人次扣3分；</w:t>
            </w:r>
          </w:p>
          <w:p>
            <w:pPr>
              <w:tabs>
                <w:tab w:val="left" w:pos="690"/>
              </w:tabs>
              <w:rPr>
                <w:rFonts w:ascii="仿宋_GB2312" w:eastAsia="仿宋_GB2312"/>
                <w:kern w:val="2"/>
              </w:rPr>
            </w:pPr>
            <w:r>
              <w:rPr>
                <w:rFonts w:hint="eastAsia" w:ascii="仿宋_GB2312" w:eastAsia="仿宋_GB2312"/>
                <w:kern w:val="2"/>
              </w:rPr>
              <w:t>3、未提交每年/季绿植养护计划，发现枯树未及时补栽，每次2分；</w:t>
            </w:r>
            <w:r>
              <w:rPr>
                <w:rFonts w:hint="eastAsia" w:ascii="仿宋_GB2312" w:eastAsia="仿宋_GB2312"/>
                <w:kern w:val="2"/>
              </w:rPr>
              <w:br w:type="textWrapping"/>
            </w:r>
            <w:r>
              <w:rPr>
                <w:rFonts w:hint="eastAsia" w:ascii="仿宋_GB2312" w:eastAsia="仿宋_GB2312"/>
                <w:kern w:val="2"/>
              </w:rPr>
              <w:t>4、未做好配合门前三包及铲冰扫雪等工作，每人次扣2分。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0" w:type="pct"/>
            <w:vMerge w:val="continue"/>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sz w:val="32"/>
                <w:szCs w:val="32"/>
              </w:rPr>
            </w:pPr>
          </w:p>
        </w:tc>
        <w:tc>
          <w:tcPr>
            <w:tcW w:w="1121"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（2）会议服务</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690"/>
              </w:tabs>
              <w:rPr>
                <w:rFonts w:ascii="仿宋_GB2312" w:eastAsia="仿宋_GB2312"/>
                <w:kern w:val="2"/>
              </w:rPr>
            </w:pPr>
            <w:r>
              <w:rPr>
                <w:rFonts w:hint="eastAsia" w:ascii="仿宋_GB2312" w:eastAsia="仿宋_GB2312"/>
                <w:kern w:val="2"/>
              </w:rPr>
              <w:t>10分</w:t>
            </w:r>
          </w:p>
        </w:tc>
        <w:tc>
          <w:tcPr>
            <w:tcW w:w="2866" w:type="pct"/>
            <w:tcBorders>
              <w:top w:val="single" w:color="auto" w:sz="4" w:space="0"/>
              <w:left w:val="single" w:color="auto" w:sz="4" w:space="0"/>
              <w:bottom w:val="single" w:color="auto" w:sz="4" w:space="0"/>
              <w:right w:val="single" w:color="auto" w:sz="4" w:space="0"/>
            </w:tcBorders>
          </w:tcPr>
          <w:p>
            <w:pPr>
              <w:tabs>
                <w:tab w:val="left" w:pos="690"/>
              </w:tabs>
              <w:rPr>
                <w:rFonts w:ascii="仿宋_GB2312" w:eastAsia="仿宋_GB2312"/>
                <w:kern w:val="2"/>
              </w:rPr>
            </w:pPr>
            <w:r>
              <w:rPr>
                <w:rFonts w:hint="eastAsia" w:ascii="仿宋_GB2312" w:eastAsia="仿宋_GB2312"/>
                <w:kern w:val="2"/>
              </w:rPr>
              <w:t>1、会议服务准备不充分，着装不得体，每人次扣3分；</w:t>
            </w:r>
            <w:r>
              <w:rPr>
                <w:rFonts w:hint="eastAsia" w:ascii="仿宋_GB2312" w:eastAsia="仿宋_GB2312"/>
                <w:kern w:val="2"/>
              </w:rPr>
              <w:br w:type="textWrapping"/>
            </w:r>
            <w:r>
              <w:rPr>
                <w:rFonts w:hint="eastAsia" w:ascii="仿宋_GB2312" w:eastAsia="仿宋_GB2312"/>
                <w:kern w:val="2"/>
              </w:rPr>
              <w:t>2、未做好会议室清洁打扫工作，一会一消毒，每人次扣2分；</w:t>
            </w:r>
            <w:r>
              <w:rPr>
                <w:rFonts w:hint="eastAsia" w:ascii="仿宋_GB2312" w:eastAsia="仿宋_GB2312"/>
                <w:kern w:val="2"/>
              </w:rPr>
              <w:br w:type="textWrapping"/>
            </w:r>
            <w:r>
              <w:rPr>
                <w:rFonts w:hint="eastAsia" w:ascii="仿宋_GB2312" w:eastAsia="仿宋_GB2312"/>
                <w:kern w:val="2"/>
              </w:rPr>
              <w:t>3、不及时完成院办交办工作，每人次扣3分；</w:t>
            </w:r>
            <w:r>
              <w:rPr>
                <w:rFonts w:hint="eastAsia" w:ascii="仿宋_GB2312" w:eastAsia="仿宋_GB2312"/>
                <w:kern w:val="2"/>
              </w:rPr>
              <w:br w:type="textWrapping"/>
            </w:r>
            <w:r>
              <w:rPr>
                <w:rFonts w:hint="eastAsia" w:ascii="仿宋_GB2312" w:eastAsia="仿宋_GB2312"/>
                <w:kern w:val="2"/>
              </w:rPr>
              <w:t>4、对前来参会人员未周到服务，每人次扣2分。</w:t>
            </w:r>
          </w:p>
        </w:tc>
      </w:tr>
    </w:tbl>
    <w:p>
      <w:pPr>
        <w:pStyle w:val="58"/>
        <w:spacing w:line="360" w:lineRule="auto"/>
        <w:ind w:firstLine="420" w:firstLineChars="200"/>
        <w:rPr>
          <w:rFonts w:hint="default" w:ascii="Times New Roman" w:hAnsi="Times New Roman" w:cs="Times New Roman"/>
        </w:rPr>
      </w:pPr>
    </w:p>
    <w:p>
      <w:pPr>
        <w:pageBreakBefore/>
        <w:rPr>
          <w:rFonts w:hint="default" w:ascii="Times New Roman" w:hAnsi="Times New Roman" w:cs="Times New Roman"/>
        </w:rPr>
      </w:pPr>
    </w:p>
    <w:p>
      <w:pPr>
        <w:pStyle w:val="62"/>
        <w:spacing w:before="260" w:after="260" w:line="360" w:lineRule="auto"/>
        <w:ind w:firstLine="720" w:firstLineChars="20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 xml:space="preserve"> 五、方案要求</w:t>
      </w:r>
    </w:p>
    <w:p>
      <w:pPr>
        <w:pStyle w:val="62"/>
        <w:spacing w:before="260" w:after="260" w:line="360" w:lineRule="auto"/>
        <w:ind w:firstLine="600" w:firstLineChars="200"/>
        <w:jc w:val="left"/>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 项目实施方案</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供应商针对本项目制定项目实施方案，内容包括：</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针对本项目的理解和工作思路，分析可能遇到的服务重难点问题，并提出相应解决措施；</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针对本项目的管理模式和管理机制，包括：机构设置、岗位责任制度、服务沟通机制、安全制度、考勤制度、值班制度、工作记录及档案管理（包括交接验收资料、巡视记录、投诉与处理记录、其它管理与服务活动记录）等；</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针对本项目的突发事件处理方案与各类应急预案；</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为承接本项目所需的装备计划，包括拟投入的设备设施和低值易耗品等；</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 针对本项目的人员录用与考核制度，包括人员录用与考核标准、淘汰机制、量化管理方法等；</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 针对本项目的人员培训计划、方式、内容，包括业务培训、思想教育等；</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 针对本项目的人员稳定性方案，包括人员流动率承诺、人员更换管理方案、稳定性保障方案等。</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 针对本项目的资源能源节约方案；</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 针对本项目的保密工作方案。</w:t>
      </w:r>
    </w:p>
    <w:p>
      <w:pPr>
        <w:pStyle w:val="62"/>
        <w:spacing w:before="260" w:after="260" w:line="360" w:lineRule="auto"/>
        <w:ind w:firstLine="600" w:firstLineChars="200"/>
        <w:jc w:val="left"/>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 物业服务方案</w:t>
      </w:r>
    </w:p>
    <w:p>
      <w:pPr>
        <w:pStyle w:val="6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供应商针对本项目制定物业服务方案，内容包括：</w:t>
      </w:r>
    </w:p>
    <w:p>
      <w:pPr>
        <w:pStyle w:val="62"/>
        <w:numPr>
          <w:ilvl w:val="0"/>
          <w:numId w:val="3"/>
        </w:numPr>
        <w:spacing w:line="360" w:lineRule="auto"/>
        <w:ind w:firstLine="480" w:firstLineChars="20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会议服务方案</w:t>
      </w:r>
      <w:r>
        <w:rPr>
          <w:rFonts w:hint="eastAsia" w:ascii="Times New Roman" w:hAnsi="Times New Roman" w:eastAsia="宋体" w:cs="Times New Roman"/>
          <w:sz w:val="24"/>
          <w:szCs w:val="24"/>
          <w:lang w:eastAsia="zh-CN"/>
        </w:rPr>
        <w:t>；</w:t>
      </w:r>
    </w:p>
    <w:p>
      <w:pPr>
        <w:pStyle w:val="62"/>
        <w:numPr>
          <w:ilvl w:val="0"/>
          <w:numId w:val="3"/>
        </w:numPr>
        <w:spacing w:line="360" w:lineRule="auto"/>
        <w:ind w:left="0" w:leftChars="0" w:firstLine="480" w:firstLineChars="20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安保服务方案</w:t>
      </w:r>
      <w:r>
        <w:rPr>
          <w:rFonts w:hint="eastAsia" w:ascii="Times New Roman" w:hAnsi="Times New Roman" w:eastAsia="宋体" w:cs="Times New Roman"/>
          <w:sz w:val="24"/>
          <w:szCs w:val="24"/>
          <w:lang w:eastAsia="zh-CN"/>
        </w:rPr>
        <w:t>；</w:t>
      </w:r>
    </w:p>
    <w:p>
      <w:pPr>
        <w:pStyle w:val="62"/>
        <w:numPr>
          <w:ilvl w:val="0"/>
          <w:numId w:val="3"/>
        </w:numPr>
        <w:spacing w:line="360" w:lineRule="auto"/>
        <w:ind w:left="0" w:leftChars="0" w:firstLine="480" w:firstLineChars="20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绿化养护方案</w:t>
      </w:r>
      <w:r>
        <w:rPr>
          <w:rFonts w:hint="eastAsia" w:ascii="Times New Roman" w:hAnsi="Times New Roman" w:eastAsia="宋体" w:cs="Times New Roman"/>
          <w:sz w:val="24"/>
          <w:szCs w:val="24"/>
          <w:lang w:eastAsia="zh-CN"/>
        </w:rPr>
        <w:t>；</w:t>
      </w:r>
    </w:p>
    <w:p>
      <w:pPr>
        <w:pStyle w:val="62"/>
        <w:numPr>
          <w:ilvl w:val="0"/>
          <w:numId w:val="3"/>
        </w:numPr>
        <w:spacing w:line="360" w:lineRule="auto"/>
        <w:ind w:left="0" w:leftChars="0" w:firstLine="480" w:firstLineChars="20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设备维护服务方案</w:t>
      </w:r>
      <w:r>
        <w:rPr>
          <w:rFonts w:hint="eastAsia" w:ascii="Times New Roman" w:hAnsi="Times New Roman" w:eastAsia="宋体" w:cs="Times New Roman"/>
          <w:sz w:val="24"/>
          <w:szCs w:val="24"/>
          <w:lang w:eastAsia="zh-CN"/>
        </w:rPr>
        <w:t>；</w:t>
      </w:r>
    </w:p>
    <w:p>
      <w:pPr>
        <w:pStyle w:val="62"/>
        <w:numPr>
          <w:ilvl w:val="0"/>
          <w:numId w:val="3"/>
        </w:numPr>
        <w:spacing w:line="360" w:lineRule="auto"/>
        <w:ind w:left="0" w:leftChars="0" w:firstLine="480" w:firstLineChars="20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保洁服务方案</w:t>
      </w:r>
      <w:r>
        <w:rPr>
          <w:rFonts w:hint="eastAsia" w:ascii="Times New Roman" w:hAnsi="Times New Roman" w:eastAsia="宋体" w:cs="Times New Roman"/>
          <w:sz w:val="24"/>
          <w:szCs w:val="24"/>
          <w:lang w:eastAsia="zh-CN"/>
        </w:rPr>
        <w:t>。</w:t>
      </w:r>
    </w:p>
    <w:p>
      <w:pPr>
        <w:pStyle w:val="62"/>
        <w:spacing w:line="360" w:lineRule="auto"/>
        <w:ind w:firstLine="480" w:firstLineChars="200"/>
        <w:jc w:val="left"/>
        <w:rPr>
          <w:rFonts w:hint="default"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altName w:val="Droid Sans"/>
    <w:panose1 w:val="00000000000000000000"/>
    <w:charset w:val="00"/>
    <w:family w:val="auto"/>
    <w:pitch w:val="default"/>
    <w:sig w:usb0="00000000" w:usb1="00000000" w:usb2="00000000" w:usb3="00000000" w:csb0="00000000"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ESI宋体-GB13000">
    <w:panose1 w:val="02000500000000000000"/>
    <w:charset w:val="86"/>
    <w:family w:val="auto"/>
    <w:pitch w:val="default"/>
    <w:sig w:usb0="800002BF" w:usb1="18C77CF8"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BABDF"/>
    <w:multiLevelType w:val="multilevel"/>
    <w:tmpl w:val="FBBBABDF"/>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FDE5F8F"/>
    <w:multiLevelType w:val="singleLevel"/>
    <w:tmpl w:val="FFDE5F8F"/>
    <w:lvl w:ilvl="0" w:tentative="0">
      <w:start w:val="1"/>
      <w:numFmt w:val="decimal"/>
      <w:suff w:val="space"/>
      <w:lvlText w:val="%1."/>
      <w:lvlJc w:val="left"/>
    </w:lvl>
  </w:abstractNum>
  <w:abstractNum w:abstractNumId="2">
    <w:nsid w:val="767EA2FB"/>
    <w:multiLevelType w:val="singleLevel"/>
    <w:tmpl w:val="767EA2FB"/>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true"/>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2E7F41F6"/>
    <w:rsid w:val="2F7DC207"/>
    <w:rsid w:val="3B6D56E8"/>
    <w:rsid w:val="3BDE3F9D"/>
    <w:rsid w:val="4DB3C363"/>
    <w:rsid w:val="565FB3F4"/>
    <w:rsid w:val="5DEB53A5"/>
    <w:rsid w:val="608510F9"/>
    <w:rsid w:val="669342DE"/>
    <w:rsid w:val="76F594BB"/>
    <w:rsid w:val="77CA6F71"/>
    <w:rsid w:val="77EF8EFE"/>
    <w:rsid w:val="7A9733F1"/>
    <w:rsid w:val="7AFF14A0"/>
    <w:rsid w:val="7BBBC34B"/>
    <w:rsid w:val="B6479D66"/>
    <w:rsid w:val="C3F56B69"/>
    <w:rsid w:val="CE3EB3D3"/>
    <w:rsid w:val="CFBF2C95"/>
    <w:rsid w:val="DF4F805A"/>
    <w:rsid w:val="E1FADA9A"/>
    <w:rsid w:val="EC212D09"/>
    <w:rsid w:val="F1E4172C"/>
    <w:rsid w:val="F9DDD956"/>
    <w:rsid w:val="FE7318F3"/>
    <w:rsid w:val="FEDA58C4"/>
    <w:rsid w:val="FFFFD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b7936151"/>
    <w:qFormat/>
    <w:uiPriority w:val="0"/>
    <w:pPr>
      <w:widowControl w:val="0"/>
      <w:jc w:val="both"/>
    </w:pPr>
    <w:rPr>
      <w:rFonts w:asciiTheme="minorHAnsi" w:hAnsiTheme="minorHAnsi" w:eastAsiaTheme="minorEastAsia" w:cstheme="minorBidi"/>
      <w:sz w:val="21"/>
      <w:szCs w:val="22"/>
    </w:rPr>
  </w:style>
  <w:style w:type="character" w:customStyle="1" w:styleId="9">
    <w:name w:val="Default Paragraph Fontabde8b42"/>
    <w:semiHidden/>
    <w:qFormat/>
    <w:uiPriority w:val="0"/>
  </w:style>
  <w:style w:type="table" w:customStyle="1" w:styleId="10">
    <w:name w:val="Normal Table654dd5bc"/>
    <w:semiHidden/>
    <w:qFormat/>
    <w:uiPriority w:val="0"/>
    <w:tblPr>
      <w:tblCellMar>
        <w:top w:w="0" w:type="dxa"/>
        <w:left w:w="108" w:type="dxa"/>
        <w:bottom w:w="0" w:type="dxa"/>
        <w:right w:w="108" w:type="dxa"/>
      </w:tblCellMar>
    </w:tblPr>
  </w:style>
  <w:style w:type="paragraph" w:customStyle="1" w:styleId="11">
    <w:name w:val="Normal840b10ff"/>
    <w:qFormat/>
    <w:uiPriority w:val="0"/>
    <w:pPr>
      <w:widowControl w:val="0"/>
      <w:jc w:val="both"/>
    </w:pPr>
    <w:rPr>
      <w:rFonts w:asciiTheme="minorHAnsi" w:hAnsiTheme="minorHAnsi" w:eastAsiaTheme="minorEastAsia" w:cstheme="minorBidi"/>
      <w:sz w:val="21"/>
      <w:szCs w:val="22"/>
    </w:rPr>
  </w:style>
  <w:style w:type="character" w:customStyle="1" w:styleId="12">
    <w:name w:val="Default Paragraph Fontf1187b39"/>
    <w:semiHidden/>
    <w:qFormat/>
    <w:uiPriority w:val="0"/>
  </w:style>
  <w:style w:type="table" w:customStyle="1" w:styleId="13">
    <w:name w:val="Normal Table78e8f1b9"/>
    <w:semiHidden/>
    <w:qFormat/>
    <w:uiPriority w:val="0"/>
    <w:tblPr>
      <w:tblCellMar>
        <w:top w:w="0" w:type="dxa"/>
        <w:left w:w="108" w:type="dxa"/>
        <w:bottom w:w="0" w:type="dxa"/>
        <w:right w:w="108" w:type="dxa"/>
      </w:tblCellMar>
    </w:tblPr>
  </w:style>
  <w:style w:type="paragraph" w:customStyle="1" w:styleId="14">
    <w:name w:val="Normale1567dba"/>
    <w:qFormat/>
    <w:uiPriority w:val="0"/>
    <w:pPr>
      <w:widowControl w:val="0"/>
      <w:jc w:val="both"/>
    </w:pPr>
    <w:rPr>
      <w:rFonts w:asciiTheme="minorHAnsi" w:hAnsiTheme="minorHAnsi" w:eastAsiaTheme="minorEastAsia" w:cstheme="minorBidi"/>
      <w:sz w:val="21"/>
      <w:szCs w:val="22"/>
    </w:rPr>
  </w:style>
  <w:style w:type="character" w:customStyle="1" w:styleId="15">
    <w:name w:val="Default Paragraph Font001978ff"/>
    <w:semiHidden/>
    <w:qFormat/>
    <w:uiPriority w:val="0"/>
  </w:style>
  <w:style w:type="table" w:customStyle="1" w:styleId="16">
    <w:name w:val="Normal Table78318987"/>
    <w:semiHidden/>
    <w:qFormat/>
    <w:uiPriority w:val="0"/>
    <w:tblPr>
      <w:tblCellMar>
        <w:top w:w="0" w:type="dxa"/>
        <w:left w:w="108" w:type="dxa"/>
        <w:bottom w:w="0" w:type="dxa"/>
        <w:right w:w="108" w:type="dxa"/>
      </w:tblCellMar>
    </w:tblPr>
  </w:style>
  <w:style w:type="paragraph" w:customStyle="1" w:styleId="17">
    <w:name w:val="Normala"/>
    <w:qFormat/>
    <w:uiPriority w:val="0"/>
    <w:pPr>
      <w:widowControl w:val="0"/>
      <w:jc w:val="both"/>
    </w:pPr>
    <w:rPr>
      <w:rFonts w:asciiTheme="minorHAnsi" w:hAnsiTheme="minorHAnsi" w:eastAsiaTheme="minorEastAsia" w:cstheme="minorBidi"/>
      <w:sz w:val="21"/>
      <w:szCs w:val="22"/>
    </w:rPr>
  </w:style>
  <w:style w:type="character" w:customStyle="1" w:styleId="18">
    <w:name w:val="Default Paragraph Fonta0"/>
    <w:semiHidden/>
    <w:unhideWhenUsed/>
    <w:qFormat/>
    <w:uiPriority w:val="1"/>
  </w:style>
  <w:style w:type="table" w:customStyle="1" w:styleId="19">
    <w:name w:val="Normal Tablea1"/>
    <w:semiHidden/>
    <w:unhideWhenUsed/>
    <w:qFormat/>
    <w:uiPriority w:val="99"/>
    <w:tblPr>
      <w:tblCellMar>
        <w:top w:w="0" w:type="dxa"/>
        <w:left w:w="108" w:type="dxa"/>
        <w:bottom w:w="0" w:type="dxa"/>
        <w:right w:w="108" w:type="dxa"/>
      </w:tblCellMar>
    </w:tblPr>
  </w:style>
  <w:style w:type="paragraph" w:customStyle="1" w:styleId="20">
    <w:name w:val="Normalee243bd6"/>
    <w:qFormat/>
    <w:uiPriority w:val="0"/>
    <w:pPr>
      <w:widowControl w:val="0"/>
      <w:jc w:val="both"/>
    </w:pPr>
    <w:rPr>
      <w:rFonts w:asciiTheme="minorHAnsi" w:hAnsiTheme="minorHAnsi" w:eastAsiaTheme="minorEastAsia" w:cstheme="minorBidi"/>
      <w:sz w:val="21"/>
      <w:szCs w:val="22"/>
    </w:rPr>
  </w:style>
  <w:style w:type="character" w:customStyle="1" w:styleId="21">
    <w:name w:val="Default Paragraph Font8aeee502"/>
    <w:semiHidden/>
    <w:unhideWhenUsed/>
    <w:qFormat/>
    <w:uiPriority w:val="1"/>
  </w:style>
  <w:style w:type="table" w:customStyle="1" w:styleId="22">
    <w:name w:val="Normal Tablee7f92688"/>
    <w:semiHidden/>
    <w:unhideWhenUsed/>
    <w:qFormat/>
    <w:uiPriority w:val="99"/>
    <w:tblPr>
      <w:tblCellMar>
        <w:top w:w="0" w:type="dxa"/>
        <w:left w:w="108" w:type="dxa"/>
        <w:bottom w:w="0" w:type="dxa"/>
        <w:right w:w="108" w:type="dxa"/>
      </w:tblCellMar>
    </w:tblPr>
  </w:style>
  <w:style w:type="paragraph" w:customStyle="1" w:styleId="23">
    <w:name w:val="Normal6cb4cdebNormal6cb4cdeb"/>
    <w:qFormat/>
    <w:uiPriority w:val="0"/>
    <w:pPr>
      <w:widowControl w:val="0"/>
      <w:jc w:val="both"/>
    </w:pPr>
    <w:rPr>
      <w:rFonts w:asciiTheme="minorHAnsi" w:hAnsiTheme="minorHAnsi" w:eastAsiaTheme="minorEastAsia" w:cstheme="minorBidi"/>
      <w:sz w:val="21"/>
      <w:szCs w:val="22"/>
    </w:rPr>
  </w:style>
  <w:style w:type="paragraph" w:customStyle="1" w:styleId="24">
    <w:name w:val="Normala876aa53"/>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37d581d9"/>
    <w:semiHidden/>
    <w:unhideWhenUsed/>
    <w:qFormat/>
    <w:uiPriority w:val="1"/>
  </w:style>
  <w:style w:type="table" w:customStyle="1" w:styleId="26">
    <w:name w:val="Normal Tablebbd636c3"/>
    <w:semiHidden/>
    <w:unhideWhenUsed/>
    <w:qFormat/>
    <w:uiPriority w:val="99"/>
    <w:tblPr>
      <w:tblCellMar>
        <w:top w:w="0" w:type="dxa"/>
        <w:left w:w="108" w:type="dxa"/>
        <w:bottom w:w="0" w:type="dxa"/>
        <w:right w:w="108" w:type="dxa"/>
      </w:tblCellMar>
    </w:tblPr>
  </w:style>
  <w:style w:type="paragraph" w:customStyle="1" w:styleId="27">
    <w:name w:val="Normal2428ed2cNormal2428ed2c"/>
    <w:qFormat/>
    <w:uiPriority w:val="0"/>
    <w:pPr>
      <w:widowControl w:val="0"/>
      <w:jc w:val="both"/>
    </w:pPr>
    <w:rPr>
      <w:rFonts w:asciiTheme="minorHAnsi" w:hAnsiTheme="minorHAnsi" w:eastAsiaTheme="minorEastAsia" w:cstheme="minorBidi"/>
      <w:sz w:val="21"/>
      <w:szCs w:val="22"/>
    </w:rPr>
  </w:style>
  <w:style w:type="paragraph" w:customStyle="1" w:styleId="28">
    <w:name w:val="Balloon Texta3"/>
    <w:basedOn w:val="24"/>
    <w:link w:val="63"/>
    <w:qFormat/>
    <w:uiPriority w:val="0"/>
    <w:rPr>
      <w:sz w:val="18"/>
      <w:szCs w:val="18"/>
    </w:rPr>
  </w:style>
  <w:style w:type="character" w:customStyle="1" w:styleId="29">
    <w:name w:val="批注框文本 CharChar"/>
    <w:basedOn w:val="25"/>
    <w:link w:val="30"/>
    <w:qFormat/>
    <w:uiPriority w:val="0"/>
    <w:rPr>
      <w:sz w:val="18"/>
      <w:szCs w:val="18"/>
    </w:rPr>
  </w:style>
  <w:style w:type="paragraph" w:customStyle="1" w:styleId="30">
    <w:name w:val="Balloon Text85c27ce1"/>
    <w:basedOn w:val="31"/>
    <w:link w:val="29"/>
    <w:qFormat/>
    <w:uiPriority w:val="0"/>
    <w:rPr>
      <w:sz w:val="18"/>
      <w:szCs w:val="18"/>
    </w:rPr>
  </w:style>
  <w:style w:type="paragraph" w:customStyle="1" w:styleId="31">
    <w:name w:val="Normal5dc9798a"/>
    <w:qFormat/>
    <w:uiPriority w:val="0"/>
    <w:pPr>
      <w:widowControl w:val="0"/>
      <w:jc w:val="both"/>
    </w:pPr>
    <w:rPr>
      <w:rFonts w:asciiTheme="minorHAnsi" w:hAnsiTheme="minorHAnsi" w:eastAsiaTheme="minorEastAsia" w:cstheme="minorBidi"/>
      <w:sz w:val="21"/>
      <w:szCs w:val="22"/>
    </w:rPr>
  </w:style>
  <w:style w:type="paragraph" w:customStyle="1" w:styleId="32">
    <w:name w:val="Balloon Texta453c5ae"/>
    <w:basedOn w:val="33"/>
    <w:link w:val="29"/>
    <w:qFormat/>
    <w:uiPriority w:val="0"/>
    <w:rPr>
      <w:sz w:val="18"/>
      <w:szCs w:val="18"/>
    </w:rPr>
  </w:style>
  <w:style w:type="paragraph" w:customStyle="1" w:styleId="33">
    <w:name w:val="Normal40d62fc0"/>
    <w:qFormat/>
    <w:uiPriority w:val="0"/>
    <w:pPr>
      <w:widowControl w:val="0"/>
      <w:jc w:val="both"/>
    </w:pPr>
    <w:rPr>
      <w:rFonts w:asciiTheme="minorHAnsi" w:hAnsiTheme="minorHAnsi" w:eastAsiaTheme="minorEastAsia" w:cstheme="minorBidi"/>
      <w:sz w:val="21"/>
      <w:szCs w:val="22"/>
    </w:rPr>
  </w:style>
  <w:style w:type="paragraph" w:customStyle="1" w:styleId="34">
    <w:name w:val="Balloon Textee7827f1"/>
    <w:basedOn w:val="35"/>
    <w:link w:val="29"/>
    <w:qFormat/>
    <w:uiPriority w:val="0"/>
    <w:rPr>
      <w:sz w:val="18"/>
      <w:szCs w:val="18"/>
    </w:rPr>
  </w:style>
  <w:style w:type="paragraph" w:customStyle="1" w:styleId="35">
    <w:name w:val="Normalfc7b71b2"/>
    <w:qFormat/>
    <w:uiPriority w:val="0"/>
    <w:pPr>
      <w:widowControl w:val="0"/>
      <w:jc w:val="both"/>
    </w:pPr>
    <w:rPr>
      <w:rFonts w:asciiTheme="minorHAnsi" w:hAnsiTheme="minorHAnsi" w:eastAsiaTheme="minorEastAsia" w:cstheme="minorBidi"/>
      <w:sz w:val="21"/>
      <w:szCs w:val="22"/>
    </w:rPr>
  </w:style>
  <w:style w:type="paragraph" w:customStyle="1" w:styleId="36">
    <w:name w:val="Balloon Text46048ca1"/>
    <w:basedOn w:val="37"/>
    <w:link w:val="29"/>
    <w:qFormat/>
    <w:uiPriority w:val="0"/>
    <w:rPr>
      <w:sz w:val="18"/>
      <w:szCs w:val="18"/>
    </w:rPr>
  </w:style>
  <w:style w:type="paragraph" w:customStyle="1" w:styleId="37">
    <w:name w:val="Normal0520d345"/>
    <w:qFormat/>
    <w:uiPriority w:val="0"/>
    <w:pPr>
      <w:widowControl w:val="0"/>
      <w:jc w:val="both"/>
    </w:pPr>
    <w:rPr>
      <w:rFonts w:asciiTheme="minorHAnsi" w:hAnsiTheme="minorHAnsi" w:eastAsiaTheme="minorEastAsia" w:cstheme="minorBidi"/>
      <w:sz w:val="21"/>
      <w:szCs w:val="22"/>
    </w:rPr>
  </w:style>
  <w:style w:type="paragraph" w:customStyle="1" w:styleId="38">
    <w:name w:val="annotation texta4"/>
    <w:basedOn w:val="24"/>
    <w:link w:val="39"/>
    <w:qFormat/>
    <w:uiPriority w:val="0"/>
    <w:rPr>
      <w:rFonts w:ascii="Tahoma" w:hAnsi="Tahoma"/>
      <w:kern w:val="2"/>
    </w:rPr>
  </w:style>
  <w:style w:type="character" w:customStyle="1" w:styleId="39">
    <w:name w:val="批注文字 CharChar0"/>
    <w:basedOn w:val="25"/>
    <w:link w:val="38"/>
    <w:qFormat/>
    <w:uiPriority w:val="0"/>
    <w:rPr>
      <w:rFonts w:ascii="Tahoma" w:hAnsi="Tahoma"/>
      <w:kern w:val="2"/>
      <w:sz w:val="21"/>
      <w:szCs w:val="22"/>
    </w:rPr>
  </w:style>
  <w:style w:type="paragraph" w:customStyle="1" w:styleId="40">
    <w:name w:val="Normal2424354f"/>
    <w:qFormat/>
    <w:uiPriority w:val="0"/>
    <w:pPr>
      <w:widowControl w:val="0"/>
      <w:jc w:val="both"/>
    </w:pPr>
    <w:rPr>
      <w:rFonts w:asciiTheme="minorHAnsi" w:hAnsiTheme="minorHAnsi" w:eastAsiaTheme="minorEastAsia" w:cstheme="minorBidi"/>
      <w:sz w:val="21"/>
      <w:szCs w:val="22"/>
    </w:rPr>
  </w:style>
  <w:style w:type="character" w:customStyle="1" w:styleId="41">
    <w:name w:val="Default Paragraph Font8dfe153e"/>
    <w:semiHidden/>
    <w:unhideWhenUsed/>
    <w:qFormat/>
    <w:uiPriority w:val="1"/>
  </w:style>
  <w:style w:type="table" w:customStyle="1" w:styleId="42">
    <w:name w:val="Normal Tablee59a9622"/>
    <w:semiHidden/>
    <w:unhideWhenUsed/>
    <w:qFormat/>
    <w:uiPriority w:val="99"/>
    <w:tblPr>
      <w:tblCellMar>
        <w:top w:w="0" w:type="dxa"/>
        <w:left w:w="108" w:type="dxa"/>
        <w:bottom w:w="0" w:type="dxa"/>
        <w:right w:w="108" w:type="dxa"/>
      </w:tblCellMar>
    </w:tblPr>
  </w:style>
  <w:style w:type="paragraph" w:customStyle="1" w:styleId="43">
    <w:name w:val="Normal2428ed2c7bea8b0b"/>
    <w:qFormat/>
    <w:uiPriority w:val="0"/>
    <w:pPr>
      <w:widowControl w:val="0"/>
      <w:jc w:val="both"/>
    </w:pPr>
    <w:rPr>
      <w:rFonts w:asciiTheme="minorHAnsi" w:hAnsiTheme="minorHAnsi" w:eastAsiaTheme="minorEastAsia" w:cstheme="minorBidi"/>
      <w:sz w:val="21"/>
      <w:szCs w:val="22"/>
    </w:rPr>
  </w:style>
  <w:style w:type="character" w:customStyle="1" w:styleId="44">
    <w:name w:val="Default Paragraph Fonta52da243"/>
    <w:semiHidden/>
    <w:unhideWhenUsed/>
    <w:qFormat/>
    <w:uiPriority w:val="1"/>
  </w:style>
  <w:style w:type="table" w:customStyle="1" w:styleId="45">
    <w:name w:val="Normal Table47177c94"/>
    <w:semiHidden/>
    <w:unhideWhenUsed/>
    <w:qFormat/>
    <w:uiPriority w:val="99"/>
    <w:tblPr>
      <w:tblCellMar>
        <w:top w:w="0" w:type="dxa"/>
        <w:left w:w="108" w:type="dxa"/>
        <w:bottom w:w="0" w:type="dxa"/>
        <w:right w:w="108" w:type="dxa"/>
      </w:tblCellMar>
    </w:tblPr>
  </w:style>
  <w:style w:type="paragraph" w:customStyle="1" w:styleId="46">
    <w:name w:val="Normal2428ed2c1aaefcd7"/>
    <w:qFormat/>
    <w:uiPriority w:val="0"/>
    <w:pPr>
      <w:widowControl w:val="0"/>
      <w:jc w:val="both"/>
    </w:pPr>
    <w:rPr>
      <w:rFonts w:asciiTheme="minorHAnsi" w:hAnsiTheme="minorHAnsi" w:eastAsiaTheme="minorEastAsia" w:cstheme="minorBidi"/>
      <w:sz w:val="21"/>
      <w:szCs w:val="22"/>
    </w:rPr>
  </w:style>
  <w:style w:type="character" w:customStyle="1" w:styleId="47">
    <w:name w:val="批注框文本 Chard3c76889"/>
    <w:basedOn w:val="44"/>
    <w:link w:val="28"/>
    <w:qFormat/>
    <w:uiPriority w:val="0"/>
    <w:rPr>
      <w:sz w:val="18"/>
      <w:szCs w:val="18"/>
    </w:rPr>
  </w:style>
  <w:style w:type="character" w:customStyle="1" w:styleId="48">
    <w:name w:val="Default Paragraph Font5edea7a8"/>
    <w:semiHidden/>
    <w:unhideWhenUsed/>
    <w:qFormat/>
    <w:uiPriority w:val="1"/>
  </w:style>
  <w:style w:type="table" w:customStyle="1" w:styleId="49">
    <w:name w:val="Normal Tablebca6fd94"/>
    <w:semiHidden/>
    <w:unhideWhenUsed/>
    <w:qFormat/>
    <w:uiPriority w:val="99"/>
    <w:tblPr>
      <w:tblCellMar>
        <w:top w:w="0" w:type="dxa"/>
        <w:left w:w="108" w:type="dxa"/>
        <w:bottom w:w="0" w:type="dxa"/>
        <w:right w:w="108" w:type="dxa"/>
      </w:tblCellMar>
    </w:tblPr>
  </w:style>
  <w:style w:type="paragraph" w:customStyle="1" w:styleId="50">
    <w:name w:val="Normal2428ed2c7f9a5ab3"/>
    <w:qFormat/>
    <w:uiPriority w:val="0"/>
    <w:pPr>
      <w:widowControl w:val="0"/>
      <w:jc w:val="both"/>
    </w:pPr>
    <w:rPr>
      <w:rFonts w:asciiTheme="minorHAnsi" w:hAnsiTheme="minorHAnsi" w:eastAsiaTheme="minorEastAsia" w:cstheme="minorBidi"/>
      <w:sz w:val="21"/>
      <w:szCs w:val="22"/>
    </w:rPr>
  </w:style>
  <w:style w:type="character" w:customStyle="1" w:styleId="51">
    <w:name w:val="批注框文本 Chara35bb01b"/>
    <w:basedOn w:val="48"/>
    <w:link w:val="28"/>
    <w:qFormat/>
    <w:uiPriority w:val="0"/>
    <w:rPr>
      <w:sz w:val="18"/>
      <w:szCs w:val="18"/>
    </w:rPr>
  </w:style>
  <w:style w:type="paragraph" w:customStyle="1" w:styleId="52">
    <w:name w:val="Normal1aaf70bf"/>
    <w:qFormat/>
    <w:uiPriority w:val="0"/>
    <w:pPr>
      <w:widowControl w:val="0"/>
      <w:jc w:val="both"/>
    </w:pPr>
    <w:rPr>
      <w:rFonts w:asciiTheme="minorHAnsi" w:hAnsiTheme="minorHAnsi" w:eastAsiaTheme="minorEastAsia" w:cstheme="minorBidi"/>
      <w:sz w:val="21"/>
      <w:szCs w:val="22"/>
    </w:rPr>
  </w:style>
  <w:style w:type="character" w:customStyle="1" w:styleId="53">
    <w:name w:val="Default Paragraph Font9cf2e0bb"/>
    <w:semiHidden/>
    <w:qFormat/>
    <w:uiPriority w:val="0"/>
  </w:style>
  <w:style w:type="table" w:customStyle="1" w:styleId="54">
    <w:name w:val="Normal Table9c248711"/>
    <w:semiHidden/>
    <w:unhideWhenUsed/>
    <w:qFormat/>
    <w:uiPriority w:val="99"/>
    <w:tblPr>
      <w:tblCellMar>
        <w:top w:w="0" w:type="dxa"/>
        <w:left w:w="108" w:type="dxa"/>
        <w:bottom w:w="0" w:type="dxa"/>
        <w:right w:w="108" w:type="dxa"/>
      </w:tblCellMar>
    </w:tblPr>
  </w:style>
  <w:style w:type="table" w:customStyle="1" w:styleId="55">
    <w:name w:val="Table Grid614f0701"/>
    <w:basedOn w:val="5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Default Paragraph Fonte9ec772a"/>
    <w:semiHidden/>
    <w:unhideWhenUsed/>
    <w:qFormat/>
    <w:uiPriority w:val="1"/>
  </w:style>
  <w:style w:type="table" w:customStyle="1" w:styleId="57">
    <w:name w:val="Normal Tableb85c447d"/>
    <w:semiHidden/>
    <w:unhideWhenUsed/>
    <w:qFormat/>
    <w:uiPriority w:val="99"/>
    <w:tblPr>
      <w:tblCellMar>
        <w:top w:w="0" w:type="dxa"/>
        <w:left w:w="108" w:type="dxa"/>
        <w:bottom w:w="0" w:type="dxa"/>
        <w:right w:w="108" w:type="dxa"/>
      </w:tblCellMar>
    </w:tblPr>
  </w:style>
  <w:style w:type="paragraph" w:customStyle="1" w:styleId="58">
    <w:name w:val="Normal57a68c59Normal57a68c59"/>
    <w:qFormat/>
    <w:uiPriority w:val="0"/>
    <w:pPr>
      <w:widowControl w:val="0"/>
      <w:jc w:val="both"/>
    </w:pPr>
    <w:rPr>
      <w:rFonts w:asciiTheme="minorHAnsi" w:hAnsiTheme="minorHAnsi" w:eastAsiaTheme="minorEastAsia" w:cstheme="minorBidi"/>
      <w:sz w:val="21"/>
      <w:szCs w:val="22"/>
    </w:rPr>
  </w:style>
  <w:style w:type="character" w:customStyle="1" w:styleId="59">
    <w:name w:val="批注框文本 Charaea01e3b"/>
    <w:basedOn w:val="56"/>
    <w:link w:val="28"/>
    <w:qFormat/>
    <w:uiPriority w:val="0"/>
    <w:rPr>
      <w:sz w:val="18"/>
      <w:szCs w:val="18"/>
    </w:rPr>
  </w:style>
  <w:style w:type="character" w:customStyle="1" w:styleId="60">
    <w:name w:val="Default Paragraph Fonte3ba57c2"/>
    <w:semiHidden/>
    <w:unhideWhenUsed/>
    <w:qFormat/>
    <w:uiPriority w:val="1"/>
  </w:style>
  <w:style w:type="table" w:customStyle="1" w:styleId="61">
    <w:name w:val="Normal Tabled2cd0f0d"/>
    <w:semiHidden/>
    <w:unhideWhenUsed/>
    <w:qFormat/>
    <w:uiPriority w:val="99"/>
    <w:tblPr>
      <w:tblCellMar>
        <w:top w:w="0" w:type="dxa"/>
        <w:left w:w="108" w:type="dxa"/>
        <w:bottom w:w="0" w:type="dxa"/>
        <w:right w:w="108" w:type="dxa"/>
      </w:tblCellMar>
    </w:tblPr>
  </w:style>
  <w:style w:type="paragraph" w:customStyle="1" w:styleId="62">
    <w:name w:val="Normal6d2a5affdf9485a7Normal6d2a5affdf9485a7"/>
    <w:qFormat/>
    <w:uiPriority w:val="0"/>
    <w:pPr>
      <w:widowControl w:val="0"/>
      <w:jc w:val="both"/>
    </w:pPr>
    <w:rPr>
      <w:rFonts w:asciiTheme="minorHAnsi" w:hAnsiTheme="minorHAnsi" w:eastAsiaTheme="minorEastAsia" w:cstheme="minorBidi"/>
      <w:sz w:val="21"/>
      <w:szCs w:val="22"/>
    </w:rPr>
  </w:style>
  <w:style w:type="character" w:customStyle="1" w:styleId="63">
    <w:name w:val="批注框文本 Charb957eb51"/>
    <w:basedOn w:val="60"/>
    <w:link w:val="28"/>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101</TotalTime>
  <ScaleCrop>false</ScaleCrop>
  <LinksUpToDate>false</LinksUpToDate>
  <CharactersWithSpaces>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2022-06-13T01:08:00Z</dcterms:created>
  <dc:creator>宋 艳艳</dc:creator>
  <cp:lastModifiedBy>kylin</cp:lastModifiedBy>
  <dcterms:modified xsi:type="dcterms:W3CDTF">2026-03-30T14:47:26Z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