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20"/>
        </w:tabs>
        <w:wordWrap/>
        <w:adjustRightInd/>
        <w:snapToGrid w:val="0"/>
        <w:spacing w:line="590" w:lineRule="exact"/>
        <w:textAlignment w:val="auto"/>
        <w:outlineLvl w:val="1"/>
        <w:rPr>
          <w:rFonts w:hint="eastAsia" w:ascii="Times New Roman" w:hAnsi="Times New Roman" w:cs="Times New Roman"/>
          <w:spacing w:val="11"/>
          <w:kern w:val="0"/>
          <w:sz w:val="32"/>
          <w:szCs w:val="32"/>
        </w:rPr>
      </w:pPr>
      <w:bookmarkStart w:id="4" w:name="_GoBack"/>
      <w:bookmarkStart w:id="0" w:name="_Toc227469541"/>
      <w:bookmarkStart w:id="1" w:name="_Toc190858721"/>
      <w:bookmarkStart w:id="2" w:name="_Toc164507750"/>
      <w:bookmarkStart w:id="3" w:name="_Toc343257710"/>
    </w:p>
    <w:p>
      <w:pPr>
        <w:tabs>
          <w:tab w:val="left" w:pos="1320"/>
        </w:tabs>
        <w:wordWrap/>
        <w:adjustRightInd/>
        <w:snapToGrid w:val="0"/>
        <w:spacing w:line="590" w:lineRule="exact"/>
        <w:jc w:val="center"/>
        <w:textAlignment w:val="auto"/>
        <w:outlineLvl w:val="1"/>
        <w:rPr>
          <w:rFonts w:hint="eastAsia" w:ascii="Times New Roman" w:hAnsi="Times New Roman" w:eastAsia="方正公文小标宋" w:cs="Times New Roman"/>
          <w:b w:val="0"/>
          <w:bCs/>
          <w:spacing w:val="0"/>
          <w:kern w:val="0"/>
          <w:sz w:val="44"/>
          <w:szCs w:val="44"/>
          <w:lang w:val="zh-CN"/>
        </w:rPr>
      </w:pPr>
      <w:r>
        <w:rPr>
          <w:rFonts w:hint="eastAsia" w:ascii="Times New Roman" w:hAnsi="Times New Roman" w:eastAsia="方正公文小标宋" w:cs="Times New Roman"/>
          <w:b w:val="0"/>
          <w:bCs/>
          <w:spacing w:val="0"/>
          <w:kern w:val="0"/>
          <w:sz w:val="44"/>
          <w:szCs w:val="44"/>
          <w:lang w:val="zh-CN"/>
        </w:rPr>
        <w:t>《长安》杂志</w:t>
      </w:r>
      <w:r>
        <w:rPr>
          <w:rFonts w:hint="eastAsia" w:ascii="方正公文小标宋" w:hAnsi="方正公文小标宋" w:eastAsia="方正公文小标宋" w:cs="方正公文小标宋"/>
          <w:b w:val="0"/>
          <w:bCs/>
          <w:spacing w:val="0"/>
          <w:kern w:val="0"/>
          <w:sz w:val="44"/>
          <w:szCs w:val="44"/>
          <w:lang w:val="zh-CN"/>
        </w:rPr>
        <w:t>2026</w:t>
      </w:r>
      <w:r>
        <w:rPr>
          <w:rFonts w:hint="eastAsia" w:ascii="Times New Roman" w:hAnsi="Times New Roman" w:eastAsia="方正公文小标宋" w:cs="Times New Roman"/>
          <w:b w:val="0"/>
          <w:bCs/>
          <w:spacing w:val="0"/>
          <w:kern w:val="0"/>
          <w:sz w:val="44"/>
          <w:szCs w:val="44"/>
          <w:lang w:val="zh-CN"/>
        </w:rPr>
        <w:t>年度印刷服务项目采购需求</w:t>
      </w:r>
    </w:p>
    <w:p>
      <w:pPr>
        <w:wordWrap/>
        <w:adjustRightInd/>
        <w:snapToGrid w:val="0"/>
        <w:spacing w:line="590" w:lineRule="exact"/>
        <w:ind w:firstLine="677" w:firstLineChars="198"/>
        <w:textAlignment w:val="auto"/>
        <w:outlineLvl w:val="1"/>
        <w:rPr>
          <w:rFonts w:hint="eastAsia" w:ascii="Times New Roman" w:hAnsi="Times New Roman" w:cs="Times New Roman"/>
          <w:spacing w:val="11"/>
          <w:kern w:val="0"/>
          <w:sz w:val="32"/>
          <w:szCs w:val="32"/>
        </w:rPr>
      </w:pP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kern w:val="0"/>
          <w:sz w:val="32"/>
          <w:szCs w:val="32"/>
        </w:rPr>
        <w:t>根据工作需要，拟按照有关规定，对</w:t>
      </w:r>
      <w:r>
        <w:rPr>
          <w:rFonts w:ascii="Times New Roman" w:hAnsi="Times New Roman" w:eastAsia="方正公文仿宋" w:cs="Times New Roman"/>
          <w:spacing w:val="11"/>
          <w:kern w:val="0"/>
          <w:sz w:val="32"/>
          <w:szCs w:val="32"/>
        </w:rPr>
        <w:t>《</w:t>
      </w:r>
      <w:r>
        <w:rPr>
          <w:rFonts w:hint="eastAsia" w:ascii="Times New Roman" w:hAnsi="Times New Roman" w:eastAsia="方正公文仿宋" w:cs="Times New Roman"/>
          <w:spacing w:val="11"/>
          <w:kern w:val="0"/>
          <w:sz w:val="32"/>
          <w:szCs w:val="32"/>
        </w:rPr>
        <w:t>长安</w:t>
      </w:r>
      <w:r>
        <w:rPr>
          <w:rFonts w:hint="eastAsia" w:ascii="Times New Roman" w:hAnsi="Times New Roman" w:eastAsia="方正公文仿宋" w:cs="Times New Roman"/>
          <w:spacing w:val="11"/>
          <w:kern w:val="0"/>
          <w:sz w:val="32"/>
          <w:szCs w:val="32"/>
          <w:lang w:eastAsia="zh-CN"/>
        </w:rPr>
        <w:t>》</w:t>
      </w:r>
      <w:r>
        <w:rPr>
          <w:rFonts w:hint="eastAsia" w:ascii="Times New Roman" w:hAnsi="Times New Roman" w:eastAsia="方正公文仿宋" w:cs="Times New Roman"/>
          <w:spacing w:val="11"/>
          <w:kern w:val="0"/>
          <w:sz w:val="32"/>
          <w:szCs w:val="32"/>
        </w:rPr>
        <w:t>杂志2026年度</w:t>
      </w:r>
      <w:r>
        <w:rPr>
          <w:rFonts w:hint="eastAsia" w:ascii="Times New Roman" w:hAnsi="Times New Roman" w:eastAsia="方正公文仿宋" w:cs="Times New Roman"/>
          <w:spacing w:val="11"/>
          <w:sz w:val="32"/>
          <w:szCs w:val="32"/>
        </w:rPr>
        <w:t xml:space="preserve">印刷服务项目进行政府采购。具体需求如下： </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一、印刷品基本情况及印刷数量</w:t>
      </w:r>
    </w:p>
    <w:p>
      <w:pPr>
        <w:wordWrap/>
        <w:adjustRightInd/>
        <w:snapToGrid w:val="0"/>
        <w:spacing w:line="590" w:lineRule="exact"/>
        <w:ind w:firstLine="630"/>
        <w:textAlignment w:val="auto"/>
        <w:rPr>
          <w:rFonts w:hint="eastAsia" w:ascii="Times New Roman" w:hAnsi="Times New Roman" w:eastAsia="方正公文仿宋" w:cs="Times New Roman"/>
          <w:spacing w:val="11"/>
          <w:kern w:val="0"/>
          <w:sz w:val="32"/>
          <w:szCs w:val="32"/>
        </w:rPr>
      </w:pPr>
      <w:r>
        <w:rPr>
          <w:rFonts w:hint="eastAsia" w:ascii="Times New Roman" w:hAnsi="Times New Roman" w:eastAsia="方正公文仿宋" w:cs="Times New Roman"/>
          <w:spacing w:val="11"/>
          <w:sz w:val="32"/>
          <w:szCs w:val="32"/>
        </w:rPr>
        <w:t>《长安</w:t>
      </w: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rPr>
        <w:t>杂志：月刊，全年12期，大16开本</w:t>
      </w:r>
      <w:r>
        <w:rPr>
          <w:rFonts w:ascii="Times New Roman" w:hAnsi="Times New Roman" w:eastAsia="方正公文仿宋" w:cs="Times New Roman"/>
          <w:spacing w:val="11"/>
          <w:sz w:val="32"/>
          <w:szCs w:val="32"/>
        </w:rPr>
        <w:t>（210*2</w:t>
      </w:r>
      <w:r>
        <w:rPr>
          <w:rFonts w:hint="eastAsia" w:ascii="Times New Roman" w:hAnsi="Times New Roman" w:eastAsia="方正公文仿宋" w:cs="Times New Roman"/>
          <w:spacing w:val="11"/>
          <w:sz w:val="32"/>
          <w:szCs w:val="32"/>
        </w:rPr>
        <w:t>85</w:t>
      </w:r>
      <w:r>
        <w:rPr>
          <w:rFonts w:ascii="Times New Roman" w:hAnsi="Times New Roman" w:eastAsia="方正公文仿宋" w:cs="Times New Roman"/>
          <w:spacing w:val="11"/>
          <w:sz w:val="32"/>
          <w:szCs w:val="32"/>
        </w:rPr>
        <w:t>mm）</w:t>
      </w:r>
      <w:r>
        <w:rPr>
          <w:rFonts w:hint="eastAsia" w:ascii="Times New Roman" w:hAnsi="Times New Roman" w:eastAsia="方正公文仿宋" w:cs="Times New Roman"/>
          <w:spacing w:val="11"/>
          <w:kern w:val="0"/>
          <w:sz w:val="32"/>
          <w:szCs w:val="32"/>
        </w:rPr>
        <w:t>，内文80</w:t>
      </w:r>
      <w:r>
        <w:rPr>
          <w:rFonts w:ascii="Times New Roman" w:hAnsi="Times New Roman" w:eastAsia="方正公文仿宋" w:cs="Times New Roman"/>
          <w:spacing w:val="11"/>
          <w:kern w:val="0"/>
          <w:sz w:val="32"/>
          <w:szCs w:val="32"/>
        </w:rPr>
        <w:t>页</w:t>
      </w:r>
      <w:r>
        <w:rPr>
          <w:rFonts w:hint="eastAsia" w:ascii="Times New Roman" w:hAnsi="Times New Roman" w:eastAsia="方正公文仿宋" w:cs="Times New Roman"/>
          <w:spacing w:val="11"/>
          <w:kern w:val="0"/>
          <w:sz w:val="32"/>
          <w:szCs w:val="32"/>
        </w:rPr>
        <w:t>码，骑马钉，</w:t>
      </w:r>
      <w:r>
        <w:rPr>
          <w:rFonts w:hint="eastAsia" w:ascii="Times New Roman" w:hAnsi="Times New Roman" w:eastAsia="方正公文仿宋" w:cs="Times New Roman"/>
          <w:spacing w:val="11"/>
          <w:sz w:val="32"/>
          <w:szCs w:val="32"/>
        </w:rPr>
        <w:t>每期约</w:t>
      </w:r>
      <w:r>
        <w:rPr>
          <w:rFonts w:hint="eastAsia" w:ascii="Times New Roman" w:hAnsi="Times New Roman" w:eastAsia="方正公文仿宋" w:cs="Times New Roman"/>
          <w:spacing w:val="11"/>
          <w:sz w:val="32"/>
          <w:szCs w:val="32"/>
          <w:lang w:val="en-US" w:eastAsia="zh-CN"/>
        </w:rPr>
        <w:t>75</w:t>
      </w:r>
      <w:r>
        <w:rPr>
          <w:rFonts w:hint="eastAsia" w:ascii="Times New Roman" w:hAnsi="Times New Roman" w:eastAsia="方正公文仿宋" w:cs="Times New Roman"/>
          <w:spacing w:val="11"/>
          <w:sz w:val="32"/>
          <w:szCs w:val="32"/>
        </w:rPr>
        <w:t>万册，合计约</w:t>
      </w:r>
      <w:r>
        <w:rPr>
          <w:rFonts w:hint="eastAsia" w:ascii="Times New Roman" w:hAnsi="Times New Roman" w:eastAsia="方正公文仿宋" w:cs="Times New Roman"/>
          <w:spacing w:val="11"/>
          <w:sz w:val="32"/>
          <w:szCs w:val="32"/>
          <w:lang w:val="en-US" w:eastAsia="zh-CN"/>
        </w:rPr>
        <w:t>900</w:t>
      </w:r>
      <w:r>
        <w:rPr>
          <w:rFonts w:hint="eastAsia" w:ascii="Times New Roman" w:hAnsi="Times New Roman" w:eastAsia="方正公文仿宋" w:cs="Times New Roman"/>
          <w:spacing w:val="11"/>
          <w:sz w:val="32"/>
          <w:szCs w:val="32"/>
        </w:rPr>
        <w:t>万册。</w:t>
      </w:r>
    </w:p>
    <w:p>
      <w:pPr>
        <w:numPr>
          <w:ilvl w:val="0"/>
          <w:numId w:val="2"/>
        </w:num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印刷品质量及技术要求</w:t>
      </w:r>
    </w:p>
    <w:p>
      <w:pPr>
        <w:wordWrap/>
        <w:adjustRightInd/>
        <w:snapToGrid w:val="0"/>
        <w:spacing w:line="590" w:lineRule="exact"/>
        <w:ind w:firstLine="630"/>
        <w:textAlignment w:val="auto"/>
        <w:rPr>
          <w:rFonts w:hint="eastAsia" w:ascii="Times New Roman" w:hAnsi="Times New Roman" w:eastAsia="方正公文仿宋" w:cs="Times New Roman"/>
          <w:b/>
          <w:bCs/>
          <w:spacing w:val="11"/>
          <w:sz w:val="32"/>
          <w:szCs w:val="32"/>
        </w:rPr>
      </w:pPr>
      <w:r>
        <w:rPr>
          <w:rFonts w:hint="eastAsia" w:ascii="Times New Roman" w:hAnsi="Times New Roman" w:eastAsia="方正公文仿宋" w:cs="Times New Roman"/>
          <w:b/>
          <w:bCs/>
          <w:spacing w:val="11"/>
          <w:sz w:val="32"/>
          <w:szCs w:val="32"/>
        </w:rPr>
        <w:t>以下标★代表</w:t>
      </w:r>
      <w:r>
        <w:rPr>
          <w:rFonts w:hint="eastAsia" w:ascii="Times New Roman" w:hAnsi="Times New Roman" w:eastAsia="方正公文仿宋" w:cs="Times New Roman"/>
          <w:b/>
          <w:bCs/>
          <w:spacing w:val="11"/>
          <w:sz w:val="32"/>
          <w:szCs w:val="32"/>
          <w:lang w:eastAsia="zh-CN"/>
        </w:rPr>
        <w:t>符合性审查项</w:t>
      </w:r>
      <w:r>
        <w:rPr>
          <w:rFonts w:hint="eastAsia" w:ascii="Times New Roman" w:hAnsi="Times New Roman" w:eastAsia="方正公文仿宋" w:cs="Times New Roman"/>
          <w:b/>
          <w:bCs/>
          <w:spacing w:val="11"/>
          <w:sz w:val="32"/>
          <w:szCs w:val="32"/>
        </w:rPr>
        <w:t>，不满足将导致</w:t>
      </w:r>
      <w:r>
        <w:rPr>
          <w:rFonts w:hint="eastAsia" w:ascii="Times New Roman" w:hAnsi="Times New Roman" w:eastAsia="方正公文仿宋" w:cs="Times New Roman"/>
          <w:b/>
          <w:bCs/>
          <w:spacing w:val="11"/>
          <w:sz w:val="32"/>
          <w:szCs w:val="32"/>
          <w:lang w:eastAsia="zh-CN"/>
        </w:rPr>
        <w:t>符合性审查不通过</w:t>
      </w:r>
      <w:r>
        <w:rPr>
          <w:rFonts w:hint="eastAsia" w:ascii="Times New Roman" w:hAnsi="Times New Roman" w:eastAsia="方正公文仿宋" w:cs="Times New Roman"/>
          <w:b/>
          <w:bCs/>
          <w:spacing w:val="11"/>
          <w:sz w:val="32"/>
          <w:szCs w:val="32"/>
        </w:rPr>
        <w:t>。</w:t>
      </w:r>
    </w:p>
    <w:p>
      <w:pPr>
        <w:pStyle w:val="11"/>
        <w:widowControl w:val="0"/>
        <w:wordWrap/>
        <w:adjustRightInd/>
        <w:snapToGrid w:val="0"/>
        <w:spacing w:line="590" w:lineRule="exact"/>
        <w:ind w:firstLine="643"/>
        <w:textAlignment w:val="auto"/>
        <w:rPr>
          <w:rFonts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★1. 纸张要求</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lang w:val="en-US" w:eastAsia="zh-CN"/>
        </w:rPr>
        <w:t>1</w:t>
      </w: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rPr>
        <w:t>封面：</w:t>
      </w:r>
      <w:r>
        <w:rPr>
          <w:rFonts w:ascii="Times New Roman" w:hAnsi="Times New Roman" w:eastAsia="方正公文仿宋" w:cs="Times New Roman"/>
          <w:spacing w:val="11"/>
          <w:sz w:val="32"/>
          <w:szCs w:val="32"/>
        </w:rPr>
        <w:t>12</w:t>
      </w:r>
      <w:r>
        <w:rPr>
          <w:rFonts w:hint="eastAsia" w:ascii="Times New Roman" w:hAnsi="Times New Roman" w:eastAsia="方正公文仿宋" w:cs="Times New Roman"/>
          <w:spacing w:val="11"/>
          <w:sz w:val="32"/>
          <w:szCs w:val="32"/>
        </w:rPr>
        <w:t>8</w:t>
      </w:r>
      <w:r>
        <w:rPr>
          <w:rFonts w:ascii="Times New Roman" w:hAnsi="Times New Roman" w:eastAsia="方正公文仿宋" w:cs="Times New Roman"/>
          <w:spacing w:val="11"/>
          <w:sz w:val="32"/>
          <w:szCs w:val="32"/>
        </w:rPr>
        <w:t>g</w:t>
      </w:r>
      <w:r>
        <w:rPr>
          <w:rFonts w:hint="eastAsia" w:ascii="Times New Roman" w:hAnsi="Times New Roman" w:eastAsia="方正公文仿宋" w:cs="Times New Roman"/>
          <w:spacing w:val="11"/>
          <w:sz w:val="32"/>
          <w:szCs w:val="32"/>
        </w:rPr>
        <w:t>双面铜</w:t>
      </w:r>
      <w:r>
        <w:rPr>
          <w:rFonts w:ascii="Times New Roman" w:hAnsi="Times New Roman" w:eastAsia="方正公文仿宋" w:cs="Times New Roman"/>
          <w:spacing w:val="11"/>
          <w:sz w:val="32"/>
          <w:szCs w:val="32"/>
        </w:rPr>
        <w:t>版纸</w:t>
      </w:r>
      <w:r>
        <w:rPr>
          <w:rFonts w:hint="eastAsia" w:ascii="Times New Roman" w:hAnsi="Times New Roman" w:eastAsia="方正公文仿宋" w:cs="Times New Roman"/>
          <w:spacing w:val="11"/>
          <w:sz w:val="32"/>
          <w:szCs w:val="32"/>
        </w:rPr>
        <w:t>，</w:t>
      </w:r>
      <w:r>
        <w:rPr>
          <w:rFonts w:ascii="Times New Roman" w:hAnsi="Times New Roman" w:eastAsia="方正公文仿宋" w:cs="Times New Roman"/>
          <w:spacing w:val="11"/>
          <w:sz w:val="32"/>
          <w:szCs w:val="32"/>
        </w:rPr>
        <w:t>正背</w:t>
      </w:r>
      <w:r>
        <w:rPr>
          <w:rFonts w:hint="eastAsia" w:ascii="Times New Roman" w:hAnsi="Times New Roman" w:eastAsia="方正公文仿宋" w:cs="Times New Roman"/>
          <w:spacing w:val="11"/>
          <w:sz w:val="32"/>
          <w:szCs w:val="32"/>
        </w:rPr>
        <w:t>四色彩印</w:t>
      </w: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lang w:val="en-US" w:eastAsia="zh-CN"/>
        </w:rPr>
        <w:t>封面封底附水性UV油。</w:t>
      </w:r>
      <w:r>
        <w:rPr>
          <w:rFonts w:hint="eastAsia" w:ascii="Times New Roman" w:hAnsi="Times New Roman" w:eastAsia="方正公文仿宋" w:cs="Times New Roman"/>
          <w:spacing w:val="11"/>
          <w:sz w:val="32"/>
          <w:szCs w:val="32"/>
        </w:rPr>
        <w:t>主要技术指标包括但不限于：定量128</w:t>
      </w:r>
      <w:r>
        <w:rPr>
          <w:rFonts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rPr>
        <w:t>5g/</w:t>
      </w:r>
      <w:r>
        <w:rPr>
          <w:rFonts w:ascii="Times New Roman" w:hAnsi="Times New Roman" w:eastAsia="方正公文仿宋" w:cs="Times New Roman"/>
          <w:spacing w:val="11"/>
          <w:kern w:val="2"/>
          <w:sz w:val="32"/>
          <w:szCs w:val="32"/>
        </w:rPr>
        <w:t>m</w:t>
      </w:r>
      <w:r>
        <w:rPr>
          <w:rFonts w:ascii="Times New Roman" w:hAnsi="Times New Roman" w:eastAsia="方正公文仿宋" w:cs="Times New Roman"/>
          <w:spacing w:val="11"/>
          <w:kern w:val="2"/>
          <w:sz w:val="32"/>
          <w:szCs w:val="32"/>
          <w:vertAlign w:val="superscript"/>
        </w:rPr>
        <w:t>2</w:t>
      </w: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亮（白）度</w:t>
      </w:r>
      <w:r>
        <w:rPr>
          <w:rFonts w:hint="eastAsia" w:ascii="Times New Roman" w:hAnsi="Times New Roman" w:eastAsia="方正公文仿宋" w:cs="Times New Roman"/>
          <w:spacing w:val="11"/>
          <w:sz w:val="32"/>
          <w:szCs w:val="32"/>
        </w:rPr>
        <w:t>85%</w:t>
      </w:r>
      <w:r>
        <w:rPr>
          <w:rFonts w:hint="eastAsia" w:ascii="Times New Roman" w:hAnsi="Times New Roman" w:eastAsia="方正公文仿宋" w:cs="Times New Roman"/>
          <w:spacing w:val="11"/>
          <w:kern w:val="0"/>
          <w:sz w:val="32"/>
          <w:szCs w:val="32"/>
          <w:lang w:val="en-US" w:eastAsia="zh-CN"/>
        </w:rPr>
        <w:t>～</w:t>
      </w:r>
      <w:r>
        <w:rPr>
          <w:rFonts w:hint="eastAsia" w:ascii="Times New Roman" w:hAnsi="Times New Roman" w:eastAsia="方正公文仿宋" w:cs="Times New Roman"/>
          <w:spacing w:val="11"/>
          <w:sz w:val="32"/>
          <w:szCs w:val="32"/>
        </w:rPr>
        <w:t>90%、不透明度≥90%、印刷表面粗糙度（涂布面）≤2.8</w:t>
      </w:r>
      <w:r>
        <w:rPr>
          <w:rFonts w:ascii="Times New Roman" w:hAnsi="Times New Roman" w:eastAsia="方正公文仿宋" w:cs="Times New Roman"/>
          <w:spacing w:val="11"/>
          <w:sz w:val="32"/>
          <w:szCs w:val="32"/>
        </w:rPr>
        <w:t>μ</w:t>
      </w:r>
      <w:r>
        <w:rPr>
          <w:rFonts w:hint="eastAsia" w:ascii="Times New Roman" w:hAnsi="Times New Roman" w:eastAsia="方正公文仿宋" w:cs="Times New Roman"/>
          <w:spacing w:val="11"/>
          <w:sz w:val="32"/>
          <w:szCs w:val="32"/>
        </w:rPr>
        <w:t>m、</w:t>
      </w:r>
      <w:r>
        <w:rPr>
          <w:rFonts w:hint="eastAsia" w:ascii="Times New Roman" w:hAnsi="Times New Roman" w:eastAsia="方正公文仿宋" w:cs="Times New Roman"/>
          <w:color w:val="000000"/>
          <w:spacing w:val="11"/>
          <w:sz w:val="32"/>
          <w:szCs w:val="32"/>
        </w:rPr>
        <w:t>光泽度（涂布面，有光型）≥50%，</w:t>
      </w:r>
      <w:r>
        <w:rPr>
          <w:rFonts w:hint="eastAsia" w:ascii="Times New Roman" w:hAnsi="Times New Roman" w:eastAsia="方正公文仿宋" w:cs="Times New Roman"/>
          <w:spacing w:val="11"/>
          <w:sz w:val="32"/>
          <w:szCs w:val="32"/>
        </w:rPr>
        <w:t>颜色和厚度一致性好。</w:t>
      </w:r>
    </w:p>
    <w:p>
      <w:pPr>
        <w:wordWrap/>
        <w:adjustRightInd/>
        <w:snapToGrid w:val="0"/>
        <w:spacing w:line="590" w:lineRule="exact"/>
        <w:ind w:firstLine="630"/>
        <w:textAlignment w:val="auto"/>
        <w:rPr>
          <w:rFonts w:hint="eastAsia" w:ascii="Times New Roman" w:hAnsi="Times New Roman" w:eastAsia="方正公文仿宋" w:cs="Times New Roman"/>
          <w:spacing w:val="11"/>
          <w:kern w:val="0"/>
          <w:sz w:val="32"/>
          <w:szCs w:val="32"/>
        </w:rPr>
      </w:pP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lang w:val="en-US" w:eastAsia="zh-CN"/>
        </w:rPr>
        <w:t>2</w:t>
      </w: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rPr>
        <w:t>内文</w:t>
      </w:r>
      <w:r>
        <w:rPr>
          <w:rFonts w:hint="eastAsia" w:ascii="Times New Roman" w:hAnsi="Times New Roman" w:eastAsia="方正公文仿宋" w:cs="Times New Roman"/>
          <w:spacing w:val="11"/>
          <w:kern w:val="0"/>
          <w:sz w:val="32"/>
          <w:szCs w:val="32"/>
        </w:rPr>
        <w:t>：60</w:t>
      </w:r>
      <w:r>
        <w:rPr>
          <w:rFonts w:ascii="Times New Roman" w:hAnsi="Times New Roman" w:eastAsia="方正公文仿宋" w:cs="Times New Roman"/>
          <w:spacing w:val="11"/>
          <w:kern w:val="0"/>
          <w:sz w:val="32"/>
          <w:szCs w:val="32"/>
        </w:rPr>
        <w:t>g</w:t>
      </w:r>
      <w:r>
        <w:rPr>
          <w:rFonts w:hint="eastAsia" w:ascii="Times New Roman" w:hAnsi="Times New Roman" w:eastAsia="方正公文仿宋" w:cs="Times New Roman"/>
          <w:spacing w:val="11"/>
          <w:kern w:val="0"/>
          <w:sz w:val="32"/>
          <w:szCs w:val="32"/>
        </w:rPr>
        <w:t>双面</w:t>
      </w:r>
      <w:r>
        <w:rPr>
          <w:rFonts w:ascii="Times New Roman" w:hAnsi="Times New Roman" w:eastAsia="方正公文仿宋" w:cs="Times New Roman"/>
          <w:spacing w:val="11"/>
          <w:kern w:val="0"/>
          <w:sz w:val="32"/>
          <w:szCs w:val="32"/>
        </w:rPr>
        <w:t>胶</w:t>
      </w:r>
      <w:r>
        <w:rPr>
          <w:rFonts w:hint="eastAsia" w:ascii="Times New Roman" w:hAnsi="Times New Roman" w:eastAsia="方正公文仿宋" w:cs="Times New Roman"/>
          <w:spacing w:val="11"/>
          <w:kern w:val="0"/>
          <w:sz w:val="32"/>
          <w:szCs w:val="32"/>
        </w:rPr>
        <w:t>版</w:t>
      </w:r>
      <w:r>
        <w:rPr>
          <w:rFonts w:ascii="Times New Roman" w:hAnsi="Times New Roman" w:eastAsia="方正公文仿宋" w:cs="Times New Roman"/>
          <w:spacing w:val="11"/>
          <w:kern w:val="0"/>
          <w:sz w:val="32"/>
          <w:szCs w:val="32"/>
        </w:rPr>
        <w:t>纸，</w:t>
      </w:r>
      <w:r>
        <w:rPr>
          <w:rFonts w:hint="eastAsia" w:ascii="Times New Roman" w:hAnsi="Times New Roman" w:eastAsia="方正公文仿宋" w:cs="Times New Roman"/>
          <w:spacing w:val="11"/>
          <w:kern w:val="0"/>
          <w:sz w:val="32"/>
          <w:szCs w:val="32"/>
        </w:rPr>
        <w:t>正背单黑印刷。主要技术指标包括但不限于：定量60</w:t>
      </w:r>
      <w:r>
        <w:rPr>
          <w:rFonts w:ascii="Times New Roman" w:hAnsi="Times New Roman" w:eastAsia="方正公文仿宋" w:cs="Times New Roman"/>
          <w:spacing w:val="11"/>
          <w:kern w:val="0"/>
          <w:sz w:val="32"/>
          <w:szCs w:val="32"/>
        </w:rPr>
        <w:t>±</w:t>
      </w:r>
      <w:r>
        <w:rPr>
          <w:rFonts w:hint="eastAsia" w:ascii="Times New Roman" w:hAnsi="Times New Roman" w:eastAsia="方正公文仿宋" w:cs="Times New Roman"/>
          <w:spacing w:val="11"/>
          <w:kern w:val="0"/>
          <w:sz w:val="32"/>
          <w:szCs w:val="32"/>
        </w:rPr>
        <w:t>4g/</w:t>
      </w:r>
      <w:r>
        <w:rPr>
          <w:rFonts w:ascii="Times New Roman" w:hAnsi="Times New Roman" w:eastAsia="方正公文仿宋" w:cs="Times New Roman"/>
          <w:spacing w:val="11"/>
          <w:sz w:val="32"/>
          <w:szCs w:val="32"/>
        </w:rPr>
        <w:t>m</w:t>
      </w:r>
      <w:r>
        <w:rPr>
          <w:rFonts w:ascii="Times New Roman" w:hAnsi="Times New Roman" w:eastAsia="方正公文仿宋" w:cs="Times New Roman"/>
          <w:spacing w:val="11"/>
          <w:sz w:val="32"/>
          <w:szCs w:val="32"/>
          <w:vertAlign w:val="superscript"/>
        </w:rPr>
        <w:t>2</w:t>
      </w:r>
      <w:r>
        <w:rPr>
          <w:rFonts w:hint="eastAsia" w:ascii="Times New Roman" w:hAnsi="Times New Roman" w:eastAsia="方正公文仿宋" w:cs="Times New Roman"/>
          <w:spacing w:val="11"/>
          <w:kern w:val="0"/>
          <w:sz w:val="32"/>
          <w:szCs w:val="32"/>
        </w:rPr>
        <w:t>、</w:t>
      </w:r>
      <w:r>
        <w:rPr>
          <w:rFonts w:hint="eastAsia" w:ascii="Times New Roman" w:hAnsi="Times New Roman" w:eastAsia="方正公文仿宋" w:cs="Times New Roman"/>
          <w:spacing w:val="11"/>
          <w:kern w:val="0"/>
          <w:sz w:val="32"/>
          <w:szCs w:val="32"/>
          <w:lang w:val="en-US" w:eastAsia="zh-CN"/>
        </w:rPr>
        <w:t>厚度70</w:t>
      </w:r>
      <w:r>
        <w:rPr>
          <w:rFonts w:ascii="Times New Roman" w:hAnsi="Times New Roman" w:eastAsia="方正公文仿宋" w:cs="Times New Roman"/>
          <w:spacing w:val="11"/>
          <w:kern w:val="0"/>
          <w:sz w:val="32"/>
          <w:szCs w:val="32"/>
        </w:rPr>
        <w:t>±</w:t>
      </w:r>
      <w:r>
        <w:rPr>
          <w:rFonts w:hint="eastAsia" w:ascii="Times New Roman" w:hAnsi="Times New Roman" w:eastAsia="方正公文仿宋" w:cs="Times New Roman"/>
          <w:spacing w:val="11"/>
          <w:kern w:val="0"/>
          <w:sz w:val="32"/>
          <w:szCs w:val="32"/>
          <w:lang w:val="en-US" w:eastAsia="zh-CN"/>
        </w:rPr>
        <w:t>7</w:t>
      </w:r>
      <w:r>
        <w:rPr>
          <w:rFonts w:ascii="Times New Roman" w:hAnsi="Times New Roman" w:eastAsia="方正公文仿宋" w:cs="Times New Roman"/>
          <w:spacing w:val="11"/>
          <w:sz w:val="32"/>
          <w:szCs w:val="32"/>
        </w:rPr>
        <w:t>μ</w:t>
      </w:r>
      <w:r>
        <w:rPr>
          <w:rFonts w:hint="eastAsia" w:ascii="Times New Roman" w:hAnsi="Times New Roman" w:eastAsia="方正公文仿宋" w:cs="Times New Roman"/>
          <w:spacing w:val="11"/>
          <w:kern w:val="0"/>
          <w:sz w:val="32"/>
          <w:szCs w:val="32"/>
          <w:lang w:val="en-US" w:eastAsia="zh-CN"/>
        </w:rPr>
        <w:t>m、亮（白）度</w:t>
      </w:r>
      <w:r>
        <w:rPr>
          <w:rFonts w:hint="eastAsia" w:ascii="Times New Roman" w:hAnsi="Times New Roman" w:eastAsia="方正公文仿宋" w:cs="Times New Roman"/>
          <w:spacing w:val="11"/>
          <w:kern w:val="0"/>
          <w:sz w:val="32"/>
          <w:szCs w:val="32"/>
        </w:rPr>
        <w:t>75</w:t>
      </w:r>
      <w:r>
        <w:rPr>
          <w:rFonts w:hint="eastAsia" w:ascii="Times New Roman" w:hAnsi="Times New Roman" w:eastAsia="方正公文仿宋" w:cs="Times New Roman"/>
          <w:spacing w:val="11"/>
          <w:kern w:val="0"/>
          <w:sz w:val="32"/>
          <w:szCs w:val="32"/>
          <w:lang w:val="en-US" w:eastAsia="zh-CN"/>
        </w:rPr>
        <w:t>%～85%</w:t>
      </w:r>
      <w:r>
        <w:rPr>
          <w:rFonts w:hint="eastAsia" w:ascii="Times New Roman" w:hAnsi="Times New Roman" w:eastAsia="方正公文仿宋" w:cs="Times New Roman"/>
          <w:spacing w:val="11"/>
          <w:kern w:val="0"/>
          <w:sz w:val="32"/>
          <w:szCs w:val="32"/>
        </w:rPr>
        <w:t>、不透明度≥82%、平滑度（正反面均）≥30s、抗张指数（卷筒纸纵向）≥35N</w:t>
      </w:r>
      <w:r>
        <w:rPr>
          <w:rFonts w:hint="eastAsia" w:ascii="Times New Roman" w:hAnsi="Times New Roman" w:eastAsia="方正公文仿宋" w:cs="Times New Roman"/>
          <w:color w:val="000000"/>
          <w:spacing w:val="11"/>
          <w:sz w:val="32"/>
          <w:szCs w:val="32"/>
        </w:rPr>
        <w:t>•</w:t>
      </w:r>
      <w:r>
        <w:rPr>
          <w:rFonts w:hint="eastAsia" w:ascii="Times New Roman" w:hAnsi="Times New Roman" w:eastAsia="方正公文仿宋" w:cs="Times New Roman"/>
          <w:spacing w:val="11"/>
          <w:kern w:val="0"/>
          <w:sz w:val="32"/>
          <w:szCs w:val="32"/>
        </w:rPr>
        <w:t>m/g、耐折度（横向）≥8次，颜色和厚度一致性好。</w:t>
      </w:r>
    </w:p>
    <w:p>
      <w:pPr>
        <w:wordWrap/>
        <w:adjustRightInd/>
        <w:snapToGrid w:val="0"/>
        <w:spacing w:line="590" w:lineRule="exact"/>
        <w:ind w:firstLine="630"/>
        <w:textAlignment w:val="auto"/>
        <w:rPr>
          <w:rFonts w:hint="default" w:ascii="Times New Roman" w:hAnsi="Times New Roman" w:eastAsia="方正公文仿宋" w:cs="Times New Roman"/>
          <w:spacing w:val="11"/>
          <w:lang w:val="en-US" w:eastAsia="zh-CN"/>
        </w:rPr>
      </w:pPr>
      <w:r>
        <w:rPr>
          <w:rFonts w:hint="eastAsia" w:ascii="Times New Roman" w:hAnsi="Times New Roman" w:eastAsia="方正公文仿宋" w:cs="Times New Roman"/>
          <w:spacing w:val="11"/>
          <w:kern w:val="0"/>
          <w:sz w:val="32"/>
          <w:szCs w:val="32"/>
          <w:lang w:eastAsia="zh-CN"/>
        </w:rPr>
        <w:t>（</w:t>
      </w:r>
      <w:r>
        <w:rPr>
          <w:rFonts w:hint="eastAsia" w:ascii="Times New Roman" w:hAnsi="Times New Roman" w:eastAsia="方正公文仿宋" w:cs="Times New Roman"/>
          <w:spacing w:val="11"/>
          <w:kern w:val="0"/>
          <w:sz w:val="32"/>
          <w:szCs w:val="32"/>
          <w:lang w:val="en-US" w:eastAsia="zh-CN"/>
        </w:rPr>
        <w:t>3</w:t>
      </w:r>
      <w:r>
        <w:rPr>
          <w:rFonts w:hint="eastAsia" w:ascii="Times New Roman" w:hAnsi="Times New Roman" w:eastAsia="方正公文仿宋" w:cs="Times New Roman"/>
          <w:spacing w:val="11"/>
          <w:kern w:val="0"/>
          <w:sz w:val="32"/>
          <w:szCs w:val="32"/>
          <w:lang w:eastAsia="zh-CN"/>
        </w:rPr>
        <w:t>）</w:t>
      </w:r>
      <w:r>
        <w:rPr>
          <w:rFonts w:hint="eastAsia" w:ascii="Times New Roman" w:hAnsi="Times New Roman" w:eastAsia="方正公文仿宋" w:cs="Times New Roman"/>
          <w:spacing w:val="11"/>
          <w:kern w:val="0"/>
          <w:sz w:val="32"/>
          <w:szCs w:val="32"/>
          <w:lang w:val="en-US" w:eastAsia="zh-CN"/>
        </w:rPr>
        <w:t>数量：《长安》杂志2026年第8期至第12期（375万册）印刷用纸（由供应商提供）。《长安》杂志第1期至第7期（525万册）印刷需使用采购人提供的自备纸张。</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 xml:space="preserve">★2. </w:t>
      </w:r>
      <w:r>
        <w:rPr>
          <w:rFonts w:ascii="Times New Roman" w:hAnsi="Times New Roman" w:eastAsia="方正公文仿宋" w:cs="Times New Roman"/>
          <w:spacing w:val="11"/>
          <w:sz w:val="32"/>
          <w:szCs w:val="32"/>
        </w:rPr>
        <w:t>印刷</w:t>
      </w:r>
      <w:r>
        <w:rPr>
          <w:rFonts w:hint="eastAsia" w:ascii="Times New Roman" w:hAnsi="Times New Roman" w:eastAsia="方正公文仿宋" w:cs="Times New Roman"/>
          <w:spacing w:val="11"/>
          <w:sz w:val="32"/>
          <w:szCs w:val="32"/>
        </w:rPr>
        <w:t>要求</w:t>
      </w:r>
    </w:p>
    <w:p>
      <w:pPr>
        <w:pStyle w:val="11"/>
        <w:widowControl w:val="0"/>
        <w:wordWrap/>
        <w:adjustRightInd/>
        <w:snapToGrid w:val="0"/>
        <w:spacing w:line="590" w:lineRule="exact"/>
        <w:ind w:firstLine="640"/>
        <w:textAlignment w:val="auto"/>
        <w:rPr>
          <w:rFonts w:ascii="Times New Roman" w:hAnsi="Times New Roman" w:eastAsia="方正公文仿宋" w:cs="Times New Roman"/>
          <w:spacing w:val="11"/>
          <w:kern w:val="2"/>
          <w:sz w:val="32"/>
          <w:szCs w:val="32"/>
        </w:rPr>
      </w:pPr>
      <w:r>
        <w:rPr>
          <w:rFonts w:ascii="Times New Roman" w:hAnsi="Times New Roman" w:eastAsia="方正公文仿宋" w:cs="Times New Roman"/>
          <w:spacing w:val="11"/>
          <w:kern w:val="2"/>
          <w:sz w:val="32"/>
          <w:szCs w:val="32"/>
        </w:rPr>
        <w:t>印刷品所用</w:t>
      </w:r>
      <w:r>
        <w:rPr>
          <w:rFonts w:hint="eastAsia" w:ascii="Times New Roman" w:hAnsi="Times New Roman" w:eastAsia="方正公文仿宋" w:cs="Times New Roman"/>
          <w:spacing w:val="11"/>
          <w:kern w:val="2"/>
          <w:sz w:val="32"/>
          <w:szCs w:val="32"/>
        </w:rPr>
        <w:t>胶印</w:t>
      </w:r>
      <w:r>
        <w:rPr>
          <w:rFonts w:ascii="Times New Roman" w:hAnsi="Times New Roman" w:eastAsia="方正公文仿宋" w:cs="Times New Roman"/>
          <w:spacing w:val="11"/>
          <w:kern w:val="2"/>
          <w:sz w:val="32"/>
          <w:szCs w:val="32"/>
        </w:rPr>
        <w:t>油墨</w:t>
      </w:r>
      <w:r>
        <w:rPr>
          <w:rFonts w:hint="eastAsia" w:ascii="Times New Roman" w:hAnsi="Times New Roman" w:eastAsia="方正公文仿宋" w:cs="Times New Roman"/>
          <w:spacing w:val="11"/>
          <w:kern w:val="2"/>
          <w:sz w:val="32"/>
          <w:szCs w:val="32"/>
        </w:rPr>
        <w:t>、</w:t>
      </w:r>
      <w:r>
        <w:rPr>
          <w:rFonts w:ascii="Times New Roman" w:hAnsi="Times New Roman" w:eastAsia="方正公文仿宋" w:cs="Times New Roman"/>
          <w:spacing w:val="11"/>
          <w:kern w:val="2"/>
          <w:sz w:val="32"/>
          <w:szCs w:val="32"/>
        </w:rPr>
        <w:t>印刷工艺及生产制作出的印刷品质量</w:t>
      </w:r>
      <w:r>
        <w:rPr>
          <w:rFonts w:hint="eastAsia" w:ascii="Times New Roman" w:hAnsi="Times New Roman" w:eastAsia="方正公文仿宋" w:cs="Times New Roman"/>
          <w:spacing w:val="11"/>
          <w:kern w:val="2"/>
          <w:sz w:val="32"/>
          <w:szCs w:val="32"/>
        </w:rPr>
        <w:t>均</w:t>
      </w:r>
      <w:r>
        <w:rPr>
          <w:rFonts w:ascii="Times New Roman" w:hAnsi="Times New Roman" w:eastAsia="方正公文仿宋" w:cs="Times New Roman"/>
          <w:spacing w:val="11"/>
          <w:kern w:val="2"/>
          <w:sz w:val="32"/>
          <w:szCs w:val="32"/>
        </w:rPr>
        <w:t>符合国家及行业标准。</w:t>
      </w:r>
    </w:p>
    <w:p>
      <w:pPr>
        <w:pStyle w:val="11"/>
        <w:widowControl w:val="0"/>
        <w:wordWrap/>
        <w:adjustRightInd/>
        <w:snapToGrid w:val="0"/>
        <w:spacing w:line="590" w:lineRule="exact"/>
        <w:ind w:firstLine="640"/>
        <w:textAlignment w:val="auto"/>
        <w:rPr>
          <w:rFonts w:hint="eastAsia"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1</w:t>
      </w:r>
      <w:r>
        <w:rPr>
          <w:rFonts w:hint="eastAsia" w:ascii="Times New Roman" w:hAnsi="Times New Roman" w:eastAsia="方正公文仿宋" w:cs="Times New Roman"/>
          <w:spacing w:val="11"/>
          <w:sz w:val="32"/>
          <w:szCs w:val="32"/>
        </w:rPr>
        <w:t>）</w:t>
      </w:r>
      <w:r>
        <w:rPr>
          <w:rFonts w:ascii="Times New Roman" w:hAnsi="Times New Roman" w:eastAsia="方正公文仿宋" w:cs="Times New Roman"/>
          <w:spacing w:val="11"/>
          <w:kern w:val="2"/>
          <w:sz w:val="32"/>
          <w:szCs w:val="32"/>
        </w:rPr>
        <w:t>墨色要求：墨色均匀</w:t>
      </w:r>
      <w:r>
        <w:rPr>
          <w:rFonts w:hint="eastAsia" w:ascii="Times New Roman" w:hAnsi="Times New Roman" w:eastAsia="方正公文仿宋" w:cs="Times New Roman"/>
          <w:spacing w:val="11"/>
          <w:kern w:val="2"/>
          <w:sz w:val="32"/>
          <w:szCs w:val="32"/>
        </w:rPr>
        <w:t>统一</w:t>
      </w:r>
      <w:r>
        <w:rPr>
          <w:rFonts w:ascii="Times New Roman" w:hAnsi="Times New Roman" w:eastAsia="方正公文仿宋" w:cs="Times New Roman"/>
          <w:spacing w:val="11"/>
          <w:kern w:val="2"/>
          <w:sz w:val="32"/>
          <w:szCs w:val="32"/>
        </w:rPr>
        <w:t>，颜色鲜艳，符合原稿，复制真实、自然、协调，字迹清楚完整</w:t>
      </w:r>
      <w:r>
        <w:rPr>
          <w:rFonts w:hint="eastAsia" w:ascii="Times New Roman" w:hAnsi="Times New Roman" w:eastAsia="方正公文仿宋" w:cs="Times New Roman"/>
          <w:spacing w:val="11"/>
          <w:kern w:val="2"/>
          <w:sz w:val="32"/>
          <w:szCs w:val="32"/>
          <w:lang w:eastAsia="zh-CN"/>
        </w:rPr>
        <w:t>，</w:t>
      </w:r>
      <w:r>
        <w:rPr>
          <w:rFonts w:hint="eastAsia" w:ascii="Times New Roman" w:hAnsi="Times New Roman" w:eastAsia="方正公文仿宋" w:cs="Times New Roman"/>
          <w:spacing w:val="11"/>
          <w:kern w:val="2"/>
          <w:sz w:val="32"/>
          <w:szCs w:val="32"/>
          <w:lang w:val="en-US" w:eastAsia="zh-CN"/>
        </w:rPr>
        <w:t>表格线条清晰、四角规范，说明文字清楚、位置准确</w:t>
      </w:r>
      <w:r>
        <w:rPr>
          <w:rFonts w:ascii="Times New Roman" w:hAnsi="Times New Roman" w:eastAsia="方正公文仿宋" w:cs="Times New Roman"/>
          <w:spacing w:val="11"/>
          <w:kern w:val="2"/>
          <w:sz w:val="32"/>
          <w:szCs w:val="32"/>
        </w:rPr>
        <w:t>。</w:t>
      </w:r>
    </w:p>
    <w:p>
      <w:pPr>
        <w:pStyle w:val="11"/>
        <w:widowControl w:val="0"/>
        <w:wordWrap/>
        <w:adjustRightInd/>
        <w:snapToGrid w:val="0"/>
        <w:spacing w:line="590" w:lineRule="exact"/>
        <w:ind w:firstLine="640"/>
        <w:textAlignment w:val="auto"/>
        <w:rPr>
          <w:rFonts w:hint="eastAsia"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2</w:t>
      </w:r>
      <w:r>
        <w:rPr>
          <w:rFonts w:hint="eastAsia" w:ascii="Times New Roman" w:hAnsi="Times New Roman" w:eastAsia="方正公文仿宋" w:cs="Times New Roman"/>
          <w:spacing w:val="11"/>
          <w:sz w:val="32"/>
          <w:szCs w:val="32"/>
        </w:rPr>
        <w:t>）</w:t>
      </w:r>
      <w:r>
        <w:rPr>
          <w:rFonts w:ascii="Times New Roman" w:hAnsi="Times New Roman" w:eastAsia="方正公文仿宋" w:cs="Times New Roman"/>
          <w:spacing w:val="11"/>
          <w:kern w:val="2"/>
          <w:sz w:val="32"/>
          <w:szCs w:val="32"/>
        </w:rPr>
        <w:t>套印要求：</w:t>
      </w:r>
      <w:r>
        <w:rPr>
          <w:rFonts w:hint="eastAsia" w:ascii="Times New Roman" w:hAnsi="Times New Roman" w:eastAsia="方正公文仿宋" w:cs="Times New Roman"/>
          <w:spacing w:val="11"/>
          <w:kern w:val="2"/>
          <w:sz w:val="32"/>
          <w:szCs w:val="32"/>
          <w:lang w:val="en-US" w:eastAsia="zh-CN"/>
        </w:rPr>
        <w:t>图像轮廓清楚、</w:t>
      </w:r>
      <w:r>
        <w:rPr>
          <w:rFonts w:hint="eastAsia" w:ascii="Times New Roman" w:hAnsi="Times New Roman" w:eastAsia="方正公文仿宋" w:cs="Times New Roman"/>
          <w:spacing w:val="11"/>
          <w:kern w:val="2"/>
          <w:sz w:val="32"/>
          <w:szCs w:val="32"/>
        </w:rPr>
        <w:t>四色</w:t>
      </w:r>
      <w:r>
        <w:rPr>
          <w:rFonts w:ascii="Times New Roman" w:hAnsi="Times New Roman" w:eastAsia="方正公文仿宋" w:cs="Times New Roman"/>
          <w:spacing w:val="11"/>
          <w:kern w:val="2"/>
          <w:sz w:val="32"/>
          <w:szCs w:val="32"/>
        </w:rPr>
        <w:t>套印允差＜0.10mm</w:t>
      </w:r>
      <w:r>
        <w:rPr>
          <w:rFonts w:hint="eastAsia" w:ascii="Times New Roman" w:hAnsi="Times New Roman" w:eastAsia="方正公文仿宋" w:cs="Times New Roman"/>
          <w:spacing w:val="11"/>
          <w:kern w:val="2"/>
          <w:sz w:val="32"/>
          <w:szCs w:val="32"/>
        </w:rPr>
        <w:t>；</w:t>
      </w:r>
      <w:r>
        <w:rPr>
          <w:rFonts w:ascii="Times New Roman" w:hAnsi="Times New Roman" w:eastAsia="方正公文仿宋" w:cs="Times New Roman"/>
          <w:spacing w:val="11"/>
          <w:kern w:val="2"/>
          <w:sz w:val="32"/>
          <w:szCs w:val="32"/>
        </w:rPr>
        <w:t>印刷书页版面正、</w:t>
      </w:r>
      <w:r>
        <w:rPr>
          <w:rFonts w:hint="eastAsia" w:ascii="Times New Roman" w:hAnsi="Times New Roman" w:eastAsia="方正公文仿宋" w:cs="Times New Roman"/>
          <w:spacing w:val="11"/>
          <w:kern w:val="2"/>
          <w:sz w:val="32"/>
          <w:szCs w:val="32"/>
        </w:rPr>
        <w:t>背</w:t>
      </w:r>
      <w:r>
        <w:rPr>
          <w:rFonts w:ascii="Times New Roman" w:hAnsi="Times New Roman" w:eastAsia="方正公文仿宋" w:cs="Times New Roman"/>
          <w:spacing w:val="11"/>
          <w:kern w:val="2"/>
          <w:sz w:val="32"/>
          <w:szCs w:val="32"/>
        </w:rPr>
        <w:t>面套印准确，</w:t>
      </w:r>
      <w:r>
        <w:rPr>
          <w:rFonts w:hint="eastAsia" w:ascii="Times New Roman" w:hAnsi="Times New Roman" w:eastAsia="方正公文仿宋" w:cs="Times New Roman"/>
          <w:spacing w:val="11"/>
          <w:kern w:val="2"/>
          <w:sz w:val="32"/>
          <w:szCs w:val="32"/>
        </w:rPr>
        <w:t>正背</w:t>
      </w:r>
      <w:r>
        <w:rPr>
          <w:rFonts w:ascii="Times New Roman" w:hAnsi="Times New Roman" w:eastAsia="方正公文仿宋" w:cs="Times New Roman"/>
          <w:spacing w:val="11"/>
          <w:kern w:val="2"/>
          <w:sz w:val="32"/>
          <w:szCs w:val="32"/>
        </w:rPr>
        <w:t>套印允差＜1mm</w:t>
      </w:r>
      <w:r>
        <w:rPr>
          <w:rFonts w:hint="eastAsia" w:ascii="Times New Roman" w:hAnsi="Times New Roman" w:eastAsia="方正公文仿宋" w:cs="Times New Roman"/>
          <w:spacing w:val="11"/>
          <w:kern w:val="2"/>
          <w:sz w:val="32"/>
          <w:szCs w:val="32"/>
        </w:rPr>
        <w:t>。</w:t>
      </w:r>
    </w:p>
    <w:p>
      <w:pPr>
        <w:pStyle w:val="11"/>
        <w:widowControl w:val="0"/>
        <w:wordWrap/>
        <w:adjustRightInd/>
        <w:snapToGrid w:val="0"/>
        <w:spacing w:line="590" w:lineRule="exact"/>
        <w:ind w:firstLine="640"/>
        <w:textAlignment w:val="auto"/>
        <w:rPr>
          <w:rFonts w:hint="eastAsia" w:ascii="Times New Roman" w:hAnsi="Times New Roman" w:eastAsia="方正公文仿宋" w:cs="Times New Roman"/>
          <w:spacing w:val="11"/>
          <w:kern w:val="2"/>
          <w:sz w:val="32"/>
          <w:szCs w:val="32"/>
          <w:lang w:val="en-US" w:eastAsia="zh-CN"/>
        </w:rPr>
      </w:pPr>
      <w:r>
        <w:rPr>
          <w:rFonts w:hint="eastAsia" w:ascii="Times New Roman" w:hAnsi="Times New Roman" w:eastAsia="方正公文仿宋" w:cs="Times New Roman"/>
          <w:spacing w:val="11"/>
          <w:kern w:val="2"/>
          <w:sz w:val="32"/>
          <w:szCs w:val="32"/>
          <w:lang w:eastAsia="zh-CN"/>
        </w:rPr>
        <w:t>（</w:t>
      </w:r>
      <w:r>
        <w:rPr>
          <w:rFonts w:hint="eastAsia" w:ascii="Times New Roman" w:hAnsi="Times New Roman" w:eastAsia="方正公文仿宋" w:cs="Times New Roman"/>
          <w:spacing w:val="11"/>
          <w:kern w:val="2"/>
          <w:sz w:val="32"/>
          <w:szCs w:val="32"/>
          <w:lang w:val="en-US" w:eastAsia="zh-CN"/>
        </w:rPr>
        <w:t>3</w:t>
      </w:r>
      <w:r>
        <w:rPr>
          <w:rFonts w:hint="eastAsia" w:ascii="Times New Roman" w:hAnsi="Times New Roman" w:eastAsia="方正公文仿宋" w:cs="Times New Roman"/>
          <w:spacing w:val="11"/>
          <w:kern w:val="2"/>
          <w:sz w:val="32"/>
          <w:szCs w:val="32"/>
          <w:lang w:eastAsia="zh-CN"/>
        </w:rPr>
        <w:t>）</w:t>
      </w:r>
      <w:r>
        <w:rPr>
          <w:rFonts w:hint="eastAsia" w:ascii="Times New Roman" w:hAnsi="Times New Roman" w:eastAsia="方正公文仿宋" w:cs="Times New Roman"/>
          <w:spacing w:val="11"/>
          <w:kern w:val="2"/>
          <w:sz w:val="32"/>
          <w:szCs w:val="32"/>
          <w:lang w:val="en-US" w:eastAsia="zh-CN"/>
        </w:rPr>
        <w:t>网点要求：网点清晰、角度准确、不出重影。</w:t>
      </w:r>
    </w:p>
    <w:p>
      <w:pPr>
        <w:pStyle w:val="11"/>
        <w:widowControl w:val="0"/>
        <w:wordWrap/>
        <w:adjustRightInd/>
        <w:snapToGrid w:val="0"/>
        <w:spacing w:line="590" w:lineRule="exact"/>
        <w:ind w:firstLine="640"/>
        <w:textAlignment w:val="auto"/>
        <w:rPr>
          <w:rFonts w:hint="eastAsia" w:ascii="Times New Roman" w:hAnsi="Times New Roman" w:eastAsia="方正公文仿宋" w:cs="Times New Roman"/>
          <w:spacing w:val="11"/>
          <w:kern w:val="2"/>
          <w:sz w:val="32"/>
          <w:szCs w:val="32"/>
          <w:lang w:val="en-US" w:eastAsia="zh-CN"/>
        </w:rPr>
      </w:pPr>
      <w:r>
        <w:rPr>
          <w:rFonts w:hint="eastAsia" w:ascii="Times New Roman" w:hAnsi="Times New Roman" w:eastAsia="方正公文仿宋" w:cs="Times New Roman"/>
          <w:spacing w:val="11"/>
          <w:kern w:val="2"/>
          <w:sz w:val="32"/>
          <w:szCs w:val="32"/>
          <w:lang w:val="en-US" w:eastAsia="zh-CN"/>
        </w:rPr>
        <w:t>（4）层次要求：亮、中、暗调分明，层次清楚。</w:t>
      </w:r>
    </w:p>
    <w:p>
      <w:pPr>
        <w:pStyle w:val="11"/>
        <w:widowControl w:val="0"/>
        <w:wordWrap/>
        <w:adjustRightInd/>
        <w:snapToGrid w:val="0"/>
        <w:spacing w:line="590" w:lineRule="exact"/>
        <w:ind w:firstLine="640"/>
        <w:textAlignment w:val="auto"/>
        <w:rPr>
          <w:rFonts w:hint="eastAsia"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5</w:t>
      </w: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kern w:val="2"/>
          <w:sz w:val="32"/>
          <w:szCs w:val="32"/>
        </w:rPr>
        <w:t>印张</w:t>
      </w:r>
      <w:r>
        <w:rPr>
          <w:rFonts w:ascii="Times New Roman" w:hAnsi="Times New Roman" w:eastAsia="方正公文仿宋" w:cs="Times New Roman"/>
          <w:spacing w:val="11"/>
          <w:kern w:val="2"/>
          <w:sz w:val="32"/>
          <w:szCs w:val="32"/>
        </w:rPr>
        <w:t>要求：</w:t>
      </w:r>
      <w:r>
        <w:rPr>
          <w:rFonts w:hint="eastAsia" w:ascii="Times New Roman" w:hAnsi="Times New Roman" w:eastAsia="方正公文仿宋" w:cs="Times New Roman"/>
          <w:spacing w:val="11"/>
          <w:kern w:val="2"/>
          <w:sz w:val="32"/>
          <w:szCs w:val="32"/>
        </w:rPr>
        <w:t>印张表面平整，无褶皱、破口；印刷版面无黑斑、无脏迹、无糊版，干净清晰；图像位置准确，文字完整清楚。</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★3</w:t>
      </w:r>
      <w:r>
        <w:rPr>
          <w:rFonts w:ascii="Times New Roman" w:hAnsi="Times New Roman" w:eastAsia="方正公文仿宋" w:cs="Times New Roman"/>
          <w:spacing w:val="11"/>
          <w:sz w:val="32"/>
          <w:szCs w:val="32"/>
        </w:rPr>
        <w:t xml:space="preserve">. </w:t>
      </w:r>
      <w:r>
        <w:rPr>
          <w:rFonts w:hint="eastAsia" w:ascii="Times New Roman" w:hAnsi="Times New Roman" w:eastAsia="方正公文仿宋" w:cs="Times New Roman"/>
          <w:spacing w:val="11"/>
          <w:sz w:val="32"/>
          <w:szCs w:val="32"/>
        </w:rPr>
        <w:t>装订要求</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lang w:val="en-US" w:eastAsia="zh-CN"/>
        </w:rPr>
        <w:t>1</w:t>
      </w: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lang w:val="en-US" w:eastAsia="zh-CN"/>
        </w:rPr>
        <w:t>外观整洁，装订牢固，裁切标准（正负误差不超1mm）,无马蹄和明显发花；书背平整，书脊字歪斜度不超过0.5mm,无空心裂口</w:t>
      </w:r>
      <w:r>
        <w:rPr>
          <w:rFonts w:hint="eastAsia" w:ascii="Times New Roman" w:hAnsi="Times New Roman" w:eastAsia="方正公文仿宋" w:cs="Times New Roman"/>
          <w:spacing w:val="11"/>
          <w:sz w:val="32"/>
          <w:szCs w:val="32"/>
        </w:rPr>
        <w:t>。</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2</w:t>
      </w:r>
      <w:r>
        <w:rPr>
          <w:rFonts w:hint="eastAsia" w:ascii="Times New Roman" w:hAnsi="Times New Roman" w:eastAsia="方正公文仿宋" w:cs="Times New Roman"/>
          <w:spacing w:val="11"/>
          <w:sz w:val="32"/>
          <w:szCs w:val="32"/>
        </w:rPr>
        <w:t>）正文</w:t>
      </w:r>
      <w:r>
        <w:rPr>
          <w:rFonts w:ascii="Times New Roman" w:hAnsi="Times New Roman" w:eastAsia="方正公文仿宋" w:cs="Times New Roman"/>
          <w:spacing w:val="11"/>
          <w:kern w:val="2"/>
          <w:sz w:val="32"/>
          <w:szCs w:val="32"/>
        </w:rPr>
        <w:t>无</w:t>
      </w:r>
      <w:r>
        <w:rPr>
          <w:rFonts w:hint="eastAsia" w:ascii="Times New Roman" w:hAnsi="Times New Roman" w:eastAsia="方正公文仿宋" w:cs="Times New Roman"/>
          <w:spacing w:val="11"/>
          <w:kern w:val="2"/>
          <w:sz w:val="32"/>
          <w:szCs w:val="32"/>
        </w:rPr>
        <w:t>多页、少页、白页、歪页、倒页、小页、脏页、连页。</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3</w:t>
      </w:r>
      <w:r>
        <w:rPr>
          <w:rFonts w:hint="eastAsia" w:ascii="Times New Roman" w:hAnsi="Times New Roman" w:eastAsia="方正公文仿宋" w:cs="Times New Roman"/>
          <w:spacing w:val="11"/>
          <w:sz w:val="32"/>
          <w:szCs w:val="32"/>
        </w:rPr>
        <w:t>）无坏锯，钉锯平服，无</w:t>
      </w:r>
      <w:r>
        <w:rPr>
          <w:rFonts w:ascii="Times New Roman" w:hAnsi="Times New Roman" w:eastAsia="方正公文仿宋" w:cs="Times New Roman"/>
          <w:spacing w:val="11"/>
          <w:kern w:val="2"/>
          <w:sz w:val="32"/>
          <w:szCs w:val="32"/>
        </w:rPr>
        <w:t>坏</w:t>
      </w:r>
      <w:r>
        <w:rPr>
          <w:rFonts w:hint="eastAsia" w:ascii="Times New Roman" w:hAnsi="Times New Roman" w:eastAsia="方正公文仿宋" w:cs="Times New Roman"/>
          <w:spacing w:val="11"/>
          <w:sz w:val="32"/>
          <w:szCs w:val="32"/>
        </w:rPr>
        <w:t>钉</w:t>
      </w:r>
      <w:r>
        <w:rPr>
          <w:rFonts w:hint="eastAsia" w:ascii="Times New Roman" w:hAnsi="Times New Roman" w:eastAsia="方正公文仿宋" w:cs="Times New Roman"/>
          <w:spacing w:val="11"/>
          <w:kern w:val="2"/>
          <w:sz w:val="32"/>
          <w:szCs w:val="32"/>
        </w:rPr>
        <w:t>、重</w:t>
      </w:r>
      <w:r>
        <w:rPr>
          <w:rFonts w:hint="eastAsia" w:ascii="Times New Roman" w:hAnsi="Times New Roman" w:eastAsia="方正公文仿宋" w:cs="Times New Roman"/>
          <w:spacing w:val="11"/>
          <w:sz w:val="32"/>
          <w:szCs w:val="32"/>
        </w:rPr>
        <w:t>钉</w:t>
      </w:r>
      <w:r>
        <w:rPr>
          <w:rFonts w:hint="eastAsia" w:ascii="Times New Roman" w:hAnsi="Times New Roman" w:eastAsia="方正公文仿宋" w:cs="Times New Roman"/>
          <w:spacing w:val="11"/>
          <w:kern w:val="2"/>
          <w:sz w:val="32"/>
          <w:szCs w:val="32"/>
        </w:rPr>
        <w:t>、漏</w:t>
      </w:r>
      <w:r>
        <w:rPr>
          <w:rFonts w:hint="eastAsia" w:ascii="Times New Roman" w:hAnsi="Times New Roman" w:eastAsia="方正公文仿宋" w:cs="Times New Roman"/>
          <w:spacing w:val="11"/>
          <w:sz w:val="32"/>
          <w:szCs w:val="32"/>
        </w:rPr>
        <w:t>钉</w:t>
      </w:r>
      <w:r>
        <w:rPr>
          <w:rFonts w:hint="eastAsia" w:ascii="Times New Roman" w:hAnsi="Times New Roman" w:eastAsia="方正公文仿宋" w:cs="Times New Roman"/>
          <w:spacing w:val="11"/>
          <w:kern w:val="2"/>
          <w:sz w:val="32"/>
          <w:szCs w:val="32"/>
        </w:rPr>
        <w:t>等，钉脚</w:t>
      </w:r>
      <w:r>
        <w:rPr>
          <w:rFonts w:ascii="Times New Roman" w:hAnsi="Times New Roman" w:eastAsia="方正公文仿宋" w:cs="Times New Roman"/>
          <w:spacing w:val="11"/>
          <w:kern w:val="2"/>
          <w:sz w:val="32"/>
          <w:szCs w:val="32"/>
        </w:rPr>
        <w:t>正确均匀地订在折缝线上</w:t>
      </w:r>
      <w:r>
        <w:rPr>
          <w:rFonts w:hint="eastAsia" w:ascii="Times New Roman" w:hAnsi="Times New Roman" w:eastAsia="方正公文仿宋" w:cs="Times New Roman"/>
          <w:spacing w:val="11"/>
          <w:kern w:val="2"/>
          <w:sz w:val="32"/>
          <w:szCs w:val="32"/>
        </w:rPr>
        <w:t>，扣平压实；</w:t>
      </w:r>
      <w:r>
        <w:rPr>
          <w:rFonts w:hint="eastAsia" w:ascii="Times New Roman" w:hAnsi="Times New Roman" w:eastAsia="方正公文仿宋" w:cs="Times New Roman"/>
          <w:spacing w:val="11"/>
          <w:sz w:val="32"/>
          <w:szCs w:val="32"/>
        </w:rPr>
        <w:t>订后书册平服、无扭曲。</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4</w:t>
      </w:r>
      <w:r>
        <w:rPr>
          <w:rFonts w:hint="eastAsia" w:ascii="Times New Roman" w:hAnsi="Times New Roman" w:eastAsia="方正公文仿宋" w:cs="Times New Roman"/>
          <w:spacing w:val="11"/>
          <w:sz w:val="32"/>
          <w:szCs w:val="32"/>
        </w:rPr>
        <w:t>）装订方式：骑马订。无坏锔，锔钉正确均匀地订在折缝线上，钉脚扣平压实。</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★4</w:t>
      </w:r>
      <w:r>
        <w:rPr>
          <w:rFonts w:ascii="Times New Roman" w:hAnsi="Times New Roman" w:eastAsia="方正公文仿宋" w:cs="Times New Roman"/>
          <w:spacing w:val="11"/>
          <w:sz w:val="32"/>
          <w:szCs w:val="32"/>
        </w:rPr>
        <w:t xml:space="preserve">. </w:t>
      </w:r>
      <w:r>
        <w:rPr>
          <w:rFonts w:hint="eastAsia" w:ascii="Times New Roman" w:hAnsi="Times New Roman" w:eastAsia="方正公文仿宋" w:cs="Times New Roman"/>
          <w:spacing w:val="11"/>
          <w:sz w:val="32"/>
          <w:szCs w:val="32"/>
        </w:rPr>
        <w:t>外观要求</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（1）全书整洁、平服、无压痕，订联牢固不脱页。</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sz w:val="32"/>
          <w:szCs w:val="32"/>
        </w:rPr>
        <w:t>（2）封面折缝无爆裂，折缝位置允差≤</w:t>
      </w:r>
      <w:r>
        <w:rPr>
          <w:rFonts w:ascii="Times New Roman" w:hAnsi="Times New Roman" w:eastAsia="方正公文仿宋" w:cs="Times New Roman"/>
          <w:spacing w:val="11"/>
          <w:kern w:val="2"/>
          <w:sz w:val="32"/>
          <w:szCs w:val="32"/>
        </w:rPr>
        <w:t>1mm</w:t>
      </w:r>
      <w:r>
        <w:rPr>
          <w:rFonts w:hint="eastAsia" w:ascii="Times New Roman" w:hAnsi="Times New Roman" w:eastAsia="方正公文仿宋" w:cs="Times New Roman"/>
          <w:spacing w:val="11"/>
          <w:kern w:val="2"/>
          <w:sz w:val="32"/>
          <w:szCs w:val="32"/>
        </w:rPr>
        <w:t>。</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（3）钉锯均在折缝线上，偏离或者歪斜折缝允差≤2mm。</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（4）内页平服整齐，无明显八字折、死折、折角、残页和脏迹，无缩页、连页，版心内容和页码完整。</w:t>
      </w:r>
    </w:p>
    <w:p>
      <w:pPr>
        <w:pStyle w:val="11"/>
        <w:widowControl w:val="0"/>
        <w:wordWrap/>
        <w:adjustRightInd/>
        <w:snapToGrid w:val="0"/>
        <w:spacing w:line="590" w:lineRule="exact"/>
        <w:ind w:firstLine="643"/>
        <w:textAlignment w:val="auto"/>
        <w:rPr>
          <w:rFonts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sz w:val="32"/>
          <w:szCs w:val="32"/>
        </w:rPr>
        <w:t>（5）</w:t>
      </w:r>
      <w:r>
        <w:rPr>
          <w:rFonts w:ascii="Times New Roman" w:hAnsi="Times New Roman" w:eastAsia="方正公文仿宋" w:cs="Times New Roman"/>
          <w:spacing w:val="11"/>
          <w:kern w:val="2"/>
          <w:sz w:val="32"/>
          <w:szCs w:val="32"/>
        </w:rPr>
        <w:t>刊芯歪斜</w:t>
      </w:r>
      <w:r>
        <w:rPr>
          <w:rFonts w:hint="eastAsia" w:ascii="Times New Roman" w:hAnsi="Times New Roman" w:eastAsia="方正公文仿宋" w:cs="Times New Roman"/>
          <w:spacing w:val="11"/>
          <w:kern w:val="2"/>
          <w:sz w:val="32"/>
          <w:szCs w:val="32"/>
        </w:rPr>
        <w:t>≤</w:t>
      </w:r>
      <w:r>
        <w:rPr>
          <w:rFonts w:ascii="Times New Roman" w:hAnsi="Times New Roman" w:eastAsia="方正公文仿宋" w:cs="Times New Roman"/>
          <w:spacing w:val="11"/>
          <w:kern w:val="2"/>
          <w:sz w:val="32"/>
          <w:szCs w:val="32"/>
        </w:rPr>
        <w:t>1mm，成品尺寸误差＜</w:t>
      </w:r>
      <w:r>
        <w:rPr>
          <w:rFonts w:hint="eastAsia" w:ascii="Times New Roman" w:hAnsi="Times New Roman" w:eastAsia="方正公文仿宋" w:cs="Times New Roman"/>
          <w:spacing w:val="11"/>
          <w:kern w:val="2"/>
          <w:sz w:val="32"/>
          <w:szCs w:val="32"/>
        </w:rPr>
        <w:t>1</w:t>
      </w:r>
      <w:r>
        <w:rPr>
          <w:rFonts w:ascii="Times New Roman" w:hAnsi="Times New Roman" w:eastAsia="方正公文仿宋" w:cs="Times New Roman"/>
          <w:spacing w:val="11"/>
          <w:kern w:val="2"/>
          <w:sz w:val="32"/>
          <w:szCs w:val="32"/>
        </w:rPr>
        <w:t>mm。</w:t>
      </w:r>
    </w:p>
    <w:p>
      <w:pPr>
        <w:pStyle w:val="11"/>
        <w:widowControl w:val="0"/>
        <w:wordWrap/>
        <w:adjustRightInd/>
        <w:snapToGrid w:val="0"/>
        <w:spacing w:line="590" w:lineRule="exact"/>
        <w:ind w:firstLine="643"/>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 xml:space="preserve">★5. </w:t>
      </w:r>
      <w:r>
        <w:rPr>
          <w:rFonts w:hint="eastAsia" w:ascii="Times New Roman" w:hAnsi="Times New Roman" w:eastAsia="方正公文仿宋" w:cs="Times New Roman"/>
          <w:color w:val="000000"/>
          <w:spacing w:val="11"/>
          <w:sz w:val="32"/>
          <w:szCs w:val="32"/>
        </w:rPr>
        <w:t>质量验收</w:t>
      </w:r>
    </w:p>
    <w:p>
      <w:pPr>
        <w:pStyle w:val="11"/>
        <w:wordWrap/>
        <w:adjustRightInd/>
        <w:snapToGrid w:val="0"/>
        <w:spacing w:line="590" w:lineRule="exact"/>
        <w:ind w:firstLine="755"/>
        <w:textAlignment w:val="auto"/>
        <w:rPr>
          <w:rFonts w:hint="eastAsia" w:ascii="Times New Roman" w:hAnsi="Times New Roman" w:eastAsia="方正公文仿宋" w:cs="Times New Roman"/>
          <w:color w:val="000000"/>
          <w:spacing w:val="11"/>
          <w:sz w:val="32"/>
          <w:szCs w:val="32"/>
        </w:rPr>
      </w:pPr>
      <w:r>
        <w:rPr>
          <w:rFonts w:hint="eastAsia" w:ascii="Times New Roman" w:hAnsi="Times New Roman" w:eastAsia="方正公文仿宋" w:cs="Times New Roman"/>
          <w:spacing w:val="11"/>
          <w:sz w:val="32"/>
          <w:szCs w:val="32"/>
        </w:rPr>
        <w:t>（1）</w:t>
      </w:r>
      <w:r>
        <w:rPr>
          <w:rFonts w:hint="eastAsia" w:ascii="Times New Roman" w:hAnsi="Times New Roman" w:eastAsia="方正公文仿宋" w:cs="Times New Roman"/>
          <w:color w:val="000000"/>
          <w:spacing w:val="11"/>
          <w:sz w:val="32"/>
          <w:szCs w:val="32"/>
        </w:rPr>
        <w:t>采取随机抽样检测方式进行质量验收。</w:t>
      </w:r>
    </w:p>
    <w:p>
      <w:pPr>
        <w:pStyle w:val="11"/>
        <w:wordWrap/>
        <w:adjustRightInd/>
        <w:snapToGrid w:val="0"/>
        <w:spacing w:line="590" w:lineRule="exact"/>
        <w:ind w:firstLine="755"/>
        <w:textAlignment w:val="auto"/>
        <w:rPr>
          <w:rFonts w:hint="eastAsia" w:ascii="Times New Roman" w:hAnsi="Times New Roman" w:eastAsia="方正公文仿宋" w:cs="Times New Roman"/>
          <w:color w:val="000000"/>
          <w:spacing w:val="11"/>
          <w:sz w:val="32"/>
          <w:szCs w:val="32"/>
        </w:rPr>
      </w:pPr>
      <w:r>
        <w:rPr>
          <w:rFonts w:hint="eastAsia" w:ascii="Times New Roman" w:hAnsi="Times New Roman" w:eastAsia="方正公文仿宋" w:cs="Times New Roman"/>
          <w:spacing w:val="11"/>
          <w:sz w:val="32"/>
          <w:szCs w:val="32"/>
        </w:rPr>
        <w:t>（2）</w:t>
      </w:r>
      <w:r>
        <w:rPr>
          <w:rFonts w:hint="eastAsia" w:ascii="Times New Roman" w:hAnsi="Times New Roman" w:eastAsia="方正公文仿宋" w:cs="Times New Roman"/>
          <w:color w:val="000000"/>
          <w:spacing w:val="11"/>
          <w:sz w:val="32"/>
          <w:szCs w:val="32"/>
        </w:rPr>
        <w:t>在刊物印刷期间，刊物印刷成品质量应当符合采购文件及合同中所列质量要求，并应当符合国家、行业及地方强制标准要求。</w:t>
      </w:r>
      <w:r>
        <w:rPr>
          <w:rFonts w:hint="eastAsia" w:ascii="Times New Roman" w:hAnsi="Times New Roman" w:eastAsia="方正公文仿宋" w:cs="Times New Roman"/>
          <w:spacing w:val="11"/>
          <w:sz w:val="32"/>
          <w:szCs w:val="32"/>
        </w:rPr>
        <w:t>采购人</w:t>
      </w:r>
      <w:r>
        <w:rPr>
          <w:rFonts w:hint="eastAsia" w:ascii="Times New Roman" w:hAnsi="Times New Roman" w:eastAsia="方正公文仿宋" w:cs="Times New Roman"/>
          <w:color w:val="000000"/>
          <w:spacing w:val="11"/>
          <w:sz w:val="32"/>
          <w:szCs w:val="32"/>
        </w:rPr>
        <w:t>抽检验收合格不能免除</w:t>
      </w:r>
      <w:r>
        <w:rPr>
          <w:rFonts w:hint="eastAsia" w:ascii="Times New Roman" w:hAnsi="Times New Roman" w:eastAsia="方正公文仿宋" w:cs="Times New Roman"/>
          <w:spacing w:val="11"/>
          <w:sz w:val="32"/>
          <w:szCs w:val="32"/>
        </w:rPr>
        <w:t>供应商</w:t>
      </w:r>
      <w:r>
        <w:rPr>
          <w:rFonts w:hint="eastAsia" w:ascii="Times New Roman" w:hAnsi="Times New Roman" w:eastAsia="方正公文仿宋" w:cs="Times New Roman"/>
          <w:color w:val="000000"/>
          <w:spacing w:val="11"/>
          <w:sz w:val="32"/>
          <w:szCs w:val="32"/>
        </w:rPr>
        <w:t>对全部刊物的质量保证义务。</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★三、包装要求</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根据采购人要求采用60册为一捆，10册对掉头的包装方法，分上下两部分用牛皮纸进行半封闭包装，并用塑料绳或编织带“双十”字型捆扎，打捆要松紧适度。同时，牛皮纸上需标注印刷品名称、期号、数量。</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四、送货要求</w:t>
      </w:r>
    </w:p>
    <w:p>
      <w:pPr>
        <w:pStyle w:val="11"/>
        <w:widowControl w:val="0"/>
        <w:wordWrap/>
        <w:adjustRightInd/>
        <w:snapToGrid w:val="0"/>
        <w:spacing w:line="590" w:lineRule="exact"/>
        <w:ind w:firstLine="640"/>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接到可印刷文稿之日起须在</w:t>
      </w:r>
      <w:r>
        <w:rPr>
          <w:rFonts w:hint="eastAsia" w:ascii="Times New Roman" w:hAnsi="Times New Roman" w:eastAsia="方正公文仿宋" w:cs="Times New Roman"/>
          <w:color w:val="000000"/>
          <w:spacing w:val="11"/>
          <w:sz w:val="32"/>
          <w:szCs w:val="32"/>
          <w:u w:val="single"/>
        </w:rPr>
        <w:t xml:space="preserve"> </w:t>
      </w:r>
      <w:r>
        <w:rPr>
          <w:rFonts w:hint="eastAsia" w:ascii="Times New Roman" w:hAnsi="Times New Roman" w:eastAsia="方正公文仿宋" w:cs="Times New Roman"/>
          <w:color w:val="000000"/>
          <w:spacing w:val="11"/>
          <w:sz w:val="32"/>
          <w:szCs w:val="32"/>
          <w:u w:val="single"/>
          <w:lang w:val="en-US" w:eastAsia="zh-CN"/>
        </w:rPr>
        <w:t>5</w:t>
      </w:r>
      <w:r>
        <w:rPr>
          <w:rFonts w:hint="eastAsia" w:ascii="Times New Roman" w:hAnsi="Times New Roman" w:eastAsia="方正公文仿宋" w:cs="Times New Roman"/>
          <w:color w:val="000000"/>
          <w:spacing w:val="11"/>
          <w:sz w:val="32"/>
          <w:szCs w:val="32"/>
          <w:u w:val="single"/>
        </w:rPr>
        <w:t xml:space="preserve"> </w:t>
      </w:r>
      <w:r>
        <w:rPr>
          <w:rFonts w:hint="eastAsia" w:ascii="Times New Roman" w:hAnsi="Times New Roman" w:eastAsia="方正公文仿宋" w:cs="Times New Roman"/>
          <w:color w:val="000000"/>
          <w:spacing w:val="11"/>
          <w:sz w:val="32"/>
          <w:szCs w:val="32"/>
        </w:rPr>
        <w:t>日（不含法定节假日及周日）之内</w:t>
      </w:r>
      <w:r>
        <w:rPr>
          <w:rFonts w:hint="eastAsia" w:ascii="Times New Roman" w:hAnsi="Times New Roman" w:eastAsia="方正公文仿宋" w:cs="Times New Roman"/>
          <w:color w:val="000000"/>
          <w:spacing w:val="11"/>
          <w:sz w:val="32"/>
          <w:szCs w:val="32"/>
          <w:lang w:eastAsia="zh-CN"/>
        </w:rPr>
        <w:t>，</w:t>
      </w:r>
      <w:r>
        <w:rPr>
          <w:rFonts w:hint="eastAsia" w:ascii="Times New Roman" w:hAnsi="Times New Roman" w:eastAsia="方正公文仿宋" w:cs="Times New Roman"/>
          <w:color w:val="000000"/>
          <w:spacing w:val="11"/>
          <w:sz w:val="32"/>
          <w:szCs w:val="32"/>
          <w:lang w:val="en-US" w:eastAsia="zh-CN"/>
        </w:rPr>
        <w:t>供应商须按照采购人要求送货至北京市内指定物流地点</w:t>
      </w:r>
      <w:r>
        <w:rPr>
          <w:rFonts w:hint="eastAsia" w:ascii="Times New Roman" w:hAnsi="Times New Roman" w:eastAsia="方正公文仿宋" w:cs="Times New Roman"/>
          <w:color w:val="000000"/>
          <w:spacing w:val="11"/>
          <w:sz w:val="32"/>
          <w:szCs w:val="32"/>
        </w:rPr>
        <w:t>。如遇不可抗因素影响送</w:t>
      </w:r>
      <w:r>
        <w:rPr>
          <w:rFonts w:hint="eastAsia" w:ascii="Times New Roman" w:hAnsi="Times New Roman" w:eastAsia="方正公文仿宋" w:cs="Times New Roman"/>
          <w:spacing w:val="11"/>
          <w:sz w:val="32"/>
          <w:szCs w:val="32"/>
        </w:rPr>
        <w:t>货时效，应及时向采购人反馈相关情况并作出合理解释。运输费用由供应商承担。</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五、仓储要求</w:t>
      </w:r>
    </w:p>
    <w:p>
      <w:pPr>
        <w:wordWrap/>
        <w:adjustRightInd/>
        <w:spacing w:line="590" w:lineRule="exact"/>
        <w:ind w:firstLine="684" w:firstLineChars="200"/>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供应商需代为储存</w:t>
      </w:r>
      <w:r>
        <w:rPr>
          <w:rFonts w:hint="eastAsia" w:ascii="Times New Roman" w:hAnsi="Times New Roman" w:eastAsia="方正公文仿宋" w:cs="Times New Roman"/>
          <w:spacing w:val="11"/>
          <w:sz w:val="32"/>
          <w:szCs w:val="32"/>
          <w:lang w:val="en-US" w:eastAsia="zh-CN"/>
        </w:rPr>
        <w:t>印刷用纸及</w:t>
      </w:r>
      <w:r>
        <w:rPr>
          <w:rFonts w:hint="eastAsia" w:ascii="Times New Roman" w:hAnsi="Times New Roman" w:eastAsia="方正公文仿宋" w:cs="Times New Roman"/>
          <w:spacing w:val="11"/>
          <w:sz w:val="32"/>
          <w:szCs w:val="32"/>
        </w:rPr>
        <w:t>每期3至5千册刊物</w:t>
      </w:r>
      <w:r>
        <w:rPr>
          <w:rFonts w:hint="eastAsia" w:ascii="Times New Roman" w:hAnsi="Times New Roman" w:eastAsia="方正公文仿宋" w:cs="Times New Roman"/>
          <w:spacing w:val="11"/>
          <w:sz w:val="32"/>
          <w:szCs w:val="32"/>
          <w:lang w:eastAsia="zh-CN"/>
        </w:rPr>
        <w:t>，</w:t>
      </w:r>
      <w:r>
        <w:rPr>
          <w:rFonts w:hint="eastAsia" w:ascii="Times New Roman" w:hAnsi="Times New Roman" w:eastAsia="方正公文仿宋" w:cs="Times New Roman"/>
          <w:spacing w:val="11"/>
          <w:sz w:val="32"/>
          <w:szCs w:val="32"/>
        </w:rPr>
        <w:t>以备采购人机动使用，采取有效防火、防水、防潮、防尘等措施，确保</w:t>
      </w:r>
      <w:r>
        <w:rPr>
          <w:rFonts w:hint="eastAsia" w:ascii="Times New Roman" w:hAnsi="Times New Roman" w:eastAsia="方正公文仿宋" w:cs="Times New Roman"/>
          <w:spacing w:val="11"/>
          <w:sz w:val="32"/>
          <w:szCs w:val="32"/>
          <w:lang w:val="en-US" w:eastAsia="zh-CN"/>
        </w:rPr>
        <w:t>纸张和</w:t>
      </w:r>
      <w:r>
        <w:rPr>
          <w:rFonts w:hint="eastAsia" w:ascii="Times New Roman" w:hAnsi="Times New Roman" w:eastAsia="方正公文仿宋" w:cs="Times New Roman"/>
          <w:spacing w:val="11"/>
          <w:sz w:val="32"/>
          <w:szCs w:val="32"/>
        </w:rPr>
        <w:t>刊物完好</w:t>
      </w:r>
      <w:r>
        <w:rPr>
          <w:rFonts w:hint="eastAsia" w:ascii="Times New Roman" w:hAnsi="Times New Roman" w:eastAsia="方正公文仿宋" w:cs="Times New Roman"/>
          <w:spacing w:val="11"/>
          <w:sz w:val="32"/>
          <w:szCs w:val="32"/>
          <w:lang w:val="en-US" w:eastAsia="zh-CN"/>
        </w:rPr>
        <w:t>无损，需为储存纸张购买保险，</w:t>
      </w:r>
      <w:r>
        <w:rPr>
          <w:rFonts w:hint="eastAsia" w:ascii="Times New Roman" w:hAnsi="Times New Roman" w:eastAsia="方正公文仿宋" w:cs="Times New Roman"/>
          <w:spacing w:val="11"/>
          <w:sz w:val="32"/>
          <w:szCs w:val="32"/>
        </w:rPr>
        <w:t>建立库存台账，认真登记出入库情况，提高信息化管理水平，能够按照采购人要求反馈库存统计信息，定期核对库存。采购人提出机动使用需求的，供应商应按照采购人要求交付足够数量的刊物，交付地点以采购人指定为准。</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六、服务要求</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 xml:space="preserve">1. </w:t>
      </w:r>
      <w:r>
        <w:rPr>
          <w:rFonts w:ascii="Times New Roman" w:hAnsi="Times New Roman" w:eastAsia="方正公文仿宋" w:cs="Times New Roman"/>
          <w:spacing w:val="11"/>
          <w:sz w:val="32"/>
          <w:szCs w:val="32"/>
        </w:rPr>
        <w:t>针对本项印刷业务，制定专门服务</w:t>
      </w:r>
      <w:r>
        <w:rPr>
          <w:rFonts w:hint="eastAsia" w:ascii="Times New Roman" w:hAnsi="Times New Roman" w:eastAsia="方正公文仿宋" w:cs="Times New Roman"/>
          <w:spacing w:val="11"/>
          <w:sz w:val="32"/>
          <w:szCs w:val="32"/>
        </w:rPr>
        <w:t>方案</w:t>
      </w:r>
      <w:r>
        <w:rPr>
          <w:rFonts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rPr>
        <w:t>成立</w:t>
      </w:r>
      <w:r>
        <w:rPr>
          <w:rFonts w:ascii="Times New Roman" w:hAnsi="Times New Roman" w:eastAsia="方正公文仿宋" w:cs="Times New Roman"/>
          <w:spacing w:val="11"/>
          <w:sz w:val="32"/>
          <w:szCs w:val="32"/>
        </w:rPr>
        <w:t>专门服务小组，指定固定联络人员，24小时保持联络畅通，</w:t>
      </w:r>
      <w:r>
        <w:rPr>
          <w:rFonts w:hint="eastAsia" w:ascii="Times New Roman" w:hAnsi="Times New Roman" w:eastAsia="方正公文仿宋" w:cs="Times New Roman"/>
          <w:spacing w:val="11"/>
          <w:sz w:val="32"/>
          <w:szCs w:val="32"/>
          <w:lang w:val="en-US" w:eastAsia="zh-CN"/>
        </w:rPr>
        <w:t>一周内24小时（包括休息日）全天候</w:t>
      </w:r>
      <w:r>
        <w:rPr>
          <w:rFonts w:ascii="Times New Roman" w:hAnsi="Times New Roman" w:eastAsia="方正公文仿宋" w:cs="Times New Roman"/>
          <w:spacing w:val="11"/>
          <w:sz w:val="32"/>
          <w:szCs w:val="32"/>
        </w:rPr>
        <w:t>上门服务</w:t>
      </w:r>
      <w:r>
        <w:rPr>
          <w:rFonts w:hint="eastAsia" w:ascii="Times New Roman" w:hAnsi="Times New Roman" w:eastAsia="方正公文仿宋" w:cs="Times New Roman"/>
          <w:spacing w:val="11"/>
          <w:sz w:val="32"/>
          <w:szCs w:val="32"/>
        </w:rPr>
        <w:t>。</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 xml:space="preserve">2. </w:t>
      </w:r>
      <w:r>
        <w:rPr>
          <w:rFonts w:ascii="Times New Roman" w:hAnsi="Times New Roman" w:eastAsia="方正公文仿宋" w:cs="Times New Roman"/>
          <w:spacing w:val="11"/>
          <w:sz w:val="32"/>
          <w:szCs w:val="32"/>
        </w:rPr>
        <w:t>服务周到高效，态度耐心严谨</w:t>
      </w:r>
      <w:r>
        <w:rPr>
          <w:rFonts w:hint="eastAsia" w:ascii="Times New Roman" w:hAnsi="Times New Roman" w:eastAsia="方正公文仿宋" w:cs="Times New Roman"/>
          <w:spacing w:val="11"/>
          <w:sz w:val="32"/>
          <w:szCs w:val="32"/>
        </w:rPr>
        <w:t>。</w:t>
      </w:r>
      <w:r>
        <w:rPr>
          <w:rFonts w:ascii="Times New Roman" w:hAnsi="Times New Roman" w:eastAsia="方正公文仿宋" w:cs="Times New Roman"/>
          <w:spacing w:val="11"/>
          <w:sz w:val="32"/>
          <w:szCs w:val="32"/>
        </w:rPr>
        <w:t>及时处理印前印中印后各项事务</w:t>
      </w:r>
      <w:r>
        <w:rPr>
          <w:rFonts w:hint="eastAsia" w:ascii="Times New Roman" w:hAnsi="Times New Roman" w:eastAsia="方正公文仿宋" w:cs="Times New Roman"/>
          <w:spacing w:val="11"/>
          <w:sz w:val="32"/>
          <w:szCs w:val="32"/>
        </w:rPr>
        <w:t>，</w:t>
      </w:r>
      <w:r>
        <w:rPr>
          <w:rFonts w:ascii="Times New Roman" w:hAnsi="Times New Roman" w:eastAsia="方正公文仿宋" w:cs="Times New Roman"/>
          <w:spacing w:val="11"/>
          <w:sz w:val="32"/>
          <w:szCs w:val="32"/>
        </w:rPr>
        <w:t>印刷流程中出现任何问题都能第一时间积极解决，绝不推诿扯皮，保证印刷质量和</w:t>
      </w:r>
      <w:r>
        <w:rPr>
          <w:rFonts w:hint="eastAsia" w:ascii="Times New Roman" w:hAnsi="Times New Roman" w:eastAsia="方正公文仿宋" w:cs="Times New Roman"/>
          <w:spacing w:val="11"/>
          <w:sz w:val="32"/>
          <w:szCs w:val="32"/>
        </w:rPr>
        <w:t>进度。</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3. 对于采购人的紧急采购需求，应积极配合，提供高效印制服务，不收加急费用。</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4. 四封核检并打数码样：四封设计稿完成后，供应商须提供美术编辑服务团队，完成数码打样前的检验，将结果在2小时内反馈给采购人，数码打样需送达采购人，若因需要修改四封，须重新打数码样，并在24小时内送达，不收取数码打样费用。</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5. 正文校对：供应商须提供专业校对服务，将正文电子版与签字正文大样进行折校，确保正文准确无误，并将校对结果6小时内反馈给采购人。</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6. 封面印前调图：供应商应具备封面图片调图技术能力，确保封面图片的印刷效果，并与原版照片完全一致。</w:t>
      </w:r>
    </w:p>
    <w:p>
      <w:pPr>
        <w:wordWrap/>
        <w:adjustRightInd/>
        <w:snapToGrid w:val="0"/>
        <w:spacing w:line="590" w:lineRule="exact"/>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lang w:val="en-US" w:eastAsia="zh-CN"/>
        </w:rPr>
        <w:t xml:space="preserve">    7</w:t>
      </w:r>
      <w:r>
        <w:rPr>
          <w:rFonts w:hint="eastAsia" w:ascii="Times New Roman" w:hAnsi="Times New Roman" w:eastAsia="方正公文仿宋" w:cs="Times New Roman"/>
          <w:spacing w:val="11"/>
          <w:sz w:val="32"/>
          <w:szCs w:val="32"/>
        </w:rPr>
        <w:t>. 供应商应制定应急处置工作预案，不断提高应急处置能力。在遇到因紧急公共卫生事件、首都重大活动、大气污染防治等而采取的管控措施时，应积极采取有效应对措施，尽力降低管控措施对印刷生产与物流配送的影响，并将相关情况及时反馈采购人。</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lang w:val="en-US" w:eastAsia="zh-CN"/>
        </w:rPr>
        <w:t>8</w:t>
      </w:r>
      <w:r>
        <w:rPr>
          <w:rFonts w:hint="eastAsia" w:ascii="Times New Roman" w:hAnsi="Times New Roman" w:eastAsia="方正公文仿宋" w:cs="Times New Roman"/>
          <w:spacing w:val="11"/>
          <w:sz w:val="32"/>
          <w:szCs w:val="32"/>
        </w:rPr>
        <w:t>. 认真细致登记每期刊物印刷进度及送货进度，并将书面记录凭证及时反馈采购人。</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lang w:val="en-US" w:eastAsia="zh-CN"/>
        </w:rPr>
        <w:t>9</w:t>
      </w:r>
      <w:r>
        <w:rPr>
          <w:rFonts w:hint="eastAsia" w:ascii="Times New Roman" w:hAnsi="Times New Roman" w:eastAsia="方正公文仿宋" w:cs="Times New Roman"/>
          <w:spacing w:val="11"/>
          <w:sz w:val="32"/>
          <w:szCs w:val="32"/>
        </w:rPr>
        <w:t>. 本项目印刷过程中取送文件资料及相关物品均由供应商负责。</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10. 合订本：每年免费制作50套全订本。</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七、保密要求</w:t>
      </w:r>
    </w:p>
    <w:p>
      <w:pPr>
        <w:pStyle w:val="11"/>
        <w:wordWrap/>
        <w:adjustRightInd/>
        <w:snapToGrid w:val="0"/>
        <w:spacing w:line="590" w:lineRule="exact"/>
        <w:ind w:firstLine="640"/>
        <w:textAlignment w:val="auto"/>
        <w:rPr>
          <w:rFonts w:hint="eastAsia"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kern w:val="2"/>
          <w:sz w:val="32"/>
          <w:szCs w:val="32"/>
        </w:rPr>
        <w:t>供应商应对工作人员严格保密要求，在印刷过程中看到和了解到的刊物内容等不得随意扩散和传播，不得违规将带有刊物内容的任何纸张或媒介带出厂房。印刷中出现的刊物废页及其他带文字余料、印版以及制版电子文件光盘等，要按照采购人要求进行统一销毁，不得私自留存。</w:t>
      </w:r>
    </w:p>
    <w:p>
      <w:pPr>
        <w:pStyle w:val="11"/>
        <w:widowControl w:val="0"/>
        <w:wordWrap/>
        <w:adjustRightInd/>
        <w:snapToGrid w:val="0"/>
        <w:spacing w:line="590" w:lineRule="exact"/>
        <w:ind w:firstLine="640"/>
        <w:textAlignment w:val="auto"/>
        <w:rPr>
          <w:rFonts w:hint="eastAsia" w:ascii="Times New Roman" w:hAnsi="Times New Roman" w:eastAsia="方正公文仿宋" w:cs="Times New Roman"/>
          <w:spacing w:val="11"/>
          <w:kern w:val="2"/>
          <w:sz w:val="32"/>
          <w:szCs w:val="32"/>
        </w:rPr>
      </w:pPr>
      <w:r>
        <w:rPr>
          <w:rFonts w:hint="eastAsia" w:ascii="Times New Roman" w:hAnsi="Times New Roman" w:eastAsia="方正公文仿宋" w:cs="Times New Roman"/>
          <w:spacing w:val="11"/>
          <w:kern w:val="2"/>
          <w:sz w:val="32"/>
          <w:szCs w:val="32"/>
        </w:rPr>
        <w:t>供应商不得将在合作过程中获知采购人内部信息以任何形式泄露给第三方。</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八、投标方式及分包要求</w:t>
      </w:r>
    </w:p>
    <w:p>
      <w:pPr>
        <w:wordWrap/>
        <w:adjustRightInd/>
        <w:snapToGrid w:val="0"/>
        <w:spacing w:line="590" w:lineRule="exact"/>
        <w:ind w:firstLine="630"/>
        <w:textAlignment w:val="auto"/>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本项目不接受联合体投标，不允许分包、转包。</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九、最高限价与报价要求</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1. 本项目最高限</w:t>
      </w:r>
      <w:r>
        <w:rPr>
          <w:rFonts w:hint="eastAsia" w:ascii="Times New Roman" w:hAnsi="Times New Roman" w:eastAsia="方正公文仿宋" w:cs="Times New Roman"/>
          <w:spacing w:val="11"/>
          <w:sz w:val="32"/>
          <w:szCs w:val="32"/>
          <w:lang w:val="en-US" w:eastAsia="zh-CN"/>
        </w:rPr>
        <w:t>价720万</w:t>
      </w:r>
      <w:r>
        <w:rPr>
          <w:rFonts w:ascii="Times New Roman" w:hAnsi="Times New Roman" w:eastAsia="方正公文仿宋" w:cs="Times New Roman"/>
          <w:spacing w:val="11"/>
          <w:sz w:val="32"/>
          <w:szCs w:val="32"/>
        </w:rPr>
        <w:t>元</w:t>
      </w:r>
      <w:r>
        <w:rPr>
          <w:rFonts w:hint="eastAsia" w:ascii="Times New Roman" w:hAnsi="Times New Roman" w:eastAsia="方正公文仿宋" w:cs="Times New Roman"/>
          <w:spacing w:val="11"/>
          <w:sz w:val="32"/>
          <w:szCs w:val="32"/>
        </w:rPr>
        <w:t>。</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2. 报价方式</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rPr>
        <w:t>（1）单册价格</w:t>
      </w:r>
      <w:r>
        <w:rPr>
          <w:rFonts w:hint="eastAsia" w:ascii="Times New Roman" w:hAnsi="Times New Roman" w:eastAsia="方正公文仿宋" w:cs="Times New Roman"/>
          <w:spacing w:val="11"/>
          <w:sz w:val="32"/>
          <w:szCs w:val="32"/>
          <w:lang w:val="en-US" w:eastAsia="zh-CN"/>
        </w:rPr>
        <w:t>及总价</w:t>
      </w:r>
      <w:r>
        <w:rPr>
          <w:rFonts w:hint="eastAsia" w:ascii="Times New Roman" w:hAnsi="Times New Roman" w:eastAsia="方正公文仿宋" w:cs="Times New Roman"/>
          <w:spacing w:val="11"/>
          <w:sz w:val="32"/>
          <w:szCs w:val="32"/>
        </w:rPr>
        <w:t>。</w:t>
      </w:r>
    </w:p>
    <w:p>
      <w:pPr>
        <w:wordWrap/>
        <w:adjustRightInd/>
        <w:snapToGrid w:val="0"/>
        <w:spacing w:line="590" w:lineRule="exact"/>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spacing w:val="11"/>
          <w:sz w:val="32"/>
          <w:szCs w:val="32"/>
          <w:lang w:val="en-US" w:eastAsia="zh-CN"/>
        </w:rPr>
        <w:t xml:space="preserve">    </w:t>
      </w: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2</w:t>
      </w:r>
      <w:r>
        <w:rPr>
          <w:rFonts w:hint="eastAsia" w:ascii="Times New Roman" w:hAnsi="Times New Roman" w:eastAsia="方正公文仿宋" w:cs="Times New Roman"/>
          <w:spacing w:val="11"/>
          <w:sz w:val="32"/>
          <w:szCs w:val="32"/>
        </w:rPr>
        <w:t>）以上报价为综合报价，包括纸张</w:t>
      </w:r>
      <w:r>
        <w:rPr>
          <w:rFonts w:hint="eastAsia" w:ascii="Times New Roman" w:hAnsi="Times New Roman" w:eastAsia="方正公文仿宋" w:cs="Times New Roman"/>
          <w:spacing w:val="11"/>
          <w:sz w:val="32"/>
          <w:szCs w:val="32"/>
          <w:lang w:val="en-US" w:eastAsia="zh-CN"/>
        </w:rPr>
        <w:t>费</w:t>
      </w: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上</w:t>
      </w:r>
      <w:r>
        <w:rPr>
          <w:rFonts w:hint="eastAsia" w:ascii="Times New Roman" w:hAnsi="Times New Roman" w:eastAsia="方正公文仿宋" w:cs="Times New Roman"/>
          <w:spacing w:val="11"/>
          <w:sz w:val="32"/>
          <w:szCs w:val="32"/>
        </w:rPr>
        <w:t>版</w:t>
      </w:r>
      <w:r>
        <w:rPr>
          <w:rFonts w:hint="eastAsia" w:ascii="Times New Roman" w:hAnsi="Times New Roman" w:eastAsia="方正公文仿宋" w:cs="Times New Roman"/>
          <w:spacing w:val="11"/>
          <w:sz w:val="32"/>
          <w:szCs w:val="32"/>
          <w:lang w:val="en-US" w:eastAsia="zh-CN"/>
        </w:rPr>
        <w:t>费</w:t>
      </w:r>
      <w:r>
        <w:rPr>
          <w:rFonts w:hint="eastAsia" w:ascii="Times New Roman" w:hAnsi="Times New Roman" w:eastAsia="方正公文仿宋" w:cs="Times New Roman"/>
          <w:spacing w:val="11"/>
          <w:sz w:val="32"/>
          <w:szCs w:val="32"/>
        </w:rPr>
        <w:t>、印刷</w:t>
      </w:r>
      <w:r>
        <w:rPr>
          <w:rFonts w:hint="eastAsia" w:ascii="Times New Roman" w:hAnsi="Times New Roman" w:eastAsia="方正公文仿宋" w:cs="Times New Roman"/>
          <w:spacing w:val="11"/>
          <w:sz w:val="32"/>
          <w:szCs w:val="32"/>
          <w:lang w:val="en-US" w:eastAsia="zh-CN"/>
        </w:rPr>
        <w:t>费</w:t>
      </w: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装订费、</w:t>
      </w:r>
      <w:r>
        <w:rPr>
          <w:rFonts w:hint="eastAsia" w:ascii="Times New Roman" w:hAnsi="Times New Roman" w:eastAsia="方正公文仿宋" w:cs="Times New Roman"/>
          <w:spacing w:val="11"/>
          <w:sz w:val="32"/>
          <w:szCs w:val="32"/>
        </w:rPr>
        <w:t>打</w:t>
      </w:r>
      <w:r>
        <w:rPr>
          <w:rFonts w:hint="eastAsia" w:ascii="Times New Roman" w:hAnsi="Times New Roman" w:eastAsia="方正公文仿宋" w:cs="Times New Roman"/>
          <w:spacing w:val="11"/>
          <w:sz w:val="32"/>
          <w:szCs w:val="32"/>
          <w:lang w:val="en-US" w:eastAsia="zh-CN"/>
        </w:rPr>
        <w:t>包费</w:t>
      </w:r>
      <w:r>
        <w:rPr>
          <w:rFonts w:hint="eastAsia" w:ascii="Times New Roman" w:hAnsi="Times New Roman" w:eastAsia="方正公文仿宋" w:cs="Times New Roman"/>
          <w:spacing w:val="11"/>
          <w:sz w:val="32"/>
          <w:szCs w:val="32"/>
        </w:rPr>
        <w:t>、</w:t>
      </w:r>
      <w:r>
        <w:rPr>
          <w:rFonts w:hint="eastAsia" w:ascii="Times New Roman" w:hAnsi="Times New Roman" w:eastAsia="方正公文仿宋" w:cs="Times New Roman"/>
          <w:spacing w:val="11"/>
          <w:sz w:val="32"/>
          <w:szCs w:val="32"/>
          <w:lang w:val="en-US" w:eastAsia="zh-CN"/>
        </w:rPr>
        <w:t>送到甲方指定库房的</w:t>
      </w:r>
      <w:r>
        <w:rPr>
          <w:rFonts w:hint="eastAsia" w:ascii="Times New Roman" w:hAnsi="Times New Roman" w:eastAsia="方正公文仿宋" w:cs="Times New Roman"/>
          <w:spacing w:val="11"/>
          <w:sz w:val="32"/>
          <w:szCs w:val="32"/>
        </w:rPr>
        <w:t>运输费、</w:t>
      </w:r>
      <w:r>
        <w:rPr>
          <w:rFonts w:hint="eastAsia" w:ascii="Times New Roman" w:hAnsi="Times New Roman" w:eastAsia="方正公文仿宋" w:cs="Times New Roman"/>
          <w:spacing w:val="11"/>
          <w:sz w:val="32"/>
          <w:szCs w:val="32"/>
          <w:lang w:val="en-US" w:eastAsia="zh-CN"/>
        </w:rPr>
        <w:t>封面、封底工艺费、</w:t>
      </w:r>
      <w:r>
        <w:rPr>
          <w:rFonts w:hint="eastAsia" w:ascii="Times New Roman" w:hAnsi="Times New Roman" w:eastAsia="方正公文仿宋" w:cs="Times New Roman"/>
          <w:spacing w:val="11"/>
          <w:sz w:val="32"/>
          <w:szCs w:val="32"/>
        </w:rPr>
        <w:t>税费等全部费用，采购人不再支付供应商其它费用。</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十、结算方式</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rPr>
      </w:pPr>
      <w:r>
        <w:rPr>
          <w:rFonts w:hint="eastAsia" w:ascii="Times New Roman" w:hAnsi="Times New Roman" w:eastAsia="方正公文仿宋" w:cs="Times New Roman"/>
          <w:color w:val="000000"/>
          <w:spacing w:val="11"/>
          <w:sz w:val="32"/>
          <w:szCs w:val="32"/>
        </w:rPr>
        <w:t>每期刊物印刷完成并送达指定地点后，结算当期印刷价款。</w:t>
      </w:r>
      <w:r>
        <w:rPr>
          <w:rFonts w:hint="eastAsia" w:ascii="Times New Roman" w:hAnsi="Times New Roman" w:eastAsia="方正公文仿宋" w:cs="Times New Roman"/>
          <w:spacing w:val="11"/>
          <w:sz w:val="32"/>
          <w:szCs w:val="32"/>
        </w:rPr>
        <w:t>采购人</w:t>
      </w:r>
      <w:r>
        <w:rPr>
          <w:rFonts w:hint="eastAsia" w:ascii="Times New Roman" w:hAnsi="Times New Roman" w:eastAsia="方正公文仿宋" w:cs="Times New Roman"/>
          <w:color w:val="000000"/>
          <w:spacing w:val="11"/>
          <w:sz w:val="32"/>
          <w:szCs w:val="32"/>
        </w:rPr>
        <w:t>对</w:t>
      </w:r>
      <w:r>
        <w:rPr>
          <w:rFonts w:hint="eastAsia" w:ascii="Times New Roman" w:hAnsi="Times New Roman" w:eastAsia="方正公文仿宋" w:cs="Times New Roman"/>
          <w:spacing w:val="11"/>
          <w:sz w:val="32"/>
          <w:szCs w:val="32"/>
        </w:rPr>
        <w:t>供应商</w:t>
      </w:r>
      <w:r>
        <w:rPr>
          <w:rFonts w:hint="eastAsia" w:ascii="Times New Roman" w:hAnsi="Times New Roman" w:eastAsia="方正公文仿宋" w:cs="Times New Roman"/>
          <w:color w:val="000000"/>
          <w:spacing w:val="11"/>
          <w:sz w:val="32"/>
          <w:szCs w:val="32"/>
        </w:rPr>
        <w:t>交付的期刊进行验收，确认无纸张、印刷、装订等质量问题后，通知</w:t>
      </w:r>
      <w:r>
        <w:rPr>
          <w:rFonts w:hint="eastAsia" w:ascii="Times New Roman" w:hAnsi="Times New Roman" w:eastAsia="方正公文仿宋" w:cs="Times New Roman"/>
          <w:spacing w:val="11"/>
          <w:sz w:val="32"/>
          <w:szCs w:val="32"/>
        </w:rPr>
        <w:t>供应商</w:t>
      </w:r>
      <w:r>
        <w:rPr>
          <w:rFonts w:hint="eastAsia" w:ascii="Times New Roman" w:hAnsi="Times New Roman" w:eastAsia="方正公文仿宋" w:cs="Times New Roman"/>
          <w:color w:val="000000"/>
          <w:spacing w:val="11"/>
          <w:sz w:val="32"/>
          <w:szCs w:val="32"/>
        </w:rPr>
        <w:t>开具相应发票，</w:t>
      </w:r>
      <w:r>
        <w:rPr>
          <w:rFonts w:hint="eastAsia" w:ascii="Times New Roman" w:hAnsi="Times New Roman" w:eastAsia="方正公文仿宋" w:cs="Times New Roman"/>
          <w:spacing w:val="11"/>
          <w:sz w:val="32"/>
          <w:szCs w:val="32"/>
        </w:rPr>
        <w:t>采购人</w:t>
      </w:r>
      <w:r>
        <w:rPr>
          <w:rFonts w:hint="eastAsia" w:ascii="Times New Roman" w:hAnsi="Times New Roman" w:eastAsia="方正公文仿宋" w:cs="Times New Roman"/>
          <w:color w:val="000000"/>
          <w:spacing w:val="11"/>
          <w:sz w:val="32"/>
          <w:szCs w:val="32"/>
        </w:rPr>
        <w:t>在收到</w:t>
      </w:r>
      <w:r>
        <w:rPr>
          <w:rFonts w:hint="eastAsia" w:ascii="Times New Roman" w:hAnsi="Times New Roman" w:eastAsia="方正公文仿宋" w:cs="Times New Roman"/>
          <w:spacing w:val="11"/>
          <w:sz w:val="32"/>
          <w:szCs w:val="32"/>
        </w:rPr>
        <w:t>供应商</w:t>
      </w:r>
      <w:r>
        <w:rPr>
          <w:rFonts w:hint="eastAsia" w:ascii="Times New Roman" w:hAnsi="Times New Roman" w:eastAsia="方正公文仿宋" w:cs="Times New Roman"/>
          <w:color w:val="000000"/>
          <w:spacing w:val="11"/>
          <w:sz w:val="32"/>
          <w:szCs w:val="32"/>
        </w:rPr>
        <w:t>开具发票后</w:t>
      </w:r>
      <w:r>
        <w:rPr>
          <w:rFonts w:hint="eastAsia" w:ascii="Times New Roman" w:hAnsi="Times New Roman" w:eastAsia="方正公文仿宋" w:cs="Times New Roman"/>
          <w:color w:val="000000"/>
          <w:spacing w:val="11"/>
          <w:sz w:val="32"/>
          <w:szCs w:val="32"/>
          <w:lang w:val="en-US" w:eastAsia="zh-CN"/>
        </w:rPr>
        <w:t>10个工作</w:t>
      </w:r>
      <w:r>
        <w:rPr>
          <w:rFonts w:hint="eastAsia" w:ascii="Times New Roman" w:hAnsi="Times New Roman" w:eastAsia="方正公文仿宋" w:cs="Times New Roman"/>
          <w:color w:val="000000"/>
          <w:spacing w:val="11"/>
          <w:sz w:val="32"/>
          <w:szCs w:val="32"/>
        </w:rPr>
        <w:t>日内将该期刊物应付印刷费用结清。</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rPr>
      </w:pPr>
      <w:r>
        <w:rPr>
          <w:rFonts w:hint="eastAsia" w:ascii="方正公文黑体" w:hAnsi="方正公文黑体" w:eastAsia="方正公文黑体" w:cs="方正公文黑体"/>
          <w:spacing w:val="11"/>
          <w:sz w:val="32"/>
          <w:szCs w:val="32"/>
        </w:rPr>
        <w:t>十一、其他要求</w:t>
      </w:r>
    </w:p>
    <w:bookmarkEnd w:id="0"/>
    <w:bookmarkEnd w:id="1"/>
    <w:bookmarkEnd w:id="2"/>
    <w:bookmarkEnd w:id="3"/>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1. 供应商应按采购人签字内容进行印制，如发现问题要及时通知采购人编辑部门及出版部门，不得擅做主张。</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2. 供应商应按采购人《印数通知单》的要求印刷，不得擅自加印、外发外传。</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3. 如遇特殊要求，供应商应按采购人要求完成期刊的印刷及配送。</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4. 供应商应保证不合格的期刊不出厂。</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5. 由于供应商原因造成印制差错或质量不合格及延误交刊时间等问题，应立即重印并承担全部费用，并按约定赔偿。</w:t>
      </w:r>
    </w:p>
    <w:p>
      <w:pPr>
        <w:wordWrap/>
        <w:adjustRightInd/>
        <w:snapToGrid w:val="0"/>
        <w:spacing w:line="590" w:lineRule="exact"/>
        <w:ind w:firstLine="677" w:firstLineChars="198"/>
        <w:textAlignment w:val="auto"/>
        <w:outlineLvl w:val="1"/>
        <w:rPr>
          <w:rFonts w:hint="eastAsia" w:ascii="方正公文黑体" w:hAnsi="方正公文黑体" w:eastAsia="方正公文黑体" w:cs="方正公文黑体"/>
          <w:spacing w:val="11"/>
          <w:sz w:val="32"/>
          <w:szCs w:val="32"/>
          <w:lang w:val="en-US" w:eastAsia="zh-CN"/>
        </w:rPr>
      </w:pPr>
      <w:r>
        <w:rPr>
          <w:rFonts w:hint="eastAsia" w:ascii="方正公文黑体" w:hAnsi="方正公文黑体" w:eastAsia="方正公文黑体" w:cs="方正公文黑体"/>
          <w:spacing w:val="11"/>
          <w:sz w:val="32"/>
          <w:szCs w:val="32"/>
          <w:lang w:val="en-US" w:eastAsia="zh-CN"/>
        </w:rPr>
        <w:t>十二、针对本项目成立项目团队。</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人员配置</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1.供应商承诺必须满足的要求</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（1）项目经理/负责人1人。</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（2）项目执行期间，人员团队应保持相对稳定。</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2.可以进行评价打分的要求</w:t>
      </w:r>
    </w:p>
    <w:p>
      <w:pPr>
        <w:wordWrap/>
        <w:adjustRightInd/>
        <w:snapToGrid w:val="0"/>
        <w:spacing w:line="590" w:lineRule="exact"/>
        <w:ind w:firstLine="677" w:firstLineChars="198"/>
        <w:textAlignment w:val="auto"/>
        <w:outlineLvl w:val="1"/>
        <w:rPr>
          <w:rFonts w:hint="eastAsia" w:ascii="Times New Roman" w:hAnsi="Times New Roman" w:eastAsia="方正公文仿宋" w:cs="Times New Roman"/>
          <w:spacing w:val="11"/>
          <w:sz w:val="32"/>
          <w:szCs w:val="32"/>
          <w:lang w:val="en-US" w:eastAsia="zh-CN"/>
        </w:rPr>
      </w:pPr>
      <w:r>
        <w:rPr>
          <w:rFonts w:hint="eastAsia" w:ascii="Times New Roman" w:hAnsi="Times New Roman" w:eastAsia="方正公文仿宋" w:cs="Times New Roman"/>
          <w:spacing w:val="11"/>
          <w:sz w:val="32"/>
          <w:szCs w:val="32"/>
          <w:lang w:val="en-US" w:eastAsia="zh-CN"/>
        </w:rPr>
        <w:t>项目经理/负责人为中共党员，具有大学本科及以上学历，有10年及以上工作经验。</w:t>
      </w:r>
    </w:p>
    <w:p>
      <w:pPr>
        <w:adjustRightInd/>
        <w:snapToGrid w:val="0"/>
        <w:spacing w:line="590" w:lineRule="exact"/>
        <w:ind w:firstLine="677" w:firstLineChars="198"/>
        <w:outlineLvl w:val="1"/>
        <w:rPr>
          <w:rFonts w:hint="eastAsia" w:ascii="方正公文黑体" w:hAnsi="方正公文黑体" w:eastAsia="方正公文黑体" w:cs="方正公文黑体"/>
          <w:b w:val="0"/>
          <w:color w:val="auto"/>
          <w:spacing w:val="11"/>
          <w:sz w:val="32"/>
          <w:szCs w:val="32"/>
        </w:rPr>
      </w:pPr>
      <w:r>
        <w:rPr>
          <w:rFonts w:hint="eastAsia" w:ascii="方正公文黑体" w:hAnsi="方正公文黑体" w:eastAsia="方正公文黑体" w:cs="方正公文黑体"/>
          <w:b w:val="0"/>
          <w:spacing w:val="11"/>
          <w:sz w:val="32"/>
          <w:szCs w:val="32"/>
          <w:lang w:eastAsia="zh-CN"/>
        </w:rPr>
        <w:t>十三、</w:t>
      </w:r>
      <w:r>
        <w:rPr>
          <w:rFonts w:hint="eastAsia" w:ascii="方正公文黑体" w:hAnsi="方正公文黑体" w:eastAsia="方正公文黑体" w:cs="方正公文黑体"/>
          <w:b w:val="0"/>
          <w:color w:val="auto"/>
          <w:spacing w:val="11"/>
          <w:sz w:val="32"/>
          <w:szCs w:val="32"/>
        </w:rPr>
        <w:t xml:space="preserve"> 方案要求</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（一）</w:t>
      </w:r>
      <w:r>
        <w:rPr>
          <w:rFonts w:hint="eastAsia" w:ascii="仿宋" w:hAnsi="仿宋" w:eastAsia="仿宋" w:cs="仿宋"/>
          <w:color w:val="000000"/>
          <w:sz w:val="30"/>
          <w:szCs w:val="30"/>
        </w:rPr>
        <w:t xml:space="preserve"> 供应商须针对本项目提出印刷服务方案，包括：</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纸张</w:t>
      </w:r>
      <w:r>
        <w:rPr>
          <w:rFonts w:hint="eastAsia" w:ascii="仿宋" w:hAnsi="仿宋" w:eastAsia="仿宋" w:cs="仿宋"/>
          <w:color w:val="000000"/>
          <w:sz w:val="30"/>
          <w:szCs w:val="30"/>
          <w:lang w:eastAsia="zh-CN"/>
        </w:rPr>
        <w:t>投入及</w:t>
      </w:r>
      <w:r>
        <w:rPr>
          <w:rFonts w:hint="eastAsia" w:ascii="仿宋" w:hAnsi="仿宋" w:eastAsia="仿宋" w:cs="仿宋"/>
          <w:color w:val="000000"/>
          <w:sz w:val="30"/>
          <w:szCs w:val="30"/>
        </w:rPr>
        <w:t>管理保障方案</w:t>
      </w:r>
      <w:r>
        <w:rPr>
          <w:rFonts w:hint="eastAsia" w:ascii="仿宋" w:hAnsi="仿宋" w:eastAsia="仿宋" w:cs="仿宋"/>
          <w:color w:val="000000"/>
          <w:sz w:val="30"/>
          <w:szCs w:val="30"/>
          <w:lang w:eastAsia="zh-CN"/>
        </w:rPr>
        <w:t>（包括</w:t>
      </w:r>
      <w:r>
        <w:rPr>
          <w:rFonts w:hint="eastAsia" w:ascii="仿宋" w:hAnsi="仿宋" w:eastAsia="仿宋" w:cs="仿宋"/>
          <w:color w:val="000000"/>
          <w:sz w:val="30"/>
          <w:szCs w:val="30"/>
        </w:rPr>
        <w:t>存储场地情况</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印刷工艺流程；</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印刷质量管理制度及检查方案；</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安全生产制度；</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项目团队情况；</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lang w:eastAsia="zh-CN"/>
        </w:rPr>
        <w:t>保密方案。</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软件和硬件设备</w:t>
      </w:r>
      <w:r>
        <w:rPr>
          <w:rFonts w:hint="eastAsia" w:ascii="仿宋" w:hAnsi="仿宋" w:eastAsia="仿宋" w:cs="仿宋"/>
          <w:color w:val="000000"/>
          <w:sz w:val="30"/>
          <w:szCs w:val="30"/>
          <w:lang w:eastAsia="zh-CN"/>
        </w:rPr>
        <w:t>投入</w:t>
      </w:r>
      <w:r>
        <w:rPr>
          <w:rFonts w:hint="eastAsia" w:ascii="仿宋" w:hAnsi="仿宋" w:eastAsia="仿宋" w:cs="仿宋"/>
          <w:color w:val="000000"/>
          <w:sz w:val="30"/>
          <w:szCs w:val="30"/>
        </w:rPr>
        <w:t>情况。</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（二）</w:t>
      </w:r>
      <w:r>
        <w:rPr>
          <w:rFonts w:hint="eastAsia" w:ascii="仿宋" w:hAnsi="仿宋" w:eastAsia="仿宋" w:cs="仿宋"/>
          <w:color w:val="000000"/>
          <w:sz w:val="30"/>
          <w:szCs w:val="30"/>
        </w:rPr>
        <w:t>供应商须针对本项目提出时效保障及应急方案，包括：</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印刷生产安排方案；</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时效保障方案；</w:t>
      </w:r>
    </w:p>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运输配送方案；</w:t>
      </w:r>
    </w:p>
    <w:bookmarkEnd w:id="4"/>
    <w:p>
      <w:pPr>
        <w:adjustRightInd w:val="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应急保障方案。</w:t>
      </w:r>
    </w:p>
    <w:p>
      <w:pPr>
        <w:adjustRightInd w:val="0"/>
        <w:rPr>
          <w:rFonts w:hint="eastAsia" w:ascii="仿宋" w:hAnsi="仿宋" w:eastAsia="仿宋" w:cs="仿宋"/>
          <w:color w:val="000000"/>
          <w:sz w:val="24"/>
        </w:rPr>
      </w:pPr>
    </w:p>
    <w:p>
      <w:pPr>
        <w:pStyle w:val="2"/>
        <w:numPr>
          <w:ilvl w:val="3"/>
          <w:numId w:val="0"/>
        </w:numPr>
        <w:ind w:left="1470" w:firstLine="0"/>
        <w:rPr>
          <w:rFonts w:hint="eastAsia"/>
          <w:lang w:val="en-US" w:eastAsia="zh-CN"/>
        </w:rPr>
      </w:pPr>
    </w:p>
    <w:sectPr>
      <w:headerReference r:id="rId3" w:type="default"/>
      <w:footerReference r:id="rId4" w:type="default"/>
      <w:footerReference r:id="rId5" w:type="even"/>
      <w:pgSz w:w="11906" w:h="16838"/>
      <w:pgMar w:top="1899" w:right="1553" w:bottom="1814" w:left="1553" w:header="1304"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gency FB">
    <w:altName w:val="FreeSans"/>
    <w:panose1 w:val="020B0503020202020204"/>
    <w:charset w:val="00"/>
    <w:family w:val="auto"/>
    <w:pitch w:val="default"/>
    <w:sig w:usb0="00000000" w:usb1="00000000" w:usb2="00000000" w:usb3="00000000" w:csb0="20000001" w:csb1="00000000"/>
  </w:font>
  <w:font w:name="FreeSans">
    <w:panose1 w:val="020B0504020202020204"/>
    <w:charset w:val="00"/>
    <w:family w:val="auto"/>
    <w:pitch w:val="default"/>
    <w:sig w:usb0="E4839EFF" w:usb1="4600FDFF" w:usb2="000030A0" w:usb3="00000584" w:csb0="600001BF" w:csb1="DFF70000"/>
  </w:font>
  <w:font w:name="MathJax_Vector">
    <w:panose1 w:val="02000603000000000000"/>
    <w:charset w:val="00"/>
    <w:family w:val="auto"/>
    <w:pitch w:val="default"/>
    <w:sig w:usb0="00000001" w:usb1="00000020" w:usb2="00000000" w:usb3="00000000" w:csb0="00000001"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仿宋">
    <w:altName w:val="方正仿宋_GBK"/>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Agency FB" w:hAnsi="Agency FB" w:eastAsia="宋体" w:cs="Agency FB"/>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uXW5UtAAAAAFAQAADwAAAAAAAAABACAAAAA4&#10;AAAAZHJzL2Rvd25yZXYueG1sUEsBAhQAFAAAAAgAh07iQH5rnJjDAQAAjwMAAA4AAAAAAAAAAQAg&#10;AAAANQEAAGRycy9lMm9Eb2MueG1sUEsFBgAAAAAGAAYAWQEAAGo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F56FE"/>
    <w:multiLevelType w:val="singleLevel"/>
    <w:tmpl w:val="5DFF56FE"/>
    <w:lvl w:ilvl="0" w:tentative="0">
      <w:start w:val="2"/>
      <w:numFmt w:val="chineseCounting"/>
      <w:suff w:val="nothing"/>
      <w:lvlText w:val="%1、"/>
      <w:lvlJc w:val="left"/>
      <w:rPr>
        <w:rFonts w:hint="eastAsia"/>
      </w:rPr>
    </w:lvl>
  </w:abstractNum>
  <w:abstractNum w:abstractNumId="1">
    <w:nsid w:val="62FC2271"/>
    <w:multiLevelType w:val="multilevel"/>
    <w:tmpl w:val="62FC2271"/>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E7"/>
    <w:rsid w:val="00000071"/>
    <w:rsid w:val="00002312"/>
    <w:rsid w:val="000050B5"/>
    <w:rsid w:val="00005A6D"/>
    <w:rsid w:val="00017F86"/>
    <w:rsid w:val="00022D67"/>
    <w:rsid w:val="00023614"/>
    <w:rsid w:val="00026113"/>
    <w:rsid w:val="00036A2B"/>
    <w:rsid w:val="00040BA1"/>
    <w:rsid w:val="00044DF6"/>
    <w:rsid w:val="00053001"/>
    <w:rsid w:val="000611B7"/>
    <w:rsid w:val="00063D43"/>
    <w:rsid w:val="00063E12"/>
    <w:rsid w:val="00065871"/>
    <w:rsid w:val="000767BA"/>
    <w:rsid w:val="00084357"/>
    <w:rsid w:val="00084F43"/>
    <w:rsid w:val="00087FC0"/>
    <w:rsid w:val="00093B5E"/>
    <w:rsid w:val="000966F7"/>
    <w:rsid w:val="0009789C"/>
    <w:rsid w:val="000A01AA"/>
    <w:rsid w:val="000A0760"/>
    <w:rsid w:val="000A45B2"/>
    <w:rsid w:val="000B10B7"/>
    <w:rsid w:val="000B28FA"/>
    <w:rsid w:val="000C0F97"/>
    <w:rsid w:val="000D0E99"/>
    <w:rsid w:val="000F35AE"/>
    <w:rsid w:val="000F4FCB"/>
    <w:rsid w:val="000F521B"/>
    <w:rsid w:val="000F767B"/>
    <w:rsid w:val="001000DC"/>
    <w:rsid w:val="001023AF"/>
    <w:rsid w:val="00104504"/>
    <w:rsid w:val="00107428"/>
    <w:rsid w:val="001105ED"/>
    <w:rsid w:val="00114AD1"/>
    <w:rsid w:val="001211E8"/>
    <w:rsid w:val="00122EB0"/>
    <w:rsid w:val="00125E1E"/>
    <w:rsid w:val="0012607C"/>
    <w:rsid w:val="00136B7B"/>
    <w:rsid w:val="00176822"/>
    <w:rsid w:val="00177371"/>
    <w:rsid w:val="00193090"/>
    <w:rsid w:val="001A2C9B"/>
    <w:rsid w:val="001A3C22"/>
    <w:rsid w:val="001B1C39"/>
    <w:rsid w:val="001B385D"/>
    <w:rsid w:val="001B51F8"/>
    <w:rsid w:val="001B7C94"/>
    <w:rsid w:val="001C1E57"/>
    <w:rsid w:val="001C59C8"/>
    <w:rsid w:val="001E6764"/>
    <w:rsid w:val="001E7D9D"/>
    <w:rsid w:val="001F6336"/>
    <w:rsid w:val="00200E28"/>
    <w:rsid w:val="00207E5E"/>
    <w:rsid w:val="00230887"/>
    <w:rsid w:val="002326B6"/>
    <w:rsid w:val="00237B78"/>
    <w:rsid w:val="002406F3"/>
    <w:rsid w:val="002476D0"/>
    <w:rsid w:val="00252605"/>
    <w:rsid w:val="002535F1"/>
    <w:rsid w:val="002714B9"/>
    <w:rsid w:val="00272639"/>
    <w:rsid w:val="0027695B"/>
    <w:rsid w:val="00282412"/>
    <w:rsid w:val="0028381E"/>
    <w:rsid w:val="00291512"/>
    <w:rsid w:val="0029268C"/>
    <w:rsid w:val="002A7E8A"/>
    <w:rsid w:val="002B16FE"/>
    <w:rsid w:val="002B605B"/>
    <w:rsid w:val="002B7868"/>
    <w:rsid w:val="002C58A9"/>
    <w:rsid w:val="002C7989"/>
    <w:rsid w:val="002D06A5"/>
    <w:rsid w:val="002D5902"/>
    <w:rsid w:val="002D5DE9"/>
    <w:rsid w:val="002E09BB"/>
    <w:rsid w:val="002E7E8F"/>
    <w:rsid w:val="002F1D14"/>
    <w:rsid w:val="002F1DE5"/>
    <w:rsid w:val="002F441A"/>
    <w:rsid w:val="003002E8"/>
    <w:rsid w:val="00302448"/>
    <w:rsid w:val="003062AD"/>
    <w:rsid w:val="0031205A"/>
    <w:rsid w:val="0031324B"/>
    <w:rsid w:val="00322F49"/>
    <w:rsid w:val="00323EA1"/>
    <w:rsid w:val="003404EF"/>
    <w:rsid w:val="003423C6"/>
    <w:rsid w:val="003541B1"/>
    <w:rsid w:val="003558CF"/>
    <w:rsid w:val="003568AD"/>
    <w:rsid w:val="00356AC6"/>
    <w:rsid w:val="00356B5E"/>
    <w:rsid w:val="00357BB6"/>
    <w:rsid w:val="00360900"/>
    <w:rsid w:val="00366B91"/>
    <w:rsid w:val="0036708D"/>
    <w:rsid w:val="003710E8"/>
    <w:rsid w:val="003751FA"/>
    <w:rsid w:val="003822FD"/>
    <w:rsid w:val="00383232"/>
    <w:rsid w:val="00394517"/>
    <w:rsid w:val="0039454F"/>
    <w:rsid w:val="00394E7E"/>
    <w:rsid w:val="003A1C71"/>
    <w:rsid w:val="003A5CAB"/>
    <w:rsid w:val="003B0B41"/>
    <w:rsid w:val="003B1537"/>
    <w:rsid w:val="003C2964"/>
    <w:rsid w:val="003C5FB3"/>
    <w:rsid w:val="003D2064"/>
    <w:rsid w:val="003D6B79"/>
    <w:rsid w:val="003E3242"/>
    <w:rsid w:val="003E3585"/>
    <w:rsid w:val="003F145D"/>
    <w:rsid w:val="003F1AE4"/>
    <w:rsid w:val="003F25FD"/>
    <w:rsid w:val="00403787"/>
    <w:rsid w:val="004038F7"/>
    <w:rsid w:val="00404C14"/>
    <w:rsid w:val="00420402"/>
    <w:rsid w:val="00420523"/>
    <w:rsid w:val="00424E50"/>
    <w:rsid w:val="00430744"/>
    <w:rsid w:val="00430971"/>
    <w:rsid w:val="0043664F"/>
    <w:rsid w:val="00437AA4"/>
    <w:rsid w:val="00447728"/>
    <w:rsid w:val="004510CB"/>
    <w:rsid w:val="00453A08"/>
    <w:rsid w:val="004569CE"/>
    <w:rsid w:val="0045775D"/>
    <w:rsid w:val="00466594"/>
    <w:rsid w:val="00472ECA"/>
    <w:rsid w:val="00473E09"/>
    <w:rsid w:val="004800C0"/>
    <w:rsid w:val="00483607"/>
    <w:rsid w:val="004838BC"/>
    <w:rsid w:val="00491622"/>
    <w:rsid w:val="004A4C17"/>
    <w:rsid w:val="004A5123"/>
    <w:rsid w:val="004A79DB"/>
    <w:rsid w:val="004B1BBF"/>
    <w:rsid w:val="004C03D4"/>
    <w:rsid w:val="004C6F40"/>
    <w:rsid w:val="004D117A"/>
    <w:rsid w:val="004D1EDA"/>
    <w:rsid w:val="004D30A1"/>
    <w:rsid w:val="004E3A1A"/>
    <w:rsid w:val="004E6AAE"/>
    <w:rsid w:val="004F02E9"/>
    <w:rsid w:val="00503C49"/>
    <w:rsid w:val="00511770"/>
    <w:rsid w:val="00525385"/>
    <w:rsid w:val="00535FAD"/>
    <w:rsid w:val="0055091F"/>
    <w:rsid w:val="00553668"/>
    <w:rsid w:val="00555D7E"/>
    <w:rsid w:val="005577E2"/>
    <w:rsid w:val="00561AF9"/>
    <w:rsid w:val="00564511"/>
    <w:rsid w:val="0057062A"/>
    <w:rsid w:val="005764A4"/>
    <w:rsid w:val="005810DF"/>
    <w:rsid w:val="0058237E"/>
    <w:rsid w:val="005843D6"/>
    <w:rsid w:val="005847BC"/>
    <w:rsid w:val="00591F12"/>
    <w:rsid w:val="005955B8"/>
    <w:rsid w:val="00595F66"/>
    <w:rsid w:val="005A0FBB"/>
    <w:rsid w:val="005A2EAB"/>
    <w:rsid w:val="005A37D8"/>
    <w:rsid w:val="005A4159"/>
    <w:rsid w:val="005A479C"/>
    <w:rsid w:val="005B30C9"/>
    <w:rsid w:val="005C6F26"/>
    <w:rsid w:val="005D16E4"/>
    <w:rsid w:val="005D3015"/>
    <w:rsid w:val="005D3903"/>
    <w:rsid w:val="005E0CFF"/>
    <w:rsid w:val="005F0A7E"/>
    <w:rsid w:val="005F22F0"/>
    <w:rsid w:val="005F7A0D"/>
    <w:rsid w:val="006014FA"/>
    <w:rsid w:val="00601EDE"/>
    <w:rsid w:val="00610886"/>
    <w:rsid w:val="00611B2D"/>
    <w:rsid w:val="00614A27"/>
    <w:rsid w:val="00622705"/>
    <w:rsid w:val="006277D6"/>
    <w:rsid w:val="00633733"/>
    <w:rsid w:val="0063535C"/>
    <w:rsid w:val="00637749"/>
    <w:rsid w:val="00643BD4"/>
    <w:rsid w:val="00643CDE"/>
    <w:rsid w:val="0064449D"/>
    <w:rsid w:val="00645E96"/>
    <w:rsid w:val="00646D59"/>
    <w:rsid w:val="00651076"/>
    <w:rsid w:val="00656C6F"/>
    <w:rsid w:val="00664484"/>
    <w:rsid w:val="006676C6"/>
    <w:rsid w:val="006744C7"/>
    <w:rsid w:val="006754C4"/>
    <w:rsid w:val="00675C6C"/>
    <w:rsid w:val="006877C0"/>
    <w:rsid w:val="006906CE"/>
    <w:rsid w:val="00691464"/>
    <w:rsid w:val="006A022B"/>
    <w:rsid w:val="006A59FD"/>
    <w:rsid w:val="006B00C4"/>
    <w:rsid w:val="006B1900"/>
    <w:rsid w:val="006B4026"/>
    <w:rsid w:val="006C0445"/>
    <w:rsid w:val="006C5083"/>
    <w:rsid w:val="006C6282"/>
    <w:rsid w:val="006C6FA7"/>
    <w:rsid w:val="006C75A1"/>
    <w:rsid w:val="006D0ABE"/>
    <w:rsid w:val="006D51BE"/>
    <w:rsid w:val="006E325F"/>
    <w:rsid w:val="006F1744"/>
    <w:rsid w:val="006F7FFA"/>
    <w:rsid w:val="007003F8"/>
    <w:rsid w:val="00700D8C"/>
    <w:rsid w:val="0070138E"/>
    <w:rsid w:val="0070525A"/>
    <w:rsid w:val="007103D6"/>
    <w:rsid w:val="00713353"/>
    <w:rsid w:val="007140E4"/>
    <w:rsid w:val="00737ACA"/>
    <w:rsid w:val="007539A0"/>
    <w:rsid w:val="0076702D"/>
    <w:rsid w:val="00773793"/>
    <w:rsid w:val="007772F0"/>
    <w:rsid w:val="007834F0"/>
    <w:rsid w:val="00783B3E"/>
    <w:rsid w:val="00784ABA"/>
    <w:rsid w:val="00787798"/>
    <w:rsid w:val="00787A5F"/>
    <w:rsid w:val="007913CD"/>
    <w:rsid w:val="00794A3D"/>
    <w:rsid w:val="007979A5"/>
    <w:rsid w:val="007A118A"/>
    <w:rsid w:val="007A540E"/>
    <w:rsid w:val="007A5F58"/>
    <w:rsid w:val="007A6840"/>
    <w:rsid w:val="007B1EA5"/>
    <w:rsid w:val="007B311C"/>
    <w:rsid w:val="007B41E7"/>
    <w:rsid w:val="007B5448"/>
    <w:rsid w:val="007C1348"/>
    <w:rsid w:val="007C24C7"/>
    <w:rsid w:val="007D1898"/>
    <w:rsid w:val="007D26BF"/>
    <w:rsid w:val="007D7BA1"/>
    <w:rsid w:val="007E168F"/>
    <w:rsid w:val="007E6E51"/>
    <w:rsid w:val="007F1C2E"/>
    <w:rsid w:val="007F76BA"/>
    <w:rsid w:val="008001F6"/>
    <w:rsid w:val="00802103"/>
    <w:rsid w:val="008046D3"/>
    <w:rsid w:val="00805ADC"/>
    <w:rsid w:val="00805DF3"/>
    <w:rsid w:val="0080616D"/>
    <w:rsid w:val="00806A43"/>
    <w:rsid w:val="00811B65"/>
    <w:rsid w:val="008142E4"/>
    <w:rsid w:val="008144F0"/>
    <w:rsid w:val="008166B5"/>
    <w:rsid w:val="00822AB3"/>
    <w:rsid w:val="00835F08"/>
    <w:rsid w:val="0084462D"/>
    <w:rsid w:val="00854185"/>
    <w:rsid w:val="0086539D"/>
    <w:rsid w:val="008723D0"/>
    <w:rsid w:val="00875657"/>
    <w:rsid w:val="008809F3"/>
    <w:rsid w:val="00882224"/>
    <w:rsid w:val="00882725"/>
    <w:rsid w:val="00883227"/>
    <w:rsid w:val="00884D1F"/>
    <w:rsid w:val="00885BE7"/>
    <w:rsid w:val="00886639"/>
    <w:rsid w:val="00887E18"/>
    <w:rsid w:val="008931DE"/>
    <w:rsid w:val="00893E88"/>
    <w:rsid w:val="008A04A3"/>
    <w:rsid w:val="008A1253"/>
    <w:rsid w:val="008A3BC5"/>
    <w:rsid w:val="008A58B3"/>
    <w:rsid w:val="008A63CD"/>
    <w:rsid w:val="008B294F"/>
    <w:rsid w:val="008B54BE"/>
    <w:rsid w:val="008D4873"/>
    <w:rsid w:val="008E2291"/>
    <w:rsid w:val="008E6DA8"/>
    <w:rsid w:val="008F00FD"/>
    <w:rsid w:val="008F3DB9"/>
    <w:rsid w:val="0091049B"/>
    <w:rsid w:val="00911B83"/>
    <w:rsid w:val="00913AC6"/>
    <w:rsid w:val="00916D25"/>
    <w:rsid w:val="00936DD3"/>
    <w:rsid w:val="00937861"/>
    <w:rsid w:val="0095552F"/>
    <w:rsid w:val="00960172"/>
    <w:rsid w:val="009613BC"/>
    <w:rsid w:val="00961965"/>
    <w:rsid w:val="00963D28"/>
    <w:rsid w:val="00967C8E"/>
    <w:rsid w:val="00971769"/>
    <w:rsid w:val="00973C2A"/>
    <w:rsid w:val="00977A43"/>
    <w:rsid w:val="00980CD1"/>
    <w:rsid w:val="009848F9"/>
    <w:rsid w:val="00993B1B"/>
    <w:rsid w:val="009A0026"/>
    <w:rsid w:val="009A24EE"/>
    <w:rsid w:val="009A2F22"/>
    <w:rsid w:val="009C2767"/>
    <w:rsid w:val="009C5E05"/>
    <w:rsid w:val="009D44D8"/>
    <w:rsid w:val="009E2FCB"/>
    <w:rsid w:val="009E3E45"/>
    <w:rsid w:val="009E537C"/>
    <w:rsid w:val="009E6BA3"/>
    <w:rsid w:val="009E703F"/>
    <w:rsid w:val="009E71CA"/>
    <w:rsid w:val="009E7CAD"/>
    <w:rsid w:val="009F60DF"/>
    <w:rsid w:val="00A04556"/>
    <w:rsid w:val="00A04846"/>
    <w:rsid w:val="00A15C01"/>
    <w:rsid w:val="00A165FE"/>
    <w:rsid w:val="00A20541"/>
    <w:rsid w:val="00A20934"/>
    <w:rsid w:val="00A22552"/>
    <w:rsid w:val="00A24D98"/>
    <w:rsid w:val="00A338FE"/>
    <w:rsid w:val="00A36766"/>
    <w:rsid w:val="00A502D4"/>
    <w:rsid w:val="00A50A07"/>
    <w:rsid w:val="00A54363"/>
    <w:rsid w:val="00A574D0"/>
    <w:rsid w:val="00A754D7"/>
    <w:rsid w:val="00A75745"/>
    <w:rsid w:val="00A86D25"/>
    <w:rsid w:val="00A87205"/>
    <w:rsid w:val="00A96EDB"/>
    <w:rsid w:val="00AA0070"/>
    <w:rsid w:val="00AB0C14"/>
    <w:rsid w:val="00AB1D36"/>
    <w:rsid w:val="00AB3C1C"/>
    <w:rsid w:val="00AC4E04"/>
    <w:rsid w:val="00AC771F"/>
    <w:rsid w:val="00AD6934"/>
    <w:rsid w:val="00AE11C0"/>
    <w:rsid w:val="00AE1ED5"/>
    <w:rsid w:val="00AE485E"/>
    <w:rsid w:val="00AE64B7"/>
    <w:rsid w:val="00AE76EC"/>
    <w:rsid w:val="00B03510"/>
    <w:rsid w:val="00B11F06"/>
    <w:rsid w:val="00B15A8C"/>
    <w:rsid w:val="00B20DCF"/>
    <w:rsid w:val="00B23ED2"/>
    <w:rsid w:val="00B25173"/>
    <w:rsid w:val="00B269F1"/>
    <w:rsid w:val="00B304C7"/>
    <w:rsid w:val="00B43EA0"/>
    <w:rsid w:val="00B4574F"/>
    <w:rsid w:val="00B47F65"/>
    <w:rsid w:val="00B607A8"/>
    <w:rsid w:val="00B6570C"/>
    <w:rsid w:val="00B67AF9"/>
    <w:rsid w:val="00B75C06"/>
    <w:rsid w:val="00B76293"/>
    <w:rsid w:val="00B763CD"/>
    <w:rsid w:val="00B776A1"/>
    <w:rsid w:val="00B838F3"/>
    <w:rsid w:val="00B917A3"/>
    <w:rsid w:val="00B91D49"/>
    <w:rsid w:val="00BA11BB"/>
    <w:rsid w:val="00BA3420"/>
    <w:rsid w:val="00BB258E"/>
    <w:rsid w:val="00BB7597"/>
    <w:rsid w:val="00BB7FB6"/>
    <w:rsid w:val="00BC2B67"/>
    <w:rsid w:val="00BE52EC"/>
    <w:rsid w:val="00BE6FD1"/>
    <w:rsid w:val="00BF4AC6"/>
    <w:rsid w:val="00BF58BA"/>
    <w:rsid w:val="00BF608A"/>
    <w:rsid w:val="00C00512"/>
    <w:rsid w:val="00C01D75"/>
    <w:rsid w:val="00C03FE7"/>
    <w:rsid w:val="00C11A00"/>
    <w:rsid w:val="00C17FA4"/>
    <w:rsid w:val="00C27D52"/>
    <w:rsid w:val="00C3670D"/>
    <w:rsid w:val="00C406E2"/>
    <w:rsid w:val="00C408DF"/>
    <w:rsid w:val="00C414E4"/>
    <w:rsid w:val="00C446FF"/>
    <w:rsid w:val="00C4508D"/>
    <w:rsid w:val="00C4678E"/>
    <w:rsid w:val="00C542C7"/>
    <w:rsid w:val="00C55382"/>
    <w:rsid w:val="00C63BEA"/>
    <w:rsid w:val="00C640D4"/>
    <w:rsid w:val="00C643BE"/>
    <w:rsid w:val="00C70440"/>
    <w:rsid w:val="00C800D6"/>
    <w:rsid w:val="00C81D22"/>
    <w:rsid w:val="00C867A9"/>
    <w:rsid w:val="00C93AC0"/>
    <w:rsid w:val="00C96FAD"/>
    <w:rsid w:val="00C975F6"/>
    <w:rsid w:val="00CA1649"/>
    <w:rsid w:val="00CA44B3"/>
    <w:rsid w:val="00CB51BD"/>
    <w:rsid w:val="00CC1A00"/>
    <w:rsid w:val="00CC64BA"/>
    <w:rsid w:val="00CD5A25"/>
    <w:rsid w:val="00CE4915"/>
    <w:rsid w:val="00CE6C3D"/>
    <w:rsid w:val="00CF0C73"/>
    <w:rsid w:val="00CF2994"/>
    <w:rsid w:val="00CF4E45"/>
    <w:rsid w:val="00D06BCD"/>
    <w:rsid w:val="00D160F1"/>
    <w:rsid w:val="00D21B27"/>
    <w:rsid w:val="00D33BEE"/>
    <w:rsid w:val="00D469CC"/>
    <w:rsid w:val="00D50096"/>
    <w:rsid w:val="00D510EB"/>
    <w:rsid w:val="00D56AA0"/>
    <w:rsid w:val="00D5777A"/>
    <w:rsid w:val="00D720A4"/>
    <w:rsid w:val="00D8623A"/>
    <w:rsid w:val="00D97220"/>
    <w:rsid w:val="00DA32CC"/>
    <w:rsid w:val="00DB3AFD"/>
    <w:rsid w:val="00DC2AF1"/>
    <w:rsid w:val="00DD0601"/>
    <w:rsid w:val="00DD1F52"/>
    <w:rsid w:val="00DD407E"/>
    <w:rsid w:val="00DD7B1E"/>
    <w:rsid w:val="00DE4E70"/>
    <w:rsid w:val="00DF2CC2"/>
    <w:rsid w:val="00DF63FE"/>
    <w:rsid w:val="00DF7D8E"/>
    <w:rsid w:val="00E0575C"/>
    <w:rsid w:val="00E110FC"/>
    <w:rsid w:val="00E17D73"/>
    <w:rsid w:val="00E2347B"/>
    <w:rsid w:val="00E317D5"/>
    <w:rsid w:val="00E343D4"/>
    <w:rsid w:val="00E41CBE"/>
    <w:rsid w:val="00E46962"/>
    <w:rsid w:val="00E52152"/>
    <w:rsid w:val="00E56111"/>
    <w:rsid w:val="00E56853"/>
    <w:rsid w:val="00E60DF8"/>
    <w:rsid w:val="00E61012"/>
    <w:rsid w:val="00E719DA"/>
    <w:rsid w:val="00E74AD5"/>
    <w:rsid w:val="00E83C60"/>
    <w:rsid w:val="00E942A8"/>
    <w:rsid w:val="00E94D34"/>
    <w:rsid w:val="00E963B4"/>
    <w:rsid w:val="00EA3706"/>
    <w:rsid w:val="00EA7D41"/>
    <w:rsid w:val="00EB385B"/>
    <w:rsid w:val="00EB6B5B"/>
    <w:rsid w:val="00EC0E76"/>
    <w:rsid w:val="00ED0043"/>
    <w:rsid w:val="00ED3991"/>
    <w:rsid w:val="00EF193E"/>
    <w:rsid w:val="00EF7FFD"/>
    <w:rsid w:val="00F01308"/>
    <w:rsid w:val="00F03FF3"/>
    <w:rsid w:val="00F15D9B"/>
    <w:rsid w:val="00F170DC"/>
    <w:rsid w:val="00F173CB"/>
    <w:rsid w:val="00F374B4"/>
    <w:rsid w:val="00F45C44"/>
    <w:rsid w:val="00F511DB"/>
    <w:rsid w:val="00F53384"/>
    <w:rsid w:val="00F7598F"/>
    <w:rsid w:val="00F76CC6"/>
    <w:rsid w:val="00F80D39"/>
    <w:rsid w:val="00F81C88"/>
    <w:rsid w:val="00F8330D"/>
    <w:rsid w:val="00F877AD"/>
    <w:rsid w:val="00F9247B"/>
    <w:rsid w:val="00F93043"/>
    <w:rsid w:val="00F93B5D"/>
    <w:rsid w:val="00F95EB4"/>
    <w:rsid w:val="00F97998"/>
    <w:rsid w:val="00FA26F3"/>
    <w:rsid w:val="00FA2BE6"/>
    <w:rsid w:val="00FA4446"/>
    <w:rsid w:val="00FA4799"/>
    <w:rsid w:val="00FA4D79"/>
    <w:rsid w:val="00FA4E70"/>
    <w:rsid w:val="00FC4B60"/>
    <w:rsid w:val="00FD4E1B"/>
    <w:rsid w:val="00FE0143"/>
    <w:rsid w:val="00FE32A8"/>
    <w:rsid w:val="00FE3D20"/>
    <w:rsid w:val="00FE5CCB"/>
    <w:rsid w:val="00FF481E"/>
    <w:rsid w:val="00FF4922"/>
    <w:rsid w:val="018A30B3"/>
    <w:rsid w:val="074A31B6"/>
    <w:rsid w:val="07655647"/>
    <w:rsid w:val="092E449E"/>
    <w:rsid w:val="0A677BED"/>
    <w:rsid w:val="0B9634E5"/>
    <w:rsid w:val="0C5210A1"/>
    <w:rsid w:val="0E08297B"/>
    <w:rsid w:val="0E46525C"/>
    <w:rsid w:val="0EF21324"/>
    <w:rsid w:val="0F0A485F"/>
    <w:rsid w:val="110233F3"/>
    <w:rsid w:val="111A3BAA"/>
    <w:rsid w:val="13B138F5"/>
    <w:rsid w:val="14CC2191"/>
    <w:rsid w:val="164D2087"/>
    <w:rsid w:val="175A3520"/>
    <w:rsid w:val="17DA31E2"/>
    <w:rsid w:val="184E5B99"/>
    <w:rsid w:val="194408C8"/>
    <w:rsid w:val="1B526A7C"/>
    <w:rsid w:val="1B567FDA"/>
    <w:rsid w:val="1BC6208D"/>
    <w:rsid w:val="1BDA2FF7"/>
    <w:rsid w:val="1CB77B70"/>
    <w:rsid w:val="1EFBA152"/>
    <w:rsid w:val="1F3DC4B8"/>
    <w:rsid w:val="211400C2"/>
    <w:rsid w:val="21147119"/>
    <w:rsid w:val="22F9ABF9"/>
    <w:rsid w:val="23423D3A"/>
    <w:rsid w:val="26200CBF"/>
    <w:rsid w:val="26E6287B"/>
    <w:rsid w:val="27F246C1"/>
    <w:rsid w:val="283E326B"/>
    <w:rsid w:val="2A161F87"/>
    <w:rsid w:val="2C2E0A7D"/>
    <w:rsid w:val="2DFD4585"/>
    <w:rsid w:val="337D69E4"/>
    <w:rsid w:val="34473024"/>
    <w:rsid w:val="344D4EBE"/>
    <w:rsid w:val="34FE0CEE"/>
    <w:rsid w:val="353B2CFD"/>
    <w:rsid w:val="35F3199E"/>
    <w:rsid w:val="360EB4EA"/>
    <w:rsid w:val="37F45271"/>
    <w:rsid w:val="387A6FDB"/>
    <w:rsid w:val="393C4889"/>
    <w:rsid w:val="39CB3691"/>
    <w:rsid w:val="3A6B288B"/>
    <w:rsid w:val="3A8D01E7"/>
    <w:rsid w:val="3BFD66E6"/>
    <w:rsid w:val="3C9075B4"/>
    <w:rsid w:val="3E9870D6"/>
    <w:rsid w:val="3EC96B6B"/>
    <w:rsid w:val="3F5837D5"/>
    <w:rsid w:val="3F7FAEE6"/>
    <w:rsid w:val="3F9B5FD2"/>
    <w:rsid w:val="3FBFBC18"/>
    <w:rsid w:val="40C8383D"/>
    <w:rsid w:val="41FC71EC"/>
    <w:rsid w:val="429D47A7"/>
    <w:rsid w:val="43166281"/>
    <w:rsid w:val="4414053F"/>
    <w:rsid w:val="44435335"/>
    <w:rsid w:val="453347CD"/>
    <w:rsid w:val="45566F6E"/>
    <w:rsid w:val="45C23D9A"/>
    <w:rsid w:val="48187638"/>
    <w:rsid w:val="486F59F9"/>
    <w:rsid w:val="4900167C"/>
    <w:rsid w:val="495A6A36"/>
    <w:rsid w:val="499C452F"/>
    <w:rsid w:val="4A076358"/>
    <w:rsid w:val="4A3914B1"/>
    <w:rsid w:val="4A4D2661"/>
    <w:rsid w:val="4A8E607F"/>
    <w:rsid w:val="4B1F5D09"/>
    <w:rsid w:val="4B331781"/>
    <w:rsid w:val="4BB47172"/>
    <w:rsid w:val="4BD11D40"/>
    <w:rsid w:val="4D780DDA"/>
    <w:rsid w:val="4F8300E5"/>
    <w:rsid w:val="517F77DB"/>
    <w:rsid w:val="53BA7BA9"/>
    <w:rsid w:val="57AF7606"/>
    <w:rsid w:val="58144559"/>
    <w:rsid w:val="589936EC"/>
    <w:rsid w:val="59421C1D"/>
    <w:rsid w:val="59F99A56"/>
    <w:rsid w:val="5BFC07B6"/>
    <w:rsid w:val="5CFFBA9F"/>
    <w:rsid w:val="5EF49E91"/>
    <w:rsid w:val="5F2B4587"/>
    <w:rsid w:val="5F376DCA"/>
    <w:rsid w:val="5F8B3E3E"/>
    <w:rsid w:val="5FF7288F"/>
    <w:rsid w:val="6081760E"/>
    <w:rsid w:val="611A233D"/>
    <w:rsid w:val="630700D4"/>
    <w:rsid w:val="633E47EC"/>
    <w:rsid w:val="63DF7A20"/>
    <w:rsid w:val="63F890CC"/>
    <w:rsid w:val="6668292F"/>
    <w:rsid w:val="67925201"/>
    <w:rsid w:val="67B00FDF"/>
    <w:rsid w:val="689FDCA5"/>
    <w:rsid w:val="68FFBF6F"/>
    <w:rsid w:val="69DB13DD"/>
    <w:rsid w:val="69F5086F"/>
    <w:rsid w:val="6B1423DF"/>
    <w:rsid w:val="6B97FFFC"/>
    <w:rsid w:val="6BD6258C"/>
    <w:rsid w:val="6C2B44E0"/>
    <w:rsid w:val="6E546A63"/>
    <w:rsid w:val="6FFD15A3"/>
    <w:rsid w:val="70F15A03"/>
    <w:rsid w:val="719CD3F7"/>
    <w:rsid w:val="727E6D81"/>
    <w:rsid w:val="75DF9B0E"/>
    <w:rsid w:val="769C23CB"/>
    <w:rsid w:val="76BF2D50"/>
    <w:rsid w:val="773F49FE"/>
    <w:rsid w:val="77470A21"/>
    <w:rsid w:val="77517CAB"/>
    <w:rsid w:val="78594131"/>
    <w:rsid w:val="78FC71BE"/>
    <w:rsid w:val="7B7DDE98"/>
    <w:rsid w:val="7BC78F9F"/>
    <w:rsid w:val="7CDFC3DB"/>
    <w:rsid w:val="7DDF8310"/>
    <w:rsid w:val="7E5FB0B9"/>
    <w:rsid w:val="7EB3788B"/>
    <w:rsid w:val="7F622C5B"/>
    <w:rsid w:val="7F7E4B5F"/>
    <w:rsid w:val="7FBD23ED"/>
    <w:rsid w:val="7FCF5DAD"/>
    <w:rsid w:val="7FEA7716"/>
    <w:rsid w:val="7FF3A6F7"/>
    <w:rsid w:val="7FFD134C"/>
    <w:rsid w:val="A7EFCCC2"/>
    <w:rsid w:val="AB57175B"/>
    <w:rsid w:val="BF3FB4FC"/>
    <w:rsid w:val="BF7F5DBF"/>
    <w:rsid w:val="BFCF43DC"/>
    <w:rsid w:val="D9FFAF98"/>
    <w:rsid w:val="DAF7C0D9"/>
    <w:rsid w:val="DB0F2983"/>
    <w:rsid w:val="DBF7D3EE"/>
    <w:rsid w:val="DFF397C4"/>
    <w:rsid w:val="E5FD61C1"/>
    <w:rsid w:val="EFFF8DF0"/>
    <w:rsid w:val="F5577D7D"/>
    <w:rsid w:val="F6D527BC"/>
    <w:rsid w:val="FD7B7A5A"/>
    <w:rsid w:val="FDDEBDED"/>
    <w:rsid w:val="FDF970A8"/>
    <w:rsid w:val="FE78C887"/>
    <w:rsid w:val="FF2A1943"/>
    <w:rsid w:val="FF55F998"/>
    <w:rsid w:val="FFB7711B"/>
    <w:rsid w:val="FFBE272A"/>
    <w:rsid w:val="FFFBC1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gency FB" w:hAnsi="Agency FB" w:eastAsia="宋体" w:cs="Agency FB"/>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gency FB"/>
      <w:kern w:val="2"/>
      <w:sz w:val="21"/>
      <w:szCs w:val="22"/>
      <w:lang w:val="en-US" w:eastAsia="zh-CN" w:bidi="ar-SA"/>
    </w:rPr>
  </w:style>
  <w:style w:type="paragraph" w:styleId="2">
    <w:name w:val="heading 4"/>
    <w:basedOn w:val="1"/>
    <w:next w:val="1"/>
    <w:unhideWhenUsed/>
    <w:qFormat/>
    <w:uiPriority w:val="9"/>
    <w:pPr>
      <w:keepNext/>
      <w:keepLines/>
      <w:numPr>
        <w:ilvl w:val="3"/>
        <w:numId w:val="1"/>
      </w:numPr>
      <w:spacing w:before="280" w:after="290" w:line="376" w:lineRule="auto"/>
      <w:outlineLvl w:val="3"/>
    </w:pPr>
    <w:rPr>
      <w:rFonts w:ascii="Cambria" w:hAnsi="Cambria" w:cs="Times New Roman"/>
      <w:b/>
      <w:bCs/>
      <w:sz w:val="28"/>
      <w:szCs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link w:val="14"/>
    <w:semiHidden/>
    <w:qFormat/>
    <w:uiPriority w:val="0"/>
    <w:pPr>
      <w:widowControl/>
      <w:kinsoku w:val="0"/>
      <w:autoSpaceDE w:val="0"/>
      <w:autoSpaceDN w:val="0"/>
      <w:adjustRightInd w:val="0"/>
      <w:snapToGrid w:val="0"/>
      <w:spacing w:after="160"/>
      <w:jc w:val="left"/>
      <w:textAlignment w:val="baseline"/>
    </w:pPr>
    <w:rPr>
      <w:rFonts w:ascii="Arial" w:hAnsi="Arial" w:eastAsia="Arial" w:cs="Arial"/>
      <w:snapToGrid w:val="0"/>
      <w:color w:val="000000"/>
      <w:kern w:val="0"/>
      <w:szCs w:val="21"/>
      <w:lang w:eastAsia="en-US"/>
    </w:r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0"/>
    <w:pPr>
      <w:tabs>
        <w:tab w:val="center" w:pos="4153"/>
        <w:tab w:val="right" w:pos="8306"/>
      </w:tabs>
      <w:snapToGrid w:val="0"/>
      <w:jc w:val="left"/>
    </w:pPr>
    <w:rPr>
      <w:rFonts w:ascii="Agency FB" w:hAnsi="Agency FB"/>
      <w:kern w:val="0"/>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rFonts w:ascii="Agency FB" w:hAnsi="Agency FB"/>
      <w:kern w:val="0"/>
      <w:sz w:val="18"/>
      <w:szCs w:val="18"/>
    </w:rPr>
  </w:style>
  <w:style w:type="character" w:styleId="9">
    <w:name w:val="page number"/>
    <w:qFormat/>
    <w:uiPriority w:val="0"/>
  </w:style>
  <w:style w:type="paragraph" w:customStyle="1" w:styleId="10">
    <w:name w:val="_Style 9"/>
    <w:unhideWhenUsed/>
    <w:qFormat/>
    <w:uiPriority w:val="99"/>
    <w:rPr>
      <w:rFonts w:ascii="Calibri" w:hAnsi="Calibri" w:eastAsia="宋体" w:cs="Agency FB"/>
      <w:kern w:val="2"/>
      <w:sz w:val="21"/>
      <w:szCs w:val="22"/>
      <w:lang w:val="en-US" w:eastAsia="zh-CN" w:bidi="ar-SA"/>
    </w:rPr>
  </w:style>
  <w:style w:type="paragraph" w:customStyle="1" w:styleId="11">
    <w:name w:val="p0"/>
    <w:basedOn w:val="1"/>
    <w:qFormat/>
    <w:uiPriority w:val="0"/>
    <w:pPr>
      <w:widowControl/>
    </w:pPr>
    <w:rPr>
      <w:rFonts w:cs="宋体"/>
      <w:kern w:val="0"/>
      <w:szCs w:val="21"/>
    </w:rPr>
  </w:style>
  <w:style w:type="paragraph" w:customStyle="1" w:styleId="12">
    <w:name w:val="_Style 11"/>
    <w:basedOn w:val="1"/>
    <w:qFormat/>
    <w:uiPriority w:val="34"/>
    <w:pPr>
      <w:ind w:firstLine="420" w:firstLineChars="200"/>
    </w:pPr>
  </w:style>
  <w:style w:type="paragraph" w:customStyle="1" w:styleId="13">
    <w:name w:val="Table Text"/>
    <w:basedOn w:val="1"/>
    <w:semiHidden/>
    <w:qFormat/>
    <w:uiPriority w:val="0"/>
    <w:pPr>
      <w:widowControl/>
      <w:kinsoku w:val="0"/>
      <w:autoSpaceDE w:val="0"/>
      <w:autoSpaceDN w:val="0"/>
      <w:adjustRightInd w:val="0"/>
      <w:snapToGrid w:val="0"/>
      <w:spacing w:after="160"/>
      <w:jc w:val="left"/>
      <w:textAlignment w:val="baseline"/>
    </w:pPr>
    <w:rPr>
      <w:rFonts w:ascii="微软雅黑" w:hAnsi="微软雅黑" w:eastAsia="微软雅黑" w:cs="微软雅黑"/>
      <w:snapToGrid w:val="0"/>
      <w:color w:val="000000"/>
      <w:kern w:val="0"/>
      <w:szCs w:val="21"/>
      <w:lang w:eastAsia="en-US"/>
    </w:rPr>
  </w:style>
  <w:style w:type="character" w:customStyle="1" w:styleId="14">
    <w:name w:val="正文文本 字符"/>
    <w:link w:val="3"/>
    <w:semiHidden/>
    <w:qFormat/>
    <w:uiPriority w:val="0"/>
    <w:rPr>
      <w:rFonts w:ascii="Arial" w:hAnsi="Arial" w:eastAsia="Arial" w:cs="Arial"/>
      <w:color w:val="000000"/>
      <w:sz w:val="21"/>
      <w:szCs w:val="21"/>
      <w:lang w:eastAsia="en-US"/>
    </w:rPr>
  </w:style>
  <w:style w:type="character" w:customStyle="1" w:styleId="15">
    <w:name w:val="批注框文本 字符"/>
    <w:link w:val="4"/>
    <w:semiHidden/>
    <w:qFormat/>
    <w:uiPriority w:val="99"/>
    <w:rPr>
      <w:rFonts w:ascii="Calibri" w:hAnsi="Calibri"/>
      <w:kern w:val="2"/>
      <w:sz w:val="18"/>
      <w:szCs w:val="18"/>
    </w:rPr>
  </w:style>
  <w:style w:type="character" w:customStyle="1" w:styleId="16">
    <w:name w:val="页脚 字符"/>
    <w:link w:val="5"/>
    <w:semiHidden/>
    <w:qFormat/>
    <w:uiPriority w:val="0"/>
    <w:rPr>
      <w:sz w:val="18"/>
      <w:szCs w:val="18"/>
    </w:rPr>
  </w:style>
  <w:style w:type="character" w:customStyle="1" w:styleId="17">
    <w:name w:val="页眉 字符"/>
    <w:link w:val="6"/>
    <w:semiHidden/>
    <w:qFormat/>
    <w:uiPriority w:val="0"/>
    <w:rPr>
      <w:sz w:val="18"/>
      <w:szCs w:val="18"/>
    </w:rPr>
  </w:style>
  <w:style w:type="character" w:customStyle="1" w:styleId="18">
    <w:name w:val="contenttxt1"/>
    <w:qFormat/>
    <w:uiPriority w:val="0"/>
    <w:rPr>
      <w:rFonts w:hint="default" w:ascii="Arial" w:hAnsi="Arial" w:cs="Arial"/>
      <w:sz w:val="21"/>
      <w:szCs w:val="21"/>
    </w:rPr>
  </w:style>
  <w:style w:type="table" w:customStyle="1" w:styleId="19">
    <w:name w:val="Table Normal"/>
    <w:unhideWhenUsed/>
    <w:qFormat/>
    <w:uiPriority w:val="0"/>
    <w:rPr>
      <w:rFonts w:ascii="Arial" w:hAnsi="Arial" w:cs="Arial"/>
      <w:snapToGrid w:val="0"/>
      <w:color w:val="000000"/>
      <w:sz w:val="21"/>
      <w:szCs w:val="21"/>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2847</Words>
  <Characters>2980</Characters>
  <Lines>36</Lines>
  <Paragraphs>10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2025-05-22T09:37:00Z</dcterms:created>
  <dc:creator>Lenovo User</dc:creator>
  <cp:lastModifiedBy>thtf</cp:lastModifiedBy>
  <cp:lastPrinted>2025-10-29T15:54:00Z</cp:lastPrinted>
  <dcterms:modified xsi:type="dcterms:W3CDTF">2025-12-03T11:27:17Z</dcterms:modified>
  <dc:title>中国方正出版社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eyJoZGlkIjoiMWY1NWRhODhkOWQ5NGM2MjBlNDA4N2RmN2EyMzBiMzUiLCJ1c2VySWQiOiIzMzIzODA4ODEifQ==</vt:lpwstr>
  </property>
  <property fmtid="{D5CDD505-2E9C-101B-9397-08002B2CF9AE}" pid="4" name="ICV">
    <vt:lpwstr>2115C4F71C078E6915AE2F697AB32839</vt:lpwstr>
  </property>
</Properties>
</file>