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pacing w:before="240" w:line="360" w:lineRule="auto"/>
        <w:jc w:val="center"/>
        <w:outlineLvl w:val="1"/>
        <w:rPr>
          <w:rFonts w:hint="eastAsia" w:eastAsia="方正小标宋简体"/>
          <w:color w:val="auto"/>
          <w:sz w:val="36"/>
          <w:szCs w:val="36"/>
          <w:lang w:eastAsia="zh-CN"/>
        </w:rPr>
      </w:pPr>
      <w:r>
        <w:rPr>
          <w:rFonts w:hint="eastAsia" w:eastAsia="方正小标宋简体"/>
          <w:color w:val="auto"/>
          <w:sz w:val="36"/>
          <w:szCs w:val="36"/>
          <w:lang w:eastAsia="zh-CN"/>
        </w:rPr>
        <w:t>技术规格及要求</w:t>
      </w:r>
    </w:p>
    <w:p>
      <w:pPr>
        <w:tabs>
          <w:tab w:val="left" w:pos="420"/>
        </w:tabs>
        <w:spacing w:before="240" w:line="360" w:lineRule="auto"/>
        <w:jc w:val="center"/>
        <w:outlineLvl w:val="1"/>
        <w:rPr>
          <w:b/>
          <w:bCs/>
          <w:color w:val="auto"/>
          <w:kern w:val="0"/>
          <w:sz w:val="32"/>
          <w:szCs w:val="32"/>
        </w:rPr>
      </w:pPr>
      <w:bookmarkStart w:id="4" w:name="_GoBack"/>
      <w:bookmarkEnd w:id="4"/>
      <w:r>
        <w:rPr>
          <w:b/>
          <w:bCs/>
          <w:color w:val="auto"/>
          <w:kern w:val="0"/>
          <w:sz w:val="32"/>
          <w:szCs w:val="32"/>
        </w:rPr>
        <w:t>一、总体要求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1. 付款方式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印刷项目全年采购金额</w:t>
      </w:r>
      <w:r>
        <w:rPr>
          <w:rFonts w:hint="eastAsia"/>
          <w:color w:val="auto"/>
          <w:sz w:val="24"/>
          <w:u w:val="single"/>
        </w:rPr>
        <w:t>约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</w:rPr>
        <w:t>27.8957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</w:rPr>
        <w:t>万元</w:t>
      </w:r>
      <w:r>
        <w:rPr>
          <w:rFonts w:hint="eastAsia"/>
          <w:color w:val="auto"/>
          <w:sz w:val="24"/>
        </w:rPr>
        <w:t>，</w:t>
      </w:r>
      <w:r>
        <w:rPr>
          <w:color w:val="auto"/>
          <w:sz w:val="24"/>
        </w:rPr>
        <w:t>供应商将每期印刷成品送达至采购人指定地点，经采购人验收合格后，采购人于</w:t>
      </w:r>
      <w:r>
        <w:rPr>
          <w:rFonts w:hint="eastAsia"/>
          <w:color w:val="auto"/>
          <w:sz w:val="24"/>
          <w:u w:val="single"/>
        </w:rPr>
        <w:t>双月杂志出刊后</w:t>
      </w:r>
      <w:r>
        <w:rPr>
          <w:color w:val="auto"/>
          <w:sz w:val="24"/>
        </w:rPr>
        <w:t>以汇款或转账支票方式付清当期印刷品的合同款项，供应商应于收款同时向采购人提供相应的正式发票。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2</w:t>
      </w:r>
      <w:r>
        <w:rPr>
          <w:color w:val="auto"/>
          <w:sz w:val="24"/>
        </w:rPr>
        <w:t xml:space="preserve">. 关于服务合同延续 </w:t>
      </w:r>
    </w:p>
    <w:p>
      <w:pPr>
        <w:tabs>
          <w:tab w:val="left" w:pos="1418"/>
        </w:tabs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根据《财政部关于推进</w:t>
      </w:r>
      <w:r>
        <w:rPr>
          <w:rFonts w:hint="eastAsia"/>
          <w:color w:val="auto"/>
          <w:sz w:val="24"/>
        </w:rPr>
        <w:t>和</w:t>
      </w:r>
      <w:r>
        <w:rPr>
          <w:color w:val="auto"/>
          <w:sz w:val="24"/>
        </w:rPr>
        <w:t>完善服务项目政府采购</w:t>
      </w:r>
      <w:r>
        <w:rPr>
          <w:rFonts w:hint="eastAsia"/>
          <w:color w:val="auto"/>
          <w:sz w:val="24"/>
        </w:rPr>
        <w:t>有关</w:t>
      </w:r>
      <w:r>
        <w:rPr>
          <w:color w:val="auto"/>
          <w:sz w:val="24"/>
        </w:rPr>
        <w:t>问题的通知》（财库﹝2014﹞37号）规定——“采购需求具有相对固定性、延续性且价格变化幅度小的服务项目，在年度预算能保障的前提下，采购人可以签订不超过三年履行期限的政府采购合同”，采购人可根据实际情况将合同执行时间延续至不超过三年的期限，每次合同延续时签订期限不超过一年。</w:t>
      </w:r>
    </w:p>
    <w:p>
      <w:pPr>
        <w:tabs>
          <w:tab w:val="left" w:pos="420"/>
        </w:tabs>
        <w:spacing w:line="360" w:lineRule="auto"/>
        <w:jc w:val="center"/>
        <w:outlineLvl w:val="1"/>
        <w:rPr>
          <w:b/>
          <w:bCs/>
          <w:color w:val="auto"/>
          <w:kern w:val="0"/>
          <w:sz w:val="32"/>
          <w:szCs w:val="32"/>
        </w:rPr>
      </w:pPr>
      <w:r>
        <w:rPr>
          <w:color w:val="auto"/>
          <w:sz w:val="24"/>
        </w:rPr>
        <w:br w:type="page"/>
      </w:r>
      <w:r>
        <w:rPr>
          <w:b/>
          <w:bCs/>
          <w:color w:val="auto"/>
          <w:kern w:val="0"/>
          <w:sz w:val="32"/>
          <w:szCs w:val="32"/>
        </w:rPr>
        <w:t>二、技术服务需求</w:t>
      </w:r>
    </w:p>
    <w:p>
      <w:pPr>
        <w:snapToGrid w:val="0"/>
        <w:ind w:firstLine="602" w:firstLineChars="200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以下标★代表实质性技术与服务要求指标，不满足该指标项将导致符合性审查不通过。</w:t>
      </w:r>
    </w:p>
    <w:p>
      <w:pPr>
        <w:spacing w:before="312" w:beforeLines="100" w:line="360" w:lineRule="auto"/>
        <w:ind w:firstLine="481" w:firstLineChars="200"/>
        <w:rPr>
          <w:rStyle w:val="9"/>
          <w:b/>
          <w:color w:val="auto"/>
          <w:kern w:val="0"/>
          <w:sz w:val="24"/>
        </w:rPr>
      </w:pPr>
      <w:r>
        <w:rPr>
          <w:b/>
          <w:color w:val="auto"/>
          <w:sz w:val="24"/>
        </w:rPr>
        <w:t xml:space="preserve">1. </w:t>
      </w:r>
      <w:r>
        <w:rPr>
          <w:rStyle w:val="9"/>
          <w:b/>
          <w:color w:val="auto"/>
          <w:kern w:val="0"/>
          <w:sz w:val="24"/>
        </w:rPr>
        <w:t>印刷品基本情况</w:t>
      </w:r>
    </w:p>
    <w:p>
      <w:pPr>
        <w:spacing w:line="360" w:lineRule="auto"/>
        <w:ind w:firstLine="480" w:firstLineChars="200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>1.1 印刷品名称：</w:t>
      </w:r>
      <w:r>
        <w:rPr>
          <w:rStyle w:val="9"/>
          <w:rFonts w:hint="eastAsia"/>
          <w:color w:val="auto"/>
          <w:kern w:val="0"/>
          <w:sz w:val="24"/>
          <w:u w:val="single"/>
        </w:rPr>
        <w:t xml:space="preserve"> </w:t>
      </w:r>
      <w:r>
        <w:rPr>
          <w:rStyle w:val="9"/>
          <w:color w:val="auto"/>
          <w:kern w:val="0"/>
          <w:sz w:val="24"/>
          <w:u w:val="single"/>
        </w:rPr>
        <w:t xml:space="preserve">  </w:t>
      </w:r>
      <w:r>
        <w:rPr>
          <w:rStyle w:val="9"/>
          <w:rFonts w:hint="eastAsia"/>
          <w:color w:val="auto"/>
          <w:kern w:val="0"/>
          <w:sz w:val="24"/>
          <w:u w:val="single"/>
        </w:rPr>
        <w:t>《侨务工作研究》</w:t>
      </w:r>
      <w:r>
        <w:rPr>
          <w:rStyle w:val="9"/>
          <w:color w:val="auto"/>
          <w:kern w:val="0"/>
          <w:sz w:val="24"/>
          <w:u w:val="single"/>
        </w:rPr>
        <w:t xml:space="preserve">    </w:t>
      </w:r>
      <w:r>
        <w:rPr>
          <w:rStyle w:val="9"/>
          <w:rFonts w:hint="eastAsia"/>
          <w:color w:val="auto"/>
          <w:kern w:val="0"/>
          <w:sz w:val="24"/>
          <w:u w:val="single"/>
        </w:rPr>
        <w:t>每本80页</w:t>
      </w:r>
      <w:r>
        <w:rPr>
          <w:rStyle w:val="9"/>
          <w:color w:val="auto"/>
          <w:kern w:val="0"/>
          <w:sz w:val="24"/>
          <w:u w:val="single"/>
        </w:rPr>
        <w:t xml:space="preserve">    </w:t>
      </w:r>
      <w:r>
        <w:rPr>
          <w:rStyle w:val="9"/>
          <w:color w:val="auto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>1.2 文种：</w:t>
      </w:r>
      <w:r>
        <w:rPr>
          <w:rStyle w:val="9"/>
          <w:color w:val="auto"/>
          <w:kern w:val="0"/>
          <w:sz w:val="24"/>
          <w:u w:val="single"/>
        </w:rPr>
        <w:t>中文</w:t>
      </w:r>
      <w:r>
        <w:rPr>
          <w:rStyle w:val="9"/>
          <w:color w:val="auto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>1.3 印量：</w:t>
      </w:r>
      <w:r>
        <w:rPr>
          <w:rStyle w:val="9"/>
          <w:color w:val="auto"/>
          <w:kern w:val="0"/>
          <w:sz w:val="24"/>
          <w:u w:val="single"/>
        </w:rPr>
        <w:t xml:space="preserve"> </w:t>
      </w:r>
      <w:r>
        <w:rPr>
          <w:rStyle w:val="9"/>
          <w:rFonts w:hint="eastAsia"/>
          <w:color w:val="auto"/>
          <w:kern w:val="0"/>
          <w:sz w:val="24"/>
          <w:u w:val="single"/>
          <w:lang w:val="en-US" w:eastAsia="zh-CN"/>
        </w:rPr>
        <w:t>3996</w:t>
      </w:r>
      <w:r>
        <w:rPr>
          <w:rStyle w:val="9"/>
          <w:rFonts w:hint="eastAsia"/>
          <w:color w:val="auto"/>
          <w:kern w:val="0"/>
          <w:sz w:val="24"/>
          <w:u w:val="single"/>
        </w:rPr>
        <w:t>本</w:t>
      </w:r>
      <w:r>
        <w:rPr>
          <w:rStyle w:val="9"/>
          <w:color w:val="auto"/>
          <w:kern w:val="0"/>
          <w:sz w:val="24"/>
          <w:u w:val="single"/>
        </w:rPr>
        <w:t>/期</w:t>
      </w:r>
      <w:r>
        <w:rPr>
          <w:rStyle w:val="9"/>
          <w:color w:val="auto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Style w:val="9"/>
          <w:color w:val="auto"/>
          <w:kern w:val="0"/>
          <w:sz w:val="24"/>
        </w:rPr>
      </w:pPr>
      <w:r>
        <w:rPr>
          <w:rStyle w:val="9"/>
          <w:rFonts w:hint="eastAsia"/>
          <w:color w:val="auto"/>
          <w:kern w:val="0"/>
          <w:sz w:val="24"/>
        </w:rPr>
        <w:t>1.4 期数：6</w:t>
      </w:r>
      <w:r>
        <w:rPr>
          <w:rStyle w:val="9"/>
          <w:rFonts w:hint="eastAsia" w:eastAsiaTheme="minorEastAsia"/>
          <w:color w:val="auto"/>
          <w:kern w:val="0"/>
          <w:sz w:val="24"/>
          <w:u w:val="single"/>
        </w:rPr>
        <w:t>期</w:t>
      </w:r>
      <w:r>
        <w:rPr>
          <w:rStyle w:val="9"/>
          <w:rFonts w:hint="eastAsia" w:eastAsiaTheme="minorEastAsia"/>
          <w:color w:val="auto"/>
          <w:kern w:val="0"/>
          <w:sz w:val="24"/>
          <w:u w:val="single"/>
          <w:lang w:eastAsia="zh-CN"/>
        </w:rPr>
        <w:t>，</w:t>
      </w:r>
      <w:r>
        <w:rPr>
          <w:rStyle w:val="9"/>
          <w:rFonts w:hint="eastAsia" w:eastAsiaTheme="minorEastAsia"/>
          <w:color w:val="auto"/>
          <w:kern w:val="0"/>
          <w:sz w:val="24"/>
          <w:u w:val="single"/>
          <w:lang w:val="en-US" w:eastAsia="zh-CN"/>
        </w:rPr>
        <w:t>6期印完之后需按采人要求进行合订</w:t>
      </w:r>
      <w:r>
        <w:rPr>
          <w:rStyle w:val="9"/>
          <w:rFonts w:hint="eastAsia"/>
          <w:color w:val="auto"/>
          <w:kern w:val="0"/>
          <w:sz w:val="24"/>
        </w:rPr>
        <w:t>。</w:t>
      </w:r>
    </w:p>
    <w:p>
      <w:pPr>
        <w:spacing w:line="360" w:lineRule="auto"/>
        <w:ind w:firstLine="602" w:firstLineChars="200"/>
        <w:rPr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★</w:t>
      </w:r>
      <w:r>
        <w:rPr>
          <w:b/>
          <w:color w:val="auto"/>
          <w:sz w:val="24"/>
        </w:rPr>
        <w:t>2. 印刷品技术指标要求</w:t>
      </w:r>
    </w:p>
    <w:p>
      <w:pPr>
        <w:spacing w:line="360" w:lineRule="auto"/>
        <w:ind w:firstLine="480" w:firstLineChars="200"/>
        <w:jc w:val="left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>2.1 成品尺寸：</w:t>
      </w:r>
      <w:r>
        <w:rPr>
          <w:rStyle w:val="9"/>
          <w:rFonts w:hint="eastAsia"/>
          <w:color w:val="auto"/>
          <w:kern w:val="0"/>
          <w:sz w:val="24"/>
          <w:u w:val="single"/>
        </w:rPr>
        <w:t>210mm*285mm</w:t>
      </w:r>
      <w:r>
        <w:rPr>
          <w:rStyle w:val="9"/>
          <w:color w:val="auto"/>
          <w:kern w:val="0"/>
          <w:sz w:val="24"/>
        </w:rPr>
        <w:t xml:space="preserve"> 。</w:t>
      </w:r>
    </w:p>
    <w:p>
      <w:pPr>
        <w:spacing w:line="360" w:lineRule="auto"/>
        <w:ind w:firstLine="480" w:firstLineChars="200"/>
        <w:jc w:val="left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>2.2 纸张要求：</w:t>
      </w:r>
      <w:r>
        <w:rPr>
          <w:rStyle w:val="9"/>
          <w:rFonts w:hint="eastAsia"/>
          <w:color w:val="auto"/>
          <w:kern w:val="0"/>
          <w:sz w:val="24"/>
        </w:rPr>
        <w:t>由供应商提供</w:t>
      </w:r>
    </w:p>
    <w:p>
      <w:pPr>
        <w:spacing w:line="360" w:lineRule="auto"/>
        <w:ind w:firstLine="480" w:firstLineChars="200"/>
        <w:jc w:val="left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 xml:space="preserve">2.2.1 </w:t>
      </w:r>
      <w:r>
        <w:rPr>
          <w:rStyle w:val="9"/>
          <w:rFonts w:hint="eastAsia"/>
          <w:color w:val="auto"/>
          <w:kern w:val="0"/>
          <w:sz w:val="24"/>
        </w:rPr>
        <w:t>使用铜版纸。封面200克光铜铜版纸，正背UV四色印刷，封面覆亮膜；内文80P，105克光铜铜板纸，正背UV四色印刷。</w:t>
      </w:r>
    </w:p>
    <w:p>
      <w:pPr>
        <w:spacing w:line="360" w:lineRule="auto"/>
        <w:ind w:firstLine="480" w:firstLineChars="200"/>
        <w:jc w:val="left"/>
        <w:rPr>
          <w:rStyle w:val="9"/>
          <w:color w:val="auto"/>
          <w:kern w:val="0"/>
          <w:sz w:val="24"/>
          <w:highlight w:val="yellow"/>
        </w:rPr>
      </w:pPr>
      <w:r>
        <w:rPr>
          <w:rStyle w:val="9"/>
          <w:color w:val="auto"/>
          <w:kern w:val="0"/>
          <w:sz w:val="24"/>
        </w:rPr>
        <w:t>2.3 印刷机型：</w:t>
      </w:r>
      <w:r>
        <w:rPr>
          <w:rStyle w:val="9"/>
          <w:rFonts w:hint="eastAsia"/>
          <w:color w:val="auto"/>
          <w:kern w:val="0"/>
          <w:sz w:val="24"/>
          <w:u w:val="single"/>
        </w:rPr>
        <w:t>对开</w:t>
      </w:r>
      <w:r>
        <w:rPr>
          <w:rStyle w:val="9"/>
          <w:color w:val="auto"/>
          <w:kern w:val="0"/>
          <w:sz w:val="24"/>
          <w:u w:val="single"/>
        </w:rPr>
        <w:t>机</w:t>
      </w:r>
      <w:r>
        <w:rPr>
          <w:rStyle w:val="9"/>
          <w:color w:val="auto"/>
          <w:kern w:val="0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>2.4 制版：采购人提供电子版；印刷厂</w:t>
      </w:r>
      <w:r>
        <w:rPr>
          <w:rStyle w:val="9"/>
          <w:rFonts w:hint="eastAsia"/>
          <w:color w:val="auto"/>
          <w:kern w:val="0"/>
          <w:sz w:val="24"/>
        </w:rPr>
        <w:t>拼版</w:t>
      </w:r>
      <w:r>
        <w:rPr>
          <w:rStyle w:val="9"/>
          <w:color w:val="auto"/>
          <w:kern w:val="0"/>
          <w:sz w:val="24"/>
        </w:rPr>
        <w:t>、打数码样，出CTP版印刷。</w:t>
      </w:r>
    </w:p>
    <w:p>
      <w:pPr>
        <w:spacing w:line="360" w:lineRule="auto"/>
        <w:ind w:firstLine="480" w:firstLineChars="200"/>
        <w:jc w:val="left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>2.5 装订方式：</w:t>
      </w:r>
      <w:r>
        <w:rPr>
          <w:rStyle w:val="9"/>
          <w:rFonts w:hint="eastAsia" w:eastAsiaTheme="minorEastAsia"/>
          <w:color w:val="auto"/>
          <w:kern w:val="0"/>
          <w:sz w:val="24"/>
          <w:u w:val="single"/>
        </w:rPr>
        <w:t>无线胶</w:t>
      </w:r>
      <w:r>
        <w:rPr>
          <w:rStyle w:val="9"/>
          <w:rFonts w:hint="eastAsia"/>
          <w:color w:val="auto"/>
          <w:kern w:val="0"/>
          <w:sz w:val="24"/>
          <w:u w:val="single"/>
        </w:rPr>
        <w:t>订</w:t>
      </w:r>
      <w:r>
        <w:rPr>
          <w:rStyle w:val="9"/>
          <w:color w:val="auto"/>
          <w:kern w:val="0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Style w:val="9"/>
          <w:color w:val="auto"/>
          <w:kern w:val="0"/>
          <w:sz w:val="24"/>
          <w:u w:val="single"/>
        </w:rPr>
      </w:pPr>
      <w:r>
        <w:rPr>
          <w:rStyle w:val="9"/>
          <w:color w:val="auto"/>
          <w:kern w:val="0"/>
          <w:sz w:val="24"/>
        </w:rPr>
        <w:t>2.6 包装方式：</w:t>
      </w:r>
      <w:r>
        <w:rPr>
          <w:rStyle w:val="9"/>
          <w:rFonts w:hint="eastAsia"/>
          <w:color w:val="auto"/>
          <w:kern w:val="0"/>
          <w:sz w:val="24"/>
          <w:u w:val="single"/>
        </w:rPr>
        <w:t>牛皮纸打包</w:t>
      </w:r>
      <w:r>
        <w:rPr>
          <w:rStyle w:val="9"/>
          <w:color w:val="auto"/>
          <w:kern w:val="0"/>
          <w:sz w:val="24"/>
          <w:u w:val="single"/>
        </w:rPr>
        <w:t>。</w:t>
      </w:r>
    </w:p>
    <w:p>
      <w:pPr>
        <w:spacing w:line="360" w:lineRule="auto"/>
        <w:ind w:firstLine="480" w:firstLineChars="200"/>
        <w:jc w:val="left"/>
        <w:rPr>
          <w:rStyle w:val="9"/>
          <w:rFonts w:hint="default" w:eastAsia="宋体"/>
          <w:color w:val="auto"/>
          <w:kern w:val="0"/>
          <w:sz w:val="24"/>
          <w:u w:val="single"/>
          <w:lang w:val="en-US" w:eastAsia="zh-CN"/>
        </w:rPr>
      </w:pPr>
      <w:r>
        <w:rPr>
          <w:rStyle w:val="9"/>
          <w:rFonts w:hint="eastAsia"/>
          <w:color w:val="auto"/>
          <w:kern w:val="0"/>
          <w:sz w:val="24"/>
          <w:u w:val="single"/>
          <w:lang w:val="en-US" w:eastAsia="zh-CN"/>
        </w:rPr>
        <w:t>2.7 合订要求：封面特种装祯纸烫金，235克荷兰板打底环衬，锁线精装。</w:t>
      </w:r>
    </w:p>
    <w:p>
      <w:pPr>
        <w:spacing w:line="360" w:lineRule="auto"/>
        <w:ind w:firstLine="602" w:firstLineChars="200"/>
        <w:jc w:val="left"/>
        <w:rPr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★</w:t>
      </w:r>
      <w:r>
        <w:rPr>
          <w:b/>
          <w:color w:val="auto"/>
          <w:sz w:val="24"/>
        </w:rPr>
        <w:t>3. 印刷品质量及技术要求：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rStyle w:val="9"/>
          <w:color w:val="auto"/>
          <w:kern w:val="0"/>
          <w:sz w:val="24"/>
        </w:rPr>
        <w:t>3.</w:t>
      </w:r>
      <w:r>
        <w:rPr>
          <w:color w:val="auto"/>
          <w:sz w:val="24"/>
        </w:rPr>
        <w:t>1 墨色要求：</w:t>
      </w:r>
      <w:r>
        <w:rPr>
          <w:rStyle w:val="9"/>
          <w:color w:val="auto"/>
          <w:kern w:val="0"/>
          <w:sz w:val="24"/>
          <w:u w:val="single"/>
        </w:rPr>
        <w:t>墨色均匀，颜色鲜艳，符合原稿，复制真实、自然、协调，字迹清楚完整，表格线条清晰、四角规范，说明文字清楚、位置准确</w:t>
      </w:r>
      <w:r>
        <w:rPr>
          <w:color w:val="auto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rStyle w:val="9"/>
          <w:color w:val="auto"/>
          <w:kern w:val="0"/>
          <w:sz w:val="24"/>
        </w:rPr>
        <w:t>3.</w:t>
      </w:r>
      <w:r>
        <w:rPr>
          <w:color w:val="auto"/>
          <w:sz w:val="24"/>
        </w:rPr>
        <w:t>2 套印要求：</w:t>
      </w:r>
      <w:r>
        <w:rPr>
          <w:rStyle w:val="9"/>
          <w:color w:val="auto"/>
          <w:kern w:val="0"/>
          <w:sz w:val="24"/>
          <w:u w:val="single"/>
        </w:rPr>
        <w:t>图像轮廓清楚，套印允差＜0.10mm。印刷书页版面正、反面套印准确，套印允差＜1mm</w:t>
      </w:r>
      <w:r>
        <w:rPr>
          <w:color w:val="auto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rStyle w:val="9"/>
          <w:color w:val="auto"/>
          <w:kern w:val="0"/>
          <w:sz w:val="24"/>
        </w:rPr>
        <w:t>3.</w:t>
      </w:r>
      <w:r>
        <w:rPr>
          <w:color w:val="auto"/>
          <w:sz w:val="24"/>
        </w:rPr>
        <w:t>3 网点要求：</w:t>
      </w:r>
      <w:r>
        <w:rPr>
          <w:rStyle w:val="9"/>
          <w:color w:val="auto"/>
          <w:kern w:val="0"/>
          <w:sz w:val="24"/>
          <w:u w:val="single"/>
        </w:rPr>
        <w:t>网点清晰、角度准确、不出重影</w:t>
      </w:r>
      <w:r>
        <w:rPr>
          <w:color w:val="auto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rStyle w:val="9"/>
          <w:color w:val="auto"/>
          <w:kern w:val="0"/>
          <w:sz w:val="24"/>
        </w:rPr>
        <w:t>3.</w:t>
      </w:r>
      <w:r>
        <w:rPr>
          <w:color w:val="auto"/>
          <w:sz w:val="24"/>
        </w:rPr>
        <w:t>4 层次要求：</w:t>
      </w:r>
      <w:r>
        <w:rPr>
          <w:rStyle w:val="9"/>
          <w:color w:val="auto"/>
          <w:kern w:val="0"/>
          <w:sz w:val="24"/>
          <w:u w:val="single"/>
        </w:rPr>
        <w:t>亮、中、暗调分明，层次清楚</w:t>
      </w:r>
      <w:r>
        <w:rPr>
          <w:color w:val="auto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Style w:val="9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9"/>
          <w:color w:val="auto"/>
          <w:kern w:val="0"/>
          <w:sz w:val="24"/>
        </w:rPr>
        <w:t>3.</w:t>
      </w:r>
      <w:r>
        <w:rPr>
          <w:color w:val="auto"/>
          <w:sz w:val="24"/>
        </w:rPr>
        <w:t>5 外观要求：版面平净，无细小墨斑、脏迹，图像位置准确。版面干净，文字、图像、表格无脏迹和糊版、脏污、破口，文字完整、清楚。</w:t>
      </w:r>
    </w:p>
    <w:p>
      <w:pPr>
        <w:spacing w:line="360" w:lineRule="auto"/>
        <w:ind w:firstLine="602" w:firstLineChars="200"/>
        <w:jc w:val="left"/>
        <w:rPr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★</w:t>
      </w:r>
      <w:r>
        <w:rPr>
          <w:b/>
          <w:color w:val="auto"/>
          <w:sz w:val="24"/>
        </w:rPr>
        <w:t>4. 印刷制版及印刷周期要求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color w:val="auto"/>
          <w:sz w:val="24"/>
        </w:rPr>
        <w:t>4.1 印刷品的周期要求：</w:t>
      </w:r>
      <w:r>
        <w:rPr>
          <w:rFonts w:hint="eastAsia"/>
          <w:color w:val="auto"/>
          <w:sz w:val="24"/>
        </w:rPr>
        <w:t>交</w:t>
      </w:r>
      <w:r>
        <w:rPr>
          <w:color w:val="auto"/>
          <w:sz w:val="24"/>
        </w:rPr>
        <w:t>付电子文件后，供应商完成印前</w:t>
      </w:r>
      <w:r>
        <w:rPr>
          <w:rFonts w:hint="eastAsia"/>
          <w:color w:val="auto"/>
          <w:sz w:val="24"/>
        </w:rPr>
        <w:t>拼版</w:t>
      </w:r>
      <w:r>
        <w:rPr>
          <w:color w:val="auto"/>
          <w:sz w:val="24"/>
        </w:rPr>
        <w:t>、</w:t>
      </w:r>
      <w:r>
        <w:rPr>
          <w:rFonts w:hint="eastAsia"/>
          <w:color w:val="auto"/>
          <w:sz w:val="24"/>
        </w:rPr>
        <w:t>印刷，</w:t>
      </w:r>
      <w:r>
        <w:rPr>
          <w:color w:val="auto"/>
          <w:sz w:val="24"/>
        </w:rPr>
        <w:t>所有印刷并配送到采购人</w:t>
      </w:r>
      <w:r>
        <w:rPr>
          <w:rFonts w:hint="eastAsia"/>
          <w:color w:val="auto"/>
          <w:sz w:val="24"/>
        </w:rPr>
        <w:t>中国邮政</w:t>
      </w:r>
      <w:r>
        <w:rPr>
          <w:rFonts w:hint="eastAsia"/>
          <w:color w:val="auto"/>
          <w:sz w:val="24"/>
          <w:lang w:val="en-US" w:eastAsia="zh-CN"/>
        </w:rPr>
        <w:t>北京市内可全国邮发的任意一</w:t>
      </w:r>
      <w:r>
        <w:rPr>
          <w:rFonts w:hint="eastAsia"/>
          <w:color w:val="auto"/>
          <w:sz w:val="24"/>
        </w:rPr>
        <w:t xml:space="preserve">网点及北京市西城区百万庄南街12号 </w:t>
      </w:r>
      <w:r>
        <w:rPr>
          <w:color w:val="auto"/>
          <w:sz w:val="24"/>
        </w:rPr>
        <w:t>。</w:t>
      </w:r>
    </w:p>
    <w:p>
      <w:pPr>
        <w:spacing w:line="360" w:lineRule="auto"/>
        <w:ind w:firstLine="481" w:firstLineChars="200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t>5. 印刷服务要求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color w:val="auto"/>
          <w:sz w:val="24"/>
        </w:rPr>
        <w:t>5.1 针对本项印刷业务，制定专门服务计划，有专门服务小组，指定固定联络人员，</w:t>
      </w:r>
      <w:r>
        <w:rPr>
          <w:rStyle w:val="9"/>
          <w:color w:val="auto"/>
          <w:kern w:val="0"/>
          <w:sz w:val="24"/>
        </w:rPr>
        <w:t>24</w:t>
      </w:r>
      <w:r>
        <w:rPr>
          <w:color w:val="auto"/>
          <w:sz w:val="24"/>
        </w:rPr>
        <w:t>小时保持联络畅通，随时上门服务，及时处理各类印前印中印后各项事务，保证印刷质量和时间。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color w:val="auto"/>
          <w:sz w:val="24"/>
        </w:rPr>
        <w:t>5.2 服务周到高效，态度耐心严谨，印刷流程中出现任何问题都能第一时间积极解决，绝不推诿扯皮。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color w:val="auto"/>
          <w:sz w:val="24"/>
        </w:rPr>
        <w:t>5.3 对于采购人的紧急采购需求，积极配合，提供高效印刷服务，不收加急费用。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color w:val="auto"/>
          <w:sz w:val="24"/>
        </w:rPr>
        <w:t>5.4 本项目印刷过程中取送文件均由供应商负责。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color w:val="auto"/>
          <w:sz w:val="24"/>
        </w:rPr>
        <w:t>5.5 印刷样张须经采购人审核签字后供应商才能付印，印成品如与签样不符，由供应商承担相应损失（印刷费、邮寄费等）。采购人验收时以确认签样为准，如发现有质量问题，将不符合验收标准的成品如数退还供应商，供应商负责尽快调换并承担相关费用等责任。如果供应商连续两次或合计两次以上出现印刷质量问题，采购人有权单方解除协议且不承担违约责任。</w:t>
      </w:r>
    </w:p>
    <w:p>
      <w:pPr>
        <w:spacing w:line="360" w:lineRule="auto"/>
        <w:ind w:firstLine="602" w:firstLineChars="200"/>
        <w:jc w:val="left"/>
        <w:rPr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★</w:t>
      </w:r>
      <w:r>
        <w:rPr>
          <w:b/>
          <w:color w:val="auto"/>
          <w:sz w:val="24"/>
        </w:rPr>
        <w:t>6. 配送要求</w:t>
      </w:r>
    </w:p>
    <w:p>
      <w:pPr>
        <w:spacing w:line="360" w:lineRule="auto"/>
        <w:ind w:firstLine="480" w:firstLineChars="200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>6.1 由供应商承担印刷成品的配送工作。</w:t>
      </w:r>
    </w:p>
    <w:p>
      <w:pPr>
        <w:spacing w:line="360" w:lineRule="auto"/>
        <w:ind w:firstLine="480" w:firstLineChars="200"/>
        <w:rPr>
          <w:rStyle w:val="9"/>
          <w:color w:val="auto"/>
          <w:kern w:val="0"/>
          <w:sz w:val="24"/>
        </w:rPr>
      </w:pPr>
      <w:r>
        <w:rPr>
          <w:rStyle w:val="9"/>
          <w:color w:val="auto"/>
          <w:kern w:val="0"/>
          <w:sz w:val="24"/>
        </w:rPr>
        <w:t>6.2 配送地点：</w:t>
      </w:r>
      <w:r>
        <w:rPr>
          <w:rStyle w:val="9"/>
          <w:color w:val="auto"/>
          <w:kern w:val="0"/>
          <w:sz w:val="24"/>
          <w:u w:val="single"/>
        </w:rPr>
        <w:t xml:space="preserve"> </w:t>
      </w:r>
      <w:bookmarkStart w:id="0" w:name="OLE_LINK1"/>
      <w:bookmarkStart w:id="1" w:name="OLE_LINK2"/>
      <w:r>
        <w:rPr>
          <w:rStyle w:val="9"/>
          <w:rFonts w:hint="eastAsia"/>
          <w:color w:val="auto"/>
          <w:kern w:val="0"/>
          <w:sz w:val="24"/>
          <w:u w:val="single"/>
        </w:rPr>
        <w:t>中国邮政</w:t>
      </w:r>
      <w:r>
        <w:rPr>
          <w:rStyle w:val="9"/>
          <w:rFonts w:hint="eastAsia"/>
          <w:color w:val="auto"/>
          <w:kern w:val="0"/>
          <w:sz w:val="24"/>
          <w:u w:val="single"/>
          <w:lang w:val="en-US" w:eastAsia="zh-CN"/>
        </w:rPr>
        <w:t>北京市内可全国邮发的任意一</w:t>
      </w:r>
      <w:r>
        <w:rPr>
          <w:rStyle w:val="9"/>
          <w:rFonts w:hint="eastAsia"/>
          <w:color w:val="auto"/>
          <w:kern w:val="0"/>
          <w:sz w:val="24"/>
          <w:u w:val="single"/>
        </w:rPr>
        <w:t>网点及北京市西城区百万庄南街12号</w:t>
      </w:r>
      <w:r>
        <w:rPr>
          <w:rStyle w:val="9"/>
          <w:color w:val="auto"/>
          <w:kern w:val="0"/>
          <w:sz w:val="24"/>
          <w:u w:val="single"/>
        </w:rPr>
        <w:t xml:space="preserve"> </w:t>
      </w:r>
      <w:r>
        <w:rPr>
          <w:rStyle w:val="9"/>
          <w:color w:val="auto"/>
          <w:kern w:val="0"/>
          <w:sz w:val="24"/>
        </w:rPr>
        <w:t>。</w:t>
      </w:r>
    </w:p>
    <w:bookmarkEnd w:id="0"/>
    <w:bookmarkEnd w:id="1"/>
    <w:p>
      <w:pPr>
        <w:spacing w:line="360" w:lineRule="auto"/>
        <w:ind w:firstLine="481" w:firstLineChars="200"/>
        <w:rPr>
          <w:b/>
          <w:color w:val="auto"/>
          <w:sz w:val="24"/>
        </w:rPr>
      </w:pPr>
      <w:r>
        <w:rPr>
          <w:b/>
          <w:color w:val="auto"/>
          <w:sz w:val="24"/>
        </w:rPr>
        <w:t>7. 其他要求</w:t>
      </w:r>
    </w:p>
    <w:p>
      <w:pPr>
        <w:spacing w:line="360" w:lineRule="auto"/>
        <w:ind w:firstLine="480" w:firstLineChars="200"/>
        <w:rPr>
          <w:rFonts w:ascii="Arial" w:hAnsi="Arial" w:cs="Arial"/>
          <w:color w:val="auto"/>
          <w:kern w:val="0"/>
          <w:sz w:val="24"/>
          <w:szCs w:val="21"/>
        </w:rPr>
      </w:pPr>
      <w:r>
        <w:rPr>
          <w:rStyle w:val="9"/>
          <w:color w:val="auto"/>
          <w:kern w:val="0"/>
          <w:sz w:val="24"/>
        </w:rPr>
        <w:t>供应商自有的技术设备、服务团队、人员配备能够满足采购人紧急出刊、增刊、专刊等项目的排版、印刷等要求。</w:t>
      </w:r>
      <w:bookmarkStart w:id="2" w:name="_Toc169401271"/>
      <w:bookmarkStart w:id="3" w:name="_Toc162424869"/>
    </w:p>
    <w:p>
      <w:pPr>
        <w:spacing w:line="360" w:lineRule="auto"/>
        <w:ind w:firstLine="481" w:firstLineChars="200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t>8. 印刷质量保证</w:t>
      </w:r>
      <w:bookmarkEnd w:id="2"/>
      <w:bookmarkEnd w:id="3"/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8.1 供应商提供的印刷品及相关服务，均应符合国家标准和行业标准，并对其质量保证体系做出说明。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8.2 供应商在响应文件中提供的技术指标，均应使用中国国家标准、各行业标准或国际标准化组织标准，在采购文件中另作规定的除外。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8.3 供应商所提供印刷品的设计、制造、产品性能、材料检验及产品测试等，均应按国内外最新公布的标准和技术规范执行。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8.4 供应商应符合有关印刷业执行规范：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8.4.1 《印刷业管理条例》（中华人民共和国国务院令第315号，自2001年8月2日起施行）；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8.4.2 《印刷业经营者资格条件暂行规定》（中华人民共和国新闻出版总署第15号令，自2001年11月9日起施行）；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8.4.3 《印刷品承印管理规定》（新闻出版总署、公安部令第19号，自2003年7月18日起施行）。</w:t>
      </w:r>
    </w:p>
    <w:p>
      <w:pPr>
        <w:adjustRightInd/>
        <w:spacing w:line="360" w:lineRule="auto"/>
        <w:ind w:firstLine="481" w:firstLineChars="200"/>
        <w:jc w:val="left"/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</w:rPr>
        <w:t xml:space="preserve">9.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</w:rPr>
        <w:t>方案要求</w:t>
      </w:r>
    </w:p>
    <w:p>
      <w:pPr>
        <w:adjustRightInd/>
        <w:spacing w:line="360" w:lineRule="auto"/>
        <w:ind w:firstLine="480" w:firstLineChars="200"/>
        <w:rPr>
          <w:rStyle w:val="9"/>
          <w:rFonts w:ascii="仿宋" w:hAnsi="仿宋" w:cs="仿宋" w:eastAsiaTheme="minorEastAsia"/>
          <w:color w:val="auto"/>
          <w:kern w:val="0"/>
          <w:sz w:val="24"/>
          <w:szCs w:val="3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9.1 </w:t>
      </w:r>
      <w:r>
        <w:rPr>
          <w:rStyle w:val="9"/>
          <w:rFonts w:hint="eastAsia" w:ascii="仿宋" w:hAnsi="仿宋" w:cs="仿宋" w:eastAsiaTheme="minorEastAsia"/>
          <w:color w:val="auto"/>
          <w:kern w:val="0"/>
          <w:sz w:val="24"/>
          <w:szCs w:val="30"/>
        </w:rPr>
        <w:t>供应商须针对本项目提出印刷服务方案，包括：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rPr>
          <w:rStyle w:val="9"/>
          <w:rFonts w:ascii="仿宋" w:hAnsi="仿宋" w:cs="仿宋" w:eastAsiaTheme="minorEastAsia"/>
          <w:color w:val="auto"/>
          <w:kern w:val="0"/>
          <w:sz w:val="24"/>
          <w:szCs w:val="30"/>
        </w:rPr>
      </w:pPr>
      <w:r>
        <w:rPr>
          <w:rFonts w:hint="eastAsia"/>
          <w:color w:val="auto"/>
          <w:sz w:val="24"/>
        </w:rPr>
        <w:t>（</w:t>
      </w:r>
      <w:r>
        <w:rPr>
          <w:color w:val="auto"/>
          <w:sz w:val="24"/>
        </w:rPr>
        <w:t>1</w:t>
      </w:r>
      <w:r>
        <w:rPr>
          <w:rFonts w:hint="eastAsia"/>
          <w:color w:val="auto"/>
          <w:sz w:val="24"/>
        </w:rPr>
        <w:t>）</w:t>
      </w:r>
      <w:r>
        <w:rPr>
          <w:rStyle w:val="9"/>
          <w:rFonts w:hint="eastAsia" w:ascii="仿宋" w:hAnsi="仿宋" w:cs="仿宋" w:eastAsiaTheme="minorEastAsia"/>
          <w:color w:val="auto"/>
          <w:kern w:val="0"/>
          <w:sz w:val="24"/>
          <w:szCs w:val="30"/>
        </w:rPr>
        <w:t>纸张管理保障方案和存储场地情况；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rPr>
          <w:rStyle w:val="9"/>
          <w:rFonts w:ascii="仿宋" w:hAnsi="仿宋" w:cs="仿宋" w:eastAsiaTheme="minorEastAsia"/>
          <w:color w:val="auto"/>
          <w:kern w:val="0"/>
          <w:sz w:val="24"/>
          <w:szCs w:val="30"/>
        </w:rPr>
      </w:pPr>
      <w:r>
        <w:rPr>
          <w:rFonts w:hint="eastAsia"/>
          <w:color w:val="auto"/>
          <w:sz w:val="24"/>
        </w:rPr>
        <w:t>（</w:t>
      </w:r>
      <w:r>
        <w:rPr>
          <w:color w:val="auto"/>
          <w:sz w:val="24"/>
        </w:rPr>
        <w:t>2</w:t>
      </w:r>
      <w:r>
        <w:rPr>
          <w:rFonts w:hint="eastAsia"/>
          <w:color w:val="auto"/>
          <w:sz w:val="24"/>
        </w:rPr>
        <w:t>）</w:t>
      </w:r>
      <w:r>
        <w:rPr>
          <w:rStyle w:val="9"/>
          <w:rFonts w:hint="eastAsia" w:ascii="仿宋" w:hAnsi="仿宋" w:cs="仿宋" w:eastAsiaTheme="minorEastAsia"/>
          <w:color w:val="auto"/>
          <w:kern w:val="0"/>
          <w:sz w:val="24"/>
          <w:szCs w:val="30"/>
        </w:rPr>
        <w:t>印刷工艺流程；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rPr>
          <w:rStyle w:val="9"/>
          <w:rFonts w:ascii="仿宋" w:hAnsi="仿宋" w:cs="仿宋" w:eastAsiaTheme="minorEastAsia"/>
          <w:color w:val="auto"/>
          <w:kern w:val="0"/>
          <w:sz w:val="24"/>
          <w:szCs w:val="30"/>
        </w:rPr>
      </w:pPr>
      <w:r>
        <w:rPr>
          <w:rFonts w:hint="eastAsia"/>
          <w:color w:val="auto"/>
          <w:sz w:val="24"/>
        </w:rPr>
        <w:t>（</w:t>
      </w:r>
      <w:r>
        <w:rPr>
          <w:color w:val="auto"/>
          <w:sz w:val="24"/>
        </w:rPr>
        <w:t>3</w:t>
      </w:r>
      <w:r>
        <w:rPr>
          <w:rFonts w:hint="eastAsia"/>
          <w:color w:val="auto"/>
          <w:sz w:val="24"/>
        </w:rPr>
        <w:t>）</w:t>
      </w:r>
      <w:r>
        <w:rPr>
          <w:rStyle w:val="9"/>
          <w:rFonts w:hint="eastAsia" w:ascii="仿宋" w:hAnsi="仿宋" w:cs="仿宋" w:eastAsiaTheme="minorEastAsia"/>
          <w:color w:val="auto"/>
          <w:kern w:val="0"/>
          <w:sz w:val="24"/>
          <w:szCs w:val="30"/>
        </w:rPr>
        <w:t>印刷质量管理制度及检查方案；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rPr>
          <w:rStyle w:val="9"/>
          <w:rFonts w:ascii="仿宋" w:hAnsi="仿宋" w:cs="仿宋" w:eastAsiaTheme="minorEastAsia"/>
          <w:color w:val="auto"/>
          <w:kern w:val="0"/>
          <w:sz w:val="24"/>
          <w:szCs w:val="30"/>
        </w:rPr>
      </w:pPr>
      <w:r>
        <w:rPr>
          <w:rFonts w:hint="eastAsia"/>
          <w:color w:val="auto"/>
          <w:sz w:val="24"/>
        </w:rPr>
        <w:t>（</w:t>
      </w:r>
      <w:r>
        <w:rPr>
          <w:color w:val="auto"/>
          <w:sz w:val="24"/>
        </w:rPr>
        <w:t>4</w:t>
      </w:r>
      <w:r>
        <w:rPr>
          <w:rFonts w:hint="eastAsia"/>
          <w:color w:val="auto"/>
          <w:sz w:val="24"/>
        </w:rPr>
        <w:t>）</w:t>
      </w:r>
      <w:r>
        <w:rPr>
          <w:rStyle w:val="9"/>
          <w:rFonts w:hint="eastAsia" w:ascii="仿宋" w:hAnsi="仿宋" w:cs="仿宋" w:eastAsiaTheme="minorEastAsia"/>
          <w:color w:val="auto"/>
          <w:kern w:val="0"/>
          <w:sz w:val="24"/>
          <w:szCs w:val="30"/>
        </w:rPr>
        <w:t>安全生产制度；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rPr>
          <w:rStyle w:val="9"/>
          <w:rFonts w:ascii="仿宋" w:hAnsi="仿宋" w:cs="仿宋" w:eastAsiaTheme="minorEastAsia"/>
          <w:color w:val="auto"/>
          <w:kern w:val="0"/>
          <w:sz w:val="24"/>
          <w:szCs w:val="30"/>
        </w:rPr>
      </w:pPr>
      <w:r>
        <w:rPr>
          <w:rFonts w:hint="eastAsia"/>
          <w:color w:val="auto"/>
          <w:sz w:val="24"/>
        </w:rPr>
        <w:t>（</w:t>
      </w:r>
      <w:r>
        <w:rPr>
          <w:color w:val="auto"/>
          <w:sz w:val="24"/>
        </w:rPr>
        <w:t>5</w:t>
      </w:r>
      <w:r>
        <w:rPr>
          <w:rFonts w:hint="eastAsia"/>
          <w:color w:val="auto"/>
          <w:sz w:val="24"/>
        </w:rPr>
        <w:t>）</w:t>
      </w:r>
      <w:r>
        <w:rPr>
          <w:rStyle w:val="9"/>
          <w:rFonts w:hint="eastAsia" w:ascii="仿宋" w:hAnsi="仿宋" w:cs="仿宋" w:eastAsiaTheme="minorEastAsia"/>
          <w:color w:val="auto"/>
          <w:kern w:val="0"/>
          <w:sz w:val="24"/>
          <w:szCs w:val="30"/>
        </w:rPr>
        <w:t>项目团队情况；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rPr>
          <w:rStyle w:val="9"/>
          <w:rFonts w:ascii="仿宋" w:hAnsi="仿宋" w:cs="仿宋" w:eastAsiaTheme="minorEastAsia"/>
          <w:color w:val="auto"/>
          <w:kern w:val="0"/>
          <w:sz w:val="24"/>
          <w:szCs w:val="30"/>
        </w:rPr>
      </w:pPr>
      <w:r>
        <w:rPr>
          <w:rFonts w:hint="eastAsia"/>
          <w:color w:val="auto"/>
          <w:sz w:val="24"/>
        </w:rPr>
        <w:t>（</w:t>
      </w:r>
      <w:r>
        <w:rPr>
          <w:color w:val="auto"/>
          <w:sz w:val="24"/>
        </w:rPr>
        <w:t>6</w:t>
      </w:r>
      <w:r>
        <w:rPr>
          <w:rFonts w:hint="eastAsia"/>
          <w:color w:val="auto"/>
          <w:sz w:val="24"/>
        </w:rPr>
        <w:t>）</w:t>
      </w:r>
      <w:r>
        <w:rPr>
          <w:rStyle w:val="9"/>
          <w:rFonts w:hint="eastAsia" w:ascii="仿宋" w:hAnsi="仿宋" w:cs="仿宋" w:eastAsiaTheme="minorEastAsia"/>
          <w:color w:val="auto"/>
          <w:kern w:val="0"/>
          <w:sz w:val="24"/>
          <w:szCs w:val="30"/>
        </w:rPr>
        <w:t>软件和硬件设备情况。</w:t>
      </w:r>
    </w:p>
    <w:p>
      <w:pPr>
        <w:adjustRightInd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9.2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供应商须针对本项目提出时效保障及应急方案，包括：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color w:val="auto"/>
          <w:sz w:val="24"/>
        </w:rPr>
        <w:t>（1）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印刷生产安排方案；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color w:val="auto"/>
          <w:sz w:val="24"/>
        </w:rPr>
        <w:t>（2）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时效保障方案；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color w:val="auto"/>
          <w:sz w:val="24"/>
        </w:rPr>
        <w:t>（3）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运输配送方案；</w:t>
      </w:r>
    </w:p>
    <w:p>
      <w:pPr>
        <w:numPr>
          <w:ilvl w:val="255"/>
          <w:numId w:val="0"/>
        </w:numPr>
        <w:adjustRightInd/>
        <w:spacing w:line="360" w:lineRule="auto"/>
        <w:ind w:left="0" w:firstLine="480" w:firstLineChars="200"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color w:val="auto"/>
          <w:sz w:val="24"/>
        </w:rPr>
        <w:t>（4）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应急保障方案。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2D"/>
    <w:rsid w:val="00037D4B"/>
    <w:rsid w:val="000672C8"/>
    <w:rsid w:val="00191DFB"/>
    <w:rsid w:val="00266700"/>
    <w:rsid w:val="002D1730"/>
    <w:rsid w:val="003340F7"/>
    <w:rsid w:val="004118CD"/>
    <w:rsid w:val="00461DC0"/>
    <w:rsid w:val="00541993"/>
    <w:rsid w:val="00552165"/>
    <w:rsid w:val="005B5912"/>
    <w:rsid w:val="00684CF5"/>
    <w:rsid w:val="0071007F"/>
    <w:rsid w:val="00716AC5"/>
    <w:rsid w:val="007D46AD"/>
    <w:rsid w:val="00894E5E"/>
    <w:rsid w:val="0098302D"/>
    <w:rsid w:val="00A93E98"/>
    <w:rsid w:val="00AC07FB"/>
    <w:rsid w:val="00AE1A90"/>
    <w:rsid w:val="00B4570F"/>
    <w:rsid w:val="00B754CB"/>
    <w:rsid w:val="00CE59C7"/>
    <w:rsid w:val="00D3739F"/>
    <w:rsid w:val="00D5371C"/>
    <w:rsid w:val="00D61153"/>
    <w:rsid w:val="00D909BD"/>
    <w:rsid w:val="00DF3629"/>
    <w:rsid w:val="00F14C89"/>
    <w:rsid w:val="00F93FA3"/>
    <w:rsid w:val="00FF2B6B"/>
    <w:rsid w:val="04854128"/>
    <w:rsid w:val="092B6347"/>
    <w:rsid w:val="0F8378FF"/>
    <w:rsid w:val="0FDB737B"/>
    <w:rsid w:val="12AE2495"/>
    <w:rsid w:val="13CE1647"/>
    <w:rsid w:val="1A122998"/>
    <w:rsid w:val="1F3851EA"/>
    <w:rsid w:val="22034BB2"/>
    <w:rsid w:val="28E06A0D"/>
    <w:rsid w:val="342A4220"/>
    <w:rsid w:val="351A6043"/>
    <w:rsid w:val="38B22A36"/>
    <w:rsid w:val="400022D9"/>
    <w:rsid w:val="4218788A"/>
    <w:rsid w:val="522328E4"/>
    <w:rsid w:val="57325016"/>
    <w:rsid w:val="5A376E3A"/>
    <w:rsid w:val="6454481E"/>
    <w:rsid w:val="666F3E06"/>
    <w:rsid w:val="6CDED446"/>
    <w:rsid w:val="6F4F630E"/>
    <w:rsid w:val="6F541B76"/>
    <w:rsid w:val="741B0EB4"/>
    <w:rsid w:val="7FF65AAE"/>
    <w:rsid w:val="977F9DB1"/>
    <w:rsid w:val="A5FE804D"/>
    <w:rsid w:val="D6FB07AF"/>
    <w:rsid w:val="DFD658CC"/>
    <w:rsid w:val="DFF7969E"/>
    <w:rsid w:val="EBFD5EFE"/>
    <w:rsid w:val="EF5F9B8E"/>
    <w:rsid w:val="F6FCD9E9"/>
    <w:rsid w:val="FB3FA3EA"/>
    <w:rsid w:val="FED38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contenttxt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838</Words>
  <Characters>925</Characters>
  <Lines>14</Lines>
  <Paragraphs>4</Paragraphs>
  <TotalTime>267</TotalTime>
  <ScaleCrop>false</ScaleCrop>
  <LinksUpToDate>false</LinksUpToDate>
  <CharactersWithSpaces>965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2025-10-12T14:31:00Z</dcterms:created>
  <dc:creator>中国新闻社</dc:creator>
  <cp:lastModifiedBy>lixin</cp:lastModifiedBy>
  <cp:lastPrinted>2025-11-26T12:54:00Z</cp:lastPrinted>
  <dcterms:modified xsi:type="dcterms:W3CDTF">2025-11-26T15:09:13Z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eyJoZGlkIjoiYjc4MGI2MzdhZTFiMWZkYWFiOGUwMGNhYjZmMzEwMmQiLCJ1c2VySWQiOiIxMTMzNzk0MzI4In0=</vt:lpwstr>
  </property>
  <property fmtid="{D5CDD505-2E9C-101B-9397-08002B2CF9AE}" pid="3" name="KSOProductBuildVer">
    <vt:lpwstr>2052-11.8.2.10422</vt:lpwstr>
  </property>
  <property fmtid="{D5CDD505-2E9C-101B-9397-08002B2CF9AE}" pid="4" name="ICV">
    <vt:lpwstr>AAD1EDB2E39B44D287A10A764B283E3E_13</vt:lpwstr>
  </property>
</Properties>
</file>