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ZC-AZB25009</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中央党校（国家行政学院）皇苑楼多媒体系统建设采购项目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01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9</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35</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40</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41</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42</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58</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中央党校（国家行政学院）皇苑楼多媒体系统建设采购项目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2025年2月13日14时30分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28359002"/>
      <w:bookmarkStart w:id="5" w:name="_Toc35393790"/>
      <w:bookmarkStart w:id="6" w:name="_Toc28359079"/>
      <w:bookmarkStart w:id="7" w:name="_Toc35393621"/>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ZC-AZB25009</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中央党校（国家行政学院）皇苑楼多媒体系统建设采购项目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本项目采购预算为748.4万元，最高限价为748.4万元，超过最高限价的投标将作为无效投标处理。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中央党校（国家行政学院）南校区皇苑楼多媒体系统，含音频系统、视频系统等。本项目核心产品是投影机1、数字功放1，不同供应商所投核心产品的品牌完全相同的，按一家供应商计算。</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自签订合同之日起至本项目质保期结束之日止。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本项目不划分采购包。</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622"/>
      <w:bookmarkStart w:id="17" w:name="_Toc28359003"/>
      <w:bookmarkStart w:id="18" w:name="_Toc35393791"/>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本项目为未预留份额专门面向中小企业采购项目。本项目采购标的对应的中小企业划分标准所属行业为工业。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采购笔记本电脑、监视器1、监视器2、控制终端台式计算机、控制终端一体式计算机、液晶显示器、电视1、电视2、电视3产品属于节能产品政府采购品目清单内的政府强制采购产品，投标人应提供国家确定的认证机构出具的、处于有效期之内的节能产品认证证书。</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（3）为采购项目提供整体设计、规范编制或者项目管理、监理、检测等服务的供应商，不得再参加该采购项目的其他采购活动。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2025年1月15日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2025年1月22日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2025年2月10日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2025年2月13日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2025年2月13日14时30分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2025年2月13日14时30分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2025年2月13日14时30分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2025年2月13日14时45分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中共中央党校行政财务部</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北京市海淀区长春桥路6号</w:t>
      </w:r>
      <w:bookmarkEnd w:id="33"/>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010-68928863</w:t>
      </w:r>
      <w:bookmarkEnd w:id="34"/>
      <w:r>
        <w:rPr>
          <w:rFonts w:ascii="宋体" w:hAnsi="宋体" w:hint="eastAsia"/>
          <w:lang w:val="en-US" w:eastAsia="en-US" w:bidi="ar-SA"/>
        </w:rPr>
        <w:t>（项目咨询）</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 xml:space="preserve">          </w:t>
      </w:r>
      <w:bookmarkStart w:id="35" w:name="TBYQ_ZYLXDH_0"/>
      <w:r>
        <w:rPr>
          <w:rFonts w:ascii="宋体" w:hAnsi="宋体" w:hint="eastAsia"/>
          <w:lang w:val="en-US" w:eastAsia="en-US" w:bidi="ar-SA"/>
        </w:rPr>
        <w:t>010-68928863</w:t>
      </w:r>
      <w:bookmarkEnd w:id="35"/>
      <w:r>
        <w:rPr>
          <w:rFonts w:ascii="宋体" w:hAnsi="宋体" w:hint="eastAsia"/>
          <w:lang w:val="en-US" w:eastAsia="en-US" w:bidi="ar-SA"/>
        </w:rPr>
        <w:t>（质疑受理）</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6" w:name="TBYQ_JBRDH_0"/>
      <w:r>
        <w:rPr>
          <w:rFonts w:ascii="宋体" w:hAnsi="宋体" w:hint="eastAsia"/>
          <w:lang w:val="en-US" w:eastAsia="en-US" w:bidi="ar-SA"/>
        </w:rPr>
        <w:t>010-82272021</w:t>
      </w:r>
      <w:bookmarkEnd w:id="36"/>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7" w:name="TBYQ_XMJBR_0"/>
      <w:r>
        <w:rPr>
          <w:rFonts w:ascii="宋体" w:hAnsi="宋体" w:hint="eastAsia"/>
          <w:lang w:val="en-US" w:eastAsia="en-US" w:bidi="ar-SA"/>
        </w:rPr>
        <w:t>李欣</w:t>
      </w:r>
      <w:bookmarkEnd w:id="3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1"/>
      <w:r>
        <w:rPr>
          <w:rFonts w:ascii="宋体" w:hAnsi="宋体" w:hint="eastAsia"/>
          <w:lang w:val="en-US" w:eastAsia="en-US" w:bidi="ar-SA"/>
        </w:rPr>
        <w:t>010-82272021</w:t>
      </w:r>
      <w:bookmarkEnd w:id="3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bookmarkStart w:id="39" w:name="_GoBack"/>
      <w:bookmarkEnd w:id="39"/>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0" w:name="_Toc256000003"/>
      <w:r>
        <w:rPr>
          <w:rFonts w:ascii="黑体" w:eastAsia="黑体" w:hAnsi="黑体" w:cs="黑体" w:hint="eastAsia"/>
          <w:bCs/>
          <w:iCs/>
          <w:color w:val="000000"/>
          <w:sz w:val="28"/>
          <w:lang w:val="en-US" w:eastAsia="en-US" w:bidi="ar-SA"/>
        </w:rPr>
        <w:t>第二部分 招标基本信息</w:t>
      </w:r>
      <w:bookmarkEnd w:id="40"/>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1" w:name="ZBJBXX_ZBBH_0"/>
      <w:r>
        <w:rPr>
          <w:rFonts w:ascii="宋体" w:eastAsia="宋体" w:hAnsi="宋体" w:hint="eastAsia"/>
          <w:lang w:val="en-US" w:eastAsia="en-US" w:bidi="ar-SA"/>
        </w:rPr>
        <w:t>ZC-AZB25009</w:t>
      </w:r>
      <w:bookmarkEnd w:id="4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2" w:name="ZBJBXX_XMMC_0_0"/>
      <w:r>
        <w:rPr>
          <w:rFonts w:ascii="宋体" w:eastAsia="宋体" w:hAnsi="宋体" w:hint="eastAsia"/>
          <w:lang w:val="en-US" w:eastAsia="en-US" w:bidi="ar-SA"/>
        </w:rPr>
        <w:t>中央党校（国家行政学院）皇苑楼多媒体系统建设采购项目</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3" w:name="ZBJBXX_CGRMC_0"/>
      <w:r>
        <w:rPr>
          <w:rFonts w:ascii="宋体" w:eastAsia="宋体" w:hAnsi="宋体" w:hint="eastAsia"/>
          <w:lang w:val="en-US" w:eastAsia="en-US" w:bidi="ar-SA"/>
        </w:rPr>
        <w:t>中共中央党校行政财务部</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4" w:name="ZBJBXX_XMYSXX_0_0"/>
      <w:r>
        <w:rPr>
          <w:rFonts w:ascii="宋体" w:eastAsia="宋体" w:hAnsi="宋体" w:hint="eastAsia"/>
          <w:lang w:val="en-US" w:eastAsia="en-US" w:bidi="ar-SA"/>
        </w:rPr>
        <w:t>本项目采购预算为748.4万元，最高限价为748.4万元，超过最高限价的投标将作为无效投标处理。</w:t>
      </w:r>
      <w:bookmarkEnd w:id="44"/>
    </w:p>
    <w:p>
      <w:pPr>
        <w:adjustRightInd w:val="0"/>
        <w:snapToGrid w:val="0"/>
        <w:spacing w:line="480" w:lineRule="exact"/>
        <w:ind w:firstLine="480" w:firstLineChars="200"/>
        <w:rPr>
          <w:rFonts w:ascii="宋体" w:eastAsia="宋体" w:hAnsi="Calibri"/>
          <w:lang w:val="en-US" w:eastAsia="en-US" w:bidi="ar-SA"/>
        </w:rPr>
      </w:pPr>
      <w:bookmarkStart w:id="45" w:name="ZBJBXX_BJYQ_0"/>
      <w:r>
        <w:rPr>
          <w:rFonts w:ascii="宋体" w:eastAsia="宋体" w:hAnsi="Calibri"/>
          <w:lang w:val="en-US" w:eastAsia="en-US" w:bidi="ar-SA"/>
        </w:rPr>
        <w:t>投标报价应包含投标人为完成本项目所发生的一切费用，包括但不限于：制造货物、运输、保险、安装、调试、备品备件、培训、保修、包装、验收费用及其它相关费用。</w:t>
      </w:r>
      <w:bookmarkEnd w:id="45"/>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6" w:name="ZBJBXX_ZJLY_0"/>
      <w:r>
        <w:rPr>
          <w:rFonts w:ascii="宋体" w:eastAsia="宋体" w:hAnsi="宋体" w:hint="eastAsia"/>
          <w:lang w:val="en-US" w:eastAsia="en-US" w:bidi="ar-SA"/>
        </w:rPr>
        <w:t>财政性资金</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7" w:name="ZBJBXX_JHYQ_0"/>
      <w:r>
        <w:rPr>
          <w:rFonts w:ascii="宋体" w:eastAsia="宋体" w:hAnsi="宋体" w:hint="eastAsia"/>
          <w:lang w:val="en-US" w:eastAsia="en-US" w:bidi="ar-SA"/>
        </w:rPr>
        <w:t>交货时间：合同签订后10个工作日内，提交项目深化实施方案。合同签订后严格按照采购方时间安排实施，2个月内完成所有线缆敷设、设备安装、系统调试、技术培训，达到可试运行状态进行初验。初验后试运行3个月，项目终验。交货地点:北京市海淀区长春桥路6号中央党校南校区皇苑楼。</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8" w:name="ZBJBXX_LYBZJYQ_0"/>
      <w:r>
        <w:rPr>
          <w:rFonts w:ascii="宋体" w:eastAsia="宋体" w:hAnsi="宋体" w:hint="eastAsia"/>
          <w:lang w:val="en-US" w:eastAsia="en-US" w:bidi="ar-SA"/>
        </w:rPr>
        <w:t>中标供应商应在签订合同后10日内，向采购人提供相当于合同总金额3%的履约保证金。项目验收后10个工作日内退还履约保证金（不计利息）。</w:t>
      </w:r>
      <w:bookmarkEnd w:id="48"/>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49"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（1）第一次付款：合同签订后10天内，采购人向供应商支付合同总金额的30%；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（2）第二次付款：施工工作基本完成，通过初验后，30天内采购方向供应商支付合同总金额的50%；</w:t>
      </w:r>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（3）第三次付款：全部工作结束后，试运行三个月，通过终验后，采购方向供应商支付合同金额的20%。</w:t>
      </w:r>
      <w:bookmarkEnd w:id="49"/>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0" w:name="ZBJBXX_TBYXQ_0"/>
      <w:r>
        <w:rPr>
          <w:rFonts w:ascii="宋体" w:eastAsia="宋体" w:hAnsi="宋体" w:hint="eastAsia"/>
          <w:lang w:val="en-US" w:eastAsia="en-US" w:bidi="ar-SA"/>
        </w:rPr>
        <w:t>90</w:t>
      </w:r>
      <w:bookmarkEnd w:id="50"/>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1" w:name="ZBJBXX_TBBZJYQ_0"/>
      <w:r>
        <w:rPr>
          <w:rFonts w:ascii="宋体" w:eastAsia="宋体" w:hAnsi="宋体" w:hint="eastAsia"/>
          <w:lang w:val="en-US" w:eastAsia="en-US" w:bidi="ar-SA"/>
        </w:rPr>
        <w:t>本项目不收取投标保证金。</w:t>
      </w:r>
      <w:bookmarkEnd w:id="51"/>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2" w:name="ZBJBXX_PBWYHZRS_0"/>
      <w:r>
        <w:rPr>
          <w:rFonts w:ascii="宋体" w:eastAsia="宋体" w:hAnsi="宋体" w:hint="eastAsia"/>
          <w:lang w:val="en-US" w:eastAsia="en-US" w:bidi="ar-SA"/>
        </w:rPr>
        <w:t>5</w:t>
      </w:r>
      <w:bookmarkEnd w:id="52"/>
      <w:r>
        <w:rPr>
          <w:rFonts w:ascii="宋体" w:eastAsia="宋体" w:hAnsi="宋体" w:hint="eastAsia"/>
          <w:lang w:val="en-US" w:eastAsia="en-US" w:bidi="ar-SA"/>
        </w:rPr>
        <w:t>名，其中有关技术、经济等方面的专家</w:t>
      </w:r>
      <w:bookmarkStart w:id="53" w:name="ZBJBXX_ZJSL_0"/>
      <w:r>
        <w:rPr>
          <w:rFonts w:ascii="宋体" w:eastAsia="宋体" w:hAnsi="宋体" w:hint="eastAsia"/>
          <w:lang w:val="en-US" w:eastAsia="en-US" w:bidi="ar-SA"/>
        </w:rPr>
        <w:t>4</w:t>
      </w:r>
      <w:bookmarkEnd w:id="53"/>
      <w:r>
        <w:rPr>
          <w:rFonts w:ascii="宋体" w:eastAsia="宋体" w:hAnsi="宋体" w:hint="eastAsia"/>
          <w:lang w:val="en-US" w:eastAsia="en-US" w:bidi="ar-SA"/>
        </w:rPr>
        <w:t>名，采购人代表</w:t>
      </w:r>
      <w:bookmarkStart w:id="54" w:name="ZBJBXX_CGRSL_0"/>
      <w:r>
        <w:rPr>
          <w:rFonts w:ascii="宋体" w:eastAsia="宋体" w:hAnsi="宋体" w:hint="eastAsia"/>
          <w:lang w:val="en-US" w:eastAsia="en-US" w:bidi="ar-SA"/>
        </w:rPr>
        <w:t>1</w:t>
      </w:r>
      <w:bookmarkEnd w:id="54"/>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5" w:name="ZBJBXX_PFBF_0"/>
      <w:r>
        <w:rPr>
          <w:rFonts w:ascii="宋体" w:eastAsia="宋体" w:hAnsi="宋体" w:hint="eastAsia"/>
          <w:lang w:val="en-US" w:eastAsia="en-US" w:bidi="ar-SA"/>
        </w:rPr>
        <w:t>综合评分法</w:t>
      </w:r>
      <w:bookmarkEnd w:id="55"/>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Calibri"/>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踏勘信息：</w:t>
      </w:r>
      <w:bookmarkStart w:id="56" w:name="ZBJBXX_TKXX_0"/>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踏勘时间：2025年1月23日9时00分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踏勘地点：北京市海淀区长春桥路6号中央党校南校区皇苑楼</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联系人：郭永春</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联系电话：010-68928863</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踏勘信息：1.投标人在踏勘前应至少提前一个工作日与采购人取得联系，报备踏勘人员信息，并在踏勘当日提供公司授权书加盖公章参加踏勘。</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2.每家投标人踏勘人员不超过2人。</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3.投标人应在规定时间和地点参加踏勘，并承担踏勘所发生的自身费用。投标人未参加踏勘的，由此产生的不利后果由投标人自行承担。</w:t>
      </w:r>
      <w:bookmarkEnd w:id="56"/>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7" w:name="_Toc256000004"/>
      <w:r>
        <w:rPr>
          <w:rFonts w:ascii="黑体" w:eastAsia="黑体" w:hAnsi="黑体" w:cs="黑体"/>
          <w:bCs/>
          <w:iCs/>
          <w:color w:val="000000"/>
          <w:sz w:val="28"/>
          <w:szCs w:val="28"/>
          <w:lang w:val="en-US" w:eastAsia="en-US" w:bidi="ar-SA"/>
        </w:rPr>
        <w:t>第三部分 投标内容及格式要求</w:t>
      </w:r>
      <w:bookmarkEnd w:id="5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tbl>
      <w:tblPr>
        <w:tblStyle w:val="TableNormal"/>
        <w:tblpPr w:leftFromText="180" w:rightFromText="180" w:vertAnchor="text" w:horzAnchor="margin" w:tblpXSpec="center" w:tblpX="1" w:tblpY="572"/>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5"/>
        <w:gridCol w:w="1338"/>
        <w:gridCol w:w="1295"/>
        <w:gridCol w:w="1229"/>
        <w:gridCol w:w="1096"/>
        <w:gridCol w:w="1026"/>
        <w:gridCol w:w="1593"/>
      </w:tblGrid>
      <w:tr>
        <w:tblPrEx>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trPr>
        <w:tc>
          <w:tcPr>
            <w:tcW w:w="80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序号</w:t>
            </w:r>
          </w:p>
        </w:tc>
        <w:tc>
          <w:tcPr>
            <w:tcW w:w="1345"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hint="eastAsia"/>
                <w:bCs/>
                <w:kern w:val="2"/>
                <w:lang w:val="en-US" w:eastAsia="zh-CN" w:bidi="ar-SA"/>
              </w:rPr>
            </w:pPr>
            <w:r>
              <w:rPr>
                <w:rFonts w:ascii="宋体" w:eastAsia="宋体" w:hAnsi="宋体" w:hint="eastAsia"/>
                <w:bCs/>
                <w:kern w:val="2"/>
                <w:lang w:val="en-US" w:eastAsia="zh-CN" w:bidi="ar-SA"/>
              </w:rPr>
              <w:t>产品或</w:t>
            </w:r>
          </w:p>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服务名称</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hint="eastAsia"/>
                <w:bCs/>
                <w:kern w:val="2"/>
                <w:lang w:val="en-US" w:eastAsia="zh-CN" w:bidi="ar-SA"/>
              </w:rPr>
            </w:pPr>
          </w:p>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品牌</w:t>
            </w: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hint="eastAsia"/>
                <w:bCs/>
                <w:kern w:val="2"/>
                <w:lang w:val="en-US" w:eastAsia="zh-CN" w:bidi="ar-SA"/>
              </w:rPr>
            </w:pPr>
          </w:p>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规格型号</w:t>
            </w:r>
          </w:p>
        </w:tc>
        <w:tc>
          <w:tcPr>
            <w:tcW w:w="1103"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数量</w:t>
            </w:r>
          </w:p>
        </w:tc>
        <w:tc>
          <w:tcPr>
            <w:tcW w:w="1032"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单价</w:t>
            </w:r>
          </w:p>
        </w:tc>
        <w:tc>
          <w:tcPr>
            <w:tcW w:w="155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小计</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1</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2</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B</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3</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C</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4</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D</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5</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r>
      <w:tr>
        <w:tblPrEx>
          <w:tblW w:w="8372" w:type="dxa"/>
          <w:tblInd w:w="0" w:type="dxa"/>
          <w:tblCellMar>
            <w:top w:w="0" w:type="dxa"/>
            <w:left w:w="108" w:type="dxa"/>
            <w:bottom w:w="0" w:type="dxa"/>
            <w:right w:w="108" w:type="dxa"/>
          </w:tblCellMar>
          <w:tblLook w:val="04A0"/>
        </w:tblPrEx>
        <w:trPr>
          <w:trHeight w:val="462"/>
        </w:trPr>
        <w:tc>
          <w:tcPr>
            <w:tcW w:w="6822" w:type="dxa"/>
            <w:gridSpan w:val="6"/>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合计</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A+B+C+D+</w:t>
            </w:r>
            <w:r>
              <w:rPr>
                <w:rFonts w:ascii="宋体" w:eastAsia="宋体" w:hAnsi="宋体" w:hint="eastAsia"/>
                <w:bCs/>
                <w:kern w:val="2"/>
                <w:lang w:val="en-US" w:eastAsia="zh-CN" w:bidi="ar-SA"/>
              </w:rPr>
              <w:t>…</w:t>
            </w: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r>
        <w:rPr>
          <w:rFonts w:ascii="Calibri" w:eastAsia="宋体" w:hAnsi="Calibri" w:hint="eastAsia"/>
          <w:kern w:val="2"/>
          <w:lang w:val="en-US" w:eastAsia="zh-CN" w:bidi="ar-SA"/>
        </w:rPr>
        <w:t>非进口产品声明函</w:t>
      </w: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w:t>
      </w:r>
      <w:r>
        <w:rPr>
          <w:rFonts w:ascii="宋体" w:eastAsia="宋体" w:hAnsi="宋体" w:hint="eastAsia"/>
          <w:kern w:val="2"/>
          <w:u w:val="single"/>
          <w:lang w:val="en-US" w:eastAsia="zh-CN" w:bidi="ar-SA"/>
        </w:rPr>
        <w:t>_</w:t>
      </w:r>
      <w:r>
        <w:rPr>
          <w:rFonts w:ascii="宋体" w:eastAsia="宋体" w:hAnsi="宋体" w:hint="eastAsia"/>
          <w:kern w:val="2"/>
          <w:lang w:val="en-US" w:eastAsia="zh-CN" w:bidi="ar-SA"/>
        </w:rPr>
        <w:t>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kern w:val="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八、非美光产品声明函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ind w:firstLine="480" w:firstLineChars="200"/>
        <w:jc w:val="both"/>
        <w:rPr>
          <w:rFonts w:ascii="宋体" w:eastAsia="宋体" w:hAnsi="宋体" w:cs="宋体" w:hint="eastAsia"/>
          <w:bCs/>
          <w:color w:val="000000"/>
          <w:lang w:val="en-US" w:eastAsia="zh-CN" w:bidi="ar-SA"/>
        </w:rPr>
      </w:pPr>
      <w:r>
        <w:rPr>
          <w:rFonts w:ascii="宋体" w:eastAsia="宋体" w:hAnsi="宋体" w:hint="eastAsia"/>
          <w:lang w:val="en-US" w:eastAsia="en-US" w:bidi="ar-SA"/>
        </w:rPr>
        <w:t>我方承诺就</w:t>
      </w:r>
      <w:r>
        <w:rPr>
          <w:rFonts w:ascii="宋体" w:eastAsia="宋体" w:hAnsi="宋体" w:hint="eastAsia"/>
          <w:u w:val="single"/>
          <w:lang w:val="en-US" w:eastAsia="zh-CN" w:bidi="ar-SA"/>
        </w:rPr>
        <w:t xml:space="preserve">                                    </w:t>
      </w:r>
      <w:r>
        <w:rPr>
          <w:rFonts w:ascii="宋体" w:eastAsia="宋体" w:hAnsi="宋体" w:hint="eastAsia"/>
          <w:lang w:val="en-US" w:eastAsia="en-US" w:bidi="ar-SA"/>
        </w:rPr>
        <w:t>（项目名称、编号）所投</w:t>
      </w:r>
      <w:r>
        <w:rPr>
          <w:rFonts w:ascii="宋体" w:eastAsia="宋体" w:hAnsi="宋体" w:cs="宋体" w:hint="eastAsia"/>
          <w:bCs/>
          <w:color w:val="000000"/>
          <w:lang w:val="en-US" w:eastAsia="zh-CN" w:bidi="ar-SA"/>
        </w:rPr>
        <w:t>产品不包含美光科技有限公司产品或芯片。</w:t>
      </w:r>
    </w:p>
    <w:p>
      <w:pPr>
        <w:widowControl w:val="0"/>
        <w:spacing w:after="200" w:line="360" w:lineRule="auto"/>
        <w:ind w:firstLine="480" w:firstLineChars="200"/>
        <w:jc w:val="both"/>
        <w:rPr>
          <w:rFonts w:ascii="宋体" w:eastAsia="宋体" w:hAnsi="宋体"/>
          <w:lang w:val="en-US" w:eastAsia="en-US" w:bidi="ar-SA"/>
        </w:rPr>
      </w:pPr>
      <w:r>
        <w:rPr>
          <w:rFonts w:ascii="宋体" w:eastAsia="宋体" w:hAnsi="宋体" w:hint="eastAsia"/>
          <w:lang w:val="en-US" w:eastAsia="en-US" w:bidi="ar-SA"/>
        </w:rPr>
        <w:t>我方保证上述内容的真实性，并承担由此引起的一切责任。</w:t>
      </w:r>
    </w:p>
    <w:p>
      <w:pPr>
        <w:widowControl w:val="0"/>
        <w:spacing w:after="200" w:line="276" w:lineRule="auto"/>
        <w:ind w:firstLine="480" w:firstLineChars="200"/>
        <w:jc w:val="both"/>
        <w:rPr>
          <w:rFonts w:ascii="Calibri" w:eastAsia="宋体" w:hAnsi="Calibri"/>
          <w:sz w:val="21"/>
          <w:szCs w:val="22"/>
          <w:lang w:val="en-US" w:eastAsia="en-US" w:bidi="ar-SA"/>
        </w:rPr>
      </w:pPr>
      <w:r>
        <w:rPr>
          <w:rFonts w:ascii="宋体" w:eastAsia="宋体" w:hAnsi="宋体" w:hint="eastAsia"/>
          <w:lang w:val="en-US" w:eastAsia="en-US" w:bidi="ar-SA"/>
        </w:rPr>
        <w:t>特此声明。</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九、节能强制产品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Calibri" w:eastAsia="宋体" w:hAnsi="Calibri"/>
          <w:kern w:val="2"/>
          <w:lang w:val="en-US" w:eastAsia="zh-CN" w:bidi="ar-SA"/>
        </w:rPr>
      </w:pPr>
      <w:r>
        <w:rPr>
          <w:rFonts w:ascii="Calibri" w:eastAsia="宋体" w:hAnsi="Calibri" w:hint="eastAsia"/>
          <w:kern w:val="2"/>
          <w:lang w:val="en-US" w:eastAsia="zh-CN" w:bidi="ar-SA"/>
        </w:rPr>
        <w:t>笔记本电脑、监视器1、监视器2、控制终端台式计算机、控制终端一体式计算机、液晶显示器、电视1、电视2、电视3产品属于节能产品政府采购品目清单内的政府强制采购产品，投标人应提供国家确定的认证机构出具的、处于有效期之内的节能产品认证证书。</w:t>
      </w: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十、技术需求中★号条款响应情况</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十一、投标人承诺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我公司承诺：</w:t>
      </w: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一、完全理解并满足招标文件当中除评分项外的所有商务、技术、人员等要求。</w:t>
      </w: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二、如中标，将按照招标文件要求和投标文件承诺完成本项目。</w:t>
      </w:r>
    </w:p>
    <w:p>
      <w:pPr>
        <w:widowControl w:val="0"/>
        <w:spacing w:after="200" w:line="276" w:lineRule="auto"/>
        <w:jc w:val="both"/>
        <w:rPr>
          <w:rFonts w:ascii="Calibri" w:eastAsia="宋体" w:hAnsi="Calibri" w:hint="eastAsia"/>
          <w:lang w:val="en-US" w:eastAsia="zh-CN" w:bidi="ar-SA"/>
        </w:rPr>
      </w:pPr>
    </w:p>
    <w:p>
      <w:pPr>
        <w:widowControl w:val="0"/>
        <w:spacing w:after="200" w:line="276" w:lineRule="auto"/>
        <w:jc w:val="both"/>
        <w:rPr>
          <w:rFonts w:ascii="Calibri" w:eastAsia="宋体" w:hAnsi="Calibri" w:hint="eastAsia"/>
          <w:lang w:val="en-US" w:eastAsia="zh-CN" w:bidi="ar-SA"/>
        </w:rPr>
      </w:pPr>
      <w:r>
        <w:rPr>
          <w:rFonts w:ascii="Calibri" w:eastAsia="宋体" w:hAnsi="Calibri" w:hint="eastAsia"/>
          <w:lang w:val="en-US" w:eastAsia="zh-CN" w:bidi="ar-SA"/>
        </w:rPr>
        <w:t>特此承诺。</w:t>
      </w:r>
    </w:p>
    <w:p>
      <w:pPr>
        <w:widowControl w:val="0"/>
        <w:spacing w:after="200" w:line="276" w:lineRule="auto"/>
        <w:jc w:val="both"/>
        <w:rPr>
          <w:rFonts w:ascii="Calibri" w:eastAsia="宋体" w:hAnsi="Calibri" w:hint="eastAsia"/>
          <w:lang w:val="en-US" w:eastAsia="zh-CN" w:bidi="ar-SA"/>
        </w:rPr>
      </w:pPr>
    </w:p>
    <w:p>
      <w:pPr>
        <w:widowControl w:val="0"/>
        <w:spacing w:after="200" w:line="276" w:lineRule="auto"/>
        <w:jc w:val="both"/>
        <w:rPr>
          <w:rFonts w:ascii="Calibri" w:eastAsia="宋体" w:hAnsi="Calibri" w:hint="eastAsia"/>
          <w:lang w:val="en-US" w:eastAsia="zh-CN" w:bidi="ar-SA"/>
        </w:rPr>
      </w:pPr>
    </w:p>
    <w:p>
      <w:pPr>
        <w:widowControl w:val="0"/>
        <w:spacing w:after="200" w:line="276" w:lineRule="auto"/>
        <w:jc w:val="center"/>
        <w:rPr>
          <w:rFonts w:ascii="Calibri" w:eastAsia="宋体" w:hAnsi="Calibri" w:hint="eastAsia"/>
          <w:lang w:val="en-US" w:eastAsia="zh-CN" w:bidi="ar-SA"/>
        </w:rPr>
      </w:pPr>
      <w:r>
        <w:rPr>
          <w:rFonts w:ascii="Calibri" w:eastAsia="宋体" w:hAnsi="Calibri" w:hint="eastAsia"/>
          <w:lang w:val="en-US" w:eastAsia="zh-CN" w:bidi="ar-SA"/>
        </w:rPr>
        <w:t xml:space="preserve">                                                                        投标人名称：</w:t>
      </w:r>
    </w:p>
    <w:p>
      <w:pPr>
        <w:widowControl w:val="0"/>
        <w:spacing w:after="200" w:line="276" w:lineRule="auto"/>
        <w:jc w:val="center"/>
        <w:rPr>
          <w:rFonts w:ascii="Calibri" w:eastAsia="宋体" w:hAnsi="Calibri"/>
          <w:sz w:val="21"/>
          <w:szCs w:val="22"/>
          <w:lang w:val="en-US" w:eastAsia="en-US" w:bidi="ar-SA"/>
        </w:rPr>
      </w:pPr>
      <w:r>
        <w:rPr>
          <w:rFonts w:ascii="Calibri" w:eastAsia="宋体" w:hAnsi="Calibri" w:hint="eastAsia"/>
          <w:lang w:val="en-US" w:eastAsia="zh-CN" w:bidi="ar-SA"/>
        </w:rPr>
        <w:t xml:space="preserve">                                                                                     日期：</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十二、中小企业声明函</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58" w:name="OLE_LINK14"/>
      <w:bookmarkStart w:id="59" w:name="OLE_LINK13"/>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58"/>
      <w:bookmarkEnd w:id="59"/>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十三、同类项目案例</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w:t>
      </w:r>
      <w:r>
        <w:rPr>
          <w:rFonts w:ascii="宋体" w:eastAsia="宋体" w:hAnsi="宋体" w:cs="宋体" w:hint="eastAsia"/>
          <w:kern w:val="2"/>
          <w:lang w:val="en-US" w:eastAsia="en-US" w:bidi="ar-SA"/>
        </w:rPr>
        <w:t>须提供合同首页、合同标的页和签字盖章页的扫描件</w:t>
      </w:r>
      <w:r>
        <w:rPr>
          <w:rFonts w:ascii="宋体" w:eastAsia="宋体" w:hAnsi="宋体" w:cs="宋体"/>
          <w:kern w:val="2"/>
          <w:lang w:val="en-US" w:eastAsia="en-US" w:bidi="ar-SA"/>
        </w:rPr>
        <w:t>，服务单位盖章出具的评价材料扫描件</w:t>
      </w:r>
      <w:r>
        <w:rPr>
          <w:rFonts w:ascii="宋体" w:eastAsia="宋体" w:hAnsi="宋体" w:cs="宋体" w:hint="eastAsia"/>
          <w:kern w:val="2"/>
          <w:lang w:val="en-US" w:eastAsia="zh-CN" w:bidi="ar-SA"/>
        </w:rPr>
        <w:t>，如评价表、表扬信等</w:t>
      </w:r>
      <w:r>
        <w:rPr>
          <w:rFonts w:ascii="Calibri" w:eastAsia="宋体" w:hAnsi="Calibri" w:hint="eastAsia"/>
          <w:kern w:val="2"/>
          <w:lang w:val="en-US" w:eastAsia="zh-CN" w:bidi="ar-SA"/>
        </w:rPr>
        <w:t>。</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十四、相关资质认证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Calibri" w:eastAsia="宋体" w:hAnsi="Calibri"/>
          <w:kern w:val="2"/>
          <w:lang w:val="en-US" w:eastAsia="zh-CN" w:bidi="ar-SA"/>
        </w:rPr>
      </w:pPr>
      <w:r>
        <w:rPr>
          <w:rFonts w:ascii="Calibri" w:eastAsia="宋体" w:hAnsi="Calibri" w:hint="eastAsia"/>
          <w:kern w:val="2"/>
          <w:lang w:val="en-US" w:eastAsia="zh-CN" w:bidi="ar-SA"/>
        </w:rPr>
        <w:t>提供有效期内经CNAS认可的认证机构颁发的质量管理体系认证证书扫描件。</w:t>
      </w: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十五、环境标志产品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Microsoft YaHei" w:eastAsia="Microsoft YaHei" w:hAnsi="Microsoft YaHei" w:cs="Microsoft YaHei"/>
          <w:color w:val="1F3149"/>
          <w:lang w:val="en-US" w:eastAsia="zh-CN" w:bidi="ar"/>
        </w:rPr>
      </w:pPr>
      <w:r>
        <w:rPr>
          <w:rFonts w:ascii="宋体" w:eastAsia="宋体" w:hAnsi="宋体" w:cs="宋体" w:hint="eastAsia"/>
          <w:lang w:val="en-US" w:eastAsia="zh-CN" w:bidi="ar"/>
        </w:rPr>
        <w:t>针对所投</w:t>
      </w:r>
      <w:r>
        <w:rPr>
          <w:rFonts w:ascii="宋体" w:eastAsia="宋体" w:hAnsi="宋体" w:cs="宋体" w:hint="eastAsia"/>
          <w:lang w:val="en-US" w:eastAsia="en-US" w:bidi="ar"/>
        </w:rPr>
        <w:t>笔记本电脑、控制终端台式计算机、控制终端一体式计算机、液晶显示器、电视1、电视2、电视3</w:t>
      </w:r>
      <w:r>
        <w:rPr>
          <w:rFonts w:ascii="宋体" w:eastAsia="宋体" w:hAnsi="宋体" w:cs="宋体" w:hint="eastAsia"/>
          <w:lang w:val="en-US" w:eastAsia="zh-CN" w:bidi="ar"/>
        </w:rPr>
        <w:t>产品，提供</w:t>
      </w:r>
      <w:r>
        <w:rPr>
          <w:rFonts w:ascii="宋体" w:eastAsia="宋体" w:hAnsi="宋体" w:cs="宋体" w:hint="eastAsia"/>
          <w:lang w:val="en-US" w:eastAsia="en-US" w:bidi="ar"/>
        </w:rPr>
        <w:t>有效期内国家认可的认证机构出具的环境标志产品认证证书扫描件</w:t>
      </w:r>
      <w:r>
        <w:rPr>
          <w:rFonts w:ascii="宋体" w:eastAsia="宋体" w:hAnsi="宋体" w:cs="宋体" w:hint="eastAsia"/>
          <w:lang w:val="en-US" w:eastAsia="zh-CN" w:bidi="ar"/>
        </w:rPr>
        <w:t>。</w:t>
      </w:r>
    </w:p>
    <w:p>
      <w:pPr>
        <w:widowControl w:val="0"/>
        <w:spacing w:after="200" w:line="276" w:lineRule="auto"/>
        <w:jc w:val="both"/>
        <w:rPr>
          <w:rFonts w:ascii="Calibri" w:eastAsia="宋体" w:hAnsi="Calibri"/>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十六、节能（非强采）产品</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hint="eastAsia"/>
          <w:lang w:val="en-US" w:eastAsia="zh-CN" w:bidi="ar-SA"/>
        </w:rPr>
        <w:t>针对</w:t>
      </w:r>
      <w:r>
        <w:rPr>
          <w:rFonts w:ascii="Calibri" w:eastAsia="宋体" w:hAnsi="Calibri" w:hint="eastAsia"/>
          <w:lang w:val="en-US" w:eastAsia="en-US" w:bidi="ar-SA"/>
        </w:rPr>
        <w:t>所投投影机1、投影机2、投影机3产品，</w:t>
      </w:r>
      <w:r>
        <w:rPr>
          <w:rFonts w:ascii="Calibri" w:eastAsia="宋体" w:hAnsi="Calibri" w:hint="eastAsia"/>
          <w:lang w:val="en-US" w:eastAsia="zh-CN" w:bidi="ar-SA"/>
        </w:rPr>
        <w:t>提供</w:t>
      </w:r>
      <w:r>
        <w:rPr>
          <w:rFonts w:ascii="Calibri" w:eastAsia="宋体" w:hAnsi="Calibri" w:hint="eastAsia"/>
          <w:lang w:val="en-US" w:eastAsia="en-US" w:bidi="ar-SA"/>
        </w:rPr>
        <w:t>有效期内国家认可的认证机构出具的</w:t>
      </w:r>
      <w:r>
        <w:rPr>
          <w:rFonts w:ascii="Calibri" w:eastAsia="宋体" w:hAnsi="Calibri" w:hint="eastAsia"/>
          <w:lang w:val="en-US" w:eastAsia="zh-CN" w:bidi="ar-SA"/>
        </w:rPr>
        <w:t>节能</w:t>
      </w:r>
      <w:r>
        <w:rPr>
          <w:rFonts w:ascii="Calibri" w:eastAsia="宋体" w:hAnsi="Calibri" w:hint="eastAsia"/>
          <w:lang w:val="en-US" w:eastAsia="en-US" w:bidi="ar-SA"/>
        </w:rPr>
        <w:t>产品认证证书扫描件</w:t>
      </w:r>
      <w:r>
        <w:rPr>
          <w:rFonts w:ascii="Calibri" w:eastAsia="宋体" w:hAnsi="Calibri" w:hint="eastAsia"/>
          <w:lang w:val="en-US" w:eastAsia="zh-CN" w:bidi="ar-SA"/>
        </w:rPr>
        <w:t>。</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Microsoft YaHei" w:eastAsia="Microsoft YaHei" w:hAnsi="Microsoft YaHei" w:cs="Microsoft YaHei"/>
          <w:color w:val="1F3149"/>
          <w:lang w:val="en-US" w:eastAsia="zh-CN" w:bidi="ar"/>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十七、技术指标“#”的技术指标响应情况标</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rsidR="00860604" w:rsidRPr="00E0668F" w:rsidP="00E0668F">
      <w:pPr>
        <w:widowControl w:val="0"/>
        <w:spacing w:line="360" w:lineRule="auto"/>
        <w:jc w:val="both"/>
        <w:rPr>
          <w:rFonts w:ascii="宋体" w:eastAsia="宋体" w:hAnsi="宋体"/>
          <w:kern w:val="2"/>
          <w:lang w:val="en-US" w:eastAsia="zh-CN" w:bidi="ar-SA"/>
        </w:rPr>
      </w:pPr>
      <w:r w:rsidRPr="00E0668F">
        <w:rPr>
          <w:rFonts w:ascii="宋体" w:eastAsia="宋体" w:hAnsi="宋体" w:hint="eastAsia"/>
          <w:kern w:val="2"/>
          <w:lang w:val="en-US" w:eastAsia="zh-CN" w:bidi="ar-SA"/>
        </w:rPr>
        <w:t>对照采购文件第五部分</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技术规格及要求</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 xml:space="preserve"> 中标</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w:t>
      </w:r>
      <w:r w:rsidRPr="00E0668F">
        <w:rPr>
          <w:rFonts w:ascii="宋体" w:eastAsia="宋体" w:hAnsi="宋体" w:hint="eastAsia"/>
          <w:kern w:val="2"/>
          <w:lang w:val="en-US" w:eastAsia="zh-CN" w:bidi="ar-SA"/>
        </w:rPr>
        <w:t>的技术指标要求进行逐项响应，对于有具体参数要求的指标，须提供所投产品的具体参数值。如有遗漏，该项视为负偏离。</w:t>
      </w:r>
    </w:p>
    <w:tbl>
      <w:tblPr>
        <w:tblStyle w:val="TableNormal"/>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75"/>
        <w:gridCol w:w="3026"/>
        <w:gridCol w:w="2720"/>
        <w:gridCol w:w="2268"/>
      </w:tblGrid>
      <w:tr w:rsidTr="00860604">
        <w:tblPrEx>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szCs w:val="22"/>
                <w:lang w:val="en-US" w:eastAsia="zh-CN" w:bidi="ar-SA"/>
              </w:rPr>
            </w:pPr>
            <w:r>
              <w:rPr>
                <w:rFonts w:ascii="宋体" w:eastAsia="宋体" w:hAnsi="宋体" w:hint="eastAsia"/>
                <w:b/>
                <w:kern w:val="2"/>
                <w:szCs w:val="22"/>
                <w:lang w:val="en-US" w:eastAsia="zh-CN" w:bidi="ar-SA"/>
              </w:rPr>
              <w:t>招标文件#号</w:t>
            </w:r>
          </w:p>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技术指标要求</w:t>
            </w:r>
          </w:p>
        </w:tc>
        <w:tc>
          <w:tcPr>
            <w:tcW w:w="2720"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860604" w:rsidP="00860604">
            <w:pPr>
              <w:widowControl w:val="0"/>
              <w:adjustRightInd w:val="0"/>
              <w:snapToGrid w:val="0"/>
              <w:spacing w:before="120" w:beforeLines="50" w:after="120" w:afterLines="50"/>
              <w:jc w:val="center"/>
              <w:rPr>
                <w:rFonts w:ascii="宋体" w:eastAsia="宋体" w:hAnsi="宋体"/>
                <w:b/>
                <w:kern w:val="2"/>
                <w:lang w:val="en-US" w:eastAsia="zh-CN" w:bidi="ar-SA"/>
              </w:rPr>
            </w:pPr>
            <w:r>
              <w:rPr>
                <w:rFonts w:ascii="宋体" w:eastAsia="宋体" w:hAnsi="宋体" w:hint="eastAsia"/>
                <w:b/>
                <w:kern w:val="2"/>
                <w:szCs w:val="22"/>
                <w:lang w:val="en-US" w:eastAsia="zh-CN" w:bidi="ar-SA"/>
              </w:rPr>
              <w:t>具体偏离情况</w:t>
            </w: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r w:rsidTr="00860604">
        <w:tblPrEx>
          <w:tblW w:w="8789" w:type="dxa"/>
          <w:tblInd w:w="108" w:type="dxa"/>
          <w:tblCellMar>
            <w:top w:w="0" w:type="dxa"/>
            <w:left w:w="108" w:type="dxa"/>
            <w:bottom w:w="0" w:type="dxa"/>
            <w:right w:w="108" w:type="dxa"/>
          </w:tblCellMar>
          <w:tblLook w:val="04A0"/>
        </w:tblPrEx>
        <w:trPr>
          <w:trHeight w:val="567"/>
        </w:trPr>
        <w:tc>
          <w:tcPr>
            <w:tcW w:w="775"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3026"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720"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c>
          <w:tcPr>
            <w:tcW w:w="2268" w:type="dxa"/>
            <w:tcBorders>
              <w:top w:val="single" w:sz="4" w:space="0" w:color="000000"/>
              <w:left w:val="single" w:sz="4" w:space="0" w:color="000000"/>
              <w:bottom w:val="single" w:sz="4" w:space="0" w:color="000000"/>
              <w:right w:val="single" w:sz="4" w:space="0" w:color="000000"/>
            </w:tcBorders>
          </w:tcPr>
          <w:p w:rsidR="00860604" w:rsidP="00860604">
            <w:pPr>
              <w:widowControl w:val="0"/>
              <w:adjustRightInd w:val="0"/>
              <w:snapToGrid w:val="0"/>
              <w:spacing w:before="120" w:beforeLines="50" w:after="120" w:afterLines="50" w:line="360" w:lineRule="auto"/>
              <w:ind w:left="426"/>
              <w:rPr>
                <w:rFonts w:ascii="宋体" w:eastAsia="宋体" w:hAnsi="宋体"/>
                <w:kern w:val="2"/>
                <w:lang w:val="en-US" w:eastAsia="zh-CN" w:bidi="ar-SA"/>
              </w:rPr>
            </w:pPr>
          </w:p>
        </w:tc>
      </w:tr>
    </w:tbl>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860604" w:rsidP="00860604">
      <w:pPr>
        <w:widowControl w:val="0"/>
        <w:jc w:val="both"/>
        <w:rPr>
          <w:rFonts w:ascii="Calibri" w:eastAsia="宋体" w:hAnsi="Calibri"/>
          <w:kern w:val="2"/>
          <w:sz w:val="21"/>
          <w:szCs w:val="22"/>
          <w:lang w:val="en-US" w:eastAsia="zh-CN" w:bidi="ar-SA"/>
        </w:rPr>
      </w:pPr>
    </w:p>
    <w:p w:rsidR="0007368C">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十八、项目实施方案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针对本项目提出项目实施方案，包括但不限于：</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1.项目实施过程控制方案；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2.项目实施过程文档管理方案；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3.项目实施组织架构方案；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4.项目实施进度安排方案；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5.项目安装过程安排方案；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6.项目配合验收方案；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7.售后服务方案（含驻场服务）；</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8.培训方案。</w:t>
      </w:r>
    </w:p>
    <w:p>
      <w:pPr>
        <w:widowControl w:val="0"/>
        <w:spacing w:after="200" w:line="360" w:lineRule="auto"/>
        <w:jc w:val="both"/>
        <w:rPr>
          <w:rFonts w:ascii="宋体" w:eastAsia="宋体" w:hAnsi="宋体" w:hint="eastAsia"/>
          <w:kern w:val="2"/>
          <w:lang w:val="en-US" w:eastAsia="zh-CN" w:bidi="ar-SA"/>
        </w:rPr>
      </w:pPr>
    </w:p>
    <w:p>
      <w:pPr>
        <w:widowControl w:val="0"/>
        <w:spacing w:after="200" w:line="360" w:lineRule="auto"/>
        <w:jc w:val="both"/>
        <w:rPr>
          <w:rFonts w:ascii="宋体" w:eastAsia="宋体" w:hAnsi="宋体" w:hint="eastAsia"/>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十九、技术服务方案</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针对本项目提出技术服务方案，包括但不限于：</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1.总体技术方案；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2.系统连接图、声学设计图；</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3.系统规范性方案；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4.系统兼容性方案；</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宋体" w:eastAsia="宋体" w:hAnsi="宋体" w:hint="eastAsia"/>
          <w:kern w:val="2"/>
          <w:lang w:val="en-US" w:eastAsia="zh-CN" w:bidi="ar-SA"/>
        </w:rPr>
      </w:pPr>
      <w:r>
        <w:rPr>
          <w:rFonts w:ascii="宋体" w:eastAsia="宋体" w:hAnsi="宋体" w:hint="eastAsia"/>
          <w:kern w:val="2"/>
          <w:lang w:val="en-US" w:eastAsia="zh-CN" w:bidi="ar-SA"/>
        </w:rPr>
        <w:t>5.系统安全稳定性方案。</w:t>
      </w:r>
    </w:p>
    <w:p>
      <w:pPr>
        <w:widowControl w:val="0"/>
        <w:spacing w:after="200" w:line="360" w:lineRule="auto"/>
        <w:jc w:val="both"/>
        <w:rPr>
          <w:rFonts w:ascii="Calibri" w:eastAsia="宋体" w:hAnsi="Calibri"/>
          <w:kern w:val="2"/>
          <w:lang w:val="en-US" w:eastAsia="zh-CN" w:bidi="ar-SA"/>
        </w:rPr>
      </w:pPr>
      <w:r>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二十、项目经理（负责人）</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sz w:val="21"/>
          <w:szCs w:val="22"/>
          <w:lang w:val="en-US" w:eastAsia="en-US" w:bidi="ar-SA"/>
        </w:rPr>
      </w:pPr>
      <w:r>
        <w:rPr>
          <w:rFonts w:ascii="Calibri" w:eastAsia="宋体" w:hAnsi="Calibri" w:hint="eastAsia"/>
          <w:lang w:val="en-US" w:eastAsia="en-US" w:bidi="ar-SA"/>
        </w:rPr>
        <w:t>所在公司或项目使用单位出具的经验证明（加盖公章）。另须提供在本公司近半年任意一个月缴纳社保的证明</w:t>
      </w:r>
      <w:r>
        <w:rPr>
          <w:rFonts w:ascii="Calibri" w:eastAsia="宋体" w:hAnsi="Calibri" w:hint="eastAsia"/>
          <w:lang w:val="en-US" w:eastAsia="zh-CN" w:bidi="ar-SA"/>
        </w:rPr>
        <w:t>。</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二十一、售后服务</w:t>
      </w:r>
    </w:p>
    <w:p w:rsidR="00A77B3E">
      <w:pPr>
        <w:spacing w:line="360" w:lineRule="auto"/>
        <w:jc w:val="center"/>
        <w:rPr>
          <w:rFonts w:ascii="宋体" w:eastAsia="宋体" w:hAnsi="宋体" w:cs="宋体"/>
          <w:sz w:val="28"/>
          <w:lang w:val="en-US" w:eastAsia="en-US" w:bidi="ar-SA"/>
        </w:rPr>
      </w:pPr>
    </w:p>
    <w:p w:rsidR="00A77B3E">
      <w:pPr>
        <w:jc w:val="both"/>
        <w:rPr>
          <w:rFonts w:ascii="宋体" w:eastAsia="宋体" w:hAnsi="宋体" w:cs="宋体"/>
          <w:lang w:val="en-US" w:eastAsia="en-US" w:bidi="ar-SA"/>
        </w:rPr>
      </w:pPr>
    </w:p>
    <w:p>
      <w:pPr>
        <w:widowControl w:val="0"/>
        <w:adjustRightInd w:val="0"/>
        <w:snapToGrid w:val="0"/>
        <w:spacing w:after="200" w:line="288" w:lineRule="auto"/>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针对本项目</w:t>
      </w:r>
      <w:r>
        <w:rPr>
          <w:rFonts w:ascii="宋体" w:eastAsia="宋体" w:hAnsi="宋体" w:cs="宋体" w:hint="eastAsia"/>
          <w:lang w:val="en-US" w:eastAsia="en-US" w:bidi="ar-SA"/>
        </w:rPr>
        <w:t>主要软硬件</w:t>
      </w:r>
      <w:r>
        <w:rPr>
          <w:rFonts w:ascii="宋体" w:eastAsia="宋体" w:hAnsi="宋体" w:cs="宋体" w:hint="eastAsia"/>
          <w:lang w:val="en-US" w:eastAsia="zh-CN" w:bidi="ar-SA"/>
        </w:rPr>
        <w:t>：</w:t>
      </w:r>
      <w:r>
        <w:rPr>
          <w:rFonts w:ascii="宋体" w:eastAsia="宋体" w:hAnsi="宋体" w:cs="宋体" w:hint="eastAsia"/>
          <w:lang w:val="en-US" w:eastAsia="zh-CN" w:bidi="ar-SA"/>
        </w:rPr>
        <w:t>数字调音台1、声柱扬声器1、数字功放1、4K一体化摄像机、投影机1、视频矩阵1，</w:t>
      </w:r>
      <w:r>
        <w:rPr>
          <w:rFonts w:ascii="宋体" w:eastAsia="宋体" w:hAnsi="宋体" w:cs="宋体" w:hint="eastAsia"/>
          <w:lang w:val="en-US" w:eastAsia="en-US" w:bidi="ar-SA"/>
        </w:rPr>
        <w:t>提供原厂售后服务承诺函加盖原厂公章</w:t>
      </w:r>
      <w:r>
        <w:rPr>
          <w:rFonts w:ascii="宋体" w:eastAsia="宋体" w:hAnsi="宋体" w:cs="宋体" w:hint="eastAsia"/>
          <w:lang w:val="en-US" w:eastAsia="zh-CN" w:bidi="ar-SA"/>
        </w:rPr>
        <w:t>或</w:t>
      </w:r>
      <w:r>
        <w:rPr>
          <w:rFonts w:ascii="宋体" w:eastAsia="宋体" w:hAnsi="宋体" w:cs="宋体" w:hint="eastAsia"/>
          <w:lang w:val="en-US" w:eastAsia="zh-CN" w:bidi="ar-SA"/>
        </w:rPr>
        <w:t>授权人签字</w:t>
      </w:r>
      <w:r>
        <w:rPr>
          <w:rFonts w:ascii="宋体" w:eastAsia="宋体" w:hAnsi="宋体" w:cs="宋体" w:hint="eastAsia"/>
          <w:lang w:val="en-US" w:eastAsia="zh-CN" w:bidi="ar-SA"/>
        </w:rPr>
        <w:t>，</w:t>
      </w:r>
      <w:r>
        <w:rPr>
          <w:rFonts w:ascii="宋体" w:eastAsia="宋体" w:hAnsi="宋体" w:cs="宋体" w:hint="eastAsia"/>
          <w:lang w:val="en-US" w:eastAsia="en-US" w:bidi="ar-SA"/>
        </w:rPr>
        <w:t>承诺提供3年（36个月）原厂售后服务。</w:t>
      </w:r>
    </w:p>
    <w:p>
      <w:pPr>
        <w:widowControl w:val="0"/>
        <w:spacing w:after="200"/>
        <w:jc w:val="both"/>
        <w:rPr>
          <w:rFonts w:ascii="宋体" w:eastAsia="宋体" w:hAnsi="宋体" w:cs="宋体" w:hint="eastAsia"/>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0" w:name="_Toc256000005"/>
      <w:r>
        <w:rPr>
          <w:rFonts w:ascii="黑体" w:eastAsia="黑体" w:hAnsi="黑体" w:cs="黑体"/>
          <w:bCs/>
          <w:iCs/>
          <w:color w:val="000000"/>
          <w:sz w:val="28"/>
          <w:szCs w:val="28"/>
          <w:lang w:val="en-US" w:eastAsia="en-US" w:bidi="ar-SA"/>
        </w:rPr>
        <w:t>第四部分 资格审查项、符合性检查项及评分标准</w:t>
      </w:r>
      <w:bookmarkEnd w:id="60"/>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4.非美光产品声明函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5.节能强制产品</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6.技术需求中★号条款响应情况</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7.投标人承诺</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1月1日至投标截止日前，投标人承担的多媒体系统建设项目案例，须提供合同及项目单位出具的评价材料（表扬信、感谢信，或评价为良好及以上，或打分80分及以上）。每提供1个有效案例得2分，最高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【证明材料：合同首页、合同标的页、签字盖章页扫描件，项目单位盖章出具的评价材料扫描件】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0～4</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2.相关资质认证（客观分）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经CNAS认可的认证机构颁发的质量管理体系认证证书，有得1分，无得0分。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【证明材料：证书原件扫描件，如需年检，需提供在年检有效期内相关证明材料】</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相关资质认证（客观分）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3.环境标志产品（客观分）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笔记本电脑、控制终端台式计算机、控制终端一体式计算机、液晶显示器、电视1、电视2、电视3产品，提供国家认可的认证机构出具的环境标志产品认证证书。每有1种产品提供且满足要求得0.5分，最高得3.5分。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【证明材料：有效期内国家认可的认证机构出具的环境标志产品认证证书扫描件】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0～3.5</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环境标志产品</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4.节能（非强采）产品（客观分）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所投投影机1、投影机2、投影机3产品，提供国家认可的认证机构出具的节能产品认证证书。每有1种产品提供且满足要求得0.5分，最高得1.5分。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【证明材料：有效期内国家认可的认证机构出具的节能产品认证证书扫描件】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0～1.5</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节能（非强采）产品</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技术指标</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1.技术指标“#”的技术指标响应情况标（客观分）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针对招标文件中64项标有“#”的技术指标进行逐项响应，每有1项满足得0.4分，最高得25.6分。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0～25.6</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技术指标“#”的技术指标响应情况标（客观分）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供应商应针对本项目提出项目组织实施方案，包括：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1.项目实施过程控制方案；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2.项目实施过程文档管理方案；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3.项目实施组织架构方案；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4.项目实施进度安排方案；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5.项目安装过程安排方案；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6.项目配合验收方案；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7.售后服务方案（含驻场服务）；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8.培训方案。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每项提供且满足要求，得1分，最高得8分。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0～8</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对项目实施方案进行评价：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充分理解需求，符合实际，可操作性强，设计合理，方案完整，技术先进，售后服务质优，结构层次清楚，逻辑关系合理，文字表述简洁清晰，得6分。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充分理解需求，符合实际，操作性较强，设计较为合理，方案较为完整，技术较为先进，售后服务较好，结构层次较清楚，逻辑关系较为合理，文字表述较简洁清楚，得4分。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基本理解需求，部分符合实际，可操作性一般，方案基本完整，售后服务一般，结构层次一般，逻辑关系基本合理，文字表述基本清楚，得2分。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需求理解有偏差，方案不符合实际，可操作性较差，服务方案较差，结构层次不合理，逻辑混乱，文字表述冗长，得0分。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针对本项目提出技术服务方案，包括：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1.总体技术方案；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2.系统连接图、声学设计图；</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3.系统规范性方案；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4.系统兼容性方案；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5.系统安全稳定性方案。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每项提供且满足要求，得1分，最高得5分。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0～5</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技术服务方案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2.方案科学合理性（主观分）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对服务方案进行评价：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充分理解需求，符合实际，可操作性强，设计合理，方案完整，图纸齐全规范，结构层次清楚，逻辑关系合理，文字表述简洁清晰，得6分。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充分理解需求，符合实际，操作性较强，设计较为合理，方案较为完整，图纸齐全质量较好，结构层次较清楚，逻辑关系较为合理，文字表述较简洁清楚，得4分。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基本理解需求，部分符合实际，可操作性一般，方案基本完整，图纸质量一般，结构层次一般，逻辑关系基本合理，文字表述基本清楚，得2分。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需求理解有偏差，方案不符合实际，可操作性较差，服务方案较差，图纸质量较差，结构层次不合理，逻辑混乱，文字表述冗长，得0分。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【照抄采购需求,或出现与本项目无关的其他项目名称、单位名称等内容,本部分内容得0分】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技术服务方案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第五部分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项目团队（客观分）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1.项目经理（负责人）（客观分）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具有5年及以上音视频安装工程项目管理经验，得2.2分。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【证明材料：所在公司或项目使用单位出具的经验证明（加盖公章)，另需提供近半年内任意一个月在本公司缴纳社保的证明，否则不得分】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项目经理（负责人）</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第六部分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售后服务</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1.原厂售后服务承诺函（客观分）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针对本项目主要软硬件数字调音台1、声柱扬声器1、数字功放1、4K一体化摄像机、投影机1、视频矩阵1需要提供原厂售后服务承诺函加盖原厂公章或授权人签字，并承诺提供3年（36个月）原厂售后服务。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每有1个提供且满足要求得1.2分，最高得7.2分。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0～7.2</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售后服务</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第七部分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（1）满足招标文件要求且投标价格最低的投标报价为评标基准价，其投标人的报价分为最高分30分；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如为未预留份额专门面向中小企业采购项目，以及预留份额项目中的非预留部分采购包，供应商参与采购活动时价格扣除的具体比例为：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1" w:name="_Toc256000006"/>
      <w:r>
        <w:rPr>
          <w:rFonts w:ascii="黑体" w:eastAsia="黑体" w:hAnsi="黑体" w:cs="黑体"/>
          <w:bCs/>
          <w:iCs/>
          <w:color w:val="000000"/>
          <w:sz w:val="28"/>
          <w:szCs w:val="28"/>
          <w:lang w:val="en-US" w:eastAsia="en-US" w:bidi="ar-SA"/>
        </w:rPr>
        <w:t>第五部分 技术规格及要求</w:t>
      </w:r>
      <w:bookmarkEnd w:id="6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技术规格及要求.docx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2" w:name="_Toc256000007"/>
      <w:r>
        <w:rPr>
          <w:rFonts w:ascii="宋体" w:eastAsia="宋体" w:hAnsi="宋体" w:cs="宋体"/>
          <w:b/>
          <w:bCs/>
          <w:kern w:val="32"/>
          <w:sz w:val="72"/>
          <w:szCs w:val="32"/>
          <w:lang w:val="en-US" w:eastAsia="en-US" w:bidi="ar-SA"/>
        </w:rPr>
        <w:t>第二章 通用部分</w:t>
      </w:r>
      <w:bookmarkEnd w:id="62"/>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3" w:name="_Toc256000008"/>
      <w:r>
        <w:rPr>
          <w:rFonts w:ascii="黑体" w:eastAsia="黑体" w:hAnsi="黑体" w:cs="黑体"/>
          <w:bCs/>
          <w:iCs/>
          <w:color w:val="000000"/>
          <w:sz w:val="28"/>
          <w:szCs w:val="28"/>
          <w:lang w:val="en-US" w:eastAsia="en-US" w:bidi="ar-SA"/>
        </w:rPr>
        <w:t>第一部分 投标人须知</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4" w:name="_Toc256000009"/>
      <w:r>
        <w:rPr>
          <w:rFonts w:ascii="黑体" w:eastAsia="黑体" w:hAnsi="黑体" w:cs="黑体"/>
          <w:bCs/>
          <w:iCs/>
          <w:color w:val="000000"/>
          <w:sz w:val="28"/>
          <w:szCs w:val="28"/>
          <w:lang w:val="en-US" w:eastAsia="en-US" w:bidi="ar-SA"/>
        </w:rPr>
        <w:t>第二部分 合同条款及格式</w:t>
      </w:r>
      <w:bookmarkEnd w:id="64"/>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val="0"/>
        <w:spacing w:line="276" w:lineRule="auto"/>
        <w:jc w:val="center"/>
        <w:rPr>
          <w:rFonts w:ascii="宋体" w:eastAsia="宋体" w:hAnsi="宋体" w:cs="宋体"/>
          <w:b/>
          <w:bCs/>
          <w:spacing w:val="-20"/>
          <w:kern w:val="44"/>
          <w:sz w:val="48"/>
          <w:szCs w:val="48"/>
          <w:lang w:val="en-US" w:eastAsia="zh-CN" w:bidi="ar-SA"/>
        </w:rPr>
      </w:pPr>
      <w:bookmarkStart w:id="65" w:name="_Toc3995"/>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政府采购</w:t>
      </w:r>
      <w:r>
        <w:rPr>
          <w:rFonts w:ascii="宋体" w:eastAsia="宋体" w:hAnsi="宋体" w:cs="宋体" w:hint="eastAsia"/>
          <w:b/>
          <w:bCs/>
          <w:spacing w:val="-20"/>
          <w:kern w:val="44"/>
          <w:sz w:val="48"/>
          <w:szCs w:val="48"/>
          <w:lang w:val="en-US" w:eastAsia="zh-CN" w:bidi="ar-SA"/>
        </w:rPr>
        <w:t>货物买卖</w:t>
      </w:r>
      <w:r>
        <w:rPr>
          <w:rFonts w:ascii="宋体" w:eastAsia="宋体" w:hAnsi="宋体" w:cs="宋体" w:hint="eastAsia"/>
          <w:b/>
          <w:bCs/>
          <w:spacing w:val="-20"/>
          <w:kern w:val="44"/>
          <w:sz w:val="48"/>
          <w:szCs w:val="48"/>
          <w:lang w:val="en-US" w:eastAsia="zh-CN" w:bidi="ar-SA"/>
        </w:rPr>
        <w:t>合同</w:t>
      </w: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（试行）</w:t>
      </w: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spacing w:line="360" w:lineRule="auto"/>
        <w:ind w:left="480" w:leftChars="200"/>
        <w:rPr>
          <w:sz w:val="32"/>
          <w:szCs w:val="32"/>
          <w:lang w:val="en-US" w:eastAsia="en-US" w:bidi="ar-SA"/>
        </w:rPr>
      </w:pPr>
      <w:r>
        <w:rPr>
          <w:rFonts w:ascii="宋体" w:hAnsi="宋体" w:cs="宋体" w:hint="eastAsia"/>
          <w:sz w:val="32"/>
          <w:szCs w:val="32"/>
          <w:lang w:val="en-US" w:eastAsia="en-US" w:bidi="ar-SA"/>
        </w:rPr>
        <w:t>项目名称：</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合同编号：</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甲    方：</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乙    方：</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签订时间：</w:t>
      </w:r>
      <w:r>
        <w:rPr>
          <w:rFonts w:hint="eastAsia"/>
          <w:sz w:val="32"/>
          <w:szCs w:val="32"/>
          <w:u w:val="single"/>
          <w:lang w:val="en-US" w:eastAsia="en-US" w:bidi="ar-SA"/>
        </w:rPr>
        <w:t xml:space="preserve">      </w:t>
      </w:r>
      <w:r>
        <w:rPr>
          <w:sz w:val="32"/>
          <w:szCs w:val="32"/>
          <w:u w:val="single"/>
          <w:lang w:val="en-US" w:eastAsia="en-US" w:bidi="ar-SA"/>
        </w:rPr>
        <w:t xml:space="preserve">           </w:t>
      </w:r>
      <w:r>
        <w:rPr>
          <w:rFonts w:hint="eastAsia"/>
          <w:sz w:val="32"/>
          <w:szCs w:val="32"/>
          <w:u w:val="single"/>
          <w:lang w:val="en-US" w:eastAsia="en-US" w:bidi="ar-SA"/>
        </w:rPr>
        <w:t xml:space="preserve">            </w:t>
      </w:r>
    </w:p>
    <w:p>
      <w:pPr>
        <w:rPr>
          <w:lang w:val="en-US" w:eastAsia="en-US" w:bidi="ar-SA"/>
        </w:rPr>
      </w:pPr>
    </w:p>
    <w:p>
      <w:pPr>
        <w:rPr>
          <w:rFonts w:eastAsia="黑体"/>
          <w:sz w:val="44"/>
          <w:szCs w:val="44"/>
          <w:lang w:val="en-US" w:eastAsia="en-US" w:bidi="ar-SA"/>
        </w:rPr>
      </w:pPr>
      <w:r>
        <w:rPr>
          <w:rFonts w:eastAsia="黑体"/>
          <w:sz w:val="44"/>
          <w:szCs w:val="44"/>
          <w:lang w:val="en-US" w:eastAsia="en-US" w:bidi="ar-SA"/>
        </w:rPr>
        <w:br w:type="page"/>
      </w:r>
    </w:p>
    <w:p>
      <w:pPr>
        <w:rPr>
          <w:rFonts w:eastAsia="黑体"/>
          <w:sz w:val="44"/>
          <w:szCs w:val="44"/>
          <w:lang w:val="en-US" w:eastAsia="en-US" w:bidi="ar-SA"/>
        </w:rPr>
      </w:pPr>
    </w:p>
    <w:p>
      <w:pPr>
        <w:rPr>
          <w:rFonts w:eastAsia="黑体"/>
          <w:sz w:val="44"/>
          <w:szCs w:val="44"/>
          <w:lang w:val="en-US" w:eastAsia="en-US" w:bidi="ar-SA"/>
        </w:rPr>
      </w:pPr>
    </w:p>
    <w:p>
      <w:pPr>
        <w:jc w:val="center"/>
        <w:rPr>
          <w:rFonts w:eastAsia="黑体" w:hint="eastAsia"/>
          <w:sz w:val="44"/>
          <w:szCs w:val="44"/>
          <w:lang w:val="en-US" w:eastAsia="en-US" w:bidi="ar-SA"/>
        </w:rPr>
      </w:pPr>
      <w:r>
        <w:rPr>
          <w:rFonts w:eastAsia="黑体" w:hint="eastAsia"/>
          <w:sz w:val="44"/>
          <w:szCs w:val="44"/>
          <w:lang w:val="en-US" w:eastAsia="zh-CN" w:bidi="ar-SA"/>
        </w:rPr>
        <w:t>使</w:t>
      </w:r>
      <w:r>
        <w:rPr>
          <w:rFonts w:eastAsia="黑体" w:hint="eastAsia"/>
          <w:sz w:val="44"/>
          <w:szCs w:val="44"/>
          <w:lang w:val="en-US" w:eastAsia="zh-CN" w:bidi="ar-SA"/>
        </w:rPr>
        <w:t xml:space="preserve"> </w:t>
      </w:r>
      <w:r>
        <w:rPr>
          <w:rFonts w:eastAsia="黑体" w:hint="eastAsia"/>
          <w:sz w:val="44"/>
          <w:szCs w:val="44"/>
          <w:lang w:val="en-US" w:eastAsia="zh-CN" w:bidi="ar-SA"/>
        </w:rPr>
        <w:t>用</w:t>
      </w:r>
      <w:r>
        <w:rPr>
          <w:rFonts w:eastAsia="黑体" w:hint="eastAsia"/>
          <w:sz w:val="44"/>
          <w:szCs w:val="44"/>
          <w:lang w:val="en-US" w:eastAsia="zh-CN" w:bidi="ar-SA"/>
        </w:rPr>
        <w:t xml:space="preserve"> </w:t>
      </w:r>
      <w:r>
        <w:rPr>
          <w:rFonts w:eastAsia="黑体" w:hint="eastAsia"/>
          <w:sz w:val="44"/>
          <w:szCs w:val="44"/>
          <w:lang w:val="en-US" w:eastAsia="zh-CN" w:bidi="ar-SA"/>
        </w:rPr>
        <w:t>说</w:t>
      </w:r>
      <w:r>
        <w:rPr>
          <w:rFonts w:eastAsia="黑体" w:hint="eastAsia"/>
          <w:sz w:val="44"/>
          <w:szCs w:val="44"/>
          <w:lang w:val="en-US" w:eastAsia="zh-CN" w:bidi="ar-SA"/>
        </w:rPr>
        <w:t xml:space="preserve"> </w:t>
      </w:r>
      <w:r>
        <w:rPr>
          <w:rFonts w:eastAsia="黑体" w:hint="eastAsia"/>
          <w:sz w:val="44"/>
          <w:szCs w:val="44"/>
          <w:lang w:val="en-US" w:eastAsia="zh-CN" w:bidi="ar-SA"/>
        </w:rPr>
        <w:t>明</w:t>
      </w:r>
    </w:p>
    <w:p>
      <w:pPr>
        <w:ind w:firstLine="640" w:firstLineChars="200"/>
        <w:rPr>
          <w:rFonts w:ascii="仿宋_GB2312" w:eastAsia="仿宋_GB2312" w:hAnsi="仿宋_GB2312" w:cs="仿宋_GB2312" w:hint="eastAsia"/>
          <w:sz w:val="32"/>
          <w:szCs w:val="32"/>
          <w:lang w:val="en-US" w:eastAsia="en-US" w:bidi="ar-SA"/>
        </w:rPr>
      </w:pP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1.本合同标准文本适用于购买现成货物的采购项目，不包括需要供应商定制开发、创新研发的货物采购项目。</w:t>
      </w:r>
    </w:p>
    <w:p>
      <w:pPr>
        <w:rPr>
          <w:rFonts w:eastAsia="黑体" w:hint="default"/>
          <w:sz w:val="44"/>
          <w:szCs w:val="44"/>
          <w:lang w:val="en-US" w:eastAsia="en-US" w:bidi="ar-SA"/>
        </w:rPr>
      </w:pPr>
      <w:r>
        <w:rPr>
          <w:rFonts w:eastAsia="黑体" w:hint="eastAsia"/>
          <w:sz w:val="44"/>
          <w:szCs w:val="44"/>
          <w:lang w:val="en-US" w:eastAsia="zh-CN" w:bidi="ar-SA"/>
        </w:rPr>
        <w:t xml:space="preserve">   </w:t>
      </w:r>
      <w:r>
        <w:rPr>
          <w:rFonts w:ascii="仿宋_GB2312" w:eastAsia="仿宋_GB2312" w:hAnsi="仿宋_GB2312" w:cs="仿宋_GB2312" w:hint="eastAsia"/>
          <w:sz w:val="32"/>
          <w:szCs w:val="32"/>
          <w:lang w:val="en-US" w:eastAsia="zh-CN" w:bidi="ar-SA"/>
        </w:rPr>
        <w:t>2.本合同标准文本为政府采购货物买卖合同编制提供参考，可以结合采购项目具体情况，对文本作必要的调整修订后使用。</w:t>
      </w: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3.本合同标准文本各条款中，如涉及填写多家供应商、制造商，多种采购标的、分包主要内容等信息的，可根据采购项目具体情况添加信息项。</w:t>
      </w:r>
      <w:bookmarkStart w:id="66" w:name="_Toc22209"/>
      <w:bookmarkEnd w:id="65"/>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jc w:val="center"/>
        <w:rPr>
          <w:rFonts w:ascii="黑体" w:eastAsia="黑体" w:hAnsi="华文中宋" w:hint="eastAsia"/>
          <w:sz w:val="28"/>
          <w:szCs w:val="28"/>
          <w:lang w:val="en-US" w:eastAsia="en-US" w:bidi="ar-SA"/>
        </w:rPr>
      </w:pPr>
      <w:r>
        <w:rPr>
          <w:rFonts w:ascii="黑体" w:eastAsia="黑体" w:hAnsi="黑体" w:hint="eastAsia"/>
          <w:sz w:val="28"/>
          <w:szCs w:val="28"/>
          <w:lang w:val="en-US" w:eastAsia="en-US" w:bidi="ar-SA"/>
        </w:rPr>
        <w:t xml:space="preserve">第一节 </w:t>
      </w:r>
      <w:r>
        <w:rPr>
          <w:rFonts w:ascii="黑体" w:eastAsia="黑体" w:hAnsi="华文中宋" w:hint="eastAsia"/>
          <w:sz w:val="28"/>
          <w:szCs w:val="28"/>
          <w:lang w:val="en-US" w:eastAsia="en-US" w:bidi="ar-SA"/>
        </w:rPr>
        <w:t>政府采购合同协议书</w:t>
      </w:r>
      <w:bookmarkEnd w:id="66"/>
    </w:p>
    <w:p>
      <w:pPr>
        <w:rPr>
          <w:rFonts w:hint="eastAsia"/>
          <w:lang w:val="en-US" w:eastAsia="en-US" w:bidi="ar-SA"/>
        </w:rPr>
      </w:pPr>
    </w:p>
    <w:p>
      <w:pPr>
        <w:adjustRightInd w:val="0"/>
        <w:snapToGrid w:val="0"/>
        <w:spacing w:line="480" w:lineRule="exact"/>
        <w:rPr>
          <w:rFonts w:ascii="宋体" w:hAnsi="宋体"/>
          <w:lang w:val="en-US" w:eastAsia="en-US" w:bidi="ar-SA"/>
        </w:rPr>
      </w:pPr>
      <w:r>
        <w:rPr>
          <w:rFonts w:ascii="宋体" w:hAnsi="宋体" w:hint="eastAsia"/>
          <w:lang w:val="en-US" w:eastAsia="en-US" w:bidi="ar-SA"/>
        </w:rPr>
        <w:t>甲方（全称）：</w:t>
      </w:r>
      <w:r>
        <w:rPr>
          <w:rFonts w:ascii="宋体" w:hAnsi="宋体" w:hint="eastAsia"/>
          <w:u w:val="single"/>
          <w:lang w:val="en-US" w:eastAsia="en-US" w:bidi="ar-SA"/>
        </w:rPr>
        <w:t xml:space="preserve">                        </w:t>
      </w:r>
      <w:r>
        <w:rPr>
          <w:rFonts w:ascii="宋体" w:hAnsi="宋体" w:hint="eastAsia"/>
          <w:lang w:val="en-US" w:eastAsia="en-US" w:bidi="ar-SA"/>
        </w:rPr>
        <w:t>（采购人</w:t>
      </w:r>
      <w:r>
        <w:rPr>
          <w:rFonts w:ascii="宋体" w:hAnsi="宋体" w:hint="eastAsia"/>
          <w:lang w:val="en-US" w:eastAsia="zh-CN" w:bidi="ar-SA"/>
        </w:rPr>
        <w:t>、受采购人委托签订合同的</w:t>
      </w:r>
      <w:r>
        <w:rPr>
          <w:rFonts w:ascii="宋体" w:hAnsi="宋体" w:hint="eastAsia"/>
          <w:lang w:val="en-US" w:eastAsia="zh-CN" w:bidi="ar-SA"/>
        </w:rPr>
        <w:tab/>
        <w:t xml:space="preserve">                                   </w:t>
      </w:r>
      <w:r>
        <w:rPr>
          <w:rFonts w:ascii="宋体" w:hAnsi="宋体" w:hint="eastAsia"/>
          <w:lang w:val="en-US" w:eastAsia="zh-CN" w:bidi="ar-SA"/>
        </w:rPr>
        <w:t>单位</w:t>
      </w:r>
      <w:r>
        <w:rPr>
          <w:rFonts w:ascii="宋体" w:hAnsi="宋体" w:hint="eastAsia"/>
          <w:lang w:val="en-US" w:eastAsia="en-US" w:bidi="ar-SA"/>
        </w:rPr>
        <w:t>或采购文件约定的合同甲方）</w:t>
      </w:r>
    </w:p>
    <w:p>
      <w:pPr>
        <w:adjustRightInd w:val="0"/>
        <w:snapToGrid w:val="0"/>
        <w:spacing w:line="480" w:lineRule="exact"/>
        <w:rPr>
          <w:rFonts w:ascii="宋体" w:hAnsi="宋体"/>
          <w:lang w:val="en-US" w:eastAsia="en-US" w:bidi="ar-SA"/>
        </w:rPr>
      </w:pPr>
      <w:r>
        <w:rPr>
          <w:rFonts w:ascii="宋体" w:hAnsi="宋体" w:hint="eastAsia"/>
          <w:lang w:val="en-US" w:eastAsia="en-US" w:bidi="ar-SA"/>
        </w:rPr>
        <w:t>乙方</w:t>
      </w:r>
      <w:r>
        <w:rPr>
          <w:rFonts w:ascii="宋体" w:hAnsi="宋体" w:hint="eastAsia"/>
          <w:lang w:val="en-US" w:eastAsia="zh-CN" w:bidi="ar-SA"/>
        </w:rPr>
        <w:t>1</w:t>
      </w:r>
      <w:r>
        <w:rPr>
          <w:rFonts w:ascii="宋体" w:hAnsi="宋体" w:hint="eastAsia"/>
          <w:lang w:val="en-US" w:eastAsia="en-US" w:bidi="ar-SA"/>
        </w:rPr>
        <w:t>（全称）：</w:t>
      </w:r>
      <w:r>
        <w:rPr>
          <w:rFonts w:ascii="宋体" w:hAnsi="宋体" w:hint="eastAsia"/>
          <w:u w:val="single"/>
          <w:lang w:val="en-US" w:eastAsia="en-US" w:bidi="ar-SA"/>
        </w:rPr>
        <w:t xml:space="preserve">                       </w:t>
      </w:r>
      <w:r>
        <w:rPr>
          <w:rFonts w:ascii="宋体" w:hAnsi="宋体" w:hint="eastAsia"/>
          <w:lang w:val="en-US" w:eastAsia="en-US" w:bidi="ar-SA"/>
        </w:rPr>
        <w:t>（供应商）</w:t>
      </w:r>
    </w:p>
    <w:p>
      <w:pPr>
        <w:adjustRightInd w:val="0"/>
        <w:snapToGrid w:val="0"/>
        <w:spacing w:line="480" w:lineRule="exact"/>
        <w:rPr>
          <w:rFonts w:ascii="宋体" w:hAnsi="宋体" w:hint="eastAsia"/>
          <w:lang w:val="en-US" w:eastAsia="en-US" w:bidi="ar-SA"/>
        </w:rPr>
      </w:pPr>
      <w:r>
        <w:rPr>
          <w:rFonts w:ascii="宋体" w:hAnsi="宋体" w:hint="eastAsia"/>
          <w:lang w:val="en-US" w:eastAsia="en-US" w:bidi="ar-SA"/>
        </w:rPr>
        <w:t>乙方2（全称）：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adjustRightInd w:val="0"/>
        <w:snapToGrid w:val="0"/>
        <w:spacing w:line="480" w:lineRule="exact"/>
        <w:rPr>
          <w:rFonts w:ascii="宋体" w:hAnsi="宋体" w:hint="eastAsia"/>
          <w:lang w:val="en-US" w:eastAsia="en-US" w:bidi="ar-SA"/>
        </w:rPr>
      </w:pPr>
      <w:r>
        <w:rPr>
          <w:rFonts w:hint="eastAsia"/>
          <w:lang w:val="en-US" w:eastAsia="zh-CN" w:bidi="ar-SA"/>
        </w:rPr>
        <w:t>乙方</w:t>
      </w:r>
      <w:r>
        <w:rPr>
          <w:rFonts w:ascii="宋体" w:hAnsi="宋体" w:hint="eastAsia"/>
          <w:lang w:val="en-US" w:eastAsia="zh-CN" w:bidi="ar-SA"/>
        </w:rPr>
        <w:t>3</w:t>
      </w:r>
      <w:r>
        <w:rPr>
          <w:rFonts w:hint="eastAsia"/>
          <w:lang w:val="en-US" w:eastAsia="zh-CN" w:bidi="ar-SA"/>
        </w:rPr>
        <w:t>（全称）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spacing w:line="480" w:lineRule="exact"/>
        <w:rPr>
          <w:rFonts w:eastAsia="宋体" w:hint="default"/>
          <w:lang w:val="en-US" w:eastAsia="en-US" w:bidi="ar-SA"/>
        </w:rPr>
      </w:pP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依据《中华人民共和国民法典》</w:t>
      </w:r>
      <w:r>
        <w:rPr>
          <w:rFonts w:ascii="宋体" w:eastAsia="宋体" w:hAnsi="宋体" w:hint="eastAsia"/>
          <w:kern w:val="2"/>
          <w:lang w:val="en-US" w:eastAsia="zh-CN" w:bidi="ar-SA"/>
        </w:rPr>
        <w:t>、</w:t>
      </w:r>
      <w:r>
        <w:rPr>
          <w:rFonts w:ascii="宋体" w:eastAsia="宋体" w:hAnsi="宋体" w:hint="eastAsia"/>
          <w:kern w:val="2"/>
          <w:lang w:val="en-US" w:eastAsia="zh-CN" w:bidi="ar-SA"/>
        </w:rPr>
        <w:t>《中华人民共和国政府采购法》等有关的法律法规，以及</w:t>
      </w:r>
      <w:r>
        <w:rPr>
          <w:rFonts w:ascii="宋体" w:eastAsia="宋体" w:hAnsi="宋体" w:hint="eastAsia"/>
          <w:kern w:val="2"/>
          <w:lang w:val="en-US" w:eastAsia="zh-CN" w:bidi="ar-SA"/>
        </w:rPr>
        <w:t>本采购项目</w:t>
      </w:r>
      <w:r>
        <w:rPr>
          <w:rFonts w:ascii="宋体" w:eastAsia="宋体" w:hAnsi="宋体" w:hint="eastAsia"/>
          <w:kern w:val="2"/>
          <w:lang w:val="en-US" w:eastAsia="zh-CN" w:bidi="ar-SA"/>
        </w:rPr>
        <w:t>的</w:t>
      </w:r>
      <w:r>
        <w:rPr>
          <w:rFonts w:ascii="宋体" w:eastAsia="宋体" w:hAnsi="宋体" w:hint="eastAsia"/>
          <w:kern w:val="2"/>
          <w:lang w:val="en-US" w:eastAsia="zh-CN" w:bidi="ar-SA"/>
        </w:rPr>
        <w:t>招标</w:t>
      </w:r>
      <w:r>
        <w:rPr>
          <w:rFonts w:ascii="宋体" w:eastAsia="宋体" w:hAnsi="宋体" w:hint="eastAsia"/>
          <w:kern w:val="2"/>
          <w:lang w:val="en-US" w:eastAsia="zh-CN" w:bidi="ar-SA"/>
        </w:rPr>
        <w:t>/谈判</w:t>
      </w:r>
      <w:r>
        <w:rPr>
          <w:rFonts w:ascii="宋体" w:eastAsia="宋体" w:hAnsi="宋体" w:hint="eastAsia"/>
          <w:kern w:val="2"/>
          <w:lang w:val="en-US" w:eastAsia="zh-CN" w:bidi="ar-SA"/>
        </w:rPr>
        <w:t>文件等</w:t>
      </w:r>
      <w:r>
        <w:rPr>
          <w:rFonts w:ascii="宋体" w:eastAsia="宋体" w:hAnsi="宋体" w:hint="eastAsia"/>
          <w:kern w:val="2"/>
          <w:lang w:val="en-US" w:eastAsia="zh-CN" w:bidi="ar-SA"/>
        </w:rPr>
        <w:t>采购文件</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乙方的《投标（响应）文件》及《中标（成交）通知书》，甲乙双方同意签订本合同。具体情况及要求如下：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项目信息</w:t>
      </w:r>
    </w:p>
    <w:p>
      <w:pPr>
        <w:widowControl w:val="0"/>
        <w:numPr>
          <w:numId w:val="5"/>
        </w:numPr>
        <w:adjustRightInd w:val="0"/>
        <w:snapToGrid w:val="0"/>
        <w:spacing w:line="480" w:lineRule="exact"/>
        <w:ind w:firstLine="480" w:firstLineChars="200"/>
        <w:jc w:val="both"/>
        <w:rPr>
          <w:rFonts w:ascii="宋体" w:eastAsia="宋体" w:hAnsi="宋体"/>
          <w:kern w:val="2"/>
          <w:u w:val="single"/>
          <w:lang w:val="en-US" w:eastAsia="zh-CN" w:bidi="ar-SA"/>
        </w:rPr>
      </w:pPr>
      <w:r>
        <w:rPr>
          <w:rFonts w:ascii="宋体" w:eastAsia="宋体" w:hAnsi="宋体" w:hint="eastAsia"/>
          <w:kern w:val="2"/>
          <w:lang w:val="en-US" w:eastAsia="zh-CN" w:bidi="ar-SA"/>
        </w:rPr>
        <w:t>采购项目名称：</w:t>
      </w:r>
      <w:r>
        <w:rPr>
          <w:rFonts w:ascii="宋体" w:eastAsia="宋体" w:hAnsi="宋体"/>
          <w:kern w:val="2"/>
          <w:u w:val="single"/>
          <w:lang w:val="en-US" w:eastAsia="zh-CN" w:bidi="ar-SA"/>
        </w:rPr>
        <w:t xml:space="preserve">                                          </w:t>
      </w:r>
    </w:p>
    <w:p>
      <w:pPr>
        <w:widowControl w:val="0"/>
        <w:numPr>
          <w:ilvl w:val="255"/>
        </w:numPr>
        <w:tabs>
          <w:tab w:val="left" w:pos="999"/>
        </w:tabs>
        <w:adjustRightInd w:val="0"/>
        <w:snapToGrid w:val="0"/>
        <w:spacing w:line="480" w:lineRule="exact"/>
        <w:jc w:val="both"/>
        <w:rPr>
          <w:rFonts w:ascii="宋体" w:eastAsia="宋体" w:hAnsi="宋体" w:hint="default"/>
          <w:kern w:val="2"/>
          <w:lang w:val="en-US" w:eastAsia="zh-CN" w:bidi="ar-SA"/>
        </w:rPr>
      </w:pPr>
      <w:r>
        <w:rPr>
          <w:rFonts w:ascii="宋体" w:eastAsia="宋体" w:hAnsi="宋体" w:hint="eastAsia"/>
          <w:kern w:val="2"/>
          <w:lang w:val="en-US" w:eastAsia="zh-CN" w:bidi="ar-SA"/>
        </w:rPr>
        <w:t xml:space="preserve">         采购项目编号：</w:t>
      </w:r>
      <w:r>
        <w:rPr>
          <w:rFonts w:ascii="宋体" w:eastAsia="宋体" w:hAnsi="宋体"/>
          <w:kern w:val="2"/>
          <w:u w:val="single"/>
          <w:lang w:val="en-US" w:eastAsia="zh-CN" w:bidi="ar-SA"/>
        </w:rPr>
        <w:t xml:space="preserve">                                          </w:t>
      </w: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（2）采购计划编号：</w:t>
      </w:r>
      <w:r>
        <w:rPr>
          <w:rFonts w:ascii="宋体" w:eastAsia="宋体" w:hAnsi="宋体"/>
          <w:kern w:val="2"/>
          <w:u w:val="single"/>
          <w:lang w:val="en-US" w:eastAsia="zh-CN" w:bidi="ar-SA"/>
        </w:rPr>
        <w:t xml:space="preserve">                     </w:t>
      </w:r>
      <w:r>
        <w:rPr>
          <w:rFonts w:ascii="宋体" w:eastAsia="宋体" w:hAnsi="宋体" w:hint="eastAsia"/>
          <w:kern w:val="2"/>
          <w:u w:val="single"/>
          <w:lang w:val="en-US" w:eastAsia="zh-CN" w:bidi="ar-SA"/>
        </w:rPr>
        <w:t xml:space="preserve">                </w:t>
      </w:r>
      <w:r>
        <w:rPr>
          <w:rFonts w:ascii="宋体" w:eastAsia="宋体" w:hAnsi="宋体"/>
          <w:kern w:val="2"/>
          <w:u w:val="single"/>
          <w:lang w:val="en-US" w:eastAsia="zh-CN" w:bidi="ar-SA"/>
        </w:rPr>
        <w:t xml:space="preserve">     </w:t>
      </w:r>
      <w:r>
        <w:rPr>
          <w:rFonts w:ascii="宋体" w:eastAsia="宋体" w:hAnsi="宋体"/>
          <w:kern w:val="2"/>
          <w:lang w:val="en-US" w:eastAsia="zh-CN" w:bidi="ar-SA"/>
        </w:rPr>
        <w:t xml:space="preserve"> </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（3）项目内容：</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采购标的及数量</w:t>
      </w:r>
      <w:r>
        <w:rPr>
          <w:rFonts w:ascii="宋体" w:hAnsi="宋体" w:hint="eastAsia"/>
          <w:lang w:val="en-US" w:eastAsia="zh-CN" w:bidi="ar-SA"/>
        </w:rPr>
        <w:t>（台/套</w:t>
      </w:r>
      <w:r>
        <w:rPr>
          <w:rFonts w:ascii="宋体" w:hAnsi="宋体" w:hint="default"/>
          <w:lang w:val="en" w:eastAsia="zh-CN" w:bidi="ar-SA"/>
        </w:rPr>
        <w:t>/</w:t>
      </w:r>
      <w:r>
        <w:rPr>
          <w:rFonts w:ascii="宋体" w:hAnsi="宋体" w:hint="eastAsia"/>
          <w:lang w:val="en" w:eastAsia="zh-CN" w:bidi="ar-SA"/>
        </w:rPr>
        <w:t>个</w:t>
      </w:r>
      <w:r>
        <w:rPr>
          <w:rFonts w:ascii="宋体" w:hAnsi="宋体" w:hint="default"/>
          <w:lang w:val="en" w:eastAsia="zh-CN" w:bidi="ar-SA"/>
        </w:rPr>
        <w:t>/</w:t>
      </w:r>
      <w:r>
        <w:rPr>
          <w:rFonts w:ascii="宋体" w:hAnsi="宋体" w:hint="eastAsia"/>
          <w:lang w:val="en" w:eastAsia="zh-CN" w:bidi="ar-SA"/>
        </w:rPr>
        <w:t>架</w:t>
      </w:r>
      <w:r>
        <w:rPr>
          <w:rFonts w:ascii="宋体" w:hAnsi="宋体" w:hint="default"/>
          <w:lang w:val="en" w:eastAsia="zh-CN" w:bidi="ar-SA"/>
        </w:rPr>
        <w:t>/</w:t>
      </w:r>
      <w:r>
        <w:rPr>
          <w:rFonts w:ascii="宋体" w:hAnsi="宋体" w:hint="eastAsia"/>
          <w:lang w:val="en" w:eastAsia="zh-CN" w:bidi="ar-SA"/>
        </w:rPr>
        <w:t>组等</w:t>
      </w:r>
      <w:r>
        <w:rPr>
          <w:rFonts w:ascii="宋体" w:hAnsi="宋体" w:hint="eastAsia"/>
          <w:lang w:val="en-US" w:eastAsia="zh-CN" w:bidi="ar-SA"/>
        </w:rPr>
        <w:t>）</w:t>
      </w:r>
      <w:r>
        <w:rPr>
          <w:rFonts w:ascii="宋体" w:hAnsi="宋体" w:hint="eastAsia"/>
          <w:lang w:val="en-US" w:eastAsia="zh-CN" w:bidi="ar-SA"/>
        </w:rPr>
        <w:t>：</w:t>
      </w:r>
      <w:r>
        <w:rPr>
          <w:rFonts w:ascii="宋体" w:hAnsi="宋体" w:hint="eastAsia"/>
          <w:u w:val="single"/>
          <w:lang w:val="en-US" w:eastAsia="zh-CN" w:bidi="ar-SA"/>
        </w:rPr>
        <w:t xml:space="preserve">                       </w:t>
      </w:r>
      <w:r>
        <w:rPr>
          <w:rFonts w:ascii="宋体" w:hAnsi="宋体" w:hint="eastAsia"/>
          <w:lang w:val="en-US" w:eastAsia="zh-CN" w:bidi="ar-SA"/>
        </w:rPr>
        <w:t xml:space="preserve">            </w:t>
      </w:r>
      <w:r>
        <w:rPr>
          <w:rFonts w:ascii="宋体" w:hAnsi="宋体" w:hint="eastAsia"/>
          <w:u w:val="single"/>
          <w:lang w:val="en-US" w:eastAsia="zh-CN" w:bidi="ar-SA"/>
        </w:rPr>
        <w:t xml:space="preserve">                  </w:t>
      </w:r>
      <w:r>
        <w:rPr>
          <w:rFonts w:ascii="宋体" w:hAnsi="宋体" w:hint="eastAsia"/>
          <w:lang w:val="en-US" w:eastAsia="zh-CN" w:bidi="ar-SA"/>
        </w:rPr>
        <w:t xml:space="preserve"> </w:t>
      </w:r>
    </w:p>
    <w:p>
      <w:pPr>
        <w:numPr>
          <w:ilvl w:val="255"/>
        </w:numPr>
        <w:adjustRightInd w:val="0"/>
        <w:snapToGrid w:val="0"/>
        <w:spacing w:line="480" w:lineRule="exact"/>
        <w:ind w:firstLine="480" w:firstLineChars="200"/>
        <w:rPr>
          <w:rFonts w:ascii="宋体" w:hAnsi="宋体" w:cs="宋体" w:hint="default"/>
          <w:lang w:val="en" w:eastAsia="en-US" w:bidi="ar-SA"/>
        </w:rPr>
      </w:pPr>
      <w:r>
        <w:rPr>
          <w:rFonts w:ascii="宋体" w:hAnsi="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lang w:val="en" w:eastAsia="zh-CN" w:bidi="ar-SA"/>
        </w:rPr>
        <w:t xml:space="preserve">     </w:t>
      </w:r>
      <w:r>
        <w:rPr>
          <w:rFonts w:ascii="宋体" w:hAnsi="宋体" w:cs="宋体" w:hint="eastAsia"/>
          <w:lang w:val="en-US" w:eastAsia="zh-CN" w:bidi="ar-SA"/>
        </w:rPr>
        <w:t>规格型号：</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p>
    <w:p>
      <w:pPr>
        <w:adjustRightInd w:val="0"/>
        <w:snapToGrid w:val="0"/>
        <w:spacing w:line="480" w:lineRule="exact"/>
        <w:ind w:firstLine="1080" w:firstLineChars="450"/>
        <w:rPr>
          <w:rFonts w:ascii="宋体" w:hAnsi="宋体"/>
          <w:u w:val="single"/>
          <w:lang w:val="en-US" w:eastAsia="en-US" w:bidi="ar-SA"/>
        </w:rPr>
      </w:pPr>
      <w:r>
        <w:rPr>
          <w:rFonts w:ascii="宋体" w:hAnsi="宋体" w:hint="eastAsia"/>
          <w:lang w:val="en-US" w:eastAsia="zh-CN" w:bidi="ar-SA"/>
        </w:rPr>
        <w:t>采购标的的技术要求、商务要求具体见附件。</w:t>
      </w:r>
    </w:p>
    <w:p>
      <w:pPr>
        <w:numPr>
          <w:ilvl w:val="255"/>
        </w:numPr>
        <w:adjustRightInd w:val="0"/>
        <w:snapToGrid w:val="0"/>
        <w:spacing w:line="480" w:lineRule="exact"/>
        <w:ind w:firstLine="1080" w:firstLineChars="450"/>
        <w:rPr>
          <w:rFonts w:ascii="宋体" w:hAnsi="宋体" w:cs="宋体" w:hint="eastAsia"/>
          <w:lang w:val="en-US" w:eastAsia="en-US" w:bidi="ar-SA"/>
        </w:rPr>
      </w:pPr>
      <w:r>
        <w:rPr>
          <w:rFonts w:ascii="汉仪书宋二S" w:eastAsia="汉仪书宋二S" w:hAnsi="汉仪书宋二S" w:cs="汉仪书宋二S" w:hint="eastAsia"/>
          <w:lang w:val="en-US" w:eastAsia="zh-CN" w:bidi="ar-SA"/>
        </w:rPr>
        <w:t>①</w:t>
      </w:r>
      <w:r>
        <w:rPr>
          <w:rFonts w:ascii="宋体" w:hAnsi="宋体" w:cs="宋体" w:hint="eastAsia"/>
          <w:lang w:val="en-US" w:eastAsia="zh-CN" w:bidi="ar-SA"/>
        </w:rPr>
        <w:t>涉及信息类产品，请填写该产品关键部件的品牌、型号：</w:t>
      </w:r>
    </w:p>
    <w:p>
      <w:pPr>
        <w:numPr>
          <w:ilvl w:val="255"/>
        </w:num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zh-CN" w:bidi="ar-SA"/>
        </w:rPr>
        <w:t xml:space="preserve">     标的名称：</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p>
    <w:p>
      <w:pPr>
        <w:numPr>
          <w:ilvl w:val="255"/>
        </w:num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 xml:space="preserve">     关键部件：</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型号：</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kern w:val="2"/>
          <w:lang w:val="en-US" w:eastAsia="zh-CN" w:bidi="ar-SA"/>
        </w:rPr>
        <w:t>关键部件</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关键部件：</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（注：关键部件是指财政部会同有关部门发布的政府采购需求标准规定的需要通过国家有关部门指定的测评机构开展的安全可靠测评的软硬件，如CPU芯片、操作系统、数据库等。）</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汉仪书宋二S" w:eastAsia="汉仪书宋二S" w:hAnsi="汉仪书宋二S" w:cs="汉仪书宋二S" w:hint="eastAsia"/>
          <w:lang w:val="en-US" w:eastAsia="zh-CN" w:bidi="ar-SA"/>
        </w:rPr>
        <w:t>②</w:t>
      </w:r>
      <w:r>
        <w:rPr>
          <w:rFonts w:ascii="宋体" w:eastAsia="宋体" w:hAnsi="宋体" w:cs="宋体" w:hint="eastAsia"/>
          <w:lang w:val="en-US" w:eastAsia="zh-CN" w:bidi="ar-SA"/>
        </w:rPr>
        <w:t>涉及车辆采购，请填写是否属于新能源汽车：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数量：</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金额：</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default"/>
          <w:lang w:val="en" w:eastAsia="zh-CN" w:bidi="ar-SA"/>
        </w:rPr>
        <w:t>4</w:t>
      </w:r>
      <w:r>
        <w:rPr>
          <w:rFonts w:ascii="宋体" w:eastAsia="宋体" w:hAnsi="宋体" w:cs="宋体" w:hint="eastAsia"/>
          <w:lang w:val="en-US" w:eastAsia="zh-CN" w:bidi="ar-SA"/>
        </w:rPr>
        <w:t>）政府采购组织形式：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政府集中采购</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 xml:space="preserve">部门集中采购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分散采购</w:t>
      </w:r>
    </w:p>
    <w:p>
      <w:pPr>
        <w:numPr>
          <w:ilvl w:val="255"/>
        </w:numPr>
        <w:autoSpaceDE w:val="0"/>
        <w:autoSpaceDN w:val="0"/>
        <w:adjustRightInd w:val="0"/>
        <w:snapToGrid w:val="0"/>
        <w:spacing w:after="200" w:line="480" w:lineRule="exact"/>
        <w:ind w:firstLine="420"/>
        <w:rPr>
          <w:rFonts w:ascii="宋体" w:eastAsia="宋体" w:hAnsi="宋体" w:cs="宋体" w:hint="eastAsia"/>
          <w:lang w:val="en-US" w:eastAsia="zh-CN" w:bidi="ar-SA"/>
        </w:rPr>
      </w:pPr>
      <w:r>
        <w:rPr>
          <w:rFonts w:ascii="宋体" w:eastAsia="宋体" w:hAnsi="宋体" w:cs="宋体" w:hint="eastAsia"/>
          <w:lang w:val="en-US" w:eastAsia="zh-CN" w:bidi="ar-SA"/>
        </w:rPr>
        <w:t>（</w:t>
      </w:r>
      <w:r>
        <w:rPr>
          <w:rFonts w:ascii="宋体" w:eastAsia="宋体" w:hAnsi="宋体" w:cs="宋体" w:hint="default"/>
          <w:lang w:val="en" w:eastAsia="zh-CN" w:bidi="ar-SA"/>
        </w:rPr>
        <w:t>5</w:t>
      </w:r>
      <w:r>
        <w:rPr>
          <w:rFonts w:ascii="宋体" w:eastAsia="宋体" w:hAnsi="宋体" w:cs="宋体" w:hint="eastAsia"/>
          <w:lang w:val="en-US" w:eastAsia="zh-CN" w:bidi="ar-SA"/>
        </w:rPr>
        <w:t>）政府采购方式：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公开招标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邀请招标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竞争性谈判</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竞争性磋商</w:t>
      </w:r>
    </w:p>
    <w:p>
      <w:pPr>
        <w:numPr>
          <w:ilvl w:val="255"/>
        </w:numPr>
        <w:autoSpaceDE w:val="0"/>
        <w:autoSpaceDN w:val="0"/>
        <w:adjustRightInd w:val="0"/>
        <w:snapToGrid w:val="0"/>
        <w:spacing w:after="200" w:line="480" w:lineRule="exact"/>
        <w:ind w:firstLine="420"/>
        <w:rPr>
          <w:rFonts w:ascii="宋体" w:eastAsia="宋体" w:hAnsi="宋体" w:cs="宋体" w:hint="eastAsia"/>
          <w:u w:val="single"/>
          <w:lang w:val="en-US" w:eastAsia="zh-CN" w:bidi="ar-SA"/>
        </w:rPr>
      </w:pPr>
      <w:r>
        <w:rPr>
          <w:rFonts w:ascii="宋体" w:eastAsia="华文楷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询价</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单一来源</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框架协议</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其他：</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ind w:firstLine="420"/>
        <w:rPr>
          <w:rFonts w:ascii="宋体" w:eastAsia="宋体" w:hAnsi="宋体" w:cs="宋体" w:hint="default"/>
          <w:lang w:val="en-US" w:eastAsia="zh-CN" w:bidi="ar-SA"/>
        </w:rPr>
      </w:pPr>
      <w:r>
        <w:rPr>
          <w:rFonts w:ascii="宋体" w:eastAsia="宋体" w:hAnsi="宋体" w:cs="宋体" w:hint="eastAsia"/>
          <w:lang w:val="en-US" w:eastAsia="zh-CN" w:bidi="ar-SA"/>
        </w:rPr>
        <w:t>（注：在框架协议采购的第二阶段，可选择使用该合同文本）</w:t>
      </w:r>
    </w:p>
    <w:p>
      <w:pPr>
        <w:numPr>
          <w:ilvl w:val="255"/>
        </w:numPr>
        <w:autoSpaceDE w:val="0"/>
        <w:autoSpaceDN w:val="0"/>
        <w:adjustRightInd w:val="0"/>
        <w:snapToGrid w:val="0"/>
        <w:spacing w:after="200" w:line="480" w:lineRule="exact"/>
        <w:ind w:firstLine="240" w:firstLineChars="100"/>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华文楷体" w:hAnsi="宋体" w:cs="华文楷体" w:hint="default"/>
          <w:lang w:val="en" w:eastAsia="zh-CN" w:bidi="ar-SA"/>
        </w:rPr>
        <w:t>6</w:t>
      </w:r>
      <w:r>
        <w:rPr>
          <w:rFonts w:ascii="宋体" w:eastAsia="华文楷体" w:hAnsi="宋体" w:cs="华文楷体" w:hint="eastAsia"/>
          <w:lang w:val="en-US" w:eastAsia="zh-CN" w:bidi="ar-SA"/>
        </w:rPr>
        <w:t>）</w:t>
      </w:r>
      <w:r>
        <w:rPr>
          <w:rFonts w:ascii="宋体" w:eastAsia="宋体" w:hAnsi="宋体" w:hint="eastAsia"/>
          <w:kern w:val="2"/>
          <w:lang w:val="en-US" w:eastAsia="zh-CN" w:bidi="ar-SA"/>
        </w:rPr>
        <w:t>中标（成交）采购标的制造商是否为中小企业：</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 xml:space="preserve">是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本合同</w:t>
      </w:r>
      <w:r>
        <w:rPr>
          <w:rFonts w:ascii="宋体" w:hAnsi="宋体" w:hint="eastAsia"/>
          <w:lang w:val="en-US" w:eastAsia="en-US" w:bidi="ar-SA"/>
        </w:rPr>
        <w:t>是否</w:t>
      </w:r>
      <w:r>
        <w:rPr>
          <w:rFonts w:ascii="宋体" w:hAnsi="宋体" w:hint="eastAsia"/>
          <w:lang w:val="en-US" w:eastAsia="zh-CN" w:bidi="ar-SA"/>
        </w:rPr>
        <w:t>为专门面向</w:t>
      </w:r>
      <w:r>
        <w:rPr>
          <w:rFonts w:ascii="宋体" w:hAnsi="宋体" w:hint="eastAsia"/>
          <w:lang w:val="en-US" w:eastAsia="en-US" w:bidi="ar-SA"/>
        </w:rPr>
        <w:t>中小企业</w:t>
      </w:r>
      <w:r>
        <w:rPr>
          <w:rFonts w:ascii="宋体" w:hAnsi="宋体" w:hint="eastAsia"/>
          <w:lang w:val="en-US" w:eastAsia="zh-CN" w:bidi="ar-SA"/>
        </w:rPr>
        <w:t>的采</w:t>
      </w:r>
      <w:r>
        <w:rPr>
          <w:rFonts w:ascii="宋体" w:hAnsi="宋体" w:hint="eastAsia"/>
          <w:lang w:val="en-US" w:eastAsia="zh-CN" w:bidi="ar-SA"/>
        </w:rPr>
        <w:t>购</w:t>
      </w:r>
      <w:r>
        <w:rPr>
          <w:rFonts w:ascii="宋体" w:hAnsi="宋体" w:hint="eastAsia"/>
          <w:lang w:val="en-US" w:eastAsia="en-US" w:bidi="ar-SA"/>
        </w:rPr>
        <w:t>合同</w:t>
      </w:r>
      <w:r>
        <w:rPr>
          <w:rFonts w:ascii="宋体" w:hAnsi="宋体" w:hint="eastAsia"/>
          <w:lang w:val="en-US" w:eastAsia="zh-CN" w:bidi="ar-SA"/>
        </w:rPr>
        <w:t>（中小企业预留合同）</w:t>
      </w:r>
      <w:r>
        <w:rPr>
          <w:rFonts w:ascii="宋体" w:hAnsi="宋体" w:hint="eastAsia"/>
          <w:lang w:val="en-US" w:eastAsia="en-US" w:bidi="ar-SA"/>
        </w:rPr>
        <w:t>：</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宋体" w:hAnsi="宋体" w:hint="eastAsia"/>
          <w:iCs/>
          <w:lang w:val="en-US" w:eastAsia="zh-CN" w:bidi="ar-SA"/>
        </w:rPr>
        <w:t xml:space="preserve">  </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若本项目不专门面向中小企业采购，是否给予小微企业评审优惠：</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中标（成交）采购标的制造商是否为残疾人福利性单位：</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snapToGrid w:val="0"/>
        <w:spacing w:line="480" w:lineRule="exact"/>
        <w:rPr>
          <w:rFonts w:hint="default"/>
          <w:lang w:val="en-US" w:eastAsia="en-US" w:bidi="ar-SA"/>
        </w:rPr>
      </w:pPr>
      <w:r>
        <w:rPr>
          <w:rFonts w:hint="eastAsia"/>
          <w:lang w:val="en-US" w:eastAsia="zh-CN" w:bidi="ar-SA"/>
        </w:rPr>
        <w:t xml:space="preserve">         中标（成交）采购标的制造商是否为监狱企业：</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default"/>
          <w:lang w:val="en" w:eastAsia="zh-CN" w:bidi="ar-SA"/>
        </w:rPr>
        <w:t>7</w:t>
      </w:r>
      <w:r>
        <w:rPr>
          <w:rFonts w:ascii="宋体" w:hAnsi="宋体" w:hint="eastAsia"/>
          <w:lang w:val="en-US" w:eastAsia="en-US" w:bidi="ar-SA"/>
        </w:rPr>
        <w:t>）合同是否分包：</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960" w:firstLineChars="400"/>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分包主要内容：</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w:t>
      </w:r>
      <w:r>
        <w:rPr>
          <w:rFonts w:ascii="宋体" w:hAnsi="宋体" w:hint="eastAsia"/>
          <w:lang w:val="en-US" w:eastAsia="en-US" w:bidi="ar-SA"/>
        </w:rPr>
        <w:t>供应商</w:t>
      </w:r>
      <w:r>
        <w:rPr>
          <w:rFonts w:ascii="宋体" w:hAnsi="宋体" w:hint="eastAsia"/>
          <w:lang w:val="en-US" w:eastAsia="zh-CN" w:bidi="ar-SA"/>
        </w:rPr>
        <w:t>/制造商</w:t>
      </w:r>
      <w:r>
        <w:rPr>
          <w:rFonts w:ascii="宋体" w:hAnsi="宋体" w:hint="eastAsia"/>
          <w:lang w:val="en-US" w:eastAsia="en-US" w:bidi="ar-SA"/>
        </w:rPr>
        <w:t>名称</w:t>
      </w:r>
      <w:r>
        <w:rPr>
          <w:rFonts w:ascii="宋体" w:hAnsi="宋体" w:hint="eastAsia"/>
          <w:lang w:val="en-US" w:eastAsia="zh-CN" w:bidi="ar-SA"/>
        </w:rPr>
        <w:t>（如供应商和制造商不同，请分别填写）</w:t>
      </w:r>
      <w:r>
        <w:rPr>
          <w:rFonts w:ascii="宋体" w:hAnsi="宋体" w:hint="eastAsia"/>
          <w:lang w:val="en-US" w:eastAsia="en-US" w:bidi="ar-SA"/>
        </w:rPr>
        <w:t>：</w:t>
      </w:r>
    </w:p>
    <w:p>
      <w:pPr>
        <w:adjustRightInd w:val="0"/>
        <w:snapToGrid w:val="0"/>
        <w:spacing w:line="480" w:lineRule="exact"/>
        <w:ind w:firstLine="960" w:firstLineChars="400"/>
        <w:rPr>
          <w:rFonts w:ascii="宋体" w:hAnsi="宋体"/>
          <w:u w:val="single"/>
          <w:lang w:val="en-US" w:eastAsia="en-US" w:bidi="ar-SA"/>
        </w:rPr>
      </w:pPr>
      <w:r>
        <w:rPr>
          <w:rFonts w:ascii="宋体" w:hAnsi="宋体" w:hint="eastAsia"/>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分包供应商</w:t>
      </w:r>
      <w:r>
        <w:rPr>
          <w:rFonts w:ascii="宋体" w:hAnsi="宋体" w:hint="eastAsia"/>
          <w:lang w:val="en-US" w:eastAsia="zh-CN" w:bidi="ar-SA"/>
        </w:rPr>
        <w:t>/</w:t>
      </w:r>
      <w:r>
        <w:rPr>
          <w:rFonts w:ascii="宋体" w:hAnsi="宋体" w:hint="eastAsia"/>
          <w:lang w:val="en-US" w:eastAsia="zh-CN" w:bidi="ar-SA"/>
        </w:rPr>
        <w:t>制造商</w:t>
      </w:r>
      <w:r>
        <w:rPr>
          <w:rFonts w:ascii="宋体" w:hAnsi="宋体" w:hint="eastAsia"/>
          <w:lang w:val="en-US" w:eastAsia="en-US" w:bidi="ar-SA"/>
        </w:rPr>
        <w:t>类型</w:t>
      </w:r>
      <w:r>
        <w:rPr>
          <w:rFonts w:ascii="宋体" w:hAnsi="宋体" w:hint="eastAsia"/>
          <w:lang w:val="en-US" w:eastAsia="zh-CN" w:bidi="ar-SA"/>
        </w:rPr>
        <w:t>（如果供应商和制造商不同，只填写制造商类型）</w:t>
      </w:r>
      <w:r>
        <w:rPr>
          <w:rFonts w:ascii="宋体" w:hAnsi="宋体" w:hint="eastAsia"/>
          <w:lang w:val="en-US" w:eastAsia="en-US" w:bidi="ar-SA"/>
        </w:rPr>
        <w:t>：</w:t>
      </w:r>
    </w:p>
    <w:p>
      <w:pPr>
        <w:adjustRightInd w:val="0"/>
        <w:snapToGrid w:val="0"/>
        <w:spacing w:line="480" w:lineRule="exact"/>
        <w:ind w:firstLine="960" w:firstLineChars="400"/>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大型企业  </w:t>
      </w:r>
      <w:r>
        <w:rPr>
          <w:rFonts w:ascii="Wingdings" w:hAnsi="Wingdings"/>
          <w:iCs/>
          <w:lang w:val="en-US" w:eastAsia="en-US" w:bidi="ar-SA"/>
        </w:rPr>
        <w:sym w:font="Wingdings" w:char="F0A8"/>
      </w:r>
      <w:r>
        <w:rPr>
          <w:rFonts w:ascii="宋体" w:hAnsi="宋体" w:hint="eastAsia"/>
          <w:iCs/>
          <w:lang w:val="en-US" w:eastAsia="en-US" w:bidi="ar-SA"/>
        </w:rPr>
        <w:t xml:space="preserve">中型企业  </w:t>
      </w:r>
      <w:r>
        <w:rPr>
          <w:rFonts w:ascii="Wingdings" w:hAnsi="Wingdings"/>
          <w:iCs/>
          <w:lang w:val="en-US" w:eastAsia="en-US" w:bidi="ar-SA"/>
        </w:rPr>
        <w:sym w:font="Wingdings" w:char="F0A8"/>
      </w:r>
      <w:r>
        <w:rPr>
          <w:rFonts w:ascii="宋体" w:hAnsi="宋体" w:hint="eastAsia"/>
          <w:iCs/>
          <w:lang w:val="en-US" w:eastAsia="en-US" w:bidi="ar-SA"/>
        </w:rPr>
        <w:t>小微型企业</w:t>
      </w:r>
      <w:r>
        <w:rPr>
          <w:rFonts w:ascii="宋体" w:hAnsi="宋体" w:hint="eastAsia"/>
          <w:iCs/>
          <w:lang w:val="en-US" w:eastAsia="zh-CN" w:bidi="ar-SA"/>
        </w:rPr>
        <w:t xml:space="preserve">  </w:t>
      </w:r>
    </w:p>
    <w:p>
      <w:pPr>
        <w:adjustRightInd w:val="0"/>
        <w:snapToGrid w:val="0"/>
        <w:spacing w:line="480" w:lineRule="exact"/>
        <w:ind w:firstLine="960" w:firstLineChars="400"/>
        <w:rPr>
          <w:rFonts w:eastAsia="华文楷体" w:hint="default"/>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残疾人福利性单位</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监狱</w:t>
      </w:r>
      <w:r>
        <w:rPr>
          <w:rFonts w:ascii="宋体" w:hAnsi="宋体" w:hint="eastAsia"/>
          <w:iCs/>
          <w:lang w:val="en-US" w:eastAsia="en-US" w:bidi="ar-SA"/>
        </w:rPr>
        <w:t>企业</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p>
    <w:p>
      <w:pPr>
        <w:numPr>
          <w:ilvl w:val="255"/>
        </w:numPr>
        <w:adjustRightInd w:val="0"/>
        <w:snapToGrid w:val="0"/>
        <w:spacing w:line="480" w:lineRule="exact"/>
        <w:rPr>
          <w:rFonts w:ascii="宋体" w:hAnsi="宋体" w:cs="宋体" w:hint="eastAsia"/>
          <w:iCs/>
          <w:lang w:val="en-US" w:eastAsia="en-US" w:bidi="ar-SA"/>
        </w:rPr>
      </w:pPr>
      <w:r>
        <w:rPr>
          <w:rFonts w:ascii="宋体" w:hAnsi="宋体" w:hint="eastAsia"/>
          <w:lang w:val="en-US" w:eastAsia="zh-CN" w:bidi="ar-SA"/>
        </w:rPr>
        <w:t xml:space="preserve">    </w:t>
      </w:r>
      <w:r>
        <w:rPr>
          <w:rFonts w:ascii="宋体" w:hAnsi="宋体" w:cs="宋体" w:hint="eastAsia"/>
          <w:lang w:val="en-US" w:eastAsia="zh-CN" w:bidi="ar-SA"/>
        </w:rPr>
        <w:t>（</w:t>
      </w:r>
      <w:r>
        <w:rPr>
          <w:rFonts w:ascii="宋体" w:hAnsi="宋体" w:cs="宋体" w:hint="default"/>
          <w:lang w:val="en" w:eastAsia="zh-CN" w:bidi="ar-SA"/>
        </w:rPr>
        <w:t>8</w:t>
      </w:r>
      <w:r>
        <w:rPr>
          <w:rFonts w:ascii="宋体" w:hAnsi="宋体" w:cs="宋体" w:hint="eastAsia"/>
          <w:lang w:val="en-US" w:eastAsia="zh-CN" w:bidi="ar-SA"/>
        </w:rPr>
        <w:t>）中标（成交）供应商是否为外商投资企业：</w:t>
      </w:r>
      <w:r>
        <w:rPr>
          <w:rFonts w:ascii="Wingdings" w:hAnsi="Wingdings" w:cs="宋体"/>
          <w:iCs/>
          <w:lang w:val="en-US" w:eastAsia="en-US" w:bidi="ar-SA"/>
        </w:rPr>
        <w:sym w:font="Wingdings" w:char="F0A8"/>
      </w:r>
      <w:r>
        <w:rPr>
          <w:rFonts w:ascii="宋体" w:hAnsi="宋体" w:cs="宋体" w:hint="eastAsia"/>
          <w:iCs/>
          <w:lang w:val="en-US" w:eastAsia="en-US" w:bidi="ar-SA"/>
        </w:rPr>
        <w:t xml:space="preserve">是       </w:t>
      </w:r>
      <w:r>
        <w:rPr>
          <w:rFonts w:ascii="Wingdings" w:hAnsi="Wingdings" w:cs="宋体"/>
          <w:iCs/>
          <w:lang w:val="en-US" w:eastAsia="en-US" w:bidi="ar-SA"/>
        </w:rPr>
        <w:sym w:font="Wingdings" w:char="F0A8"/>
      </w:r>
      <w:r>
        <w:rPr>
          <w:rFonts w:ascii="宋体" w:hAnsi="宋体" w:cs="宋体" w:hint="eastAsia"/>
          <w:iCs/>
          <w:lang w:val="en-US" w:eastAsia="en-US" w:bidi="ar-SA"/>
        </w:rPr>
        <w:t>否</w:t>
      </w:r>
    </w:p>
    <w:p>
      <w:pPr>
        <w:tabs>
          <w:tab w:val="left" w:pos="1340"/>
        </w:tabs>
        <w:autoSpaceDE w:val="0"/>
        <w:autoSpaceDN w:val="0"/>
        <w:adjustRightInd w:val="0"/>
        <w:spacing w:after="200" w:line="480" w:lineRule="exact"/>
        <w:ind w:firstLine="480" w:firstLineChars="200"/>
        <w:rPr>
          <w:rFonts w:ascii="宋体" w:eastAsia="宋体" w:hAnsi="宋体" w:cs="宋体" w:hint="eastAsia"/>
          <w:u w:val="single"/>
          <w:lang w:val="en-US" w:eastAsia="zh-CN" w:bidi="ar-SA"/>
        </w:rPr>
      </w:pPr>
      <w:r>
        <w:rPr>
          <w:rFonts w:ascii="宋体" w:eastAsia="宋体" w:hAnsi="宋体" w:cs="宋体" w:hint="eastAsia"/>
          <w:lang w:val="en-US" w:eastAsia="zh-CN" w:bidi="ar-SA"/>
        </w:rPr>
        <w:t xml:space="preserve">     外商投资企业类型：</w:t>
      </w:r>
      <w:r>
        <w:rPr>
          <w:rFonts w:ascii="Wingdings" w:eastAsia="宋体" w:hAnsi="Wingdings" w:cs="宋体"/>
          <w:iCs/>
          <w:lang w:val="en-US" w:eastAsia="zh-CN" w:bidi="ar-SA"/>
        </w:rPr>
        <w:sym w:font="Wingdings" w:char="F0A8"/>
      </w:r>
      <w:r>
        <w:rPr>
          <w:rFonts w:ascii="宋体" w:eastAsia="宋体" w:hAnsi="宋体" w:cs="宋体" w:hint="eastAsia"/>
          <w:lang w:val="en-US" w:eastAsia="zh-CN" w:bidi="ar-SA"/>
        </w:rPr>
        <w:t xml:space="preserve">全部由外国投资者投资  </w:t>
      </w:r>
      <w:r>
        <w:rPr>
          <w:rFonts w:ascii="Wingdings" w:eastAsia="宋体" w:hAnsi="Wingdings" w:cs="宋体"/>
          <w:iCs/>
          <w:lang w:val="en-US" w:eastAsia="zh-CN" w:bidi="ar-SA"/>
        </w:rPr>
        <w:sym w:font="Wingdings" w:char="F0A8"/>
      </w:r>
      <w:r>
        <w:rPr>
          <w:rFonts w:ascii="宋体" w:eastAsia="宋体" w:hAnsi="宋体" w:cs="宋体" w:hint="eastAsia"/>
          <w:iCs/>
          <w:lang w:val="en-US" w:eastAsia="zh-CN" w:bidi="ar-SA"/>
        </w:rPr>
        <w:t>部分由外国投资者投资</w:t>
      </w:r>
    </w:p>
    <w:p>
      <w:pPr>
        <w:numPr>
          <w:ilvl w:val="255"/>
        </w:numPr>
        <w:adjustRightInd w:val="0"/>
        <w:snapToGrid w:val="0"/>
        <w:spacing w:line="480" w:lineRule="exact"/>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w:t>
      </w:r>
      <w:r>
        <w:rPr>
          <w:rFonts w:ascii="宋体" w:hAnsi="宋体" w:cs="宋体" w:hint="default"/>
          <w:lang w:val="en" w:eastAsia="zh-CN" w:bidi="ar-SA"/>
        </w:rPr>
        <w:t>9</w:t>
      </w:r>
      <w:r>
        <w:rPr>
          <w:rFonts w:ascii="宋体" w:eastAsia="宋体" w:hAnsi="宋体" w:cs="宋体" w:hint="eastAsia"/>
          <w:lang w:val="en-US" w:eastAsia="zh-CN" w:bidi="ar-SA"/>
        </w:rPr>
        <w:t>）是否涉及进口产品：</w:t>
      </w:r>
    </w:p>
    <w:p>
      <w:pPr>
        <w:numPr>
          <w:ilvl w:val="255"/>
        </w:numPr>
        <w:adjustRightInd w:val="0"/>
        <w:snapToGrid w:val="0"/>
        <w:spacing w:line="480" w:lineRule="exact"/>
        <w:ind w:firstLine="960" w:firstLineChars="400"/>
        <w:rPr>
          <w:rFonts w:ascii="宋体" w:eastAsia="宋体" w:hAnsi="宋体" w:cs="宋体" w:hint="eastAsia"/>
          <w:u w:val="single"/>
          <w:lang w:val="en-US" w:eastAsia="en-US" w:bidi="ar-SA"/>
        </w:rPr>
      </w:pPr>
      <w:r>
        <w:rPr>
          <w:rFonts w:ascii="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en-US" w:bidi="ar-SA"/>
        </w:rPr>
        <w:t>是</w:t>
      </w:r>
      <w:r>
        <w:rPr>
          <w:rFonts w:ascii="宋体" w:eastAsia="宋体" w:hAnsi="宋体" w:cs="宋体" w:hint="eastAsia"/>
          <w:lang w:val="en-US" w:eastAsia="zh-CN" w:bidi="ar-SA"/>
        </w:rPr>
        <w:t>，</w:t>
      </w:r>
      <w:r>
        <w:rPr>
          <w:rFonts w:ascii="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hAnsi="宋体" w:cs="宋体" w:hint="eastAsia"/>
          <w:lang w:val="en-US" w:eastAsia="zh-CN" w:bidi="ar-SA"/>
        </w:rPr>
        <w:t>金额：</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宋体" w:hAnsi="宋体" w:cs="宋体" w:hint="eastAsia"/>
          <w:lang w:val="en-US" w:eastAsia="zh-CN" w:bidi="ar-SA"/>
        </w:rPr>
        <w:t xml:space="preserve">        国别：</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规格型号：</w:t>
      </w:r>
      <w:r>
        <w:rPr>
          <w:rFonts w:ascii="宋体" w:eastAsia="宋体" w:hAnsi="宋体" w:cs="宋体" w:hint="eastAsia"/>
          <w:u w:val="single"/>
          <w:lang w:val="en-US" w:eastAsia="zh-CN" w:bidi="ar-SA"/>
        </w:rPr>
        <w:t xml:space="preserve">        </w:t>
      </w:r>
      <w:r>
        <w:rPr>
          <w:rFonts w:ascii="宋体" w:eastAsia="宋体" w:hAnsi="宋体" w:hint="eastAsia"/>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Wingdings" w:hAnsi="Wingdings"/>
          <w:lang w:val="en-US" w:eastAsia="en-US" w:bidi="ar-SA"/>
        </w:rPr>
        <w:sym w:font="Wingdings" w:char="F0A8"/>
      </w:r>
      <w:r>
        <w:rPr>
          <w:rFonts w:ascii="宋体" w:eastAsia="宋体" w:hAnsi="宋体" w:hint="eastAsia"/>
          <w:lang w:val="en-US" w:eastAsia="zh-CN"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0</w:t>
      </w:r>
      <w:r>
        <w:rPr>
          <w:rFonts w:ascii="宋体" w:hAnsi="宋体" w:hint="eastAsia"/>
          <w:lang w:val="en-US" w:eastAsia="zh-CN" w:bidi="ar-SA"/>
        </w:rPr>
        <w:t>）</w:t>
      </w:r>
      <w:r>
        <w:rPr>
          <w:rFonts w:ascii="宋体" w:eastAsia="宋体" w:hAnsi="宋体" w:hint="eastAsia"/>
          <w:lang w:val="en-US" w:eastAsia="zh-CN" w:bidi="ar-SA"/>
        </w:rPr>
        <w:t>是否涉及节能产品：</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《节能产品政府采购品目清单》的底级品目名称：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w:t>
      </w:r>
      <w:r>
        <w:rPr>
          <w:rFonts w:ascii="宋体" w:eastAsia="宋体" w:hAnsi="宋体" w:hint="eastAsia"/>
          <w:lang w:val="en-US" w:eastAsia="zh-CN" w:bidi="ar-SA"/>
        </w:rPr>
        <w:t>是否涉及</w:t>
      </w:r>
      <w:r>
        <w:rPr>
          <w:rFonts w:ascii="宋体" w:hAnsi="宋体" w:hint="eastAsia"/>
          <w:lang w:val="en-US" w:eastAsia="zh-CN" w:bidi="ar-SA"/>
        </w:rPr>
        <w:t>环境标志</w:t>
      </w:r>
      <w:r>
        <w:rPr>
          <w:rFonts w:ascii="宋体" w:eastAsia="宋体" w:hAnsi="宋体" w:hint="eastAsia"/>
          <w:lang w:val="en-US" w:eastAsia="zh-CN" w:bidi="ar-SA"/>
        </w:rPr>
        <w:t>产品：</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《环境标志产品政府采购品目清单》的底级品目名称：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autoSpaceDE w:val="0"/>
        <w:autoSpaceDN w:val="0"/>
        <w:adjustRightInd w:val="0"/>
        <w:snapToGrid w:val="0"/>
        <w:spacing w:after="200" w:line="480" w:lineRule="exact"/>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宋体" w:hAnsi="宋体" w:hint="eastAsia"/>
          <w:kern w:val="2"/>
          <w:lang w:val="en-US" w:eastAsia="zh-CN" w:bidi="ar-SA"/>
        </w:rPr>
        <w:t>是否涉及绿色产品：</w:t>
      </w:r>
      <w:r>
        <w:rPr>
          <w:rFonts w:ascii="宋体" w:eastAsia="宋体" w:hAnsi="宋体" w:hint="eastAsia"/>
          <w:kern w:val="2"/>
          <w:lang w:val="en-US" w:eastAsia="zh-CN" w:bidi="ar-SA"/>
        </w:rPr>
        <w:t xml:space="preserve"> </w:t>
      </w:r>
    </w:p>
    <w:p>
      <w:pPr>
        <w:autoSpaceDE w:val="0"/>
        <w:autoSpaceDN w:val="0"/>
        <w:adjustRightInd w:val="0"/>
        <w:spacing w:after="200" w:line="480" w:lineRule="exact"/>
        <w:ind w:firstLine="420"/>
        <w:rPr>
          <w:rFonts w:ascii="宋体" w:eastAsia="宋体" w:hAnsi="宋体" w:cs="华文楷体" w:hint="eastAsia"/>
          <w:u w:val="single"/>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是</w:t>
      </w:r>
      <w:r>
        <w:rPr>
          <w:rFonts w:ascii="宋体" w:eastAsia="宋体" w:hAnsi="宋体" w:hint="eastAsia"/>
          <w:kern w:val="2"/>
          <w:lang w:val="en-US" w:eastAsia="zh-CN" w:bidi="ar-SA"/>
        </w:rPr>
        <w:t>，绿色产品政府采购相关政策确定的底级品目名称：</w:t>
      </w:r>
      <w:r>
        <w:rPr>
          <w:rFonts w:ascii="宋体" w:eastAsia="宋体" w:hAnsi="宋体" w:cs="华文楷体" w:hint="eastAsia"/>
          <w:u w:val="single"/>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autoSpaceDE w:val="0"/>
        <w:autoSpaceDN w:val="0"/>
        <w:adjustRightInd w:val="0"/>
        <w:spacing w:after="200" w:line="480" w:lineRule="exact"/>
        <w:ind w:firstLine="420"/>
        <w:rPr>
          <w:rFonts w:ascii="宋体" w:eastAsia="华文楷体" w:hAnsi="宋体" w:cs="华文楷体" w:hint="eastAsia"/>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1</w:t>
      </w:r>
      <w:r>
        <w:rPr>
          <w:rFonts w:ascii="宋体" w:hAnsi="宋体" w:hint="eastAsia"/>
          <w:lang w:val="en-US" w:eastAsia="zh-CN" w:bidi="ar-SA"/>
        </w:rPr>
        <w:t>）</w:t>
      </w:r>
      <w:r>
        <w:rPr>
          <w:rFonts w:ascii="宋体" w:eastAsia="宋体" w:hAnsi="宋体" w:hint="eastAsia"/>
          <w:lang w:val="en-US" w:eastAsia="zh-CN" w:bidi="ar-SA"/>
        </w:rPr>
        <w:t>涉及商品包装和快递包装的，是否参考</w:t>
      </w:r>
      <w:r>
        <w:rPr>
          <w:rFonts w:ascii="宋体" w:hAnsi="宋体" w:hint="eastAsia"/>
          <w:lang w:val="en-US" w:eastAsia="en-US" w:bidi="ar-SA"/>
        </w:rPr>
        <w:t>《商品包装政府采购需求标准（试行）》、《快递包装政府采购需求标准（试行）》</w:t>
      </w:r>
      <w:r>
        <w:rPr>
          <w:rFonts w:ascii="宋体" w:eastAsia="宋体" w:hAnsi="宋体" w:hint="eastAsia"/>
          <w:lang w:val="en-US" w:eastAsia="zh-CN" w:bidi="ar-SA"/>
        </w:rPr>
        <w:t>明确产品及相关快递服务的具体包装要求：</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Wingdings" w:eastAsia="宋体" w:hAnsi="Wingdings"/>
          <w:lang w:val="en-US" w:eastAsia="en-US" w:bidi="ar-SA"/>
        </w:rPr>
        <w:sym w:font="Wingdings" w:char="F0A8"/>
      </w:r>
      <w:r>
        <w:rPr>
          <w:rFonts w:ascii="宋体" w:eastAsia="宋体" w:hAnsi="宋体" w:hint="eastAsia"/>
          <w:lang w:val="en-US" w:eastAsia="en-US" w:bidi="ar-SA"/>
        </w:rPr>
        <w:t xml:space="preserve">是       </w:t>
      </w:r>
      <w:r>
        <w:rPr>
          <w:rFonts w:ascii="Wingdings" w:eastAsia="宋体" w:hAnsi="Wingdings"/>
          <w:lang w:val="en-US" w:eastAsia="en-US" w:bidi="ar-SA"/>
        </w:rPr>
        <w:sym w:font="Wingdings" w:char="F0A8"/>
      </w:r>
      <w:r>
        <w:rPr>
          <w:rFonts w:ascii="宋体" w:eastAsia="宋体" w:hAnsi="宋体" w:hint="eastAsia"/>
          <w:lang w:val="en-US" w:eastAsia="en-US" w:bidi="ar-SA"/>
        </w:rPr>
        <w:t>否</w:t>
      </w:r>
      <w:r>
        <w:rPr>
          <w:rFonts w:ascii="宋体" w:eastAsia="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zh-CN" w:bidi="ar-SA"/>
        </w:rPr>
        <w:t>不涉及</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合同金额</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（1）合同金额小写：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分包金额</w:t>
      </w:r>
      <w:r>
        <w:rPr>
          <w:rFonts w:ascii="宋体" w:hAnsi="宋体" w:hint="eastAsia"/>
          <w:lang w:val="en-US" w:eastAsia="zh-CN" w:bidi="ar-SA"/>
        </w:rPr>
        <w:t>（如有）</w:t>
      </w:r>
      <w:r>
        <w:rPr>
          <w:rFonts w:ascii="宋体" w:hAnsi="宋体" w:hint="eastAsia"/>
          <w:lang w:val="en-US" w:eastAsia="en-US" w:bidi="ar-SA"/>
        </w:rPr>
        <w:t>小写：</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（注：固定单价合同应填写单价和最高限价）</w:t>
      </w:r>
    </w:p>
    <w:p>
      <w:pPr>
        <w:numPr>
          <w:ilvl w:val="255"/>
        </w:num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w:t>
      </w:r>
      <w:r>
        <w:rPr>
          <w:rFonts w:ascii="宋体" w:hAnsi="宋体" w:hint="eastAsia"/>
          <w:lang w:val="en-US" w:eastAsia="zh-CN" w:bidi="ar-SA"/>
        </w:rPr>
        <w:t>2</w:t>
      </w:r>
      <w:r>
        <w:rPr>
          <w:rFonts w:ascii="宋体" w:hAnsi="宋体" w:hint="eastAsia"/>
          <w:lang w:val="en-US" w:eastAsia="zh-CN" w:bidi="ar-SA"/>
        </w:rPr>
        <w:t>）</w:t>
      </w:r>
      <w:r>
        <w:rPr>
          <w:rFonts w:ascii="宋体" w:hAnsi="宋体" w:hint="eastAsia"/>
          <w:lang w:val="en-US" w:eastAsia="en-US" w:bidi="ar-SA"/>
        </w:rPr>
        <w:t>合同定价方式</w:t>
      </w:r>
      <w:r>
        <w:rPr>
          <w:rFonts w:ascii="宋体" w:hAnsi="宋体" w:hint="eastAsia"/>
          <w:lang w:val="en-US" w:eastAsia="zh-CN" w:bidi="ar-SA"/>
        </w:rPr>
        <w:t>（采用组合定价方式的，可以勾选多项）</w:t>
      </w:r>
      <w:r>
        <w:rPr>
          <w:rFonts w:ascii="宋体" w:hAnsi="宋体" w:hint="eastAsia"/>
          <w:lang w:val="en-US" w:eastAsia="en-US" w:bidi="ar-SA"/>
        </w:rPr>
        <w:t>：</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固定总价 </w:t>
      </w:r>
      <w:r>
        <w:rPr>
          <w:rFonts w:ascii="Wingdings" w:hAnsi="Wingdings"/>
          <w:iCs/>
          <w:lang w:val="en-US" w:eastAsia="en-US" w:bidi="ar-SA"/>
        </w:rPr>
        <w:sym w:font="Wingdings" w:char="F0A8"/>
      </w:r>
      <w:r>
        <w:rPr>
          <w:rFonts w:ascii="宋体" w:hAnsi="宋体" w:hint="eastAsia"/>
          <w:iCs/>
          <w:lang w:val="en-US" w:eastAsia="en-US" w:bidi="ar-SA"/>
        </w:rPr>
        <w:t>固定单价</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固定费率</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成本补偿 </w:t>
      </w:r>
      <w:r>
        <w:rPr>
          <w:rFonts w:ascii="Wingdings" w:hAnsi="Wingdings"/>
          <w:iCs/>
          <w:lang w:val="en-US" w:eastAsia="en-US" w:bidi="ar-SA"/>
        </w:rPr>
        <w:sym w:font="Wingdings" w:char="F0A8"/>
      </w:r>
      <w:r>
        <w:rPr>
          <w:rFonts w:ascii="宋体" w:hAnsi="宋体" w:hint="eastAsia"/>
          <w:iCs/>
          <w:lang w:val="en-US" w:eastAsia="en-US" w:bidi="ar-SA"/>
        </w:rPr>
        <w:t>绩效激励</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r>
        <w:rPr>
          <w:rFonts w:ascii="宋体" w:hAnsi="宋体" w:hint="eastAsia"/>
          <w:u w:val="single"/>
          <w:lang w:val="en-US" w:eastAsia="en-US" w:bidi="ar-SA"/>
        </w:rPr>
        <w:t xml:space="preserve">       </w:t>
      </w:r>
    </w:p>
    <w:p>
      <w:pPr>
        <w:widowControl w:val="0"/>
        <w:spacing w:after="200" w:line="480" w:lineRule="exact"/>
        <w:ind w:firstLine="480" w:firstLineChars="200"/>
        <w:jc w:val="both"/>
        <w:rPr>
          <w:rFonts w:ascii="Calibri" w:eastAsia="宋体" w:hAnsi="Calibri"/>
          <w:kern w:val="2"/>
          <w:lang w:val="en-US" w:eastAsia="zh-CN" w:bidi="ar-SA"/>
        </w:rPr>
      </w:pP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）付款方式（按项目实际勾选填写）：</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全额付款：</w:t>
      </w:r>
      <w:r>
        <w:rPr>
          <w:rFonts w:ascii="宋体" w:hAnsi="宋体" w:hint="eastAsia"/>
          <w:u w:val="single"/>
          <w:lang w:val="en-US" w:eastAsia="en-US" w:bidi="ar-SA"/>
        </w:rPr>
        <w:t xml:space="preserve">     （应</w:t>
      </w:r>
      <w:r>
        <w:rPr>
          <w:rFonts w:ascii="宋体" w:hAnsi="宋体" w:hint="eastAsia"/>
          <w:u w:val="single"/>
          <w:lang w:val="en-US" w:eastAsia="zh-CN" w:bidi="ar-SA"/>
        </w:rPr>
        <w:t>明确</w:t>
      </w:r>
      <w:r>
        <w:rPr>
          <w:rFonts w:ascii="宋体" w:hAnsi="宋体" w:hint="eastAsia"/>
          <w:u w:val="single"/>
          <w:lang w:val="en-US" w:eastAsia="en-US" w:bidi="ar-SA"/>
        </w:rPr>
        <w:t>一次性支付合同款项</w:t>
      </w:r>
      <w:r>
        <w:rPr>
          <w:rFonts w:ascii="宋体" w:hAnsi="宋体" w:hint="eastAsia"/>
          <w:u w:val="single"/>
          <w:lang w:val="en-US" w:eastAsia="zh-CN" w:bidi="ar-SA"/>
        </w:rPr>
        <w:t>的条件</w:t>
      </w:r>
      <w:r>
        <w:rPr>
          <w:rFonts w:ascii="宋体" w:hAnsi="宋体" w:hint="eastAsia"/>
          <w:u w:val="single"/>
          <w:lang w:val="en-US" w:eastAsia="en-US" w:bidi="ar-SA"/>
        </w:rPr>
        <w:t xml:space="preserve">）                    </w:t>
      </w:r>
    </w:p>
    <w:p>
      <w:pPr>
        <w:snapToGrid w:val="0"/>
        <w:spacing w:line="480" w:lineRule="exact"/>
        <w:ind w:firstLine="720" w:firstLineChars="300"/>
        <w:rPr>
          <w:lang w:val="en-US" w:eastAsia="en-US" w:bidi="ar-SA"/>
        </w:rPr>
      </w:pPr>
      <w:r>
        <w:rPr>
          <w:rFonts w:ascii="Wingdings" w:hAnsi="Wingdings"/>
          <w:lang w:val="en-US" w:eastAsia="en-US" w:bidi="ar-SA"/>
        </w:rPr>
        <w:sym w:font="Wingdings" w:char="F0A8"/>
      </w:r>
      <w:r>
        <w:rPr>
          <w:rFonts w:ascii="宋体" w:hAnsi="宋体" w:hint="eastAsia"/>
          <w:lang w:val="en-US" w:eastAsia="en-US" w:bidi="ar-SA"/>
        </w:rPr>
        <w:t>分期付款：</w:t>
      </w:r>
      <w:r>
        <w:rPr>
          <w:rFonts w:ascii="宋体" w:hAnsi="宋体" w:hint="eastAsia"/>
          <w:u w:val="single"/>
          <w:lang w:val="en-US" w:eastAsia="en-US" w:bidi="ar-SA"/>
        </w:rPr>
        <w:t xml:space="preserve">  （应明确分期支付合同款项的各期比例和支付条件</w:t>
      </w:r>
      <w:r>
        <w:rPr>
          <w:rFonts w:ascii="宋体" w:hAnsi="宋体" w:hint="eastAsia"/>
          <w:u w:val="single"/>
          <w:lang w:val="en-US" w:eastAsia="zh-CN" w:bidi="ar-SA"/>
        </w:rPr>
        <w:t>，各期支付条件应与分期履约验收情况挂钩</w:t>
      </w:r>
      <w:r>
        <w:rPr>
          <w:rFonts w:ascii="宋体" w:hAnsi="宋体" w:hint="eastAsia"/>
          <w:u w:val="single"/>
          <w:lang w:val="en-US" w:eastAsia="en-US" w:bidi="ar-SA"/>
        </w:rPr>
        <w:t xml:space="preserve">） </w:t>
      </w:r>
      <w:r>
        <w:rPr>
          <w:rFonts w:ascii="宋体" w:hAnsi="宋体" w:hint="eastAsia"/>
          <w:lang w:val="en-US" w:eastAsia="zh-CN" w:bidi="ar-SA"/>
        </w:rPr>
        <w:t>，</w:t>
      </w:r>
      <w:r>
        <w:rPr>
          <w:rFonts w:ascii="宋体" w:hAnsi="宋体" w:hint="eastAsia"/>
          <w:lang w:val="en-US" w:eastAsia="zh-CN" w:bidi="ar-SA"/>
        </w:rPr>
        <w:t>其中涉及预付款的</w:t>
      </w:r>
      <w:r>
        <w:rPr>
          <w:rFonts w:ascii="宋体" w:hAnsi="宋体" w:hint="eastAsia"/>
          <w:lang w:val="en-US" w:eastAsia="en-US" w:bidi="ar-SA"/>
        </w:rPr>
        <w:t>：</w:t>
      </w:r>
      <w:r>
        <w:rPr>
          <w:rFonts w:ascii="宋体" w:hAnsi="宋体" w:hint="eastAsia"/>
          <w:u w:val="single"/>
          <w:lang w:val="en-US" w:eastAsia="en-US" w:bidi="ar-SA"/>
        </w:rPr>
        <w:t xml:space="preserve"> （应明确预付款的支付比例和支付条件） </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成本补偿：</w:t>
      </w:r>
      <w:r>
        <w:rPr>
          <w:rFonts w:ascii="宋体" w:hAnsi="宋体" w:hint="eastAsia"/>
          <w:u w:val="single"/>
          <w:lang w:val="en-US" w:eastAsia="en-US" w:bidi="ar-SA"/>
        </w:rPr>
        <w:t xml:space="preserve">      （应明确按照成本补偿方式的支付方式和支付条件）   </w:t>
      </w:r>
    </w:p>
    <w:p>
      <w:pPr>
        <w:adjustRightInd w:val="0"/>
        <w:snapToGrid w:val="0"/>
        <w:spacing w:line="480" w:lineRule="exact"/>
        <w:ind w:firstLine="720" w:firstLineChars="300"/>
        <w:rPr>
          <w:rFonts w:ascii="宋体" w:hAnsi="宋体"/>
          <w:lang w:val="en-US" w:eastAsia="en-US" w:bidi="ar-SA"/>
        </w:rPr>
      </w:pPr>
      <w:r>
        <w:rPr>
          <w:rFonts w:ascii="Wingdings" w:hAnsi="Wingdings"/>
          <w:lang w:val="en-US" w:eastAsia="en-US" w:bidi="ar-SA"/>
        </w:rPr>
        <w:sym w:font="Wingdings" w:char="F0A8"/>
      </w:r>
      <w:r>
        <w:rPr>
          <w:rFonts w:ascii="宋体" w:hAnsi="宋体" w:hint="eastAsia"/>
          <w:lang w:val="en-US" w:eastAsia="en-US" w:bidi="ar-SA"/>
        </w:rPr>
        <w:t>绩效激励：</w:t>
      </w:r>
      <w:r>
        <w:rPr>
          <w:rFonts w:ascii="宋体" w:hAnsi="宋体" w:hint="eastAsia"/>
          <w:u w:val="single"/>
          <w:lang w:val="en-US" w:eastAsia="en-US" w:bidi="ar-SA"/>
        </w:rPr>
        <w:t xml:space="preserve">      （应明确按照绩效激励方式的支付方式和支付条件）   </w:t>
      </w:r>
    </w:p>
    <w:p>
      <w:pPr>
        <w:numPr>
          <w:numId w:val="4"/>
        </w:numPr>
        <w:adjustRightInd w:val="0"/>
        <w:snapToGrid w:val="0"/>
        <w:spacing w:line="480" w:lineRule="exact"/>
        <w:ind w:firstLine="480" w:firstLineChars="200"/>
        <w:rPr>
          <w:rFonts w:ascii="宋体" w:hAnsi="宋体"/>
          <w:b/>
          <w:u w:val="single"/>
          <w:lang w:val="en-US" w:eastAsia="en-US" w:bidi="ar-SA"/>
        </w:rPr>
      </w:pPr>
      <w:r>
        <w:rPr>
          <w:rFonts w:ascii="宋体" w:hAnsi="宋体" w:hint="eastAsia"/>
          <w:b/>
          <w:lang w:val="en-US" w:eastAsia="en-US" w:bidi="ar-SA"/>
        </w:rPr>
        <w:t>合同履行</w:t>
      </w:r>
    </w:p>
    <w:p>
      <w:p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en-US" w:bidi="ar-SA"/>
        </w:rPr>
        <w:t>（1）起始日期：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日，完成日期：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en-US" w:bidi="ar-SA"/>
        </w:rPr>
        <w:t>（2）</w:t>
      </w:r>
      <w:r>
        <w:rPr>
          <w:rFonts w:ascii="宋体" w:hAnsi="宋体" w:cs="宋体" w:hint="eastAsia"/>
          <w:lang w:val="en-US" w:eastAsia="zh-CN" w:bidi="ar-SA"/>
        </w:rPr>
        <w:t>履约</w:t>
      </w:r>
      <w:r>
        <w:rPr>
          <w:rFonts w:ascii="宋体" w:hAnsi="宋体" w:cs="宋体" w:hint="eastAsia"/>
          <w:lang w:val="en-US" w:eastAsia="en-US" w:bidi="ar-SA"/>
        </w:rPr>
        <w:t>地点</w:t>
      </w:r>
      <w:r>
        <w:rPr>
          <w:rFonts w:ascii="宋体" w:hAnsi="宋体" w:cs="宋体" w:hint="eastAsia"/>
          <w:bCs/>
          <w:lang w:val="en-US" w:eastAsia="en-US" w:bidi="ar-SA"/>
        </w:rPr>
        <w:t>：</w:t>
      </w:r>
      <w:r>
        <w:rPr>
          <w:rFonts w:ascii="宋体" w:hAnsi="宋体" w:cs="宋体" w:hint="eastAsia"/>
          <w:u w:val="single"/>
          <w:lang w:val="en-US" w:eastAsia="en-US" w:bidi="ar-SA"/>
        </w:rPr>
        <w:t xml:space="preserve">                             </w:t>
      </w:r>
    </w:p>
    <w:p>
      <w:pPr>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en-US" w:bidi="ar-SA"/>
        </w:rPr>
        <w:t>（3）履约担保：</w:t>
      </w:r>
      <w:r>
        <w:rPr>
          <w:rFonts w:ascii="宋体" w:eastAsia="宋体" w:hAnsi="宋体" w:cs="宋体" w:hint="eastAsia"/>
          <w:lang w:val="en-US" w:eastAsia="zh-CN" w:bidi="ar-SA"/>
        </w:rPr>
        <w:t>是否收取履约保证金：</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否</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华文楷体" w:hAnsi="宋体" w:cs="宋体" w:hint="eastAsia"/>
          <w:bCs/>
          <w:lang w:val="en-US" w:eastAsia="zh-CN" w:bidi="ar-SA"/>
        </w:rPr>
        <w:t xml:space="preserve">  </w:t>
      </w:r>
      <w:r>
        <w:rPr>
          <w:rFonts w:ascii="宋体" w:eastAsia="宋体" w:hAnsi="宋体" w:cs="宋体" w:hint="eastAsia"/>
          <w:lang w:val="en-US" w:eastAsia="zh-CN" w:bidi="ar-SA"/>
        </w:rPr>
        <w:t xml:space="preserve">  收取履约保证金形式：</w:t>
      </w:r>
      <w:r>
        <w:rPr>
          <w:rFonts w:ascii="宋体" w:eastAsia="宋体" w:hAnsi="宋体" w:cs="宋体" w:hint="eastAsia"/>
          <w:bCs/>
          <w:u w:val="single"/>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收取履约保证金金额：</w:t>
      </w:r>
      <w:r>
        <w:rPr>
          <w:rFonts w:ascii="宋体" w:eastAsia="宋体" w:hAnsi="宋体" w:cs="宋体" w:hint="eastAsia"/>
          <w:bCs/>
          <w:u w:val="single"/>
          <w:lang w:val="en-US" w:eastAsia="zh-CN" w:bidi="ar-SA"/>
        </w:rPr>
        <w:t xml:space="preserve">                            </w:t>
      </w:r>
    </w:p>
    <w:p>
      <w:pPr>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zh-CN" w:bidi="ar-SA"/>
        </w:rPr>
        <w:t xml:space="preserve">    履约担保期限</w:t>
      </w:r>
      <w:r>
        <w:rPr>
          <w:rFonts w:ascii="宋体" w:hAnsi="宋体" w:cs="宋体" w:hint="eastAsia"/>
          <w:bCs/>
          <w:lang w:val="en-US" w:eastAsia="zh-CN" w:bidi="ar-SA"/>
        </w:rPr>
        <w:t>：</w:t>
      </w:r>
      <w:r>
        <w:rPr>
          <w:rFonts w:ascii="宋体" w:eastAsia="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eastAsia="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bCs/>
          <w:lang w:val="en-US" w:eastAsia="en-US" w:bidi="ar-SA"/>
        </w:rPr>
      </w:pPr>
      <w:r>
        <w:rPr>
          <w:rFonts w:ascii="宋体" w:hAnsi="宋体" w:cs="宋体" w:hint="eastAsia"/>
          <w:bCs/>
          <w:lang w:val="en-US" w:eastAsia="en-US" w:bidi="ar-SA"/>
        </w:rPr>
        <w:t>（4）分期履行要求：</w:t>
      </w:r>
      <w:r>
        <w:rPr>
          <w:rFonts w:ascii="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bCs/>
          <w:lang w:val="en-US" w:eastAsia="en-US" w:bidi="ar-SA"/>
        </w:rPr>
        <w:t>（5）</w:t>
      </w:r>
      <w:r>
        <w:rPr>
          <w:rFonts w:ascii="宋体" w:hAnsi="宋体" w:cs="宋体" w:hint="eastAsia"/>
          <w:bCs/>
          <w:lang w:val="en-US" w:eastAsia="zh-CN" w:bidi="ar-SA"/>
        </w:rPr>
        <w:t>风险处置措施和替代方案</w:t>
      </w:r>
      <w:r>
        <w:rPr>
          <w:rFonts w:ascii="宋体" w:hAnsi="宋体" w:cs="宋体" w:hint="eastAsia"/>
          <w:bCs/>
          <w:lang w:val="en-US" w:eastAsia="en-US" w:bidi="ar-SA"/>
        </w:rPr>
        <w:t>：</w:t>
      </w:r>
      <w:r>
        <w:rPr>
          <w:rFonts w:ascii="宋体" w:hAnsi="宋体" w:cs="宋体" w:hint="eastAsia"/>
          <w:color w:val="0000FF"/>
          <w:u w:val="single"/>
          <w:lang w:val="en-US" w:eastAsia="en-US" w:bidi="ar-SA"/>
        </w:rPr>
        <w:t xml:space="preserve"> </w:t>
      </w:r>
      <w:r>
        <w:rPr>
          <w:rFonts w:ascii="宋体" w:hAnsi="宋体" w:cs="宋体" w:hint="eastAsia"/>
          <w:color w:val="000000"/>
          <w:u w:val="single"/>
          <w:lang w:val="en-US" w:eastAsia="en-US" w:bidi="ar-SA"/>
        </w:rPr>
        <w:t xml:space="preserve">              </w:t>
      </w:r>
      <w:r>
        <w:rPr>
          <w:rFonts w:ascii="宋体" w:hAnsi="宋体" w:cs="宋体" w:hint="eastAsia"/>
          <w:u w:val="single"/>
          <w:lang w:val="en-US" w:eastAsia="en-US" w:bidi="ar-SA"/>
        </w:rPr>
        <w:t xml:space="preserve">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合同验收</w:t>
      </w:r>
    </w:p>
    <w:p>
      <w:pPr>
        <w:numPr>
          <w:numId w:val="6"/>
        </w:num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验收组织方式：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自行组织 </w:t>
      </w:r>
      <w:r>
        <w:rPr>
          <w:rFonts w:ascii="Wingdings" w:eastAsia="宋体" w:hAnsi="Wingdings" w:cs="宋体"/>
          <w:lang w:val="en-US" w:eastAsia="en-US" w:bidi="ar-SA"/>
        </w:rPr>
        <w:sym w:font="Wingdings" w:char="F0A8"/>
      </w:r>
      <w:r>
        <w:rPr>
          <w:rFonts w:ascii="宋体" w:hAnsi="宋体" w:hint="eastAsia"/>
          <w:bCs/>
          <w:lang w:val="en-US" w:eastAsia="en-US" w:bidi="ar-SA"/>
        </w:rPr>
        <w:t>委托第三方组织</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验收主体：</w:t>
      </w:r>
      <w:r>
        <w:rPr>
          <w:rFonts w:ascii="宋体" w:hAnsi="宋体" w:hint="eastAsia"/>
          <w:bCs/>
          <w:u w:val="single"/>
          <w:lang w:val="en-US" w:eastAsia="en-US" w:bidi="ar-SA"/>
        </w:rPr>
        <w:t xml:space="preserve">                  </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是否邀请本项目的其他供应商</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是否邀请专家</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是否邀请服务对象</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是否邀请第三方检测机构</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hint="eastAsia"/>
          <w:bCs/>
          <w:lang w:val="en-US" w:eastAsia="en-US" w:bidi="ar-SA"/>
        </w:rPr>
      </w:pPr>
      <w:r>
        <w:rPr>
          <w:rFonts w:ascii="宋体" w:hAnsi="宋体" w:hint="eastAsia"/>
          <w:bCs/>
          <w:lang w:val="en-US" w:eastAsia="zh-CN" w:bidi="ar-SA"/>
        </w:rPr>
        <w:t>是否进行抽查检测：</w:t>
      </w:r>
      <w:r>
        <w:rPr>
          <w:rFonts w:ascii="Wingdings" w:eastAsia="宋体" w:hAnsi="Wingdings" w:cs="宋体"/>
          <w:lang w:val="en-US" w:eastAsia="en-US" w:bidi="ar-SA"/>
        </w:rPr>
        <w:sym w:font="Wingdings" w:char="F0A8"/>
      </w:r>
      <w:r>
        <w:rPr>
          <w:rFonts w:ascii="宋体" w:hAnsi="宋体" w:hint="eastAsia"/>
          <w:bCs/>
          <w:lang w:val="en-US" w:eastAsia="en-US" w:bidi="ar-SA"/>
        </w:rPr>
        <w:t>是</w:t>
      </w:r>
      <w:r>
        <w:rPr>
          <w:rFonts w:ascii="宋体" w:hAnsi="宋体" w:hint="eastAsia"/>
          <w:bCs/>
          <w:lang w:val="en-US" w:eastAsia="zh-CN" w:bidi="ar-SA"/>
        </w:rPr>
        <w:t>，抽查比例：</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r>
        <w:rPr>
          <w:rFonts w:ascii="宋体" w:hAnsi="宋体" w:hint="eastAsia"/>
          <w:bCs/>
          <w:lang w:val="en-US" w:eastAsia="en-US"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eastAsia="宋体" w:hAnsi="宋体" w:hint="eastAsia"/>
          <w:bCs/>
          <w:u w:val="single"/>
          <w:lang w:val="en-US" w:eastAsia="en-US" w:bidi="ar-SA"/>
        </w:rPr>
      </w:pPr>
      <w:r>
        <w:rPr>
          <w:rFonts w:ascii="宋体" w:eastAsia="宋体" w:hAnsi="宋体" w:hint="eastAsia"/>
          <w:bCs/>
          <w:lang w:val="en-US" w:eastAsia="zh-CN" w:bidi="ar-SA"/>
        </w:rPr>
        <w:t>是否存在破坏性检测：</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是</w:t>
      </w:r>
      <w:r>
        <w:rPr>
          <w:rFonts w:ascii="宋体" w:eastAsia="宋体" w:hAnsi="宋体" w:hint="eastAsia"/>
          <w:bCs/>
          <w:lang w:val="en-US" w:eastAsia="zh-CN" w:bidi="ar-SA"/>
        </w:rPr>
        <w:t>，</w:t>
      </w:r>
      <w:r>
        <w:rPr>
          <w:rFonts w:ascii="宋体" w:eastAsia="宋体" w:hAnsi="宋体" w:hint="eastAsia"/>
          <w:bCs/>
          <w:u w:val="single"/>
          <w:lang w:val="en-US" w:eastAsia="zh-CN" w:bidi="ar-SA"/>
        </w:rPr>
        <w:t>（应明确对被破坏的检测产品的处理方式）</w:t>
      </w:r>
    </w:p>
    <w:p>
      <w:pPr>
        <w:adjustRightInd w:val="0"/>
        <w:snapToGrid w:val="0"/>
        <w:spacing w:line="480" w:lineRule="exact"/>
        <w:ind w:firstLine="960" w:firstLineChars="400"/>
        <w:rPr>
          <w:rFonts w:ascii="宋体" w:eastAsia="宋体" w:hAnsi="宋体" w:hint="eastAsia"/>
          <w:bCs/>
          <w:lang w:val="en-US" w:eastAsia="en-US" w:bidi="ar-SA"/>
        </w:rPr>
      </w:pPr>
      <w:r>
        <w:rPr>
          <w:rFonts w:ascii="宋体" w:eastAsia="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否</w:t>
      </w:r>
    </w:p>
    <w:p>
      <w:pPr>
        <w:adjustRightInd w:val="0"/>
        <w:snapToGrid w:val="0"/>
        <w:spacing w:line="480" w:lineRule="exact"/>
        <w:ind w:firstLine="960" w:firstLineChars="400"/>
        <w:rPr>
          <w:rFonts w:ascii="宋体" w:hAnsi="宋体" w:hint="eastAsia"/>
          <w:bCs/>
          <w:u w:val="single"/>
          <w:lang w:val="en-US" w:eastAsia="en-US" w:bidi="ar-SA"/>
        </w:rPr>
      </w:pPr>
      <w:r>
        <w:rPr>
          <w:rFonts w:ascii="宋体" w:hAnsi="宋体" w:hint="eastAsia"/>
          <w:bCs/>
          <w:lang w:val="en-US" w:eastAsia="en-US" w:bidi="ar-SA"/>
        </w:rPr>
        <w:t>验收组织的其他事项：</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（2）履约验收时间：</w:t>
      </w:r>
      <w:r>
        <w:rPr>
          <w:rFonts w:ascii="宋体" w:hAnsi="宋体" w:hint="eastAsia"/>
          <w:bCs/>
          <w:u w:val="single"/>
          <w:lang w:val="en-US" w:eastAsia="en-US" w:bidi="ar-SA"/>
        </w:rPr>
        <w:t>（计划于何时验收/供应商提出验收申请之日起   日内组织验收）</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（3）履约验收方式：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一次性验收         </w:t>
      </w:r>
    </w:p>
    <w:p>
      <w:pPr>
        <w:adjustRightInd w:val="0"/>
        <w:snapToGrid w:val="0"/>
        <w:spacing w:line="480" w:lineRule="exact"/>
        <w:rPr>
          <w:rFonts w:ascii="宋体" w:eastAsia="宋体" w:hAnsi="宋体" w:hint="eastAsia"/>
          <w:bCs/>
          <w:lang w:val="en-US" w:eastAsia="en-US" w:bidi="ar-SA"/>
        </w:rPr>
      </w:pPr>
      <w:r>
        <w:rPr>
          <w:rFonts w:ascii="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分期/分项验收</w:t>
      </w:r>
      <w:r>
        <w:rPr>
          <w:rFonts w:ascii="宋体" w:hAnsi="宋体" w:hint="eastAsia"/>
          <w:bCs/>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（应明确分期</w:t>
      </w:r>
      <w:r>
        <w:rPr>
          <w:rFonts w:ascii="宋体" w:hAnsi="宋体" w:hint="default"/>
          <w:bCs/>
          <w:u w:val="single"/>
          <w:lang w:val="en" w:eastAsia="zh-CN" w:bidi="ar-SA"/>
        </w:rPr>
        <w:t>/</w:t>
      </w:r>
      <w:r>
        <w:rPr>
          <w:rFonts w:ascii="宋体" w:hAnsi="宋体" w:hint="eastAsia"/>
          <w:bCs/>
          <w:u w:val="single"/>
          <w:lang w:val="en" w:eastAsia="zh-CN" w:bidi="ar-SA"/>
        </w:rPr>
        <w:t>分项验收的工作安排</w:t>
      </w:r>
      <w:r>
        <w:rPr>
          <w:rFonts w:ascii="宋体" w:hAnsi="宋体" w:hint="eastAsia"/>
          <w:bCs/>
          <w:u w:val="single"/>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（4）履约验收程序：</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bCs/>
          <w:u w:val="single"/>
          <w:lang w:val="en-US" w:eastAsia="en-US" w:bidi="ar-SA"/>
        </w:rPr>
      </w:pPr>
      <w:r>
        <w:rPr>
          <w:rFonts w:ascii="宋体" w:hAnsi="宋体" w:hint="eastAsia"/>
          <w:bCs/>
          <w:lang w:val="en-US" w:eastAsia="en-US" w:bidi="ar-SA"/>
        </w:rPr>
        <w:t>（5）履约验收的内容：</w:t>
      </w:r>
      <w:r>
        <w:rPr>
          <w:rFonts w:ascii="宋体" w:hAnsi="宋体" w:hint="eastAsia"/>
          <w:bCs/>
          <w:u w:val="single"/>
          <w:lang w:val="en-US" w:eastAsia="en-US" w:bidi="ar-SA"/>
        </w:rPr>
        <w:t xml:space="preserve"> </w:t>
      </w:r>
      <w:r>
        <w:rPr>
          <w:rFonts w:ascii="宋体" w:hAnsi="宋体" w:hint="eastAsia"/>
          <w:bCs/>
          <w:u w:val="single"/>
          <w:lang w:val="en-US" w:eastAsia="zh-CN" w:bidi="ar-SA"/>
        </w:rPr>
        <w:t>（应当包括每一项技术和商务要求的履约情况，特别是落实政府采购扶持中小企业，支持绿色发展和乡村振兴等政策情况）</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（6）履约验收标准：</w:t>
      </w:r>
      <w:r>
        <w:rPr>
          <w:rFonts w:ascii="宋体" w:hAnsi="宋体" w:hint="eastAsia"/>
          <w:bCs/>
          <w:u w:val="single"/>
          <w:lang w:val="en-US" w:eastAsia="en-US"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bCs/>
          <w:lang w:val="en-US" w:eastAsia="zh-CN" w:bidi="ar-SA"/>
        </w:rPr>
        <w:t>（</w:t>
      </w:r>
      <w:r>
        <w:rPr>
          <w:rFonts w:ascii="宋体" w:eastAsia="宋体" w:hAnsi="宋体" w:cs="宋体" w:hint="eastAsia"/>
          <w:bCs/>
          <w:lang w:val="en-US" w:eastAsia="zh-CN" w:bidi="ar-SA"/>
        </w:rPr>
        <w:t>7</w:t>
      </w:r>
      <w:r>
        <w:rPr>
          <w:rFonts w:ascii="宋体" w:eastAsia="宋体" w:hAnsi="宋体" w:cs="宋体" w:hint="eastAsia"/>
          <w:bCs/>
          <w:lang w:val="en-US" w:eastAsia="zh-CN" w:bidi="ar-SA"/>
        </w:rPr>
        <w:t>）是否以采购活动中供应商提供的样品作为参考：</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 xml:space="preserve">是  </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否</w:t>
      </w:r>
    </w:p>
    <w:p>
      <w:pPr>
        <w:adjustRightInd w:val="0"/>
        <w:snapToGrid w:val="0"/>
        <w:spacing w:line="480" w:lineRule="exact"/>
        <w:ind w:firstLine="480" w:firstLineChars="200"/>
        <w:rPr>
          <w:rFonts w:ascii="宋体" w:hAnsi="宋体" w:cs="宋体" w:hint="eastAsia"/>
          <w:bCs/>
          <w:u w:val="single"/>
          <w:lang w:val="en-US" w:eastAsia="en-US" w:bidi="ar-SA"/>
        </w:rPr>
      </w:pPr>
      <w:r>
        <w:rPr>
          <w:rFonts w:ascii="宋体" w:hAnsi="宋体" w:cs="宋体" w:hint="eastAsia"/>
          <w:bCs/>
          <w:lang w:val="en-US" w:eastAsia="en-US" w:bidi="ar-SA"/>
        </w:rPr>
        <w:t>（8）履约验收其他事项：</w:t>
      </w:r>
      <w:r>
        <w:rPr>
          <w:rFonts w:ascii="宋体" w:hAnsi="宋体" w:cs="宋体" w:hint="eastAsia"/>
          <w:bCs/>
          <w:u w:val="single"/>
          <w:lang w:val="en-US" w:eastAsia="en-US" w:bidi="ar-SA"/>
        </w:rPr>
        <w:t xml:space="preserve">      </w:t>
      </w:r>
      <w:r>
        <w:rPr>
          <w:rFonts w:ascii="宋体" w:hAnsi="宋体" w:cs="宋体" w:hint="eastAsia"/>
          <w:bCs/>
          <w:u w:val="single"/>
          <w:lang w:val="en-US" w:eastAsia="en-US" w:bidi="ar-SA"/>
        </w:rPr>
        <w:t>（产权过户登记等）</w:t>
      </w:r>
      <w:r>
        <w:rPr>
          <w:rFonts w:ascii="宋体" w:hAnsi="宋体" w:cs="宋体" w:hint="eastAsia"/>
          <w:bCs/>
          <w:u w:val="single"/>
          <w:lang w:val="en-US" w:eastAsia="en-US" w:bidi="ar-SA"/>
        </w:rPr>
        <w:t xml:space="preserve">          </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组成合同的文件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本协议书与下列文件一起构成合同文件，如下述文件之间有任何抵触、矛盾或歧义，应按以下顺序解释：</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）政府采购合同专用条款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）政府采购合同通用条款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5</w:t>
      </w:r>
      <w:r>
        <w:rPr>
          <w:rFonts w:ascii="宋体" w:hAnsi="宋体" w:hint="eastAsia"/>
          <w:lang w:val="en-US" w:eastAsia="en-US" w:bidi="ar-SA"/>
        </w:rPr>
        <w:t>）投标（响应）文件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（6）采购文件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（7）有关技术文件，图纸</w:t>
      </w:r>
    </w:p>
    <w:p>
      <w:pPr>
        <w:autoSpaceDE w:val="0"/>
        <w:autoSpaceDN w:val="0"/>
        <w:adjustRightInd w:val="0"/>
        <w:spacing w:after="200" w:line="480" w:lineRule="exact"/>
        <w:ind w:firstLine="480" w:firstLineChars="200"/>
        <w:rPr>
          <w:rFonts w:ascii="宋体" w:eastAsia="宋体" w:hAnsi="宋体" w:cs="宋体" w:hint="eastAsia"/>
          <w:kern w:val="2"/>
          <w:lang w:val="en-US" w:eastAsia="zh-CN" w:bidi="ar-SA"/>
        </w:rPr>
      </w:pPr>
      <w:r>
        <w:rPr>
          <w:rFonts w:ascii="宋体" w:eastAsia="宋体" w:hAnsi="宋体" w:cs="宋体" w:hint="eastAsia"/>
          <w:lang w:val="en-US" w:eastAsia="zh-CN" w:bidi="ar-SA"/>
        </w:rPr>
        <w:t>（</w:t>
      </w:r>
      <w:r>
        <w:rPr>
          <w:rFonts w:ascii="宋体" w:eastAsia="宋体" w:hAnsi="宋体" w:cs="宋体" w:hint="eastAsia"/>
          <w:lang w:val="en-US" w:eastAsia="zh-CN" w:bidi="ar-SA"/>
        </w:rPr>
        <w:t>8</w:t>
      </w:r>
      <w:r>
        <w:rPr>
          <w:rFonts w:ascii="宋体" w:eastAsia="宋体" w:hAnsi="宋体" w:cs="宋体" w:hint="eastAsia"/>
          <w:lang w:val="en-US" w:eastAsia="zh-CN" w:bidi="ar-SA"/>
        </w:rPr>
        <w:t>）</w:t>
      </w:r>
      <w:r>
        <w:rPr>
          <w:rFonts w:ascii="宋体" w:eastAsia="宋体" w:hAnsi="宋体" w:cs="宋体" w:hint="eastAsia"/>
          <w:color w:val="000000"/>
          <w:kern w:val="2"/>
          <w:lang w:val="en-US" w:eastAsia="zh-CN" w:bidi="ar-SA"/>
        </w:rPr>
        <w:t>国家法律、行政法规和规章制度规定或合同约定的作为合同组成部分的其他文件</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合同生效</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本合同自</w:t>
      </w:r>
      <w:r>
        <w:rPr>
          <w:rFonts w:ascii="宋体" w:hAnsi="宋体" w:hint="eastAsia"/>
          <w:u w:val="single"/>
          <w:lang w:val="en-US" w:eastAsia="en-US" w:bidi="ar-SA"/>
        </w:rPr>
        <w:t xml:space="preserve">                             </w:t>
      </w:r>
      <w:r>
        <w:rPr>
          <w:rFonts w:ascii="宋体" w:hAnsi="宋体" w:hint="eastAsia"/>
          <w:lang w:val="en-US" w:eastAsia="en-US" w:bidi="ar-SA"/>
        </w:rPr>
        <w:t>生效。</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合同份数</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本合同一式</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甲方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乙方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份，均具有同等法律效力。</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合同订立时间：</w:t>
      </w:r>
      <w:r>
        <w:rPr>
          <w:rFonts w:ascii="宋体" w:hAnsi="宋体" w:hint="eastAsia"/>
          <w:u w:val="single"/>
          <w:lang w:val="en-US" w:eastAsia="en-US" w:bidi="ar-SA"/>
        </w:rPr>
        <w:t xml:space="preserve">         </w:t>
      </w:r>
      <w:r>
        <w:rPr>
          <w:rFonts w:ascii="宋体" w:hAnsi="宋体" w:hint="eastAsia"/>
          <w:lang w:val="en-US" w:eastAsia="en-US" w:bidi="ar-SA"/>
        </w:rPr>
        <w:t>年</w:t>
      </w:r>
      <w:r>
        <w:rPr>
          <w:rFonts w:ascii="宋体" w:hAnsi="宋体" w:hint="eastAsia"/>
          <w:u w:val="single"/>
          <w:lang w:val="en-US" w:eastAsia="en-US" w:bidi="ar-SA"/>
        </w:rPr>
        <w:t xml:space="preserve">      </w:t>
      </w:r>
      <w:r>
        <w:rPr>
          <w:rFonts w:ascii="宋体" w:hAnsi="宋体" w:hint="eastAsia"/>
          <w:lang w:val="en-US" w:eastAsia="en-US" w:bidi="ar-SA"/>
        </w:rPr>
        <w:t>月</w:t>
      </w:r>
      <w:r>
        <w:rPr>
          <w:rFonts w:ascii="宋体" w:hAnsi="宋体" w:hint="eastAsia"/>
          <w:u w:val="single"/>
          <w:lang w:val="en-US" w:eastAsia="en-US" w:bidi="ar-SA"/>
        </w:rPr>
        <w:t xml:space="preserve">      </w:t>
      </w:r>
      <w:r>
        <w:rPr>
          <w:rFonts w:ascii="宋体" w:hAnsi="宋体" w:hint="eastAsia"/>
          <w:lang w:val="en-US" w:eastAsia="en-US" w:bidi="ar-SA"/>
        </w:rPr>
        <w:t>日</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合同订立地点：</w:t>
      </w:r>
      <w:r>
        <w:rPr>
          <w:rFonts w:ascii="宋体" w:hAnsi="宋体" w:hint="eastAsia"/>
          <w:u w:val="single"/>
          <w:lang w:val="en-US" w:eastAsia="en-US" w:bidi="ar-SA"/>
        </w:rPr>
        <w:t xml:space="preserve">                           </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附件：具体标</w:t>
      </w:r>
      <w:r>
        <w:rPr>
          <w:rFonts w:ascii="宋体" w:hAnsi="宋体" w:hint="eastAsia"/>
          <w:lang w:val="en-US" w:eastAsia="zh-CN" w:bidi="ar-SA"/>
        </w:rPr>
        <w:t>的及其</w:t>
      </w:r>
      <w:r>
        <w:rPr>
          <w:rFonts w:ascii="宋体" w:hAnsi="宋体" w:hint="eastAsia"/>
          <w:lang w:val="en-US" w:eastAsia="zh-CN" w:bidi="ar-SA"/>
        </w:rPr>
        <w:t>技术要求和商务要求</w:t>
      </w:r>
      <w:r>
        <w:rPr>
          <w:rFonts w:ascii="宋体" w:hAnsi="宋体" w:hint="eastAsia"/>
          <w:lang w:val="en-US" w:eastAsia="en-US" w:bidi="ar-SA"/>
        </w:rPr>
        <w:t>、联合协议、分包</w:t>
      </w:r>
      <w:r>
        <w:rPr>
          <w:rFonts w:ascii="宋体" w:hAnsi="宋体" w:hint="eastAsia"/>
          <w:lang w:val="en-US" w:eastAsia="zh-CN" w:bidi="ar-SA"/>
        </w:rPr>
        <w:t>意向</w:t>
      </w:r>
      <w:r>
        <w:rPr>
          <w:rFonts w:ascii="宋体" w:hAnsi="宋体" w:hint="eastAsia"/>
          <w:lang w:val="en-US" w:eastAsia="en-US" w:bidi="ar-SA"/>
        </w:rPr>
        <w:t>协议等。</w:t>
      </w:r>
    </w:p>
    <w:p>
      <w:pPr>
        <w:widowControl w:val="0"/>
        <w:spacing w:after="200" w:line="400" w:lineRule="exact"/>
        <w:ind w:firstLine="480" w:firstLineChars="200"/>
        <w:jc w:val="both"/>
        <w:rPr>
          <w:rFonts w:ascii="Calibri" w:eastAsia="宋体" w:hAnsi="Calibri"/>
          <w:kern w:val="2"/>
          <w:lang w:val="en-US" w:eastAsia="zh-CN" w:bidi="ar-SA"/>
        </w:rPr>
      </w:pPr>
    </w:p>
    <w:p>
      <w:pPr>
        <w:rPr>
          <w:rFonts w:hint="default"/>
          <w:lang w:val="en" w:eastAsia="en-US" w:bidi="ar-SA"/>
        </w:rPr>
      </w:pPr>
      <w:r>
        <w:rPr>
          <w:rFonts w:hint="default"/>
          <w:lang w:val="en" w:eastAsia="en-US" w:bidi="ar-SA"/>
        </w:rPr>
        <w:t xml:space="preserve">   </w:t>
      </w:r>
    </w:p>
    <w:p>
      <w:pPr>
        <w:rPr>
          <w:rFonts w:hint="default"/>
          <w:lang w:val="en" w:eastAsia="en-US"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甲方</w:t>
            </w:r>
            <w:r>
              <w:rPr>
                <w:rFonts w:hint="eastAsia"/>
                <w:lang w:val="en-US" w:eastAsia="en-US" w:bidi="ar-SA"/>
              </w:rPr>
              <w:t>（采购人</w:t>
            </w:r>
            <w:r>
              <w:rPr>
                <w:rFonts w:ascii="宋体" w:hAnsi="宋体" w:hint="eastAsia"/>
                <w:lang w:val="en-US" w:eastAsia="zh-CN" w:bidi="ar-SA"/>
              </w:rPr>
              <w:t>、受采购人委托签订合同的单位</w:t>
            </w:r>
            <w:r>
              <w:rPr>
                <w:rFonts w:ascii="宋体" w:hAnsi="宋体" w:hint="eastAsia"/>
                <w:lang w:val="en-US" w:eastAsia="en-US" w:bidi="ar-SA"/>
              </w:rPr>
              <w:t>或</w:t>
            </w:r>
            <w:r>
              <w:rPr>
                <w:rFonts w:hint="eastAsia"/>
                <w:lang w:val="en-US" w:eastAsia="en-US" w:bidi="ar-SA"/>
              </w:rPr>
              <w:t>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lang w:val="en-US" w:eastAsia="en-US" w:bidi="ar-SA"/>
              </w:rPr>
            </w:pPr>
            <w:r>
              <w:rPr>
                <w:lang w:val="en-US" w:eastAsia="en-US" w:bidi="ar-SA"/>
              </w:rPr>
              <w:t>乙方</w:t>
            </w:r>
            <w:r>
              <w:rPr>
                <w:rFonts w:hint="eastAsia"/>
                <w:lang w:val="en-US" w:eastAsia="en-US" w:bidi="ar-SA"/>
              </w:rPr>
              <w:t>（供应商）</w:t>
            </w:r>
          </w:p>
        </w:tc>
      </w:tr>
      <w:tr>
        <w:tblPrEx>
          <w:tblW w:w="4927" w:type="pct"/>
          <w:tblInd w:w="0" w:type="dxa"/>
          <w:tblCellMar>
            <w:top w:w="0" w:type="dxa"/>
            <w:left w:w="108" w:type="dxa"/>
            <w:bottom w:w="0" w:type="dxa"/>
            <w:right w:w="108" w:type="dxa"/>
          </w:tblCellMar>
          <w:tblLook w:val="04A0"/>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ind w:firstLine="115" w:firstLineChars="48"/>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zh-CN" w:bidi="ar-SA"/>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586"/>
        </w:trPr>
        <w:tc>
          <w:tcPr>
            <w:tcW w:w="5000" w:type="pct"/>
            <w:gridSpan w:val="4"/>
            <w:tcBorders>
              <w:top w:val="single" w:sz="2" w:space="0" w:color="auto"/>
            </w:tcBorders>
            <w:vAlign w:val="center"/>
          </w:tcPr>
          <w:p>
            <w:pPr>
              <w:widowControl w:val="0"/>
              <w:adjustRightInd w:val="0"/>
              <w:snapToGrid w:val="0"/>
              <w:spacing w:before="156" w:beforeLines="50" w:line="360" w:lineRule="auto"/>
              <w:rPr>
                <w:rFonts w:ascii="Calibri" w:eastAsia="宋体" w:hAnsi="Calibri"/>
                <w:spacing w:val="20"/>
                <w:kern w:val="2"/>
                <w:lang w:val="en-US" w:eastAsia="zh-CN" w:bidi="ar-SA"/>
              </w:rPr>
            </w:pPr>
            <w:r>
              <w:rPr>
                <w:rFonts w:ascii="宋体" w:eastAsia="宋体" w:hAnsi="宋体" w:hint="eastAsia"/>
                <w:kern w:val="2"/>
                <w:lang w:val="en-US" w:eastAsia="zh-CN" w:bidi="ar-SA"/>
              </w:rPr>
              <w:t>注：涉及联合体或其他合同主体的信息应按上表格式加列。</w:t>
            </w:r>
          </w:p>
        </w:tc>
      </w:tr>
    </w:tbl>
    <w:p>
      <w:pPr>
        <w:rPr>
          <w:rFonts w:hint="eastAsia"/>
          <w:lang w:val="en-US" w:eastAsia="en-US" w:bidi="ar-SA"/>
        </w:rPr>
      </w:pPr>
      <w:bookmarkStart w:id="67" w:name="_Toc27624"/>
    </w:p>
    <w:p>
      <w:pPr>
        <w:rPr>
          <w:rFonts w:hint="eastAsia"/>
          <w:lang w:val="en-US" w:eastAsia="en-US" w:bidi="ar-SA"/>
        </w:rPr>
      </w:pPr>
    </w:p>
    <w:p>
      <w:pPr>
        <w:rPr>
          <w:rFonts w:hint="eastAsia"/>
          <w:lang w:val="en-US" w:eastAsia="en-US"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rPr>
          <w:rFonts w:hint="eastAsia"/>
          <w:lang w:val="en-US" w:eastAsia="en-US" w:bidi="ar-SA"/>
        </w:rPr>
      </w:pPr>
    </w:p>
    <w:p>
      <w:pPr>
        <w:rPr>
          <w:rFonts w:hint="eastAsia"/>
          <w:lang w:val="en-US" w:eastAsia="en-US" w:bidi="ar-SA"/>
        </w:rPr>
      </w:pPr>
    </w:p>
    <w:p>
      <w:pPr>
        <w:rPr>
          <w:rFonts w:hint="eastAsia"/>
          <w:lang w:val="en-US" w:eastAsia="en-US" w:bidi="ar-SA"/>
        </w:rPr>
      </w:pPr>
    </w:p>
    <w:p>
      <w:pPr>
        <w:jc w:val="center"/>
        <w:rPr>
          <w:rFonts w:ascii="黑体" w:eastAsia="黑体" w:hAnsi="黑体" w:hint="eastAsia"/>
          <w:sz w:val="28"/>
          <w:szCs w:val="28"/>
          <w:lang w:val="en-US" w:eastAsia="en-US" w:bidi="ar-SA"/>
        </w:rPr>
      </w:pPr>
    </w:p>
    <w:p>
      <w:pPr>
        <w:autoSpaceDE w:val="0"/>
        <w:autoSpaceDN w:val="0"/>
        <w:adjustRightInd w:val="0"/>
        <w:spacing w:after="200" w:line="400" w:lineRule="exact"/>
        <w:ind w:firstLine="440" w:firstLineChars="200"/>
        <w:rPr>
          <w:rFonts w:ascii="华文楷体" w:eastAsia="华文楷体" w:hAnsi="华文楷体" w:cs="华文楷体" w:hint="eastAsia"/>
          <w:sz w:val="22"/>
          <w:szCs w:val="21"/>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第二节 政府采购合同通用条款</w:t>
      </w:r>
      <w:bookmarkEnd w:id="67"/>
    </w:p>
    <w:p>
      <w:pPr>
        <w:tabs>
          <w:tab w:val="left" w:pos="8820"/>
          <w:tab w:val="left" w:pos="9345"/>
          <w:tab w:val="left" w:pos="9765"/>
        </w:tabs>
        <w:adjustRightInd w:val="0"/>
        <w:snapToGrid w:val="0"/>
        <w:spacing w:line="480" w:lineRule="exact"/>
        <w:rPr>
          <w:rFonts w:ascii="宋体" w:hAnsi="宋体"/>
          <w:b/>
          <w:bCs/>
          <w:lang w:val="en-US" w:eastAsia="en-US" w:bidi="ar-SA"/>
        </w:rPr>
      </w:pPr>
      <w:r>
        <w:rPr>
          <w:rFonts w:ascii="宋体" w:hAnsi="宋体" w:hint="eastAsia"/>
          <w:b/>
          <w:lang w:val="en-US" w:eastAsia="en-US" w:bidi="ar-SA"/>
        </w:rPr>
        <w:t>1.</w:t>
      </w:r>
      <w:r>
        <w:rPr>
          <w:rFonts w:ascii="宋体" w:hAnsi="宋体" w:hint="eastAsia"/>
          <w:b/>
          <w:lang w:val="en-US" w:eastAsia="zh-CN" w:bidi="ar-SA"/>
        </w:rPr>
        <w:t xml:space="preserve"> </w:t>
      </w:r>
      <w:r>
        <w:rPr>
          <w:rFonts w:ascii="宋体" w:hAnsi="宋体" w:hint="eastAsia"/>
          <w:b/>
          <w:bCs/>
          <w:lang w:val="en-US" w:eastAsia="en-US" w:bidi="ar-SA"/>
        </w:rPr>
        <w:t>定义</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1.1合同当事人</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（1）采购人（以下称甲方）是指使用财政性资金，通过政府采购方式向供应商购买货物</w:t>
      </w:r>
      <w:r>
        <w:rPr>
          <w:rFonts w:ascii="宋体" w:hAnsi="宋体" w:hint="eastAsia"/>
          <w:lang w:val="en-US" w:eastAsia="zh-CN" w:bidi="ar-SA"/>
        </w:rPr>
        <w:t>及其相关服务的</w:t>
      </w:r>
      <w:r>
        <w:rPr>
          <w:rFonts w:ascii="宋体" w:hAnsi="宋体" w:hint="eastAsia"/>
          <w:lang w:val="en-US" w:eastAsia="en-US" w:bidi="ar-SA"/>
        </w:rPr>
        <w:t>国家机关、事业单位、团体组织。</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（2）供应商（以下称</w:t>
      </w:r>
      <w:r>
        <w:rPr>
          <w:rFonts w:ascii="宋体" w:hAnsi="宋体" w:hint="eastAsia"/>
          <w:lang w:val="en-US" w:eastAsia="zh-CN" w:bidi="ar-SA"/>
        </w:rPr>
        <w:t>乙</w:t>
      </w:r>
      <w:r>
        <w:rPr>
          <w:rFonts w:ascii="宋体" w:hAnsi="宋体" w:hint="eastAsia"/>
          <w:lang w:val="en-US" w:eastAsia="en-US" w:bidi="ar-SA"/>
        </w:rPr>
        <w:t>方）是指参加政府采购活动并且中标（成交），向采购人提供</w:t>
      </w:r>
      <w:r>
        <w:rPr>
          <w:rFonts w:ascii="宋体" w:hAnsi="宋体" w:hint="eastAsia"/>
          <w:lang w:val="en-US" w:eastAsia="zh-CN" w:bidi="ar-SA"/>
        </w:rPr>
        <w:t>合同约定的货物及其相关服务的法人、非法人组织或者自然人</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（3）其他合同主体是指除采购人和供应商以外，</w:t>
      </w:r>
      <w:r>
        <w:rPr>
          <w:rFonts w:ascii="宋体" w:eastAsia="宋体" w:hAnsi="宋体" w:cs="宋体" w:hint="eastAsia"/>
          <w:bCs/>
          <w:color w:val="000000"/>
          <w:lang w:val="en-US" w:eastAsia="en-US" w:bidi="ar-SA"/>
        </w:rPr>
        <w:t>依法参与合同缔结或履行，享有权利、承担义务的合同当事人</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1.2本合同下列术语应解释为：</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en-US" w:bidi="ar-SA"/>
        </w:rPr>
        <w:t>“</w:t>
      </w:r>
      <w:r>
        <w:rPr>
          <w:rFonts w:ascii="宋体" w:hAnsi="宋体" w:hint="eastAsia"/>
          <w:lang w:val="en-US" w:eastAsia="en-US" w:bidi="ar-SA"/>
        </w:rPr>
        <w:t>合同</w:t>
      </w:r>
      <w:r>
        <w:rPr>
          <w:rFonts w:ascii="宋体" w:hAnsi="宋体" w:hint="eastAsia"/>
          <w:lang w:val="en-US" w:eastAsia="en-US" w:bidi="ar-SA"/>
        </w:rPr>
        <w:t>”</w:t>
      </w:r>
      <w:r>
        <w:rPr>
          <w:rFonts w:ascii="宋体" w:hAnsi="宋体" w:hint="eastAsia"/>
          <w:lang w:val="en-US" w:eastAsia="en-US" w:bidi="ar-SA"/>
        </w:rPr>
        <w:t>系指</w:t>
      </w:r>
      <w:r>
        <w:rPr>
          <w:rFonts w:ascii="宋体" w:eastAsia="宋体" w:hAnsi="宋体" w:cs="宋体" w:hint="eastAsia"/>
          <w:bCs/>
          <w:color w:val="000000"/>
          <w:lang w:val="en-US" w:eastAsia="en-US" w:bidi="ar-SA"/>
        </w:rPr>
        <w:t>合同当事人意思表示达成一致的任何协议，包括签署的</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r>
        <w:rPr>
          <w:rFonts w:ascii="宋体" w:hAnsi="宋体" w:hint="eastAsia"/>
          <w:lang w:val="en-US" w:eastAsia="en-US" w:bidi="ar-SA"/>
        </w:rPr>
        <w:t>政府采购合同专用条款</w:t>
      </w:r>
      <w:r>
        <w:rPr>
          <w:rFonts w:ascii="宋体" w:hAnsi="宋体" w:hint="eastAsia"/>
          <w:lang w:val="en-US" w:eastAsia="zh-CN" w:bidi="ar-SA"/>
        </w:rPr>
        <w:t>，</w:t>
      </w:r>
      <w:r>
        <w:rPr>
          <w:rFonts w:ascii="宋体" w:hAnsi="宋体" w:hint="eastAsia"/>
          <w:lang w:val="en-US" w:eastAsia="en-US" w:bidi="ar-SA"/>
        </w:rPr>
        <w:t>政府采购合同通用条款</w:t>
      </w:r>
      <w:r>
        <w:rPr>
          <w:rFonts w:ascii="宋体" w:hAnsi="宋体" w:hint="eastAsia"/>
          <w:lang w:val="en-US" w:eastAsia="zh-CN" w:bidi="ar-SA"/>
        </w:rPr>
        <w:t>，</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r>
        <w:rPr>
          <w:rFonts w:ascii="宋体" w:hAnsi="宋体" w:hint="eastAsia"/>
          <w:lang w:val="en-US" w:eastAsia="zh-CN" w:bidi="ar-SA"/>
        </w:rPr>
        <w:t>，</w:t>
      </w:r>
      <w:r>
        <w:rPr>
          <w:rFonts w:ascii="宋体" w:hAnsi="宋体" w:hint="eastAsia"/>
          <w:lang w:val="en-US" w:eastAsia="en-US" w:bidi="ar-SA"/>
        </w:rPr>
        <w:t>投标（响应）文件</w:t>
      </w:r>
      <w:r>
        <w:rPr>
          <w:rFonts w:ascii="宋体" w:hAnsi="宋体" w:hint="eastAsia"/>
          <w:lang w:val="en-US" w:eastAsia="zh-CN" w:bidi="ar-SA"/>
        </w:rPr>
        <w:t>，</w:t>
      </w:r>
      <w:r>
        <w:rPr>
          <w:rFonts w:ascii="宋体" w:hAnsi="宋体" w:hint="eastAsia"/>
          <w:lang w:val="en-US" w:eastAsia="en-US" w:bidi="ar-SA"/>
        </w:rPr>
        <w:t>采购文件</w:t>
      </w:r>
      <w:r>
        <w:rPr>
          <w:rFonts w:ascii="宋体" w:hAnsi="宋体" w:hint="eastAsia"/>
          <w:lang w:val="en-US" w:eastAsia="zh-CN" w:bidi="ar-SA"/>
        </w:rPr>
        <w:t>，</w:t>
      </w:r>
      <w:r>
        <w:rPr>
          <w:rFonts w:ascii="宋体" w:hAnsi="宋体" w:hint="eastAsia"/>
          <w:lang w:val="en-US" w:eastAsia="en-US" w:bidi="ar-SA"/>
        </w:rPr>
        <w:t>有关技术文件</w:t>
      </w:r>
      <w:r>
        <w:rPr>
          <w:rFonts w:ascii="宋体" w:hAnsi="宋体" w:hint="eastAsia"/>
          <w:lang w:val="en-US" w:eastAsia="zh-CN" w:bidi="ar-SA"/>
        </w:rPr>
        <w:t>和</w:t>
      </w:r>
      <w:r>
        <w:rPr>
          <w:rFonts w:ascii="宋体" w:hAnsi="宋体" w:hint="eastAsia"/>
          <w:lang w:val="en-US" w:eastAsia="en-US" w:bidi="ar-SA"/>
        </w:rPr>
        <w:t>图纸</w:t>
      </w:r>
      <w:r>
        <w:rPr>
          <w:rFonts w:ascii="宋体" w:hAnsi="宋体" w:hint="eastAsia"/>
          <w:lang w:val="en-US" w:eastAsia="zh-CN" w:bidi="ar-SA"/>
        </w:rPr>
        <w:t>，以及</w:t>
      </w:r>
      <w:r>
        <w:rPr>
          <w:rFonts w:ascii="宋体" w:eastAsia="宋体" w:hAnsi="宋体" w:cs="宋体" w:hint="eastAsia"/>
          <w:color w:val="000000"/>
          <w:kern w:val="2"/>
          <w:lang w:val="en-US" w:eastAsia="zh-CN" w:bidi="ar-SA"/>
        </w:rPr>
        <w:t>国家法律、行政法规和规章制度规定或合同约定的作为合同组成部分的其他文件</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合同价</w:t>
      </w:r>
      <w:r>
        <w:rPr>
          <w:rFonts w:ascii="宋体" w:hAnsi="宋体" w:hint="eastAsia"/>
          <w:lang w:val="en-US" w:eastAsia="zh-CN" w:bidi="ar-SA"/>
        </w:rPr>
        <w:t>款</w:t>
      </w:r>
      <w:r>
        <w:rPr>
          <w:rFonts w:ascii="宋体" w:hAnsi="宋体" w:hint="eastAsia"/>
          <w:lang w:val="en-US" w:eastAsia="en-US" w:bidi="ar-SA"/>
        </w:rPr>
        <w:t>”</w:t>
      </w:r>
      <w:r>
        <w:rPr>
          <w:rFonts w:ascii="宋体" w:hAnsi="宋体" w:hint="eastAsia"/>
          <w:lang w:val="en-US" w:eastAsia="en-US" w:bidi="ar-SA"/>
        </w:rPr>
        <w:t>系指根据本合同规定乙方在全面履行合同义务后甲方应支付给乙方的价款。</w:t>
      </w:r>
    </w:p>
    <w:p>
      <w:pPr>
        <w:tabs>
          <w:tab w:val="left" w:pos="570"/>
          <w:tab w:val="left" w:pos="9240"/>
          <w:tab w:val="left" w:pos="9555"/>
        </w:tabs>
        <w:adjustRightInd w:val="0"/>
        <w:snapToGrid w:val="0"/>
        <w:spacing w:line="480" w:lineRule="exact"/>
        <w:ind w:firstLine="480" w:firstLineChars="200"/>
        <w:rPr>
          <w:rFonts w:ascii="宋体" w:eastAsia="宋体" w:hAnsi="宋体" w:hint="eastAsia"/>
          <w:color w:val="000000"/>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货物</w:t>
      </w:r>
      <w:r>
        <w:rPr>
          <w:rFonts w:ascii="宋体" w:hAnsi="宋体" w:hint="eastAsia"/>
          <w:lang w:val="en-US" w:eastAsia="en-US" w:bidi="ar-SA"/>
        </w:rPr>
        <w:t>”</w:t>
      </w:r>
      <w:r>
        <w:rPr>
          <w:rFonts w:ascii="宋体" w:hAnsi="宋体" w:hint="eastAsia"/>
          <w:lang w:val="en-US" w:eastAsia="en-US" w:bidi="ar-SA"/>
        </w:rPr>
        <w:t>系指乙方根据本合同规定须向甲方提供的各种形态和种类的物品，包括原材料、设备、产品（</w:t>
      </w:r>
      <w:r>
        <w:rPr>
          <w:rFonts w:ascii="宋体" w:hAnsi="宋体" w:hint="eastAsia"/>
          <w:color w:val="000000"/>
          <w:lang w:val="en-US" w:eastAsia="en-US" w:bidi="ar-SA"/>
        </w:rPr>
        <w:t>包括软件）及相关的其备品备件、工具、手册及</w:t>
      </w:r>
      <w:r>
        <w:rPr>
          <w:rFonts w:ascii="宋体" w:hAnsi="宋体" w:hint="default"/>
          <w:color w:val="000000"/>
          <w:lang w:val="en" w:eastAsia="en-US" w:bidi="ar-SA"/>
        </w:rPr>
        <w:t>其他</w:t>
      </w:r>
      <w:r>
        <w:rPr>
          <w:rFonts w:ascii="宋体" w:hAnsi="宋体" w:hint="eastAsia"/>
          <w:color w:val="000000"/>
          <w:lang w:val="en-US" w:eastAsia="en-US" w:bidi="ar-SA"/>
        </w:rPr>
        <w:t>技术资料和材料</w:t>
      </w:r>
      <w:r>
        <w:rPr>
          <w:rFonts w:ascii="宋体" w:hAnsi="宋体" w:hint="eastAsia"/>
          <w:color w:val="000000"/>
          <w:lang w:val="en-US" w:eastAsia="zh-CN" w:bidi="ar-SA"/>
        </w:rPr>
        <w:t>等</w:t>
      </w:r>
      <w:r>
        <w:rPr>
          <w:rFonts w:ascii="宋体" w:hAnsi="宋体" w:hint="eastAsia"/>
          <w:color w:val="000000"/>
          <w:lang w:val="en-US" w:eastAsia="en-US" w:bidi="ar-SA"/>
        </w:rPr>
        <w:t>。</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lang w:val="en-US" w:eastAsia="zh-CN" w:bidi="ar-SA"/>
        </w:rPr>
        <w:t>相关</w:t>
      </w:r>
      <w:r>
        <w:rPr>
          <w:rFonts w:ascii="宋体" w:hAnsi="宋体" w:hint="eastAsia"/>
          <w:color w:val="000000"/>
          <w:lang w:val="en-US" w:eastAsia="en-US" w:bidi="ar-SA"/>
        </w:rPr>
        <w:t>服务</w:t>
      </w:r>
      <w:r>
        <w:rPr>
          <w:rFonts w:ascii="宋体" w:hAnsi="宋体" w:hint="eastAsia"/>
          <w:color w:val="000000"/>
          <w:lang w:val="en-US" w:eastAsia="en-US" w:bidi="ar-SA"/>
        </w:rPr>
        <w:t>”</w:t>
      </w:r>
      <w:r>
        <w:rPr>
          <w:rFonts w:ascii="宋体" w:hAnsi="宋体" w:hint="eastAsia"/>
          <w:color w:val="000000"/>
          <w:lang w:val="en-US" w:eastAsia="en-US" w:bidi="ar-SA"/>
        </w:rPr>
        <w:t>系指根据合同规定，乙方应提供的</w:t>
      </w:r>
      <w:r>
        <w:rPr>
          <w:rFonts w:ascii="宋体" w:hAnsi="宋体" w:hint="eastAsia"/>
          <w:color w:val="000000"/>
          <w:lang w:val="en-US" w:eastAsia="zh-CN" w:bidi="ar-SA"/>
        </w:rPr>
        <w:t>与货物有关的</w:t>
      </w:r>
      <w:r>
        <w:rPr>
          <w:rFonts w:ascii="宋体" w:hAnsi="宋体" w:hint="eastAsia"/>
          <w:color w:val="000000"/>
          <w:lang w:val="en-US" w:eastAsia="en-US" w:bidi="ar-SA"/>
        </w:rPr>
        <w:t>技术、管理和</w:t>
      </w:r>
      <w:r>
        <w:rPr>
          <w:rFonts w:ascii="宋体" w:hAnsi="宋体" w:hint="default"/>
          <w:color w:val="000000"/>
          <w:lang w:val="en" w:eastAsia="en-US" w:bidi="ar-SA"/>
        </w:rPr>
        <w:t>其他</w:t>
      </w:r>
      <w:r>
        <w:rPr>
          <w:rFonts w:ascii="宋体" w:hAnsi="宋体" w:hint="eastAsia"/>
          <w:color w:val="000000"/>
          <w:lang w:val="en-US" w:eastAsia="en-US" w:bidi="ar-SA"/>
        </w:rPr>
        <w:t>服务，包括但不限于：管理和质量保证、运输、保险、检验、现场准备、安装、集成、调试、培训、维修、</w:t>
      </w:r>
      <w:r>
        <w:rPr>
          <w:rFonts w:ascii="宋体" w:hAnsi="宋体" w:hint="eastAsia"/>
          <w:color w:val="000000"/>
          <w:lang w:val="en-US" w:eastAsia="zh-CN" w:bidi="ar-SA"/>
        </w:rPr>
        <w:t>废弃处置、</w:t>
      </w:r>
      <w:r>
        <w:rPr>
          <w:rFonts w:ascii="宋体" w:hAnsi="宋体" w:hint="eastAsia"/>
          <w:color w:val="000000"/>
          <w:lang w:val="en-US" w:eastAsia="en-US" w:bidi="ar-SA"/>
        </w:rPr>
        <w:t>技术支持等以及合同中规定乙方应承担的</w:t>
      </w:r>
      <w:r>
        <w:rPr>
          <w:rFonts w:ascii="宋体" w:hAnsi="宋体" w:hint="default"/>
          <w:color w:val="000000"/>
          <w:lang w:val="en" w:eastAsia="en-US" w:bidi="ar-SA"/>
        </w:rPr>
        <w:t>其他</w:t>
      </w:r>
      <w:r>
        <w:rPr>
          <w:rFonts w:ascii="宋体" w:hAnsi="宋体" w:hint="eastAsia"/>
          <w:color w:val="000000"/>
          <w:lang w:val="en-US" w:eastAsia="en-US" w:bidi="ar-SA"/>
        </w:rPr>
        <w:t>义务。</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color w:val="000000"/>
          <w:lang w:val="en-US" w:eastAsia="en-US" w:bidi="ar-SA"/>
        </w:rPr>
        <w:t>分包</w:t>
      </w:r>
      <w:r>
        <w:rPr>
          <w:rFonts w:ascii="宋体" w:hAnsi="宋体" w:hint="eastAsia"/>
          <w:color w:val="000000"/>
          <w:lang w:val="en-US" w:eastAsia="en-US" w:bidi="ar-SA"/>
        </w:rPr>
        <w:t>”</w:t>
      </w:r>
      <w:r>
        <w:rPr>
          <w:rFonts w:ascii="宋体" w:hAnsi="宋体" w:hint="eastAsia"/>
          <w:color w:val="000000"/>
          <w:lang w:val="en-US" w:eastAsia="en-US" w:bidi="ar-SA"/>
        </w:rPr>
        <w:t>系指中标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供应商按采购文件、投标（响应）文件的规定，根据分包意向协议，将中标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项目中的部分履约内容，分给具有相应资质条件的供应商履行合同的行为。</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hint="eastAsia"/>
          <w:color w:val="000000"/>
          <w:lang w:val="en-US" w:eastAsia="en-US" w:bidi="ar-SA"/>
        </w:rPr>
        <w:t>）</w:t>
      </w:r>
      <w:r>
        <w:rPr>
          <w:rFonts w:ascii="宋体" w:hAnsi="宋体" w:hint="eastAsia"/>
          <w:lang w:val="en-US" w:eastAsia="en-US" w:bidi="ar-SA"/>
        </w:rPr>
        <w:t>“</w:t>
      </w:r>
      <w:r>
        <w:rPr>
          <w:rFonts w:ascii="宋体" w:hAnsi="宋体" w:hint="eastAsia"/>
          <w:lang w:val="en-US" w:eastAsia="en-US" w:bidi="ar-SA"/>
        </w:rPr>
        <w:t>联合体</w:t>
      </w:r>
      <w:r>
        <w:rPr>
          <w:rFonts w:ascii="宋体" w:hAnsi="宋体" w:hint="eastAsia"/>
          <w:lang w:val="en-US" w:eastAsia="en-US" w:bidi="ar-SA"/>
        </w:rPr>
        <w:t>”</w:t>
      </w:r>
      <w:r>
        <w:rPr>
          <w:rFonts w:ascii="宋体" w:hAnsi="宋体" w:hint="eastAsia"/>
          <w:lang w:val="en-US" w:eastAsia="en-US" w:bidi="ar-SA"/>
        </w:rPr>
        <w:t>系指</w:t>
      </w:r>
      <w:r>
        <w:rPr>
          <w:rFonts w:ascii="宋体" w:hAnsi="宋体" w:hint="eastAsia"/>
          <w:lang w:val="en-US" w:eastAsia="zh-CN" w:bidi="ar-SA"/>
        </w:rPr>
        <w:t>由</w:t>
      </w:r>
      <w:r>
        <w:rPr>
          <w:rFonts w:ascii="宋体" w:hAnsi="宋体" w:hint="eastAsia"/>
          <w:lang w:val="en-US" w:eastAsia="en-US" w:bidi="ar-SA"/>
        </w:rPr>
        <w:t>两个以上的自然人、法人或者</w:t>
      </w:r>
      <w:r>
        <w:rPr>
          <w:rFonts w:ascii="宋体" w:hAnsi="宋体" w:hint="eastAsia"/>
          <w:lang w:val="en-US" w:eastAsia="zh-CN" w:bidi="ar-SA"/>
        </w:rPr>
        <w:t>非法人</w:t>
      </w:r>
      <w:r>
        <w:rPr>
          <w:rFonts w:ascii="宋体" w:hAnsi="宋体" w:hint="eastAsia"/>
          <w:lang w:val="en-US" w:eastAsia="en-US" w:bidi="ar-SA"/>
        </w:rPr>
        <w:t>组织组成，</w:t>
      </w:r>
      <w:r>
        <w:rPr>
          <w:rFonts w:ascii="宋体" w:hAnsi="宋体" w:hint="eastAsia"/>
          <w:lang w:val="en-US" w:eastAsia="zh-CN" w:bidi="ar-SA"/>
        </w:rPr>
        <w:t>以一个供应商的身份共同参加政府采购的主体</w:t>
      </w:r>
      <w:r>
        <w:rPr>
          <w:rFonts w:ascii="宋体" w:hAnsi="宋体" w:hint="eastAsia"/>
          <w:color w:val="000000"/>
          <w:lang w:val="en-US" w:eastAsia="zh-CN" w:bidi="ar-SA"/>
        </w:rPr>
        <w:t>。</w:t>
      </w:r>
      <w:r>
        <w:rPr>
          <w:rFonts w:ascii="宋体" w:hAnsi="宋体" w:hint="eastAsia"/>
          <w:color w:val="000000"/>
          <w:lang w:val="en-US" w:eastAsia="en-US" w:bidi="ar-SA"/>
        </w:rPr>
        <w:t>联合体各方应在签订合同协议书前向甲方提交联合协议，且明确牵头人及各成员单位的工作分工、权利、义务、责任，联合体各方应共同与甲方签订合同，就合同约定的事项对</w:t>
      </w:r>
      <w:r>
        <w:rPr>
          <w:rFonts w:ascii="宋体" w:hAnsi="宋体" w:hint="eastAsia"/>
          <w:color w:val="000000"/>
          <w:lang w:val="en-US" w:eastAsia="zh-CN" w:bidi="ar-SA"/>
        </w:rPr>
        <w:t>甲方</w:t>
      </w:r>
      <w:r>
        <w:rPr>
          <w:rFonts w:ascii="宋体" w:hAnsi="宋体" w:hint="eastAsia"/>
          <w:color w:val="000000"/>
          <w:lang w:val="en-US" w:eastAsia="en-US" w:bidi="ar-SA"/>
        </w:rPr>
        <w:t>承担连带责任。联合体具体要求见【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7</w:t>
      </w:r>
      <w:r>
        <w:rPr>
          <w:rFonts w:ascii="宋体" w:hAnsi="宋体" w:hint="eastAsia"/>
          <w:color w:val="000000"/>
          <w:lang w:val="en-US" w:eastAsia="en-US" w:bidi="ar-SA"/>
        </w:rPr>
        <w:t>）其他术语解释，见【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numPr>
          <w:numId w:val="7"/>
        </w:num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color w:val="000000"/>
          <w:lang w:val="en-US" w:eastAsia="en-US" w:bidi="ar-SA"/>
        </w:rPr>
        <w:t>合同标的及金额</w:t>
      </w:r>
    </w:p>
    <w:p>
      <w:pPr>
        <w:autoSpaceDE w:val="0"/>
        <w:autoSpaceDN w:val="0"/>
        <w:adjustRightInd w:val="0"/>
        <w:snapToGrid w:val="0"/>
        <w:spacing w:line="480" w:lineRule="exact"/>
        <w:ind w:firstLine="480" w:firstLineChars="200"/>
        <w:rPr>
          <w:rFonts w:ascii="宋体" w:hAnsi="宋体"/>
          <w:b/>
          <w:bCs/>
          <w:i/>
          <w:iCs/>
          <w:color w:val="000000"/>
          <w:lang w:val="en-US" w:eastAsia="en-US" w:bidi="ar-SA"/>
        </w:rPr>
      </w:pPr>
      <w:r>
        <w:rPr>
          <w:rFonts w:ascii="宋体" w:hAnsi="宋体" w:hint="eastAsia"/>
          <w:color w:val="000000"/>
          <w:lang w:val="en-US" w:eastAsia="zh-CN" w:bidi="ar-SA"/>
        </w:rPr>
        <w:t>2</w:t>
      </w:r>
      <w:r>
        <w:rPr>
          <w:rFonts w:ascii="宋体" w:hAnsi="宋体" w:hint="eastAsia"/>
          <w:color w:val="000000"/>
          <w:lang w:val="en-US" w:eastAsia="en-US" w:bidi="ar-SA"/>
        </w:rPr>
        <w:t>.1 合同标的及金额应与中标（成交）结果一致。乙方为履行本合同而发生的所有费用均应包含在合同</w:t>
      </w:r>
      <w:r>
        <w:rPr>
          <w:rFonts w:ascii="宋体" w:hAnsi="宋体" w:hint="eastAsia"/>
          <w:color w:val="000000"/>
          <w:lang w:val="en-US" w:eastAsia="zh-CN" w:bidi="ar-SA"/>
        </w:rPr>
        <w:t>价款</w:t>
      </w:r>
      <w:r>
        <w:rPr>
          <w:rFonts w:ascii="宋体" w:hAnsi="宋体" w:hint="eastAsia"/>
          <w:color w:val="000000"/>
          <w:lang w:val="en-US" w:eastAsia="en-US" w:bidi="ar-SA"/>
        </w:rPr>
        <w:t>中，甲方不再另行支付</w:t>
      </w:r>
      <w:r>
        <w:rPr>
          <w:rFonts w:ascii="宋体" w:hAnsi="宋体" w:hint="default"/>
          <w:color w:val="000000"/>
          <w:lang w:val="en" w:eastAsia="en-US" w:bidi="ar-SA"/>
        </w:rPr>
        <w:t>其他</w:t>
      </w:r>
      <w:r>
        <w:rPr>
          <w:rFonts w:ascii="宋体" w:hAnsi="宋体" w:hint="eastAsia"/>
          <w:color w:val="000000"/>
          <w:lang w:val="en-US" w:eastAsia="en-US" w:bidi="ar-SA"/>
        </w:rPr>
        <w:t>任何费用。</w:t>
      </w:r>
    </w:p>
    <w:p>
      <w:pPr>
        <w:adjustRightInd w:val="0"/>
        <w:snapToGrid w:val="0"/>
        <w:spacing w:line="480" w:lineRule="exact"/>
        <w:rPr>
          <w:rFonts w:ascii="宋体" w:hAnsi="宋体"/>
          <w:b/>
          <w:color w:val="000000"/>
          <w:lang w:val="en-US" w:eastAsia="en-US" w:bidi="ar-SA"/>
        </w:rPr>
      </w:pPr>
      <w:r>
        <w:rPr>
          <w:rFonts w:ascii="宋体" w:hAnsi="宋体" w:hint="eastAsia"/>
          <w:b/>
          <w:color w:val="000000"/>
          <w:lang w:val="en-US" w:eastAsia="zh-CN" w:bidi="ar-SA"/>
        </w:rPr>
        <w:t>3</w:t>
      </w:r>
      <w:r>
        <w:rPr>
          <w:rFonts w:ascii="宋体" w:hAnsi="宋体" w:hint="eastAsia"/>
          <w:b/>
          <w:color w:val="000000"/>
          <w:lang w:val="en-US" w:eastAsia="zh-CN" w:bidi="ar-SA"/>
        </w:rPr>
        <w:t xml:space="preserve">. </w:t>
      </w:r>
      <w:r>
        <w:rPr>
          <w:rFonts w:ascii="宋体" w:hAnsi="宋体" w:hint="eastAsia"/>
          <w:b/>
          <w:color w:val="000000"/>
          <w:lang w:val="en-US" w:eastAsia="en-US" w:bidi="ar-SA"/>
        </w:rPr>
        <w:t>履行合同的时间、地点和方式</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3</w:t>
      </w:r>
      <w:r>
        <w:rPr>
          <w:rFonts w:ascii="宋体" w:hAnsi="宋体" w:hint="eastAsia"/>
          <w:color w:val="000000"/>
          <w:lang w:val="en-US" w:eastAsia="en-US" w:bidi="ar-SA"/>
        </w:rPr>
        <w:t xml:space="preserve">.1 </w:t>
      </w:r>
      <w:r>
        <w:rPr>
          <w:rFonts w:ascii="宋体" w:eastAsia="宋体" w:hAnsi="宋体" w:cs="宋体" w:hint="eastAsia"/>
          <w:lang w:val="en-US" w:eastAsia="en-US" w:bidi="ar-SA"/>
        </w:rPr>
        <w:t>乙方应当在约定的时间、地点</w:t>
      </w:r>
      <w:r>
        <w:rPr>
          <w:rFonts w:ascii="宋体" w:hAnsi="宋体" w:cs="宋体" w:hint="eastAsia"/>
          <w:lang w:val="en-US" w:eastAsia="zh-CN" w:bidi="ar-SA"/>
        </w:rPr>
        <w:t>，按照约定</w:t>
      </w:r>
      <w:r>
        <w:rPr>
          <w:rFonts w:ascii="宋体" w:eastAsia="宋体" w:hAnsi="宋体" w:cs="宋体" w:hint="eastAsia"/>
          <w:lang w:val="en-US" w:eastAsia="en-US" w:bidi="ar-SA"/>
        </w:rPr>
        <w:t>方式履行合同。</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4</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甲方的权利和义务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.1</w:t>
      </w:r>
      <w:r>
        <w:rPr>
          <w:rFonts w:ascii="宋体" w:hAnsi="宋体"/>
          <w:color w:val="000000"/>
          <w:lang w:val="en-US" w:eastAsia="en-US" w:bidi="ar-SA"/>
        </w:rPr>
        <w:t xml:space="preserve"> 签署合同后，甲方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r>
        <w:rPr>
          <w:rFonts w:ascii="宋体" w:hAnsi="宋体" w:hint="eastAsia"/>
          <w:color w:val="000000"/>
          <w:lang w:val="en-US" w:eastAsia="en-US" w:bidi="ar-SA"/>
        </w:rPr>
        <w:t>甲方有权对乙方的履约行为进行检查，并</w:t>
      </w:r>
      <w:r>
        <w:rPr>
          <w:rFonts w:ascii="宋体" w:hAnsi="宋体"/>
          <w:color w:val="000000"/>
          <w:lang w:val="en-US" w:eastAsia="en-US" w:bidi="ar-SA"/>
        </w:rPr>
        <w:t>及时确认乙方提交的事项</w:t>
      </w:r>
      <w:r>
        <w:rPr>
          <w:rFonts w:ascii="宋体" w:hAnsi="宋体" w:hint="eastAsia"/>
          <w:color w:val="000000"/>
          <w:lang w:val="en-US" w:eastAsia="en-US" w:bidi="ar-SA"/>
        </w:rPr>
        <w:t>。甲方应当</w:t>
      </w:r>
      <w:r>
        <w:rPr>
          <w:rFonts w:ascii="宋体" w:hAnsi="宋体"/>
          <w:color w:val="000000"/>
          <w:lang w:val="en-US" w:eastAsia="en-US" w:bidi="ar-SA"/>
        </w:rPr>
        <w:t>配合乙方完成</w:t>
      </w:r>
      <w:r>
        <w:rPr>
          <w:rFonts w:ascii="宋体" w:hAnsi="宋体" w:hint="eastAsia"/>
          <w:color w:val="000000"/>
          <w:lang w:val="en-US" w:eastAsia="en-US" w:bidi="ar-SA"/>
        </w:rPr>
        <w:t>相关项目</w:t>
      </w:r>
      <w:r>
        <w:rPr>
          <w:rFonts w:ascii="宋体" w:hAnsi="宋体"/>
          <w:color w:val="000000"/>
          <w:lang w:val="en-US" w:eastAsia="en-US" w:bidi="ar-SA"/>
        </w:rPr>
        <w:t>实施工作。</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 xml:space="preserve">.2 </w:t>
      </w:r>
      <w:r>
        <w:rPr>
          <w:rFonts w:ascii="宋体" w:hAnsi="宋体"/>
          <w:color w:val="000000"/>
          <w:lang w:val="en-US" w:eastAsia="en-US" w:bidi="ar-SA"/>
        </w:rPr>
        <w:t>甲方有权要求乙方按时提交各阶段有关</w:t>
      </w:r>
      <w:r>
        <w:rPr>
          <w:rFonts w:ascii="宋体" w:hAnsi="宋体" w:hint="eastAsia"/>
          <w:color w:val="000000"/>
          <w:lang w:val="en-US" w:eastAsia="en-US" w:bidi="ar-SA"/>
        </w:rPr>
        <w:t>安排计划</w:t>
      </w:r>
      <w:r>
        <w:rPr>
          <w:rFonts w:ascii="宋体" w:hAnsi="宋体"/>
          <w:color w:val="000000"/>
          <w:lang w:val="en-US" w:eastAsia="en-US" w:bidi="ar-SA"/>
        </w:rPr>
        <w:t>，并有权</w:t>
      </w:r>
      <w:r>
        <w:rPr>
          <w:rFonts w:ascii="宋体" w:hAnsi="宋体" w:hint="eastAsia"/>
          <w:color w:val="000000"/>
          <w:lang w:val="en-US" w:eastAsia="en-US" w:bidi="ar-SA"/>
        </w:rPr>
        <w:t>定期核对乙方提供货物数量、规格、质量等内容。甲方</w:t>
      </w:r>
      <w:r>
        <w:rPr>
          <w:rFonts w:ascii="宋体" w:hAnsi="宋体"/>
          <w:color w:val="000000"/>
          <w:lang w:val="en-US" w:eastAsia="en-US" w:bidi="ar-SA"/>
        </w:rPr>
        <w:t>有权督促乙方工作并要求乙方</w:t>
      </w:r>
      <w:r>
        <w:rPr>
          <w:rFonts w:ascii="宋体" w:hAnsi="宋体" w:hint="eastAsia"/>
          <w:color w:val="000000"/>
          <w:lang w:val="en-US" w:eastAsia="en-US" w:bidi="ar-SA"/>
        </w:rPr>
        <w:t>更</w:t>
      </w:r>
      <w:r>
        <w:rPr>
          <w:rFonts w:ascii="宋体" w:hAnsi="宋体"/>
          <w:color w:val="000000"/>
          <w:lang w:val="en-US" w:eastAsia="en-US" w:bidi="ar-SA"/>
        </w:rPr>
        <w:t>换不符合要求的</w:t>
      </w:r>
      <w:r>
        <w:rPr>
          <w:rFonts w:ascii="宋体" w:hAnsi="宋体" w:hint="eastAsia"/>
          <w:color w:val="000000"/>
          <w:lang w:val="en-US" w:eastAsia="en-US" w:bidi="ar-SA"/>
        </w:rPr>
        <w:t>货物</w:t>
      </w:r>
      <w:r>
        <w:rPr>
          <w:rFonts w:ascii="宋体" w:hAnsi="宋体"/>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color w:val="000000"/>
          <w:lang w:val="en-US" w:eastAsia="en-US" w:bidi="ar-SA"/>
        </w:rPr>
        <w:t>3</w:t>
      </w:r>
      <w:r>
        <w:rPr>
          <w:rFonts w:ascii="宋体" w:hAnsi="宋体" w:hint="eastAsia"/>
          <w:color w:val="000000"/>
          <w:lang w:val="en-US" w:eastAsia="en-US" w:bidi="ar-SA"/>
        </w:rPr>
        <w:t xml:space="preserve"> </w:t>
      </w:r>
      <w:r>
        <w:rPr>
          <w:rFonts w:ascii="宋体" w:hAnsi="宋体"/>
          <w:color w:val="000000"/>
          <w:lang w:val="en-US" w:eastAsia="en-US" w:bidi="ar-SA"/>
        </w:rPr>
        <w:t>甲方</w:t>
      </w:r>
      <w:r>
        <w:rPr>
          <w:rFonts w:ascii="宋体" w:hAnsi="宋体" w:hint="eastAsia"/>
          <w:color w:val="000000"/>
          <w:lang w:val="en-US" w:eastAsia="en-US" w:bidi="ar-SA"/>
        </w:rPr>
        <w:t>有权要求乙方对缺陷部分予以修复，并按合同约定享有货物保修及其他合同约定的权利。</w:t>
      </w:r>
    </w:p>
    <w:p>
      <w:pPr>
        <w:snapToGrid w:val="0"/>
        <w:spacing w:line="480" w:lineRule="exact"/>
        <w:ind w:firstLine="480" w:firstLineChars="200"/>
        <w:rPr>
          <w:rFonts w:eastAsia="华文楷体" w:hint="eastAsia"/>
          <w:lang w:val="en-US" w:eastAsia="en-US" w:bidi="ar-SA"/>
        </w:rPr>
      </w:pPr>
      <w:r>
        <w:rPr>
          <w:rFonts w:ascii="宋体" w:hAnsi="宋体" w:hint="default"/>
          <w:color w:val="000000"/>
          <w:lang w:val="en-US" w:eastAsia="zh-CN" w:bidi="ar-SA"/>
        </w:rPr>
        <w:t>4.4 甲方应当按照合同约定及时对交付的货物进行验收</w:t>
      </w:r>
      <w:r>
        <w:rPr>
          <w:rFonts w:ascii="宋体" w:hAnsi="宋体" w:hint="eastAsia"/>
          <w:color w:val="000000"/>
          <w:lang w:val="en-US" w:eastAsia="zh-CN" w:bidi="ar-SA"/>
        </w:rPr>
        <w:t>，</w:t>
      </w:r>
      <w:r>
        <w:rPr>
          <w:rFonts w:ascii="宋体" w:hAnsi="宋体" w:cs="宋体" w:hint="eastAsia"/>
          <w:lang w:val="en-US" w:eastAsia="zh-CN" w:bidi="ar-SA"/>
        </w:rPr>
        <w:t>未</w:t>
      </w:r>
      <w:r>
        <w:rPr>
          <w:rFonts w:ascii="宋体" w:hAnsi="宋体" w:hint="eastAsia"/>
          <w:color w:val="000000"/>
          <w:lang w:val="en-US" w:eastAsia="zh-CN" w:bidi="ar-SA"/>
        </w:rPr>
        <w:t>在</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约定的期限内对乙方履约提出任何异议或者向乙方作出任何说明的，</w:t>
      </w:r>
      <w:r>
        <w:rPr>
          <w:rFonts w:ascii="宋体" w:hAnsi="宋体" w:hint="eastAsia"/>
          <w:color w:val="000000"/>
          <w:lang w:val="en-US" w:eastAsia="zh-CN" w:bidi="ar-SA"/>
        </w:rPr>
        <w:t>视为验收通过。</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default"/>
          <w:color w:val="000000"/>
          <w:lang w:val="en-US" w:eastAsia="zh-CN" w:bidi="ar-SA"/>
        </w:rPr>
        <w:t>4</w:t>
      </w:r>
      <w:r>
        <w:rPr>
          <w:rFonts w:ascii="宋体" w:hAnsi="宋体" w:hint="eastAsia"/>
          <w:color w:val="000000"/>
          <w:lang w:val="en-US" w:eastAsia="en-US" w:bidi="ar-SA"/>
        </w:rPr>
        <w:t>.</w:t>
      </w:r>
      <w:r>
        <w:rPr>
          <w:rFonts w:ascii="宋体" w:hAnsi="宋体" w:hint="default"/>
          <w:color w:val="000000"/>
          <w:lang w:val="en-US" w:eastAsia="zh-CN" w:bidi="ar-SA"/>
        </w:rPr>
        <w:t>5</w:t>
      </w:r>
      <w:r>
        <w:rPr>
          <w:rFonts w:ascii="宋体" w:hAnsi="宋体"/>
          <w:color w:val="000000"/>
          <w:lang w:val="en-US" w:eastAsia="en-US" w:bidi="ar-SA"/>
        </w:rPr>
        <w:t xml:space="preserve"> </w:t>
      </w:r>
      <w:r>
        <w:rPr>
          <w:rFonts w:ascii="宋体" w:hAnsi="宋体" w:hint="eastAsia"/>
          <w:color w:val="000000"/>
          <w:lang w:val="en-US" w:eastAsia="en-US" w:bidi="ar-SA"/>
        </w:rPr>
        <w:t>甲方应当根据合同约定</w:t>
      </w:r>
      <w:r>
        <w:rPr>
          <w:rFonts w:ascii="宋体" w:hAnsi="宋体" w:hint="eastAsia"/>
          <w:color w:val="000000"/>
          <w:lang w:val="en-US" w:eastAsia="zh-CN" w:bidi="ar-SA"/>
        </w:rPr>
        <w:t>及</w:t>
      </w:r>
      <w:r>
        <w:rPr>
          <w:rFonts w:ascii="宋体" w:hAnsi="宋体" w:hint="eastAsia"/>
          <w:color w:val="000000"/>
          <w:lang w:val="en-US" w:eastAsia="en-US" w:bidi="ar-SA"/>
        </w:rPr>
        <w:t>时向乙方支付</w:t>
      </w:r>
      <w:r>
        <w:rPr>
          <w:rFonts w:ascii="宋体" w:hAnsi="宋体" w:hint="eastAsia"/>
          <w:color w:val="000000"/>
          <w:lang w:val="en-US" w:eastAsia="zh-CN" w:bidi="ar-SA"/>
        </w:rPr>
        <w:t>合同价款</w:t>
      </w:r>
      <w:r>
        <w:rPr>
          <w:rFonts w:ascii="宋体" w:hAnsi="宋体" w:hint="default"/>
          <w:color w:val="000000"/>
          <w:lang w:val="en-US" w:eastAsia="zh-CN" w:bidi="ar-SA"/>
        </w:rPr>
        <w:t>，不得以内部人员变更、履行内部付款流程等为由，拒绝或迟延支付。</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color w:val="000000"/>
          <w:lang w:val="en-US" w:eastAsia="en-US" w:bidi="ar-SA"/>
        </w:rPr>
        <w:t xml:space="preserve"> </w:t>
      </w:r>
      <w:r>
        <w:rPr>
          <w:rFonts w:ascii="宋体" w:hAnsi="宋体" w:hint="eastAsia"/>
          <w:color w:val="000000"/>
          <w:lang w:val="en-US" w:eastAsia="en-US" w:bidi="ar-SA"/>
        </w:rPr>
        <w:t>国家法律法规规定</w:t>
      </w:r>
      <w:r>
        <w:rPr>
          <w:rFonts w:ascii="宋体" w:hAnsi="宋体" w:hint="eastAsia"/>
          <w:color w:val="000000"/>
          <w:lang w:val="en-US" w:eastAsia="zh-CN" w:bidi="ar-SA"/>
        </w:rPr>
        <w:t>及</w:t>
      </w:r>
      <w:r>
        <w:rPr>
          <w:rFonts w:ascii="宋体" w:eastAsia="宋体" w:hAnsi="宋体" w:cs="宋体" w:hint="eastAsia"/>
          <w:b/>
          <w:bCs/>
          <w:lang w:val="en-US" w:eastAsia="en-US" w:bidi="ar-SA"/>
        </w:rPr>
        <w:t>【政府采购合同专用条款】</w:t>
      </w:r>
      <w:r>
        <w:rPr>
          <w:rFonts w:ascii="宋体" w:hAnsi="宋体" w:hint="eastAsia"/>
          <w:color w:val="000000"/>
          <w:lang w:val="en-US" w:eastAsia="zh-CN" w:bidi="ar-SA"/>
        </w:rPr>
        <w:t>约定应</w:t>
      </w:r>
      <w:r>
        <w:rPr>
          <w:rFonts w:ascii="宋体" w:hAnsi="宋体" w:hint="eastAsia"/>
          <w:color w:val="000000"/>
          <w:lang w:val="en-US" w:eastAsia="en-US" w:bidi="ar-SA"/>
        </w:rPr>
        <w:t>由甲方承担的其他义务和责任。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5</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乙方的权利和义务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 xml:space="preserve">.1 </w:t>
      </w:r>
      <w:r>
        <w:rPr>
          <w:rFonts w:ascii="宋体" w:hAnsi="宋体"/>
          <w:color w:val="000000"/>
          <w:lang w:val="en-US" w:eastAsia="en-US" w:bidi="ar-SA"/>
        </w:rPr>
        <w:t>签署合同后，乙方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color w:val="000000"/>
          <w:lang w:val="en-US" w:eastAsia="en-US" w:bidi="ar-SA"/>
        </w:rPr>
        <w:t>2 乙方应按照合同要求</w:t>
      </w:r>
      <w:r>
        <w:rPr>
          <w:rFonts w:ascii="宋体" w:hAnsi="宋体" w:hint="eastAsia"/>
          <w:color w:val="000000"/>
          <w:lang w:val="en-US" w:eastAsia="en-US" w:bidi="ar-SA"/>
        </w:rPr>
        <w:t>履约</w:t>
      </w:r>
      <w:r>
        <w:rPr>
          <w:rFonts w:ascii="宋体" w:hAnsi="宋体"/>
          <w:color w:val="000000"/>
          <w:lang w:val="en-US" w:eastAsia="en-US" w:bidi="ar-SA"/>
        </w:rPr>
        <w:t>，充分合理安排，确保</w:t>
      </w:r>
      <w:r>
        <w:rPr>
          <w:rFonts w:ascii="宋体" w:hAnsi="宋体" w:hint="eastAsia"/>
          <w:color w:val="000000"/>
          <w:lang w:val="en-US" w:eastAsia="en-US" w:bidi="ar-SA"/>
        </w:rPr>
        <w:t>提供的货物</w:t>
      </w:r>
      <w:r>
        <w:rPr>
          <w:rFonts w:ascii="宋体" w:hAnsi="宋体" w:hint="eastAsia"/>
          <w:color w:val="000000"/>
          <w:lang w:val="en-US" w:eastAsia="zh-CN" w:bidi="ar-SA"/>
        </w:rPr>
        <w:t>及相关</w:t>
      </w:r>
      <w:r>
        <w:rPr>
          <w:rFonts w:ascii="宋体" w:hAnsi="宋体" w:hint="eastAsia"/>
          <w:color w:val="000000"/>
          <w:lang w:val="en-US" w:eastAsia="en-US" w:bidi="ar-SA"/>
        </w:rPr>
        <w:t>服务符合合同</w:t>
      </w:r>
      <w:r>
        <w:rPr>
          <w:rFonts w:ascii="宋体" w:hAnsi="宋体" w:hint="eastAsia"/>
          <w:color w:val="000000"/>
          <w:lang w:val="en-US" w:eastAsia="zh-CN" w:bidi="ar-SA"/>
        </w:rPr>
        <w:t>有关</w:t>
      </w:r>
      <w:r>
        <w:rPr>
          <w:rFonts w:ascii="宋体" w:hAnsi="宋体"/>
          <w:color w:val="000000"/>
          <w:lang w:val="en-US" w:eastAsia="en-US" w:bidi="ar-SA"/>
        </w:rPr>
        <w:t>要求</w:t>
      </w:r>
      <w:r>
        <w:rPr>
          <w:rFonts w:ascii="宋体" w:hAnsi="宋体" w:hint="eastAsia"/>
          <w:color w:val="000000"/>
          <w:lang w:val="en-US" w:eastAsia="en-US" w:bidi="ar-SA"/>
        </w:rPr>
        <w:t>。接受项目行业管理部门及政府有关部门的指导，配合甲方的履约检查</w:t>
      </w:r>
      <w:r>
        <w:rPr>
          <w:rFonts w:ascii="宋体" w:hAnsi="宋体" w:hint="eastAsia"/>
          <w:color w:val="000000"/>
          <w:lang w:val="en-US" w:eastAsia="zh-CN" w:bidi="ar-SA"/>
        </w:rPr>
        <w:t>及验收</w:t>
      </w:r>
      <w:r>
        <w:rPr>
          <w:rFonts w:ascii="宋体" w:hAnsi="宋体" w:hint="eastAsia"/>
          <w:color w:val="000000"/>
          <w:lang w:val="en-US" w:eastAsia="en-US" w:bidi="ar-SA"/>
        </w:rPr>
        <w:t>，并</w:t>
      </w:r>
      <w:r>
        <w:rPr>
          <w:rFonts w:ascii="宋体" w:hAnsi="宋体"/>
          <w:color w:val="000000"/>
          <w:lang w:val="en-US" w:eastAsia="en-US" w:bidi="ar-SA"/>
        </w:rPr>
        <w:t>负责项目实施过程中的所有协调工作。</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3</w:t>
      </w:r>
      <w:r>
        <w:rPr>
          <w:rFonts w:ascii="宋体" w:eastAsia="宋体" w:hAnsi="宋体" w:hint="eastAsia"/>
          <w:color w:val="000000"/>
          <w:kern w:val="2"/>
          <w:lang w:val="en-US" w:eastAsia="zh-CN" w:bidi="ar-SA"/>
        </w:rPr>
        <w:t>乙方有权</w:t>
      </w:r>
      <w:r>
        <w:rPr>
          <w:rFonts w:ascii="宋体" w:eastAsia="宋体" w:hAnsi="宋体" w:cs="宋体" w:hint="eastAsia"/>
          <w:color w:val="000000"/>
          <w:kern w:val="2"/>
          <w:lang w:val="en-US" w:eastAsia="zh-CN" w:bidi="ar-SA"/>
        </w:rPr>
        <w:t>根据合同约定向甲方收取</w:t>
      </w:r>
      <w:r>
        <w:rPr>
          <w:rFonts w:ascii="宋体" w:eastAsia="宋体" w:hAnsi="宋体" w:cs="宋体" w:hint="eastAsia"/>
          <w:color w:val="000000"/>
          <w:kern w:val="2"/>
          <w:lang w:val="en-US" w:eastAsia="zh-CN" w:bidi="ar-SA"/>
        </w:rPr>
        <w:t>合同价款</w:t>
      </w:r>
      <w:r>
        <w:rPr>
          <w:rFonts w:ascii="宋体" w:eastAsia="宋体" w:hAnsi="宋体" w:cs="宋体" w:hint="eastAsia"/>
          <w:color w:val="000000"/>
          <w:kern w:val="2"/>
          <w:lang w:val="en-US" w:eastAsia="zh-CN" w:bidi="ar-SA"/>
        </w:rPr>
        <w:t>。</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4</w:t>
      </w:r>
      <w:r>
        <w:rPr>
          <w:rFonts w:ascii="宋体" w:eastAsia="宋体" w:hAnsi="宋体" w:cs="宋体" w:hint="eastAsia"/>
          <w:color w:val="000000"/>
          <w:kern w:val="2"/>
          <w:lang w:val="en-US" w:eastAsia="zh-CN" w:bidi="ar-SA"/>
        </w:rPr>
        <w:t>国家法律法规规定</w:t>
      </w:r>
      <w:r>
        <w:rPr>
          <w:rFonts w:ascii="宋体" w:eastAsia="宋体" w:hAnsi="宋体" w:hint="eastAsia"/>
          <w:color w:val="000000"/>
          <w:kern w:val="2"/>
          <w:lang w:val="en-US" w:eastAsia="zh-CN" w:bidi="ar-SA"/>
        </w:rPr>
        <w:t>及</w:t>
      </w:r>
      <w:r>
        <w:rPr>
          <w:rFonts w:ascii="宋体" w:eastAsia="宋体" w:hAnsi="宋体" w:cs="宋体" w:hint="eastAsia"/>
          <w:b/>
          <w:bCs/>
          <w:kern w:val="2"/>
          <w:lang w:val="en-US" w:eastAsia="zh-CN" w:bidi="ar-SA"/>
        </w:rPr>
        <w:t>【政府采购合同专用条款】</w:t>
      </w:r>
      <w:r>
        <w:rPr>
          <w:rFonts w:ascii="宋体" w:eastAsia="宋体" w:hAnsi="宋体" w:cs="宋体" w:hint="eastAsia"/>
          <w:kern w:val="2"/>
          <w:lang w:val="en-US" w:eastAsia="zh-CN" w:bidi="ar-SA"/>
        </w:rPr>
        <w:t>约定应</w:t>
      </w:r>
      <w:r>
        <w:rPr>
          <w:rFonts w:ascii="宋体" w:eastAsia="宋体" w:hAnsi="宋体" w:cs="宋体" w:hint="eastAsia"/>
          <w:color w:val="000000"/>
          <w:kern w:val="2"/>
          <w:lang w:val="en-US" w:eastAsia="zh-CN" w:bidi="ar-SA"/>
        </w:rPr>
        <w:t>由乙方承担的其他义务和责任。</w:t>
      </w:r>
    </w:p>
    <w:p>
      <w:pPr>
        <w:numPr>
          <w:numId w:val="8"/>
        </w:numPr>
        <w:autoSpaceDE w:val="0"/>
        <w:autoSpaceDN w:val="0"/>
        <w:adjustRightInd w:val="0"/>
        <w:snapToGrid w:val="0"/>
        <w:spacing w:line="480" w:lineRule="exact"/>
        <w:rPr>
          <w:rFonts w:ascii="宋体" w:hAnsi="宋体" w:hint="eastAsia"/>
          <w:b/>
          <w:bCs/>
          <w:color w:val="000000"/>
          <w:lang w:val="en-US" w:eastAsia="en-US" w:bidi="ar-SA"/>
        </w:rPr>
      </w:pPr>
      <w:r>
        <w:rPr>
          <w:rFonts w:ascii="宋体" w:hAnsi="宋体" w:hint="eastAsia"/>
          <w:b/>
          <w:bCs/>
          <w:color w:val="000000"/>
          <w:lang w:val="en-US" w:eastAsia="en-US" w:bidi="ar-SA"/>
        </w:rPr>
        <w:t>合同履</w:t>
      </w:r>
      <w:r>
        <w:rPr>
          <w:rFonts w:ascii="宋体" w:hAnsi="宋体" w:hint="eastAsia"/>
          <w:b/>
          <w:bCs/>
          <w:color w:val="000000"/>
          <w:lang w:val="en-US" w:eastAsia="zh-CN" w:bidi="ar-SA"/>
        </w:rPr>
        <w:t>行</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.1 甲乙双方应当按照</w:t>
      </w:r>
      <w:r>
        <w:rPr>
          <w:rFonts w:ascii="宋体" w:eastAsia="宋体" w:hAnsi="宋体" w:cs="宋体" w:hint="eastAsia"/>
          <w:b/>
          <w:bCs/>
          <w:lang w:val="en-US" w:eastAsia="en-US" w:bidi="ar-SA"/>
        </w:rPr>
        <w:t>【政府采购合同专用条款】</w:t>
      </w:r>
      <w:r>
        <w:rPr>
          <w:rFonts w:ascii="宋体" w:hAnsi="宋体" w:hint="eastAsia"/>
          <w:color w:val="000000"/>
          <w:lang w:val="en-US" w:eastAsia="en-US" w:bidi="ar-SA"/>
        </w:rPr>
        <w:t>约定顺序履行合同义务；如果没有先后顺序的，应当同时履行。</w:t>
      </w:r>
    </w:p>
    <w:p>
      <w:pPr>
        <w:autoSpaceDE w:val="0"/>
        <w:autoSpaceDN w:val="0"/>
        <w:adjustRightInd w:val="0"/>
        <w:snapToGrid w:val="0"/>
        <w:spacing w:line="480" w:lineRule="exact"/>
        <w:ind w:firstLine="480" w:firstLineChars="200"/>
        <w:rPr>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7</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货物包装、运输</w:t>
      </w:r>
      <w:r>
        <w:rPr>
          <w:rFonts w:ascii="宋体" w:hAnsi="宋体" w:hint="eastAsia"/>
          <w:b/>
          <w:bCs/>
          <w:color w:val="000000"/>
          <w:lang w:val="en-US" w:eastAsia="zh-CN" w:bidi="ar-SA"/>
        </w:rPr>
        <w:t>、</w:t>
      </w:r>
      <w:r>
        <w:rPr>
          <w:rFonts w:ascii="宋体" w:hAnsi="宋体" w:hint="eastAsia"/>
          <w:b/>
          <w:bCs/>
          <w:color w:val="000000"/>
          <w:lang w:val="en-US" w:eastAsia="en-US" w:bidi="ar-SA"/>
        </w:rPr>
        <w:t>保险</w:t>
      </w:r>
      <w:r>
        <w:rPr>
          <w:rFonts w:ascii="宋体" w:hAnsi="宋体" w:hint="eastAsia"/>
          <w:b/>
          <w:bCs/>
          <w:color w:val="000000"/>
          <w:lang w:val="en-US" w:eastAsia="zh-CN" w:bidi="ar-SA"/>
        </w:rPr>
        <w:t>和交付</w:t>
      </w:r>
      <w:r>
        <w:rPr>
          <w:rFonts w:ascii="宋体" w:hAnsi="宋体" w:hint="eastAsia"/>
          <w:b/>
          <w:bCs/>
          <w:color w:val="000000"/>
          <w:lang w:val="en-US" w:eastAsia="en-US" w:bidi="ar-SA"/>
        </w:rPr>
        <w:t>要求</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.1 本合同</w:t>
      </w:r>
      <w:r>
        <w:rPr>
          <w:rFonts w:ascii="宋体" w:hAnsi="宋体" w:hint="eastAsia"/>
          <w:bCs/>
          <w:color w:val="000000"/>
          <w:lang w:val="en-US" w:eastAsia="en-US" w:bidi="ar-SA"/>
        </w:rPr>
        <w:t>涉及商品包装</w:t>
      </w:r>
      <w:r>
        <w:rPr>
          <w:rFonts w:ascii="宋体" w:hAnsi="宋体" w:hint="eastAsia"/>
          <w:bCs/>
          <w:color w:val="000000"/>
          <w:lang w:val="en-US" w:eastAsia="zh-CN" w:bidi="ar-SA"/>
        </w:rPr>
        <w:t>、</w:t>
      </w:r>
      <w:r>
        <w:rPr>
          <w:rFonts w:ascii="宋体" w:hAnsi="宋体" w:hint="eastAsia"/>
          <w:bCs/>
          <w:color w:val="000000"/>
          <w:lang w:val="en-US" w:eastAsia="en-US" w:bidi="ar-SA"/>
        </w:rPr>
        <w:t>快递包装的，</w:t>
      </w:r>
      <w:r>
        <w:rPr>
          <w:rFonts w:ascii="宋体" w:hAnsi="宋体" w:hint="eastAsia"/>
          <w:color w:val="000000"/>
          <w:lang w:val="en-US" w:eastAsia="en-US" w:bidi="ar-SA"/>
        </w:rPr>
        <w:t>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包装应适应远距离运输、防潮、防震、防锈和防野蛮装卸等要求，确保货物安全无损地运抵</w:t>
      </w:r>
      <w:r>
        <w:rPr>
          <w:rFonts w:ascii="宋体" w:hAnsi="宋体" w:hint="eastAsia"/>
          <w:b/>
          <w:color w:val="000000"/>
          <w:lang w:val="en-US" w:eastAsia="en-US" w:bidi="ar-SA"/>
        </w:rPr>
        <w:t>【政府采购合同专用条款】</w:t>
      </w:r>
      <w:r>
        <w:rPr>
          <w:rFonts w:ascii="宋体" w:hAnsi="宋体" w:hint="eastAsia"/>
          <w:bCs/>
          <w:color w:val="000000"/>
          <w:lang w:val="en-US" w:eastAsia="zh-CN" w:bidi="ar-SA"/>
        </w:rPr>
        <w:t>约定的</w:t>
      </w:r>
      <w:r>
        <w:rPr>
          <w:rFonts w:ascii="宋体" w:hAnsi="宋体" w:hint="eastAsia"/>
          <w:color w:val="000000"/>
          <w:lang w:val="en-US" w:eastAsia="en-US" w:bidi="ar-SA"/>
        </w:rPr>
        <w:t>指定现场。</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.2 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乙方负责办理将货物运抵本合同规定的交货地点</w:t>
      </w:r>
      <w:r>
        <w:rPr>
          <w:rFonts w:ascii="宋体" w:hAnsi="宋体" w:hint="eastAsia"/>
          <w:color w:val="000000"/>
          <w:lang w:val="en-US" w:eastAsia="zh-CN" w:bidi="ar-SA"/>
        </w:rPr>
        <w:t>，并装卸、交付至甲方</w:t>
      </w:r>
      <w:r>
        <w:rPr>
          <w:rFonts w:ascii="宋体" w:hAnsi="宋体" w:hint="eastAsia"/>
          <w:color w:val="000000"/>
          <w:lang w:val="en-US" w:eastAsia="en-US" w:bidi="ar-SA"/>
        </w:rPr>
        <w:t>的一切运输事项，相关费用应</w:t>
      </w:r>
      <w:r>
        <w:rPr>
          <w:rFonts w:ascii="宋体" w:hAnsi="宋体" w:hint="eastAsia"/>
          <w:color w:val="000000"/>
          <w:lang w:val="en-US" w:eastAsia="zh-CN" w:bidi="ar-SA"/>
        </w:rPr>
        <w:t>包含</w:t>
      </w:r>
      <w:r>
        <w:rPr>
          <w:rFonts w:ascii="宋体" w:hAnsi="宋体" w:hint="eastAsia"/>
          <w:color w:val="000000"/>
          <w:lang w:val="en-US" w:eastAsia="en-US" w:bidi="ar-SA"/>
        </w:rPr>
        <w:t>在合同</w:t>
      </w:r>
      <w:r>
        <w:rPr>
          <w:rFonts w:ascii="宋体" w:hAnsi="宋体" w:hint="eastAsia"/>
          <w:color w:val="000000"/>
          <w:lang w:val="en-US" w:eastAsia="zh-CN" w:bidi="ar-SA"/>
        </w:rPr>
        <w:t>价款</w:t>
      </w:r>
      <w:r>
        <w:rPr>
          <w:rFonts w:ascii="宋体" w:hAnsi="宋体" w:hint="eastAsia"/>
          <w:color w:val="000000"/>
          <w:lang w:val="en-US" w:eastAsia="en-US" w:bidi="ar-SA"/>
        </w:rPr>
        <w:t>中。</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.3 货物保险要求按</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规定执行</w:t>
      </w:r>
      <w:r>
        <w:rPr>
          <w:rFonts w:ascii="宋体" w:hAnsi="宋体" w:hint="eastAsia"/>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 xml:space="preserve">.4 </w:t>
      </w:r>
      <w:r>
        <w:rPr>
          <w:rFonts w:ascii="宋体" w:hAnsi="宋体" w:hint="eastAsia"/>
          <w:color w:val="000000"/>
          <w:lang w:val="en-US" w:eastAsia="zh-CN" w:bidi="ar-SA"/>
        </w:rPr>
        <w:t>除采购活动</w:t>
      </w:r>
      <w:r>
        <w:rPr>
          <w:rFonts w:ascii="宋体" w:hAnsi="宋体" w:hint="eastAsia"/>
          <w:color w:val="000000"/>
          <w:lang w:val="en-US" w:eastAsia="en-US" w:bidi="ar-SA"/>
        </w:rPr>
        <w:t>对商品包装</w:t>
      </w:r>
      <w:r>
        <w:rPr>
          <w:rFonts w:ascii="宋体" w:hAnsi="宋体" w:hint="eastAsia"/>
          <w:color w:val="000000"/>
          <w:lang w:val="en-US" w:eastAsia="zh-CN" w:bidi="ar-SA"/>
        </w:rPr>
        <w:t>、</w:t>
      </w:r>
      <w:r>
        <w:rPr>
          <w:rFonts w:ascii="宋体" w:hAnsi="宋体" w:hint="eastAsia"/>
          <w:color w:val="000000"/>
          <w:lang w:val="en-US" w:eastAsia="en-US" w:bidi="ar-SA"/>
        </w:rPr>
        <w:t>快递包装</w:t>
      </w:r>
      <w:r>
        <w:rPr>
          <w:rFonts w:ascii="宋体" w:hAnsi="宋体" w:hint="eastAsia"/>
          <w:color w:val="000000"/>
          <w:lang w:val="en-US" w:eastAsia="zh-CN" w:bidi="ar-SA"/>
        </w:rPr>
        <w:t>达成具体约定外</w:t>
      </w:r>
      <w:r>
        <w:rPr>
          <w:rFonts w:ascii="宋体" w:hAnsi="宋体" w:hint="eastAsia"/>
          <w:color w:val="000000"/>
          <w:lang w:val="en-US" w:eastAsia="en-US" w:bidi="ar-SA"/>
        </w:rPr>
        <w:t>，乙方提供产品及相关快递服务</w:t>
      </w:r>
      <w:r>
        <w:rPr>
          <w:rFonts w:ascii="宋体" w:hAnsi="宋体" w:hint="eastAsia"/>
          <w:color w:val="000000"/>
          <w:lang w:val="en-US" w:eastAsia="zh-CN" w:bidi="ar-SA"/>
        </w:rPr>
        <w:t>涉及到</w:t>
      </w:r>
      <w:r>
        <w:rPr>
          <w:rFonts w:ascii="宋体" w:hAnsi="宋体" w:hint="eastAsia"/>
          <w:color w:val="000000"/>
          <w:lang w:val="en-US" w:eastAsia="en-US" w:bidi="ar-SA"/>
        </w:rPr>
        <w:t>具体包装要求</w:t>
      </w:r>
      <w:r>
        <w:rPr>
          <w:rFonts w:ascii="宋体" w:hAnsi="宋体" w:hint="eastAsia"/>
          <w:color w:val="000000"/>
          <w:lang w:val="en-US" w:eastAsia="zh-CN" w:bidi="ar-SA"/>
        </w:rPr>
        <w:t>的，</w:t>
      </w:r>
      <w:r>
        <w:rPr>
          <w:rFonts w:ascii="宋体" w:hAnsi="宋体" w:hint="eastAsia"/>
          <w:color w:val="000000"/>
          <w:lang w:val="en-US" w:eastAsia="en-US" w:bidi="ar-SA"/>
        </w:rPr>
        <w:t>应</w:t>
      </w:r>
      <w:r>
        <w:rPr>
          <w:rFonts w:ascii="宋体" w:hAnsi="宋体" w:hint="eastAsia"/>
          <w:color w:val="000000"/>
          <w:lang w:val="en-US" w:eastAsia="zh-CN" w:bidi="ar-SA"/>
        </w:rPr>
        <w:t>不低于</w:t>
      </w:r>
      <w:r>
        <w:rPr>
          <w:rFonts w:ascii="宋体" w:hAnsi="宋体" w:hint="eastAsia"/>
          <w:color w:val="000000"/>
          <w:lang w:val="en-US" w:eastAsia="en-US" w:bidi="ar-SA"/>
        </w:rPr>
        <w:t>《商品包装政府采购需求标准（试行）</w:t>
      </w:r>
      <w:r>
        <w:rPr>
          <w:rFonts w:ascii="宋体" w:hAnsi="宋体" w:hint="eastAsia"/>
          <w:color w:val="000000"/>
          <w:lang w:val="en-US" w:eastAsia="zh-CN" w:bidi="ar-SA"/>
        </w:rPr>
        <w:t>》《</w:t>
      </w:r>
      <w:r>
        <w:rPr>
          <w:rFonts w:ascii="宋体" w:hAnsi="宋体" w:hint="eastAsia"/>
          <w:color w:val="000000"/>
          <w:lang w:val="en-US" w:eastAsia="en-US" w:bidi="ar-SA"/>
        </w:rPr>
        <w:t>快递包装政府采购需求标准（试行）》</w:t>
      </w:r>
      <w:r>
        <w:rPr>
          <w:rFonts w:ascii="宋体" w:hAnsi="宋体" w:hint="eastAsia"/>
          <w:color w:val="000000"/>
          <w:lang w:val="en-US" w:eastAsia="zh-CN" w:bidi="ar-SA"/>
        </w:rPr>
        <w:t>标准</w:t>
      </w:r>
      <w:r>
        <w:rPr>
          <w:rFonts w:ascii="宋体" w:hAnsi="宋体" w:hint="eastAsia"/>
          <w:color w:val="000000"/>
          <w:lang w:val="en-US" w:eastAsia="en-US" w:bidi="ar-SA"/>
        </w:rPr>
        <w:t>，并作为履约验收的内容，必要时甲方可以要求乙方在履约验收环节出具检测报告。</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 xml:space="preserve">7.5 </w:t>
      </w:r>
      <w:r>
        <w:rPr>
          <w:rFonts w:ascii="宋体" w:eastAsia="宋体" w:hAnsi="宋体" w:cs="宋体" w:hint="eastAsia"/>
          <w:color w:val="000000"/>
          <w:lang w:val="en-US" w:eastAsia="en-US" w:bidi="ar-SA"/>
        </w:rPr>
        <w:t>乙方在运输到达之前</w:t>
      </w:r>
      <w:r>
        <w:rPr>
          <w:rFonts w:ascii="宋体" w:hAnsi="宋体" w:cs="宋体" w:hint="eastAsia"/>
          <w:color w:val="000000"/>
          <w:lang w:val="en-US" w:eastAsia="zh-CN" w:bidi="ar-SA"/>
        </w:rPr>
        <w:t>应</w:t>
      </w:r>
      <w:r>
        <w:rPr>
          <w:rFonts w:ascii="宋体" w:eastAsia="宋体" w:hAnsi="宋体" w:cs="宋体" w:hint="eastAsia"/>
          <w:color w:val="000000"/>
          <w:lang w:val="en-US" w:eastAsia="en-US" w:bidi="ar-SA"/>
        </w:rPr>
        <w:t>提前通知</w:t>
      </w:r>
      <w:r>
        <w:rPr>
          <w:rFonts w:ascii="宋体" w:hAnsi="宋体" w:cs="宋体" w:hint="eastAsia"/>
          <w:color w:val="000000"/>
          <w:lang w:val="en-US" w:eastAsia="zh-CN" w:bidi="ar-SA"/>
        </w:rPr>
        <w:t>甲方</w:t>
      </w:r>
      <w:r>
        <w:rPr>
          <w:rFonts w:ascii="宋体" w:eastAsia="宋体" w:hAnsi="宋体" w:cs="宋体" w:hint="eastAsia"/>
          <w:color w:val="000000"/>
          <w:lang w:val="en-US" w:eastAsia="en-US" w:bidi="ar-SA"/>
        </w:rPr>
        <w:t>，并提示货物运输装卸的注意事项</w:t>
      </w:r>
      <w:r>
        <w:rPr>
          <w:rFonts w:ascii="宋体" w:hAnsi="宋体" w:cs="宋体" w:hint="eastAsia"/>
          <w:color w:val="000000"/>
          <w:lang w:val="en-US" w:eastAsia="zh-CN" w:bidi="ar-SA"/>
        </w:rPr>
        <w:t>，甲方配合乙方做好货物的接收工作。</w:t>
      </w:r>
    </w:p>
    <w:p>
      <w:pPr>
        <w:autoSpaceDE w:val="0"/>
        <w:autoSpaceDN w:val="0"/>
        <w:adjustRightInd w:val="0"/>
        <w:spacing w:after="200" w:line="480" w:lineRule="exact"/>
        <w:ind w:firstLine="480" w:firstLineChars="200"/>
        <w:rPr>
          <w:rFonts w:ascii="华文楷体" w:eastAsia="华文楷体" w:hAnsi="华文楷体" w:cs="华文楷体" w:hint="default"/>
          <w:lang w:val="en-US" w:eastAsia="zh-CN" w:bidi="ar-SA"/>
        </w:rPr>
      </w:pPr>
      <w:r>
        <w:rPr>
          <w:rFonts w:ascii="宋体" w:eastAsia="宋体" w:hAnsi="宋体" w:hint="eastAsia"/>
          <w:color w:val="000000"/>
          <w:kern w:val="2"/>
          <w:lang w:val="en-US" w:eastAsia="zh-CN" w:bidi="ar-SA"/>
        </w:rPr>
        <w:t xml:space="preserve">7.6 </w:t>
      </w:r>
      <w:r>
        <w:rPr>
          <w:rFonts w:ascii="宋体" w:eastAsia="宋体" w:hAnsi="宋体" w:hint="eastAsia"/>
          <w:color w:val="000000"/>
          <w:kern w:val="2"/>
          <w:lang w:val="en-US" w:eastAsia="zh-CN" w:bidi="ar-SA"/>
        </w:rPr>
        <w:t>如因包装</w:t>
      </w:r>
      <w:r>
        <w:rPr>
          <w:rFonts w:ascii="宋体" w:eastAsia="宋体" w:hAnsi="宋体" w:hint="eastAsia"/>
          <w:color w:val="000000"/>
          <w:kern w:val="2"/>
          <w:lang w:val="en-US" w:eastAsia="zh-CN" w:bidi="ar-SA"/>
        </w:rPr>
        <w:t>、运输</w:t>
      </w:r>
      <w:r>
        <w:rPr>
          <w:rFonts w:ascii="宋体" w:eastAsia="宋体" w:hAnsi="宋体" w:hint="eastAsia"/>
          <w:color w:val="000000"/>
          <w:kern w:val="2"/>
          <w:lang w:val="en-US" w:eastAsia="zh-CN" w:bidi="ar-SA"/>
        </w:rPr>
        <w:t>问题导致货物</w:t>
      </w:r>
      <w:r>
        <w:rPr>
          <w:rFonts w:ascii="宋体" w:eastAsia="宋体" w:hAnsi="宋体" w:hint="eastAsia"/>
          <w:color w:val="000000"/>
          <w:kern w:val="2"/>
          <w:lang w:val="en-US" w:eastAsia="zh-CN" w:bidi="ar-SA"/>
        </w:rPr>
        <w:t>损毁、丢失</w:t>
      </w:r>
      <w:r>
        <w:rPr>
          <w:rFonts w:ascii="宋体" w:eastAsia="宋体" w:hAnsi="宋体" w:hint="eastAsia"/>
          <w:color w:val="000000"/>
          <w:kern w:val="2"/>
          <w:lang w:val="en-US" w:eastAsia="zh-CN" w:bidi="ar-SA"/>
        </w:rPr>
        <w:t>或者品质下降，</w:t>
      </w:r>
      <w:r>
        <w:rPr>
          <w:rFonts w:ascii="宋体" w:eastAsia="宋体" w:hAnsi="宋体" w:hint="eastAsia"/>
          <w:color w:val="000000"/>
          <w:kern w:val="2"/>
          <w:lang w:val="en-US" w:eastAsia="zh-CN" w:bidi="ar-SA"/>
        </w:rPr>
        <w:t>甲方</w:t>
      </w:r>
      <w:r>
        <w:rPr>
          <w:rFonts w:ascii="宋体" w:eastAsia="宋体" w:hAnsi="宋体" w:hint="eastAsia"/>
          <w:color w:val="000000"/>
          <w:kern w:val="2"/>
          <w:lang w:val="en-US" w:eastAsia="zh-CN" w:bidi="ar-SA"/>
        </w:rPr>
        <w:t>有权要求降价、换货、拒收部分或整批货物，由此</w:t>
      </w:r>
      <w:r>
        <w:rPr>
          <w:rFonts w:ascii="宋体" w:eastAsia="宋体" w:hAnsi="宋体" w:hint="eastAsia"/>
          <w:color w:val="000000"/>
          <w:kern w:val="2"/>
          <w:lang w:val="en-US" w:eastAsia="zh-CN" w:bidi="ar-SA"/>
        </w:rPr>
        <w:t>产生</w:t>
      </w:r>
      <w:r>
        <w:rPr>
          <w:rFonts w:ascii="宋体" w:eastAsia="宋体" w:hAnsi="宋体" w:hint="eastAsia"/>
          <w:color w:val="000000"/>
          <w:kern w:val="2"/>
          <w:lang w:val="en-US" w:eastAsia="zh-CN" w:bidi="ar-SA"/>
        </w:rPr>
        <w:t>的费用和损失，均由</w:t>
      </w:r>
      <w:r>
        <w:rPr>
          <w:rFonts w:ascii="宋体" w:eastAsia="宋体" w:hAnsi="宋体" w:hint="eastAsia"/>
          <w:color w:val="000000"/>
          <w:kern w:val="2"/>
          <w:lang w:val="en-US" w:eastAsia="zh-CN" w:bidi="ar-SA"/>
        </w:rPr>
        <w:t>乙方</w:t>
      </w:r>
      <w:r>
        <w:rPr>
          <w:rFonts w:ascii="宋体" w:eastAsia="宋体" w:hAnsi="宋体" w:hint="eastAsia"/>
          <w:color w:val="000000"/>
          <w:kern w:val="2"/>
          <w:lang w:val="en-US" w:eastAsia="zh-CN" w:bidi="ar-SA"/>
        </w:rPr>
        <w:t>承担。</w:t>
      </w:r>
    </w:p>
    <w:p>
      <w:pPr>
        <w:adjustRightInd w:val="0"/>
        <w:snapToGrid w:val="0"/>
        <w:spacing w:line="480" w:lineRule="exact"/>
        <w:rPr>
          <w:rFonts w:ascii="宋体" w:hAnsi="宋体"/>
          <w:b/>
          <w:lang w:val="en-US" w:eastAsia="en-US" w:bidi="ar-SA"/>
        </w:rPr>
      </w:pPr>
      <w:r>
        <w:rPr>
          <w:rFonts w:ascii="宋体" w:hAnsi="宋体" w:hint="eastAsia"/>
          <w:b/>
          <w:color w:val="000000"/>
          <w:lang w:val="en-US" w:eastAsia="zh-CN" w:bidi="ar-SA"/>
        </w:rPr>
        <w:t>8</w:t>
      </w:r>
      <w:r>
        <w:rPr>
          <w:rFonts w:ascii="宋体" w:hAnsi="宋体" w:hint="eastAsia"/>
          <w:b/>
          <w:color w:val="000000"/>
          <w:lang w:val="en-US" w:eastAsia="zh-CN" w:bidi="ar-SA"/>
        </w:rPr>
        <w:t xml:space="preserve">. </w:t>
      </w:r>
      <w:r>
        <w:rPr>
          <w:rFonts w:ascii="宋体" w:hAnsi="宋体" w:hint="eastAsia"/>
          <w:b/>
          <w:lang w:val="en-US" w:eastAsia="en-US" w:bidi="ar-SA"/>
        </w:rPr>
        <w:t>质量标准和保证</w:t>
      </w:r>
    </w:p>
    <w:p>
      <w:pPr>
        <w:widowControl w:val="0"/>
        <w:adjustRightInd w:val="0"/>
        <w:snapToGrid w:val="0"/>
        <w:spacing w:after="200" w:line="480" w:lineRule="exact"/>
        <w:ind w:firstLine="480" w:firstLineChars="200"/>
        <w:rPr>
          <w:rFonts w:ascii="宋体" w:eastAsia="宋体" w:hAnsi="宋体" w:cs="Courier New"/>
          <w:b/>
          <w:kern w:val="2"/>
          <w:lang w:val="en-US" w:eastAsia="zh-CN" w:bidi="ar-SA"/>
        </w:rPr>
      </w:pPr>
      <w:r>
        <w:rPr>
          <w:rFonts w:ascii="宋体" w:eastAsia="宋体" w:hAnsi="宋体" w:cs="Courier New" w:hint="eastAsia"/>
          <w:kern w:val="2"/>
          <w:lang w:val="en-US" w:eastAsia="zh-CN" w:bidi="ar-SA"/>
        </w:rPr>
        <w:t>8</w:t>
      </w:r>
      <w:r>
        <w:rPr>
          <w:rFonts w:ascii="宋体" w:eastAsia="宋体" w:hAnsi="宋体" w:cs="Courier New" w:hint="eastAsia"/>
          <w:kern w:val="2"/>
          <w:lang w:val="en-US" w:eastAsia="zh-CN" w:bidi="ar-SA"/>
        </w:rPr>
        <w:t>.1 质量标准</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（1）本合同下</w:t>
      </w:r>
      <w:r>
        <w:rPr>
          <w:rFonts w:ascii="宋体" w:hAnsi="宋体" w:hint="eastAsia"/>
          <w:lang w:val="en-US" w:eastAsia="zh-CN" w:bidi="ar-SA"/>
        </w:rPr>
        <w:t>提供</w:t>
      </w:r>
      <w:r>
        <w:rPr>
          <w:rFonts w:ascii="宋体" w:hAnsi="宋体" w:hint="eastAsia"/>
          <w:lang w:val="en-US" w:eastAsia="en-US" w:bidi="ar-SA"/>
        </w:rPr>
        <w:t>的货物应符合</w:t>
      </w:r>
      <w:r>
        <w:rPr>
          <w:rFonts w:ascii="宋体" w:hAnsi="宋体" w:hint="eastAsia"/>
          <w:lang w:val="en-US" w:eastAsia="zh-CN" w:bidi="ar-SA"/>
        </w:rPr>
        <w:t>合同</w:t>
      </w:r>
      <w:r>
        <w:rPr>
          <w:rFonts w:ascii="宋体" w:hAnsi="宋体" w:cs="宋体" w:hint="eastAsia"/>
          <w:color w:val="000000"/>
          <w:lang w:val="en-US" w:eastAsia="zh-CN" w:bidi="ar-SA"/>
        </w:rPr>
        <w:t>约</w:t>
      </w:r>
      <w:r>
        <w:rPr>
          <w:rFonts w:ascii="宋体" w:eastAsia="宋体" w:hAnsi="宋体" w:cs="宋体" w:hint="eastAsia"/>
          <w:color w:val="000000"/>
          <w:lang w:val="en-US" w:eastAsia="en-US" w:bidi="ar-SA"/>
        </w:rPr>
        <w:t>定的</w:t>
      </w:r>
      <w:r>
        <w:rPr>
          <w:rFonts w:ascii="宋体" w:eastAsia="宋体" w:hAnsi="宋体" w:cs="宋体" w:hint="eastAsia"/>
          <w:lang w:val="en-US" w:eastAsia="en-US" w:bidi="ar-SA"/>
        </w:rPr>
        <w:t>品牌、规格型号、技术性能、配置、质量、数量等要求。</w:t>
      </w:r>
      <w:r>
        <w:rPr>
          <w:rFonts w:ascii="宋体" w:hAnsi="宋体" w:hint="eastAsia"/>
          <w:lang w:val="en-US" w:eastAsia="en-US" w:bidi="ar-SA"/>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hAnsi="宋体" w:hint="eastAsia"/>
          <w:lang w:val="en-US" w:eastAsia="zh-CN" w:bidi="ar-SA"/>
        </w:rPr>
        <w:t>。</w:t>
      </w:r>
    </w:p>
    <w:p>
      <w:pPr>
        <w:widowControl w:val="0"/>
        <w:adjustRightInd w:val="0"/>
        <w:snapToGrid w:val="0"/>
        <w:spacing w:after="200" w:line="480" w:lineRule="exact"/>
        <w:ind w:firstLine="480" w:firstLineChars="200"/>
        <w:rPr>
          <w:rFonts w:ascii="宋体" w:eastAsia="宋体" w:hAnsi="宋体" w:cs="Courier New"/>
          <w:kern w:val="2"/>
          <w:lang w:val="en-US" w:eastAsia="zh-CN" w:bidi="ar-SA"/>
        </w:rPr>
      </w:pPr>
      <w:r>
        <w:rPr>
          <w:rFonts w:ascii="宋体" w:eastAsia="宋体" w:hAnsi="宋体" w:cs="Courier New" w:hint="eastAsia"/>
          <w:kern w:val="2"/>
          <w:lang w:val="en-US" w:eastAsia="zh-CN" w:bidi="ar-SA"/>
        </w:rPr>
        <w:t>（2）采用中华人民共和国法定计量单位。</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（3）乙方所</w:t>
      </w:r>
      <w:r>
        <w:rPr>
          <w:rFonts w:ascii="宋体" w:hAnsi="宋体" w:hint="eastAsia"/>
          <w:lang w:val="en-US" w:eastAsia="zh-CN" w:bidi="ar-SA"/>
        </w:rPr>
        <w:t>提供</w:t>
      </w:r>
      <w:r>
        <w:rPr>
          <w:rFonts w:ascii="宋体" w:hAnsi="宋体" w:hint="eastAsia"/>
          <w:lang w:val="en-US" w:eastAsia="en-US" w:bidi="ar-SA"/>
        </w:rPr>
        <w:t>的货物应符合国家有关安全、环保、卫生</w:t>
      </w:r>
      <w:r>
        <w:rPr>
          <w:rFonts w:ascii="宋体" w:hAnsi="宋体" w:hint="eastAsia"/>
          <w:lang w:val="en-US" w:eastAsia="zh-CN" w:bidi="ar-SA"/>
        </w:rPr>
        <w:t>的</w:t>
      </w:r>
      <w:r>
        <w:rPr>
          <w:rFonts w:ascii="宋体" w:hAnsi="宋体" w:hint="eastAsia"/>
          <w:lang w:val="en-US" w:eastAsia="en-US" w:bidi="ar-SA"/>
        </w:rPr>
        <w:t>规定。</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（4）乙方应向甲方提交所</w:t>
      </w:r>
      <w:r>
        <w:rPr>
          <w:rFonts w:ascii="宋体" w:hAnsi="宋体" w:hint="eastAsia"/>
          <w:lang w:val="en-US" w:eastAsia="zh-CN" w:bidi="ar-SA"/>
        </w:rPr>
        <w:t>提供</w:t>
      </w:r>
      <w:r>
        <w:rPr>
          <w:rFonts w:ascii="宋体" w:hAnsi="宋体" w:hint="eastAsia"/>
          <w:lang w:val="en-US" w:eastAsia="en-US" w:bidi="ar-SA"/>
        </w:rPr>
        <w:t>货物的技术文件，包括相应的中文技术文件，如：产品目录、图纸、操作手册、使用说明、维护手册或服务指南</w:t>
      </w:r>
      <w:r>
        <w:rPr>
          <w:rFonts w:ascii="宋体" w:hAnsi="宋体" w:hint="eastAsia"/>
          <w:lang w:val="en-US" w:eastAsia="zh-CN" w:bidi="ar-SA"/>
        </w:rPr>
        <w:t>等</w:t>
      </w:r>
      <w:r>
        <w:rPr>
          <w:rFonts w:ascii="宋体" w:hAnsi="宋体" w:hint="eastAsia"/>
          <w:lang w:val="en-US" w:eastAsia="en-US" w:bidi="ar-SA"/>
        </w:rPr>
        <w:t>。</w:t>
      </w:r>
      <w:r>
        <w:rPr>
          <w:rFonts w:ascii="宋体" w:hAnsi="宋体" w:hint="eastAsia"/>
          <w:lang w:val="en-US" w:eastAsia="zh-CN" w:bidi="ar-SA"/>
        </w:rPr>
        <w:t>上述</w:t>
      </w:r>
      <w:r>
        <w:rPr>
          <w:rFonts w:ascii="宋体" w:hAnsi="宋体" w:hint="eastAsia"/>
          <w:lang w:val="en-US" w:eastAsia="en-US" w:bidi="ar-SA"/>
        </w:rPr>
        <w:t>文件应包装好随货物一同发运。</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8</w:t>
      </w:r>
      <w:r>
        <w:rPr>
          <w:rFonts w:ascii="宋体" w:hAnsi="宋体" w:hint="eastAsia"/>
          <w:lang w:val="en-US" w:eastAsia="en-US" w:bidi="ar-SA"/>
        </w:rPr>
        <w:t>.2 保证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（1）乙方应保证</w:t>
      </w:r>
      <w:r>
        <w:rPr>
          <w:rFonts w:ascii="宋体" w:hAnsi="宋体" w:hint="eastAsia"/>
          <w:lang w:val="en-US" w:eastAsia="zh-CN" w:bidi="ar-SA"/>
        </w:rPr>
        <w:t>提供的货物</w:t>
      </w:r>
      <w:r>
        <w:rPr>
          <w:rFonts w:ascii="宋体" w:hAnsi="宋体" w:hint="eastAsia"/>
          <w:lang w:val="en-US" w:eastAsia="en-US" w:bidi="ar-SA"/>
        </w:rPr>
        <w:t>完全符合合同规定的质量、规格和性能要求。乙方应保证货物在正确安装、正常使用和保养条件下，</w:t>
      </w:r>
      <w:r>
        <w:rPr>
          <w:rFonts w:ascii="宋体" w:eastAsia="宋体" w:hAnsi="宋体" w:cs="宋体" w:hint="eastAsia"/>
          <w:lang w:val="en-US" w:eastAsia="en-US" w:bidi="ar-SA"/>
        </w:rPr>
        <w:t>在其使用寿命期内具</w:t>
      </w:r>
      <w:r>
        <w:rPr>
          <w:rFonts w:ascii="宋体" w:hAnsi="宋体" w:cs="宋体" w:hint="eastAsia"/>
          <w:lang w:val="en-US" w:eastAsia="zh-CN" w:bidi="ar-SA"/>
        </w:rPr>
        <w:t>备合同约定</w:t>
      </w:r>
      <w:r>
        <w:rPr>
          <w:rFonts w:ascii="宋体" w:eastAsia="宋体" w:hAnsi="宋体" w:cs="宋体" w:hint="eastAsia"/>
          <w:lang w:val="en-US" w:eastAsia="en-US" w:bidi="ar-SA"/>
        </w:rPr>
        <w:t>的性能</w:t>
      </w:r>
      <w:r>
        <w:rPr>
          <w:rFonts w:ascii="宋体" w:hAnsi="宋体" w:hint="eastAsia"/>
          <w:lang w:val="en-US" w:eastAsia="en-US" w:bidi="ar-SA"/>
        </w:rPr>
        <w:t>。</w:t>
      </w:r>
      <w:r>
        <w:rPr>
          <w:rFonts w:ascii="宋体" w:hAnsi="宋体" w:hint="eastAsia"/>
          <w:lang w:val="en-US" w:eastAsia="zh-CN" w:bidi="ar-SA"/>
        </w:rPr>
        <w:t>存在</w:t>
      </w:r>
      <w:r>
        <w:rPr>
          <w:rFonts w:ascii="宋体" w:hAnsi="宋体" w:hint="eastAsia"/>
          <w:lang w:val="en-US" w:eastAsia="en-US" w:bidi="ar-SA"/>
        </w:rPr>
        <w:t>质量保证期的，货物最终交付验收</w:t>
      </w:r>
      <w:r>
        <w:rPr>
          <w:rFonts w:ascii="宋体" w:hAnsi="宋体" w:hint="eastAsia"/>
          <w:lang w:val="en-US" w:eastAsia="zh-CN" w:bidi="ar-SA"/>
        </w:rPr>
        <w:t>合格</w:t>
      </w:r>
      <w:r>
        <w:rPr>
          <w:rFonts w:ascii="宋体" w:hAnsi="宋体" w:hint="eastAsia"/>
          <w:lang w:val="en-US" w:eastAsia="en-US" w:bidi="ar-SA"/>
        </w:rPr>
        <w:t>后</w:t>
      </w:r>
      <w:r>
        <w:rPr>
          <w:rFonts w:ascii="宋体" w:hAnsi="宋体" w:hint="eastAsia"/>
          <w:lang w:val="en-US" w:eastAsia="zh-CN" w:bidi="ar-SA"/>
        </w:rPr>
        <w:t>在</w:t>
      </w:r>
      <w:r>
        <w:rPr>
          <w:rFonts w:ascii="宋体" w:hAnsi="宋体" w:hint="eastAsia"/>
          <w:b/>
          <w:lang w:val="en-US" w:eastAsia="en-US" w:bidi="ar-SA"/>
        </w:rPr>
        <w:t>【政府采购合同专用条款】</w:t>
      </w:r>
      <w:r>
        <w:rPr>
          <w:rFonts w:ascii="宋体" w:hAnsi="宋体" w:hint="eastAsia"/>
          <w:lang w:val="en-US" w:eastAsia="en-US" w:bidi="ar-SA"/>
        </w:rPr>
        <w:t>规定或乙方</w:t>
      </w:r>
      <w:r>
        <w:rPr>
          <w:rFonts w:ascii="宋体" w:hAnsi="宋体" w:hint="eastAsia"/>
          <w:lang w:val="en-US" w:eastAsia="zh-CN" w:bidi="ar-SA"/>
        </w:rPr>
        <w:t>书面</w:t>
      </w:r>
      <w:r>
        <w:rPr>
          <w:rFonts w:ascii="宋体" w:hAnsi="宋体" w:hint="eastAsia"/>
          <w:lang w:val="en-US" w:eastAsia="en-US" w:bidi="ar-SA"/>
        </w:rPr>
        <w:t>承诺（两者以较长的为准）的质量保证期内，本保证保持有效。</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（2）在质量保证期内所发现的缺陷，甲方应尽快以书面形式通知乙方。</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（3）乙方收到通知后</w:t>
      </w:r>
      <w:r>
        <w:rPr>
          <w:rFonts w:ascii="宋体" w:hAnsi="宋体" w:hint="eastAsia"/>
          <w:lang w:val="en-US" w:eastAsia="zh-CN" w:bidi="ar-SA"/>
        </w:rPr>
        <w:t>，</w:t>
      </w:r>
      <w:r>
        <w:rPr>
          <w:rFonts w:ascii="宋体" w:hAnsi="宋体" w:hint="eastAsia"/>
          <w:lang w:val="en-US" w:eastAsia="en-US" w:bidi="ar-SA"/>
        </w:rPr>
        <w:t>应在</w:t>
      </w:r>
      <w:r>
        <w:rPr>
          <w:rFonts w:ascii="宋体" w:hAnsi="宋体" w:hint="eastAsia"/>
          <w:b/>
          <w:lang w:val="en-US" w:eastAsia="en-US" w:bidi="ar-SA"/>
        </w:rPr>
        <w:t>【政府采购合同专用条款】</w:t>
      </w:r>
      <w:r>
        <w:rPr>
          <w:rFonts w:ascii="宋体" w:hAnsi="宋体" w:hint="eastAsia"/>
          <w:lang w:val="en-US" w:eastAsia="en-US" w:bidi="ar-SA"/>
        </w:rPr>
        <w:t>规定的响应时间内以合理的速度免费维修或更换有缺陷的货物或部件。</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（4）在质量保证期内，如果货物的质量或规格与合同不符，或证实货物是有缺陷的，包括潜在的缺陷或使用不符合要求的材料等，甲方可以根据本合同第1</w:t>
      </w:r>
      <w:r>
        <w:rPr>
          <w:rFonts w:ascii="宋体" w:hAnsi="宋体" w:hint="eastAsia"/>
          <w:color w:val="000000"/>
          <w:lang w:val="en-US" w:eastAsia="zh-CN" w:bidi="ar-SA"/>
        </w:rPr>
        <w:t>5</w:t>
      </w:r>
      <w:r>
        <w:rPr>
          <w:rFonts w:ascii="宋体" w:hAnsi="宋体" w:hint="eastAsia"/>
          <w:lang w:val="en-US" w:eastAsia="en-US" w:bidi="ar-SA"/>
        </w:rPr>
        <w:t>.1条规定以书面形式</w:t>
      </w:r>
      <w:r>
        <w:rPr>
          <w:rFonts w:ascii="宋体" w:hAnsi="宋体" w:hint="eastAsia"/>
          <w:color w:val="000000"/>
          <w:lang w:val="en-US" w:eastAsia="zh-CN" w:bidi="ar-SA"/>
        </w:rPr>
        <w:t>追究</w:t>
      </w:r>
      <w:r>
        <w:rPr>
          <w:rFonts w:ascii="宋体" w:hAnsi="宋体" w:hint="eastAsia"/>
          <w:lang w:val="en-US" w:eastAsia="en-US" w:bidi="ar-SA"/>
        </w:rPr>
        <w:t>乙方</w:t>
      </w:r>
      <w:r>
        <w:rPr>
          <w:rFonts w:ascii="宋体" w:hAnsi="宋体" w:hint="eastAsia"/>
          <w:color w:val="000000"/>
          <w:lang w:val="en-US" w:eastAsia="zh-CN" w:bidi="ar-SA"/>
        </w:rPr>
        <w:t>的违约责任</w:t>
      </w:r>
      <w:r>
        <w:rPr>
          <w:rFonts w:ascii="宋体" w:hAnsi="宋体" w:hint="eastAsia"/>
          <w:lang w:val="en-US" w:eastAsia="en-US" w:bidi="ar-SA"/>
        </w:rPr>
        <w:t>。</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（5）乙方在约定的时间内未能弥补缺陷，甲方可采取必要的补救措施，但其风险和费用将由乙方承担，甲方根据合同</w:t>
      </w:r>
      <w:r>
        <w:rPr>
          <w:rFonts w:ascii="宋体" w:hAnsi="宋体" w:hint="eastAsia"/>
          <w:lang w:val="en-US" w:eastAsia="zh-CN" w:bidi="ar-SA"/>
        </w:rPr>
        <w:t>约定</w:t>
      </w:r>
      <w:r>
        <w:rPr>
          <w:rFonts w:ascii="宋体" w:hAnsi="宋体" w:hint="eastAsia"/>
          <w:lang w:val="en-US" w:eastAsia="en-US" w:bidi="ar-SA"/>
        </w:rPr>
        <w:t>对乙方行使的其他权利不受影响。</w:t>
      </w:r>
    </w:p>
    <w:p>
      <w:pPr>
        <w:adjustRightInd w:val="0"/>
        <w:snapToGrid w:val="0"/>
        <w:spacing w:line="480" w:lineRule="exact"/>
        <w:rPr>
          <w:rFonts w:ascii="宋体" w:hAnsi="宋体"/>
          <w:b/>
          <w:bCs/>
          <w:lang w:val="en-US" w:eastAsia="en-US" w:bidi="ar-SA"/>
        </w:rPr>
      </w:pPr>
      <w:r>
        <w:rPr>
          <w:rFonts w:ascii="宋体" w:hAnsi="宋体" w:hint="eastAsia"/>
          <w:b/>
          <w:bCs/>
          <w:color w:val="000000"/>
          <w:lang w:val="en-US" w:eastAsia="zh-CN" w:bidi="ar-SA"/>
        </w:rPr>
        <w:t>9</w:t>
      </w:r>
      <w:r>
        <w:rPr>
          <w:rFonts w:ascii="宋体" w:hAnsi="宋体" w:hint="eastAsia"/>
          <w:b/>
          <w:bCs/>
          <w:lang w:val="en-US" w:eastAsia="en-US" w:bidi="ar-SA"/>
        </w:rPr>
        <w:t>.</w:t>
      </w:r>
      <w:r>
        <w:rPr>
          <w:rFonts w:ascii="宋体" w:hAnsi="宋体" w:hint="eastAsia"/>
          <w:b/>
          <w:bCs/>
          <w:color w:val="000000"/>
          <w:lang w:val="en-US" w:eastAsia="zh-CN" w:bidi="ar-SA"/>
        </w:rPr>
        <w:t xml:space="preserve"> </w:t>
      </w:r>
      <w:r>
        <w:rPr>
          <w:rFonts w:ascii="宋体" w:hAnsi="宋体" w:hint="eastAsia"/>
          <w:b/>
          <w:bCs/>
          <w:lang w:val="en-US" w:eastAsia="en-US" w:bidi="ar-SA"/>
        </w:rPr>
        <w:t>权利瑕疵担保</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.1 乙方保证对其出售的货物享有合法的权利。</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 xml:space="preserve">.2 </w:t>
      </w:r>
      <w:r>
        <w:rPr>
          <w:rFonts w:ascii="宋体" w:eastAsia="宋体" w:hAnsi="宋体" w:cs="宋体" w:hint="eastAsia"/>
          <w:lang w:val="en-US" w:eastAsia="en-US" w:bidi="ar-SA"/>
        </w:rPr>
        <w:t>乙方保证在交付的货物上不存在抵押权等担保物权。</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.3 如甲方使用</w:t>
      </w:r>
      <w:r>
        <w:rPr>
          <w:rFonts w:ascii="宋体" w:hAnsi="宋体" w:hint="eastAsia"/>
          <w:color w:val="000000"/>
          <w:lang w:val="en-US" w:eastAsia="zh-CN" w:bidi="ar-SA"/>
        </w:rPr>
        <w:t>上述</w:t>
      </w:r>
      <w:r>
        <w:rPr>
          <w:rFonts w:ascii="宋体" w:hAnsi="宋体" w:hint="eastAsia"/>
          <w:color w:val="000000"/>
          <w:lang w:val="en-US" w:eastAsia="en-US" w:bidi="ar-SA"/>
        </w:rPr>
        <w:t>货物构成</w:t>
      </w:r>
      <w:r>
        <w:rPr>
          <w:rFonts w:ascii="宋体" w:hAnsi="宋体" w:hint="eastAsia"/>
          <w:color w:val="000000"/>
          <w:lang w:val="en-US" w:eastAsia="zh-CN" w:bidi="ar-SA"/>
        </w:rPr>
        <w:t>对第三人</w:t>
      </w:r>
      <w:r>
        <w:rPr>
          <w:rFonts w:ascii="宋体" w:hAnsi="宋体" w:hint="eastAsia"/>
          <w:color w:val="000000"/>
          <w:lang w:val="en-US" w:eastAsia="en-US" w:bidi="ar-SA"/>
        </w:rPr>
        <w:t>侵权的，则由乙方承担全部责任。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en-US" w:bidi="ar-SA"/>
        </w:rPr>
        <w:t>1</w:t>
      </w:r>
      <w:r>
        <w:rPr>
          <w:rFonts w:ascii="宋体" w:hAnsi="宋体" w:hint="eastAsia"/>
          <w:b/>
          <w:bCs/>
          <w:color w:val="000000"/>
          <w:lang w:val="en-US" w:eastAsia="zh-CN" w:bidi="ar-SA"/>
        </w:rPr>
        <w:t>0</w:t>
      </w:r>
      <w:r>
        <w:rPr>
          <w:rFonts w:ascii="宋体" w:hAnsi="宋体" w:hint="eastAsia"/>
          <w:b/>
          <w:bCs/>
          <w:color w:val="000000"/>
          <w:lang w:val="en-US" w:eastAsia="en-US" w:bidi="ar-SA"/>
        </w:rPr>
        <w:t>.</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知识产权保护</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color w:val="000000"/>
          <w:lang w:val="en-US" w:eastAsia="en-US" w:bidi="ar-SA"/>
        </w:rPr>
        <w:t>1</w:t>
      </w:r>
      <w:r>
        <w:rPr>
          <w:rFonts w:ascii="宋体" w:hAnsi="宋体" w:hint="eastAsia"/>
          <w:color w:val="000000"/>
          <w:lang w:val="en-US" w:eastAsia="zh-CN" w:bidi="ar-SA"/>
        </w:rPr>
        <w:t>0</w:t>
      </w:r>
      <w:r>
        <w:rPr>
          <w:rFonts w:ascii="宋体" w:hAnsi="宋体" w:hint="eastAsia"/>
          <w:color w:val="000000"/>
          <w:lang w:val="en-US" w:eastAsia="en-US" w:bidi="ar-SA"/>
        </w:rPr>
        <w:t>.1 乙方对其所销售的货物应当享有知识产权或经权利人合法授权，保证没有侵犯任</w:t>
      </w:r>
      <w:r>
        <w:rPr>
          <w:rFonts w:ascii="宋体" w:hAnsi="宋体" w:hint="eastAsia"/>
          <w:lang w:val="en-US" w:eastAsia="en-US" w:bidi="ar-SA"/>
        </w:rPr>
        <w:t>何第三人的知识产权等权利。</w:t>
      </w:r>
      <w:bookmarkStart w:id="68" w:name="_Hlk163047038"/>
      <w:r>
        <w:rPr>
          <w:rFonts w:ascii="宋体" w:eastAsia="宋体" w:hAnsi="宋体" w:cs="宋体" w:hint="eastAsia"/>
          <w:lang w:val="en-US" w:eastAsia="en-US" w:bidi="ar-SA"/>
        </w:rPr>
        <w:t>因违反前述约定对第三人构成侵权的，应当由乙方向第三人承担法律责任；甲方依法向第三人赔偿后，有权向乙方追偿。甲方有其他损失的，乙方应当赔偿</w:t>
      </w:r>
      <w:bookmarkEnd w:id="68"/>
      <w:r>
        <w:rPr>
          <w:rFonts w:ascii="宋体" w:hAnsi="宋体" w:hint="eastAsia"/>
          <w:lang w:val="en-US" w:eastAsia="en-US" w:bidi="ar-SA"/>
        </w:rPr>
        <w:t>。</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1</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保密义务</w:t>
      </w:r>
    </w:p>
    <w:p>
      <w:pPr>
        <w:autoSpaceDE w:val="0"/>
        <w:autoSpaceDN w:val="0"/>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lang w:val="en-US" w:eastAsia="zh-CN" w:bidi="ar-SA"/>
        </w:rPr>
        <w:t xml:space="preserve">11.1 </w:t>
      </w:r>
      <w:r>
        <w:rPr>
          <w:rFonts w:ascii="宋体" w:eastAsia="宋体" w:hAnsi="宋体" w:cs="宋体" w:hint="eastAsia"/>
          <w:lang w:val="en-US" w:eastAsia="en-US" w:bidi="ar-SA"/>
        </w:rPr>
        <w:t>甲、乙双方</w:t>
      </w:r>
      <w:r>
        <w:rPr>
          <w:rFonts w:ascii="宋体" w:hAnsi="宋体" w:cs="宋体" w:hint="eastAsia"/>
          <w:lang w:val="en-US" w:eastAsia="zh-CN" w:bidi="ar-SA"/>
        </w:rPr>
        <w:t>对</w:t>
      </w:r>
      <w:r>
        <w:rPr>
          <w:rFonts w:ascii="宋体" w:eastAsia="宋体" w:hAnsi="宋体" w:cs="宋体" w:hint="eastAsia"/>
          <w:lang w:val="en-US" w:eastAsia="en-US" w:bidi="ar-SA"/>
        </w:rPr>
        <w:t>采购和合同履行过程中所获悉的</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商业秘密或者其他应当保密的信息，均有保密义务</w:t>
      </w:r>
      <w:r>
        <w:rPr>
          <w:rFonts w:ascii="宋体" w:hAnsi="宋体" w:cs="宋体" w:hint="eastAsia"/>
          <w:lang w:val="en-US" w:eastAsia="zh-CN" w:bidi="ar-SA"/>
        </w:rPr>
        <w:t>且不受合同有效期所限，直至该信息成为公开信息</w:t>
      </w:r>
      <w:r>
        <w:rPr>
          <w:rFonts w:ascii="宋体" w:eastAsia="宋体" w:hAnsi="宋体" w:cs="宋体" w:hint="eastAsia"/>
          <w:lang w:val="en-US" w:eastAsia="en-US" w:bidi="ar-SA"/>
        </w:rPr>
        <w:t>。泄露、不正当地使用</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w:t>
      </w:r>
      <w:r>
        <w:rPr>
          <w:rFonts w:ascii="宋体" w:hAnsi="宋体" w:cs="宋体" w:hint="eastAsia"/>
          <w:lang w:val="en-US" w:eastAsia="zh-CN" w:bidi="ar-SA"/>
        </w:rPr>
        <w:t>其他应当保密的</w:t>
      </w:r>
      <w:r>
        <w:rPr>
          <w:rFonts w:ascii="宋体" w:eastAsia="宋体" w:hAnsi="宋体" w:cs="宋体" w:hint="eastAsia"/>
          <w:lang w:val="en-US" w:eastAsia="en-US" w:bidi="ar-SA"/>
        </w:rPr>
        <w:t>信息，应当承担</w:t>
      </w:r>
      <w:r>
        <w:rPr>
          <w:rFonts w:ascii="宋体" w:hAnsi="宋体" w:cs="宋体" w:hint="eastAsia"/>
          <w:lang w:val="en-US" w:eastAsia="zh-CN" w:bidi="ar-SA"/>
        </w:rPr>
        <w:t>相应</w:t>
      </w:r>
      <w:r>
        <w:rPr>
          <w:rFonts w:ascii="宋体" w:eastAsia="宋体" w:hAnsi="宋体" w:cs="宋体" w:hint="eastAsia"/>
          <w:lang w:val="en-US" w:eastAsia="en-US" w:bidi="ar-SA"/>
        </w:rPr>
        <w:t>责任。其他应当保密的信息由双方在</w:t>
      </w:r>
      <w:r>
        <w:rPr>
          <w:rFonts w:ascii="宋体" w:eastAsia="宋体" w:hAnsi="宋体" w:cs="宋体" w:hint="eastAsia"/>
          <w:b/>
          <w:bCs/>
          <w:lang w:val="en-US" w:eastAsia="en-US" w:bidi="ar-SA"/>
        </w:rPr>
        <w:t>【政府采购合同专用条款】</w:t>
      </w:r>
      <w:r>
        <w:rPr>
          <w:rFonts w:ascii="宋体" w:eastAsia="宋体" w:hAnsi="宋体" w:cs="宋体" w:hint="eastAsia"/>
          <w:lang w:val="en-US" w:eastAsia="en-US" w:bidi="ar-SA"/>
        </w:rPr>
        <w:t>中约定。</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2</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合同价款支付</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2</w:t>
      </w:r>
      <w:r>
        <w:rPr>
          <w:rFonts w:ascii="宋体" w:hAnsi="宋体" w:hint="eastAsia"/>
          <w:lang w:val="en-US" w:eastAsia="en-US" w:bidi="ar-SA"/>
        </w:rPr>
        <w:t xml:space="preserve">.1 </w:t>
      </w:r>
      <w:r>
        <w:rPr>
          <w:rFonts w:ascii="宋体" w:hAnsi="宋体" w:hint="eastAsia"/>
          <w:lang w:val="en-US" w:eastAsia="zh-CN" w:bidi="ar-SA"/>
        </w:rPr>
        <w:t>合同价款支付</w:t>
      </w:r>
      <w:r>
        <w:rPr>
          <w:rFonts w:ascii="宋体" w:hAnsi="宋体" w:hint="eastAsia"/>
          <w:lang w:val="en-US" w:eastAsia="en-US" w:bidi="ar-SA"/>
        </w:rPr>
        <w:t>按照国库集中支付</w:t>
      </w:r>
      <w:r>
        <w:rPr>
          <w:rFonts w:ascii="宋体" w:hAnsi="宋体" w:hint="eastAsia"/>
          <w:lang w:val="en-US" w:eastAsia="zh-CN" w:bidi="ar-SA"/>
        </w:rPr>
        <w:t>制度及财政管理相关</w:t>
      </w:r>
      <w:r>
        <w:rPr>
          <w:rFonts w:ascii="宋体" w:hAnsi="宋体" w:hint="eastAsia"/>
          <w:lang w:val="en-US" w:eastAsia="en-US" w:bidi="ar-SA"/>
        </w:rPr>
        <w:t>规定执行。</w:t>
      </w:r>
    </w:p>
    <w:p>
      <w:pPr>
        <w:autoSpaceDE w:val="0"/>
        <w:autoSpaceDN w:val="0"/>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widowControl w:val="0"/>
        <w:spacing w:line="480" w:lineRule="exact"/>
        <w:jc w:val="both"/>
        <w:rPr>
          <w:rFonts w:ascii="宋体" w:eastAsia="宋体" w:hAnsi="宋体"/>
          <w:b/>
          <w:bCs/>
          <w:kern w:val="2"/>
          <w:lang w:val="en-US" w:eastAsia="zh-CN" w:bidi="ar-SA"/>
        </w:rPr>
      </w:pPr>
      <w:r>
        <w:rPr>
          <w:rFonts w:ascii="宋体" w:eastAsia="宋体" w:hAnsi="宋体" w:hint="eastAsia"/>
          <w:b/>
          <w:bCs/>
          <w:kern w:val="2"/>
          <w:lang w:val="en-US" w:eastAsia="zh-CN" w:bidi="ar-SA"/>
        </w:rPr>
        <w:t>1</w:t>
      </w:r>
      <w:r>
        <w:rPr>
          <w:rFonts w:ascii="宋体" w:eastAsia="宋体" w:hAnsi="宋体" w:hint="eastAsia"/>
          <w:b/>
          <w:bCs/>
          <w:kern w:val="2"/>
          <w:lang w:val="en-US" w:eastAsia="zh-CN" w:bidi="ar-SA"/>
        </w:rPr>
        <w:t>3</w:t>
      </w:r>
      <w:r>
        <w:rPr>
          <w:rFonts w:ascii="宋体" w:eastAsia="宋体" w:hAnsi="宋体" w:hint="eastAsia"/>
          <w:b/>
          <w:bCs/>
          <w:kern w:val="2"/>
          <w:lang w:val="en-US" w:eastAsia="zh-CN" w:bidi="ar-SA"/>
        </w:rPr>
        <w:t>.</w:t>
      </w:r>
      <w:r>
        <w:rPr>
          <w:rFonts w:ascii="宋体" w:eastAsia="宋体" w:hAnsi="宋体" w:hint="eastAsia"/>
          <w:b/>
          <w:bCs/>
          <w:kern w:val="2"/>
          <w:lang w:val="en-US" w:eastAsia="zh-CN" w:bidi="ar-SA"/>
        </w:rPr>
        <w:t xml:space="preserve"> </w:t>
      </w:r>
      <w:r>
        <w:rPr>
          <w:rFonts w:ascii="宋体" w:eastAsia="宋体" w:hAnsi="宋体" w:hint="eastAsia"/>
          <w:b/>
          <w:bCs/>
          <w:kern w:val="2"/>
          <w:lang w:val="en-US" w:eastAsia="zh-CN" w:bidi="ar-SA"/>
        </w:rPr>
        <w:t>履约保证金</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 xml:space="preserve">.1 </w:t>
      </w:r>
      <w:r>
        <w:rPr>
          <w:rFonts w:ascii="宋体" w:eastAsia="宋体" w:hAnsi="宋体" w:cs="宋体" w:hint="eastAsia"/>
          <w:lang w:val="en-US" w:eastAsia="en-US" w:bidi="ar-SA"/>
        </w:rPr>
        <w:t>乙方应当以支票、汇票、本票或者金融机构、担保机构出具的保函等非现金形式提交。</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.2 如果乙方</w:t>
      </w:r>
      <w:r>
        <w:rPr>
          <w:rFonts w:ascii="宋体" w:hAnsi="宋体" w:hint="eastAsia"/>
          <w:lang w:val="en-US" w:eastAsia="zh-CN" w:bidi="ar-SA"/>
        </w:rPr>
        <w:t>出现</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w:t>
      </w:r>
      <w:r>
        <w:rPr>
          <w:rFonts w:ascii="宋体" w:hAnsi="宋体" w:cs="宋体" w:hint="eastAsia"/>
          <w:lang w:val="en-US" w:eastAsia="zh-CN" w:bidi="ar-SA"/>
        </w:rPr>
        <w:t>情形的</w:t>
      </w:r>
      <w:r>
        <w:rPr>
          <w:rFonts w:ascii="宋体" w:hAnsi="宋体" w:hint="eastAsia"/>
          <w:lang w:val="en-US" w:eastAsia="en-US" w:bidi="ar-SA"/>
        </w:rPr>
        <w:t>，履约保证金不予退还；如果乙方未能按合同约定全面履行义务，甲方有权从履约保证金中取得补偿或赔偿，</w:t>
      </w:r>
      <w:r>
        <w:rPr>
          <w:rFonts w:ascii="宋体" w:hAnsi="宋体" w:hint="eastAsia"/>
          <w:lang w:val="en-US" w:eastAsia="zh-CN" w:bidi="ar-SA"/>
        </w:rPr>
        <w:t>且</w:t>
      </w:r>
      <w:r>
        <w:rPr>
          <w:rFonts w:ascii="宋体" w:hAnsi="宋体" w:hint="eastAsia"/>
          <w:lang w:val="en-US" w:eastAsia="en-US" w:bidi="ar-SA"/>
        </w:rPr>
        <w:t>不影响甲方要求乙方承担合同约定的超过履约保证金的违约责任的权利。</w:t>
      </w:r>
    </w:p>
    <w:p>
      <w:pPr>
        <w:spacing w:line="480" w:lineRule="exact"/>
        <w:ind w:firstLine="420"/>
        <w:rPr>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.3 甲方在项目通过验收后按照</w:t>
      </w:r>
      <w:r>
        <w:rPr>
          <w:rFonts w:ascii="宋体" w:hAnsi="宋体" w:hint="eastAsia"/>
          <w:b/>
          <w:lang w:val="en-US" w:eastAsia="en-US" w:bidi="ar-SA"/>
        </w:rPr>
        <w:t>【政府采购合同专用条款】</w:t>
      </w:r>
      <w:r>
        <w:rPr>
          <w:rFonts w:ascii="宋体" w:hAnsi="宋体" w:hint="eastAsia"/>
          <w:lang w:val="en-US" w:eastAsia="en-US" w:bidi="ar-SA"/>
        </w:rPr>
        <w:t>规定的时间内将履约保证金退还乙方；逾期退还的，乙方可要求甲方支付违约金，违约金按照</w:t>
      </w:r>
      <w:r>
        <w:rPr>
          <w:rFonts w:ascii="宋体" w:hAnsi="宋体" w:hint="eastAsia"/>
          <w:b/>
          <w:lang w:val="en-US" w:eastAsia="en-US" w:bidi="ar-SA"/>
        </w:rPr>
        <w:t>【政府采购合同专用条款】</w:t>
      </w:r>
      <w:r>
        <w:rPr>
          <w:rFonts w:ascii="宋体" w:hAnsi="宋体" w:hint="eastAsia"/>
          <w:lang w:val="en-US" w:eastAsia="en-US" w:bidi="ar-SA"/>
        </w:rPr>
        <w:t>规定支付。</w:t>
      </w:r>
    </w:p>
    <w:p>
      <w:pPr>
        <w:autoSpaceDE w:val="0"/>
        <w:autoSpaceDN w:val="0"/>
        <w:adjustRightInd w:val="0"/>
        <w:snapToGrid w:val="0"/>
        <w:spacing w:line="480" w:lineRule="exact"/>
        <w:rPr>
          <w:rFonts w:ascii="宋体" w:hAnsi="宋体"/>
          <w:b/>
          <w:lang w:val="en-US" w:eastAsia="en-US" w:bidi="ar-SA"/>
        </w:rPr>
      </w:pPr>
      <w:r>
        <w:rPr>
          <w:rFonts w:ascii="宋体" w:hAnsi="宋体" w:hint="eastAsia"/>
          <w:b/>
          <w:bCs/>
          <w:lang w:val="en-US" w:eastAsia="en-US" w:bidi="ar-SA"/>
        </w:rPr>
        <w:t>1</w:t>
      </w:r>
      <w:r>
        <w:rPr>
          <w:rFonts w:ascii="宋体" w:hAnsi="宋体" w:hint="eastAsia"/>
          <w:b/>
          <w:bCs/>
          <w:lang w:val="en-US" w:eastAsia="zh-CN" w:bidi="ar-SA"/>
        </w:rPr>
        <w:t>4</w:t>
      </w:r>
      <w:r>
        <w:rPr>
          <w:rFonts w:ascii="宋体" w:hAnsi="宋体" w:hint="eastAsia"/>
          <w:b/>
          <w:bCs/>
          <w:lang w:val="en-US" w:eastAsia="en-US" w:bidi="ar-SA"/>
        </w:rPr>
        <w:t>.</w:t>
      </w:r>
      <w:r>
        <w:rPr>
          <w:rFonts w:ascii="宋体" w:hAnsi="宋体" w:hint="eastAsia"/>
          <w:b/>
          <w:bCs/>
          <w:lang w:val="en-US" w:eastAsia="zh-CN" w:bidi="ar-SA"/>
        </w:rPr>
        <w:t xml:space="preserve"> </w:t>
      </w:r>
      <w:r>
        <w:rPr>
          <w:rFonts w:hint="eastAsia"/>
          <w:b/>
          <w:lang w:val="en-US" w:eastAsia="en-US" w:bidi="ar-SA"/>
        </w:rPr>
        <w:t>售后</w:t>
      </w:r>
      <w:r>
        <w:rPr>
          <w:rFonts w:ascii="宋体" w:hAnsi="宋体" w:hint="eastAsia"/>
          <w:b/>
          <w:lang w:val="en-US" w:eastAsia="en-US" w:bidi="ar-SA"/>
        </w:rPr>
        <w:t>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.1 除项目不涉及或采购活动中明确约定无须承担外，乙方还应提供下列服务：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（1）货物的现场移动、安装、调试、启动监督及技术支持；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（2）提供货物组装和维修所需的专用工具和辅助材料；</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（3）在</w:t>
      </w:r>
      <w:r>
        <w:rPr>
          <w:rFonts w:ascii="宋体" w:eastAsia="宋体" w:hAnsi="宋体" w:cs="宋体" w:hint="eastAsia"/>
          <w:b/>
          <w:bCs/>
          <w:lang w:val="en-US" w:eastAsia="en-US" w:bidi="ar-SA"/>
        </w:rPr>
        <w:t>【政府采购合同专用条款】</w:t>
      </w:r>
      <w:r>
        <w:rPr>
          <w:rFonts w:ascii="宋体" w:hAnsi="宋体" w:hint="eastAsia"/>
          <w:lang w:val="en-US" w:eastAsia="zh-CN" w:bidi="ar-SA"/>
        </w:rPr>
        <w:t>约定</w:t>
      </w:r>
      <w:r>
        <w:rPr>
          <w:rFonts w:ascii="宋体" w:hAnsi="宋体" w:hint="eastAsia"/>
          <w:lang w:val="en-US" w:eastAsia="en-US" w:bidi="ar-SA"/>
        </w:rPr>
        <w:t>的期限内对所有的货物实施运行监督、维修，但前提条件是该服务并不能免除乙方在质量保证期内所承担的义务；</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（4）在制造商</w:t>
      </w:r>
      <w:r>
        <w:rPr>
          <w:rFonts w:ascii="宋体" w:hAnsi="宋体" w:hint="eastAsia"/>
          <w:lang w:val="en-US" w:eastAsia="zh-CN" w:bidi="ar-SA"/>
        </w:rPr>
        <w:t>所在地</w:t>
      </w:r>
      <w:r>
        <w:rPr>
          <w:rFonts w:ascii="宋体" w:hAnsi="宋体" w:hint="eastAsia"/>
          <w:lang w:val="en-US" w:eastAsia="en-US" w:bidi="ar-SA"/>
        </w:rPr>
        <w:t>或</w:t>
      </w:r>
      <w:r>
        <w:rPr>
          <w:rFonts w:ascii="宋体" w:hAnsi="宋体" w:hint="eastAsia"/>
          <w:lang w:val="en-US" w:eastAsia="zh-CN" w:bidi="ar-SA"/>
        </w:rPr>
        <w:t>指定</w:t>
      </w:r>
      <w:r>
        <w:rPr>
          <w:rFonts w:ascii="宋体" w:hAnsi="宋体" w:hint="eastAsia"/>
          <w:lang w:val="en-US" w:eastAsia="en-US" w:bidi="ar-SA"/>
        </w:rPr>
        <w:t>现场就货物的安装、启动、运营、维护</w:t>
      </w:r>
      <w:r>
        <w:rPr>
          <w:rFonts w:ascii="宋体" w:hAnsi="宋体" w:hint="eastAsia"/>
          <w:lang w:val="en-US" w:eastAsia="zh-CN" w:bidi="ar-SA"/>
        </w:rPr>
        <w:t>、废弃处置等</w:t>
      </w:r>
      <w:r>
        <w:rPr>
          <w:rFonts w:ascii="宋体" w:hAnsi="宋体" w:hint="eastAsia"/>
          <w:lang w:val="en-US" w:eastAsia="en-US" w:bidi="ar-SA"/>
        </w:rPr>
        <w:t>对甲方操作人员进行培训</w:t>
      </w:r>
      <w:r>
        <w:rPr>
          <w:rFonts w:ascii="宋体" w:hAnsi="宋体" w:cs="宋体" w:hint="eastAsia"/>
          <w:lang w:val="en-US" w:eastAsia="zh-CN" w:bidi="ar-SA"/>
        </w:rPr>
        <w:t>；</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（5）依照法律、行政法规的规定或者按照</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约定，货物在有效使用年限届满后应予回收的，乙方负有自行或者委托第三人对货物予以回收的义务；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b/>
          <w:lang w:val="en-US" w:eastAsia="en-US" w:bidi="ar-SA"/>
        </w:rPr>
        <w:t>【政府采购合同专用条款】</w:t>
      </w:r>
      <w:r>
        <w:rPr>
          <w:rFonts w:ascii="宋体" w:hAnsi="宋体" w:hint="eastAsia"/>
          <w:lang w:val="en-US" w:eastAsia="en-US" w:bidi="ar-SA"/>
        </w:rPr>
        <w:t>规定由乙方提供的其他服务。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.2 乙方提供的</w:t>
      </w:r>
      <w:r>
        <w:rPr>
          <w:rFonts w:ascii="宋体" w:hAnsi="宋体" w:hint="eastAsia"/>
          <w:lang w:val="en-US" w:eastAsia="zh-CN" w:bidi="ar-SA"/>
        </w:rPr>
        <w:t>售后</w:t>
      </w:r>
      <w:r>
        <w:rPr>
          <w:rFonts w:ascii="宋体" w:hAnsi="宋体" w:hint="eastAsia"/>
          <w:lang w:val="en-US" w:eastAsia="en-US" w:bidi="ar-SA"/>
        </w:rPr>
        <w:t>服务的费用</w:t>
      </w:r>
      <w:r>
        <w:rPr>
          <w:rFonts w:ascii="宋体" w:hAnsi="宋体" w:hint="eastAsia"/>
          <w:lang w:val="en-US" w:eastAsia="zh-CN" w:bidi="ar-SA"/>
        </w:rPr>
        <w:t>已</w:t>
      </w:r>
      <w:r>
        <w:rPr>
          <w:rFonts w:ascii="宋体" w:hAnsi="宋体" w:hint="eastAsia"/>
          <w:lang w:val="en-US" w:eastAsia="en-US" w:bidi="ar-SA"/>
        </w:rPr>
        <w:t>包含在合同价款中，甲方不再另行支付。</w:t>
      </w:r>
    </w:p>
    <w:p>
      <w:p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5</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违约责任</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.1质量瑕疵的</w:t>
      </w:r>
      <w:r>
        <w:rPr>
          <w:rFonts w:ascii="宋体" w:hAnsi="宋体" w:hint="eastAsia"/>
          <w:bCs/>
          <w:lang w:val="en-US" w:eastAsia="zh-CN" w:bidi="ar-SA"/>
        </w:rPr>
        <w:t>违约责任</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乙方</w:t>
      </w:r>
      <w:r>
        <w:rPr>
          <w:rFonts w:ascii="宋体" w:hAnsi="宋体" w:hint="eastAsia"/>
          <w:lang w:val="en-US" w:eastAsia="zh-CN" w:bidi="ar-SA"/>
        </w:rPr>
        <w:t>提供</w:t>
      </w:r>
      <w:r>
        <w:rPr>
          <w:rFonts w:ascii="宋体" w:hAnsi="宋体" w:hint="eastAsia"/>
          <w:lang w:val="en-US" w:eastAsia="en-US" w:bidi="ar-SA"/>
        </w:rPr>
        <w:t>的产品不符合</w:t>
      </w:r>
      <w:r>
        <w:rPr>
          <w:rFonts w:ascii="宋体" w:hAnsi="宋体" w:hint="eastAsia"/>
          <w:lang w:val="en-US" w:eastAsia="zh-CN" w:bidi="ar-SA"/>
        </w:rPr>
        <w:t>合同约定的</w:t>
      </w:r>
      <w:r>
        <w:rPr>
          <w:rFonts w:ascii="宋体" w:hAnsi="宋体" w:hint="eastAsia"/>
          <w:lang w:val="en-US" w:eastAsia="en-US" w:bidi="ar-SA"/>
        </w:rPr>
        <w:t>质量标准或存在产品质量缺陷，</w:t>
      </w:r>
      <w:r>
        <w:rPr>
          <w:rFonts w:ascii="宋体" w:hAnsi="宋体" w:hint="eastAsia"/>
          <w:lang w:val="en-US" w:eastAsia="zh-CN" w:bidi="ar-SA"/>
        </w:rPr>
        <w:t>甲方有权要求乙方根据</w:t>
      </w:r>
      <w:r>
        <w:rPr>
          <w:rFonts w:ascii="宋体" w:hAnsi="宋体" w:hint="eastAsia"/>
          <w:b/>
          <w:lang w:val="en-US" w:eastAsia="en-US" w:bidi="ar-SA"/>
        </w:rPr>
        <w:t>【政府采购合同专用条款】</w:t>
      </w:r>
      <w:r>
        <w:rPr>
          <w:rFonts w:ascii="宋体" w:hAnsi="宋体" w:hint="eastAsia"/>
          <w:bCs/>
          <w:lang w:val="en-US" w:eastAsia="zh-CN" w:bidi="ar-SA"/>
        </w:rPr>
        <w:t>要求</w:t>
      </w:r>
      <w:r>
        <w:rPr>
          <w:rFonts w:ascii="宋体" w:hAnsi="宋体" w:hint="eastAsia"/>
          <w:lang w:val="en-US" w:eastAsia="zh-CN" w:bidi="ar-SA"/>
        </w:rPr>
        <w:t>及时修理、重作、更换，并承担由此给甲</w:t>
      </w:r>
      <w:r>
        <w:rPr>
          <w:rFonts w:ascii="宋体" w:hAnsi="宋体" w:hint="eastAsia"/>
          <w:lang w:val="en-US" w:eastAsia="en-US" w:bidi="ar-SA"/>
        </w:rPr>
        <w:t>方</w:t>
      </w:r>
      <w:r>
        <w:rPr>
          <w:rFonts w:ascii="宋体" w:hAnsi="宋体" w:hint="eastAsia"/>
          <w:lang w:val="en-US" w:eastAsia="zh-CN" w:bidi="ar-SA"/>
        </w:rPr>
        <w:t>造成的损失</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.2 迟延交货的违约责任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（1）乙方应按照本合同规定的时间、地点交货和提供</w:t>
      </w:r>
      <w:r>
        <w:rPr>
          <w:rFonts w:ascii="宋体" w:hAnsi="宋体" w:hint="eastAsia"/>
          <w:lang w:val="en-US" w:eastAsia="zh-CN" w:bidi="ar-SA"/>
        </w:rPr>
        <w:t>相关</w:t>
      </w:r>
      <w:r>
        <w:rPr>
          <w:rFonts w:ascii="宋体" w:hAnsi="宋体" w:hint="eastAsia"/>
          <w:lang w:val="en-US" w:eastAsia="en-US" w:bidi="ar-SA"/>
        </w:rPr>
        <w:t>服务。在履行合同过程中，如果乙方遇到可能</w:t>
      </w:r>
      <w:r>
        <w:rPr>
          <w:rFonts w:ascii="宋体" w:hAnsi="宋体" w:hint="eastAsia"/>
          <w:lang w:val="en-US" w:eastAsia="zh-CN" w:bidi="ar-SA"/>
        </w:rPr>
        <w:t>影响</w:t>
      </w:r>
      <w:r>
        <w:rPr>
          <w:rFonts w:ascii="宋体" w:hAnsi="宋体" w:hint="eastAsia"/>
          <w:lang w:val="en-US" w:eastAsia="en-US" w:bidi="ar-SA"/>
        </w:rPr>
        <w:t>按时交货和提供服务的情形时，应及时以书面形式将迟延的事实、可能迟延的期限和理由通知甲方。甲方在收到乙方通知后，应尽快对情况进行评价，并确定是否同意延</w:t>
      </w:r>
      <w:r>
        <w:rPr>
          <w:rFonts w:ascii="宋体" w:hAnsi="宋体" w:hint="eastAsia"/>
          <w:lang w:val="en-US" w:eastAsia="zh-CN" w:bidi="ar-SA"/>
        </w:rPr>
        <w:t>长</w:t>
      </w:r>
      <w:r>
        <w:rPr>
          <w:rFonts w:ascii="宋体" w:hAnsi="宋体" w:hint="eastAsia"/>
          <w:lang w:val="en-US" w:eastAsia="en-US" w:bidi="ar-SA"/>
        </w:rPr>
        <w:t>交货时间或延期提供服务。</w:t>
      </w:r>
    </w:p>
    <w:p>
      <w:pPr>
        <w:autoSpaceDE w:val="0"/>
        <w:autoSpaceDN w:val="0"/>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（2）如果乙方没有按照合同规定的时间交货和提供</w:t>
      </w:r>
      <w:r>
        <w:rPr>
          <w:rFonts w:ascii="宋体" w:hAnsi="宋体" w:hint="eastAsia"/>
          <w:lang w:val="en-US" w:eastAsia="zh-CN" w:bidi="ar-SA"/>
        </w:rPr>
        <w:t>相关</w:t>
      </w:r>
      <w:r>
        <w:rPr>
          <w:rFonts w:ascii="宋体" w:hAnsi="宋体" w:hint="eastAsia"/>
          <w:lang w:val="en-US" w:eastAsia="en-US" w:bidi="ar-SA"/>
        </w:rPr>
        <w:t>服务，甲方有权从货款中扣除误期赔偿费而不影响合同项下的其他补救方法，赔偿费按</w:t>
      </w:r>
      <w:r>
        <w:rPr>
          <w:rFonts w:ascii="宋体" w:hAnsi="宋体" w:hint="eastAsia"/>
          <w:b/>
          <w:lang w:val="en-US" w:eastAsia="en-US" w:bidi="ar-SA"/>
        </w:rPr>
        <w:t>【政府采购合同专用条款】</w:t>
      </w:r>
      <w:r>
        <w:rPr>
          <w:rFonts w:ascii="宋体" w:hAnsi="宋体" w:hint="eastAsia"/>
          <w:lang w:val="en-US" w:eastAsia="en-US" w:bidi="ar-SA"/>
        </w:rPr>
        <w:t>规定执行。如果涉及公共利益，且赔偿金额无法弥补公共利益损失，</w:t>
      </w:r>
      <w:r>
        <w:rPr>
          <w:rFonts w:ascii="宋体" w:hAnsi="宋体" w:hint="eastAsia"/>
          <w:lang w:val="en-US" w:eastAsia="zh-CN" w:bidi="ar-SA"/>
        </w:rPr>
        <w:t>甲方</w:t>
      </w:r>
      <w:r>
        <w:rPr>
          <w:rFonts w:ascii="宋体" w:hAnsi="宋体" w:hint="eastAsia"/>
          <w:lang w:val="en-US" w:eastAsia="en-US" w:bidi="ar-SA"/>
        </w:rPr>
        <w:t>可要求继续履行或者</w:t>
      </w:r>
      <w:r>
        <w:rPr>
          <w:rFonts w:ascii="宋体" w:hAnsi="宋体" w:hint="eastAsia"/>
          <w:lang w:val="en-US" w:eastAsia="zh-CN" w:bidi="ar-SA"/>
        </w:rPr>
        <w:t>采取其他补救措施</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.3 迟延支付的违约责任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甲方存在迟延支付乙方合同款项的，应当承担</w:t>
      </w:r>
      <w:r>
        <w:rPr>
          <w:rFonts w:ascii="宋体" w:hAnsi="宋体" w:hint="eastAsia"/>
          <w:b/>
          <w:bCs/>
          <w:lang w:val="en-US" w:eastAsia="en-US" w:bidi="ar-SA"/>
        </w:rPr>
        <w:t>【政府采购合同专用条款】</w:t>
      </w:r>
      <w:r>
        <w:rPr>
          <w:rFonts w:ascii="宋体" w:hAnsi="宋体" w:hint="eastAsia"/>
          <w:lang w:val="en-US" w:eastAsia="en-US" w:bidi="ar-SA"/>
        </w:rPr>
        <w:t>规定的逾期付款利息。</w:t>
      </w:r>
    </w:p>
    <w:p>
      <w:pPr>
        <w:adjustRightInd w:val="0"/>
        <w:snapToGrid w:val="0"/>
        <w:spacing w:line="480" w:lineRule="exact"/>
        <w:ind w:firstLine="480" w:firstLineChars="200"/>
        <w:rPr>
          <w:rFonts w:ascii="宋体" w:hAnsi="宋体"/>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.4其他违约责任根据项目实际需要按</w:t>
      </w:r>
      <w:r>
        <w:rPr>
          <w:rFonts w:ascii="宋体" w:hAnsi="宋体" w:hint="eastAsia"/>
          <w:b/>
          <w:bCs/>
          <w:lang w:val="en-US" w:eastAsia="en-US" w:bidi="ar-SA"/>
        </w:rPr>
        <w:t>【政府采购合同专用条款】</w:t>
      </w:r>
      <w:r>
        <w:rPr>
          <w:rFonts w:ascii="宋体" w:hAnsi="宋体" w:hint="eastAsia"/>
          <w:lang w:val="en-US" w:eastAsia="en-US" w:bidi="ar-SA"/>
        </w:rPr>
        <w:t>规定执行。</w:t>
      </w:r>
    </w:p>
    <w:p>
      <w:pPr>
        <w:numPr>
          <w:numId w:val="9"/>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en-US" w:bidi="ar-SA"/>
        </w:rPr>
        <w:t>合同变更</w:t>
      </w:r>
      <w:r>
        <w:rPr>
          <w:rFonts w:ascii="宋体" w:hAnsi="宋体" w:hint="eastAsia"/>
          <w:b/>
          <w:lang w:val="en-US" w:eastAsia="zh-CN" w:bidi="ar-SA"/>
        </w:rPr>
        <w:t>、中止与终止</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.1合同的</w:t>
      </w:r>
      <w:r>
        <w:rPr>
          <w:rFonts w:ascii="宋体" w:hAnsi="宋体" w:hint="eastAsia"/>
          <w:lang w:val="en-US" w:eastAsia="zh-CN" w:bidi="ar-SA"/>
        </w:rPr>
        <w:t>变更</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政府采购合同履行中，</w:t>
      </w:r>
      <w:r>
        <w:rPr>
          <w:rFonts w:ascii="宋体" w:hAnsi="宋体" w:hint="eastAsia"/>
          <w:lang w:val="en-US" w:eastAsia="en-US" w:bidi="ar-SA"/>
        </w:rPr>
        <w:t>在不改变合同其他条款的前提下，甲方可以在合同价款10%的范围内追加与合同标的相同的货物，并就此与乙方协商</w:t>
      </w:r>
      <w:r>
        <w:rPr>
          <w:rFonts w:ascii="宋体" w:hAnsi="宋体" w:hint="eastAsia"/>
          <w:lang w:val="en-US" w:eastAsia="zh-CN" w:bidi="ar-SA"/>
        </w:rPr>
        <w:t>一致后</w:t>
      </w:r>
      <w:r>
        <w:rPr>
          <w:rFonts w:ascii="宋体" w:hAnsi="宋体" w:hint="eastAsia"/>
          <w:lang w:val="en-US" w:eastAsia="en-US" w:bidi="ar-SA"/>
        </w:rPr>
        <w:t>签订补充协议。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合同的中止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（1）合同履行过程中因供应商就采购文件、采购过程或结果提起投诉的，甲方认为有必要的，</w:t>
      </w:r>
      <w:r>
        <w:rPr>
          <w:rFonts w:ascii="宋体" w:hAnsi="宋体" w:hint="eastAsia"/>
          <w:lang w:val="en-US" w:eastAsia="zh-CN" w:bidi="ar-SA"/>
        </w:rPr>
        <w:t>可以</w:t>
      </w:r>
      <w:r>
        <w:rPr>
          <w:rFonts w:ascii="宋体" w:hAnsi="宋体" w:hint="eastAsia"/>
          <w:lang w:val="en-US" w:eastAsia="en-US" w:bidi="ar-SA"/>
        </w:rPr>
        <w:t>中止合同的履行。</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w:t>
      </w:r>
      <w:r>
        <w:rPr>
          <w:rFonts w:ascii="宋体" w:hAnsi="宋体" w:hint="eastAsia"/>
          <w:lang w:val="en-US" w:eastAsia="zh-CN" w:bidi="ar-SA"/>
        </w:rPr>
        <w:t>合同履行过程中，</w:t>
      </w:r>
      <w:r>
        <w:rPr>
          <w:rFonts w:ascii="宋体" w:hAnsi="宋体" w:hint="eastAsia"/>
          <w:lang w:val="en-US" w:eastAsia="en-US" w:bidi="ar-SA"/>
        </w:rPr>
        <w:t>如果乙方出现以下情形之一的：1．经营状况严重恶化；2．转移财产、抽逃资金，以逃避债务；3．丧失商业信誉；4．有丧失或者可能丧失履约能力的其他情形</w:t>
      </w:r>
      <w:r>
        <w:rPr>
          <w:rFonts w:ascii="宋体" w:hAnsi="宋体" w:hint="eastAsia"/>
          <w:lang w:val="en-US" w:eastAsia="zh-CN" w:bidi="ar-SA"/>
        </w:rPr>
        <w:t>，乙方有义务及时告知甲方</w:t>
      </w:r>
      <w:r>
        <w:rPr>
          <w:rFonts w:ascii="宋体" w:hAnsi="宋体" w:hint="eastAsia"/>
          <w:lang w:val="en-US" w:eastAsia="en-US" w:bidi="ar-SA"/>
        </w:rPr>
        <w:t>。甲方</w:t>
      </w:r>
      <w:r>
        <w:rPr>
          <w:rFonts w:ascii="宋体" w:hAnsi="宋体" w:hint="eastAsia"/>
          <w:lang w:val="en-US" w:eastAsia="zh-CN" w:bidi="ar-SA"/>
        </w:rPr>
        <w:t>有权</w:t>
      </w:r>
      <w:r>
        <w:rPr>
          <w:rFonts w:ascii="宋体" w:hAnsi="宋体" w:hint="eastAsia"/>
          <w:lang w:val="en-US" w:eastAsia="en-US" w:bidi="ar-SA"/>
        </w:rPr>
        <w:t>以书面形式通知乙方中止合同</w:t>
      </w:r>
      <w:r>
        <w:rPr>
          <w:rFonts w:ascii="宋体" w:hAnsi="宋体" w:hint="eastAsia"/>
          <w:lang w:val="en-US" w:eastAsia="zh-CN" w:bidi="ar-SA"/>
        </w:rPr>
        <w:t>并要求乙方在合理期限内消除相关情形或者提供适当担保。</w:t>
      </w:r>
      <w:r>
        <w:rPr>
          <w:rFonts w:ascii="宋体" w:hAnsi="宋体" w:hint="eastAsia"/>
          <w:lang w:val="en-US" w:eastAsia="en-US" w:bidi="ar-SA"/>
        </w:rPr>
        <w:t>乙方提供适当担保的，</w:t>
      </w:r>
      <w:r>
        <w:rPr>
          <w:rFonts w:ascii="宋体" w:hAnsi="宋体" w:hint="eastAsia"/>
          <w:lang w:val="en-US" w:eastAsia="zh-CN" w:bidi="ar-SA"/>
        </w:rPr>
        <w:t>合同继续</w:t>
      </w:r>
      <w:r>
        <w:rPr>
          <w:rFonts w:ascii="宋体" w:hAnsi="宋体" w:hint="eastAsia"/>
          <w:lang w:val="en-US" w:eastAsia="en-US" w:bidi="ar-SA"/>
        </w:rPr>
        <w:t>履行</w:t>
      </w:r>
      <w:r>
        <w:rPr>
          <w:rFonts w:ascii="宋体" w:hAnsi="宋体" w:hint="eastAsia"/>
          <w:lang w:val="en-US" w:eastAsia="zh-CN" w:bidi="ar-SA"/>
        </w:rPr>
        <w:t>；乙</w:t>
      </w:r>
      <w:r>
        <w:rPr>
          <w:rFonts w:ascii="宋体" w:hAnsi="宋体" w:hint="eastAsia"/>
          <w:lang w:val="en-US" w:eastAsia="en-US" w:bidi="ar-SA"/>
        </w:rPr>
        <w:t>方在合理期限内未恢复履约能力且未提供适当担保的，视为拒绝</w:t>
      </w:r>
      <w:r>
        <w:rPr>
          <w:rFonts w:ascii="宋体" w:hAnsi="宋体" w:hint="eastAsia"/>
          <w:lang w:val="en-US" w:eastAsia="zh-CN" w:bidi="ar-SA"/>
        </w:rPr>
        <w:t>继续</w:t>
      </w:r>
      <w:r>
        <w:rPr>
          <w:rFonts w:ascii="宋体" w:hAnsi="宋体" w:hint="eastAsia"/>
          <w:lang w:val="en-US" w:eastAsia="en-US" w:bidi="ar-SA"/>
        </w:rPr>
        <w:t>履约，甲方</w:t>
      </w:r>
      <w:r>
        <w:rPr>
          <w:rFonts w:ascii="宋体" w:hAnsi="宋体" w:hint="eastAsia"/>
          <w:lang w:val="en-US" w:eastAsia="zh-CN" w:bidi="ar-SA"/>
        </w:rPr>
        <w:t>有权</w:t>
      </w:r>
      <w:r>
        <w:rPr>
          <w:rFonts w:ascii="宋体" w:hAnsi="宋体" w:hint="eastAsia"/>
          <w:lang w:val="en-US" w:eastAsia="en-US" w:bidi="ar-SA"/>
        </w:rPr>
        <w:t>解除合同并要求乙方承担</w:t>
      </w:r>
      <w:r>
        <w:rPr>
          <w:rFonts w:ascii="宋体" w:hAnsi="宋体" w:hint="eastAsia"/>
          <w:lang w:val="en-US" w:eastAsia="zh-CN" w:bidi="ar-SA"/>
        </w:rPr>
        <w:t>由此给甲方造成的损失</w:t>
      </w:r>
      <w:r>
        <w:rPr>
          <w:rFonts w:ascii="宋体" w:hAnsi="宋体" w:hint="eastAsia"/>
          <w:lang w:val="en-US" w:eastAsia="en-US" w:bidi="ar-SA"/>
        </w:rPr>
        <w:t>。</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（3）乙方分立、合并或者变更住所的，应当及时以书面形式告知甲方。乙方没有</w:t>
      </w:r>
      <w:r>
        <w:rPr>
          <w:rFonts w:ascii="宋体" w:eastAsia="宋体" w:hAnsi="宋体" w:cs="宋体" w:hint="eastAsia"/>
          <w:lang w:val="en-US" w:eastAsia="zh-CN" w:bidi="ar-SA"/>
        </w:rPr>
        <w:t>及时告知</w:t>
      </w:r>
      <w:r>
        <w:rPr>
          <w:rFonts w:ascii="宋体" w:eastAsia="宋体" w:hAnsi="宋体" w:cs="宋体" w:hint="eastAsia"/>
          <w:lang w:val="en-US" w:eastAsia="zh-CN" w:bidi="ar-SA"/>
        </w:rPr>
        <w:t>甲方，致使</w:t>
      </w:r>
      <w:r>
        <w:rPr>
          <w:rFonts w:ascii="宋体" w:eastAsia="宋体" w:hAnsi="宋体" w:cs="宋体" w:hint="eastAsia"/>
          <w:lang w:val="en-US" w:eastAsia="zh-CN" w:bidi="ar-SA"/>
        </w:rPr>
        <w:t>合同</w:t>
      </w:r>
      <w:r>
        <w:rPr>
          <w:rFonts w:ascii="宋体" w:eastAsia="宋体" w:hAnsi="宋体" w:cs="宋体" w:hint="eastAsia"/>
          <w:lang w:val="en-US" w:eastAsia="zh-CN" w:bidi="ar-SA"/>
        </w:rPr>
        <w:t>履行发生困难的，甲方可以中止合同履行并要求乙方承担由此给甲方造成的损失。</w:t>
      </w:r>
    </w:p>
    <w:p>
      <w:pPr>
        <w:snapToGrid w:val="0"/>
        <w:spacing w:line="480" w:lineRule="exact"/>
        <w:ind w:firstLine="480" w:firstLineChars="200"/>
        <w:rPr>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）甲方不得以行政区划调整、政府换届、机构或者职能调整以及相关责任人更替为由中止合同。</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合同的终止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（1）合同因有效期限届满而终止；</w:t>
      </w:r>
    </w:p>
    <w:p>
      <w:pPr>
        <w:snapToGrid w:val="0"/>
        <w:spacing w:line="480" w:lineRule="exact"/>
        <w:ind w:firstLine="480" w:firstLineChars="200"/>
        <w:rPr>
          <w:rFonts w:ascii="宋体" w:eastAsia="宋体" w:hAnsi="宋体" w:cs="宋体" w:hint="eastAsia"/>
          <w:lang w:val="en-US" w:eastAsia="en-US" w:bidi="ar-SA"/>
        </w:rPr>
      </w:pPr>
      <w:r>
        <w:rPr>
          <w:rFonts w:ascii="宋体" w:hAnsi="宋体" w:hint="eastAsia"/>
          <w:lang w:val="en-US" w:eastAsia="en-US" w:bidi="ar-SA"/>
        </w:rPr>
        <w:t>（2）乙方未</w:t>
      </w:r>
      <w:r>
        <w:rPr>
          <w:rFonts w:ascii="宋体" w:hAnsi="宋体" w:hint="eastAsia"/>
          <w:lang w:val="en-US" w:eastAsia="zh-CN" w:bidi="ar-SA"/>
        </w:rPr>
        <w:t>按</w:t>
      </w:r>
      <w:r>
        <w:rPr>
          <w:rFonts w:ascii="宋体" w:hAnsi="宋体" w:hint="eastAsia"/>
          <w:lang w:val="en-US" w:eastAsia="en-US" w:bidi="ar-SA"/>
        </w:rPr>
        <w:t>合同约定履行，构成根本性违约的，甲方有权终止合同</w:t>
      </w:r>
      <w:r>
        <w:rPr>
          <w:rFonts w:ascii="宋体" w:hAnsi="宋体" w:hint="eastAsia"/>
          <w:lang w:val="en-US" w:eastAsia="zh-CN" w:bidi="ar-SA"/>
        </w:rPr>
        <w:t>，</w:t>
      </w:r>
      <w:r>
        <w:rPr>
          <w:rFonts w:ascii="宋体" w:eastAsia="宋体" w:hAnsi="宋体" w:cs="宋体" w:hint="eastAsia"/>
          <w:lang w:val="en-US" w:eastAsia="en-US" w:bidi="ar-SA"/>
        </w:rPr>
        <w:t>并追究乙方的违约责</w:t>
      </w:r>
      <w:r>
        <w:rPr>
          <w:rFonts w:ascii="宋体" w:hAnsi="宋体" w:cs="宋体" w:hint="eastAsia"/>
          <w:lang w:val="en-US" w:eastAsia="zh-CN" w:bidi="ar-SA"/>
        </w:rPr>
        <w:t>任</w:t>
      </w:r>
      <w:r>
        <w:rPr>
          <w:rFonts w:ascii="宋体" w:hAnsi="宋体" w:hint="eastAsia"/>
          <w:lang w:val="en-US" w:eastAsia="en-US" w:bidi="ar-SA"/>
        </w:rPr>
        <w:t>。</w:t>
      </w:r>
    </w:p>
    <w:p>
      <w:pPr>
        <w:autoSpaceDE w:val="0"/>
        <w:autoSpaceDN w:val="0"/>
        <w:adjustRightInd w:val="0"/>
        <w:spacing w:after="200" w:line="480" w:lineRule="exact"/>
        <w:ind w:firstLine="480" w:firstLineChars="200"/>
        <w:rPr>
          <w:rFonts w:ascii="宋体" w:eastAsia="华文楷体" w:hAnsi="宋体" w:cs="华文楷体" w:hint="eastAsia"/>
          <w:lang w:val="en-US" w:eastAsia="zh-CN" w:bidi="ar-SA"/>
        </w:rPr>
      </w:pPr>
      <w:r>
        <w:rPr>
          <w:rFonts w:ascii="宋体" w:eastAsia="华文楷体" w:hAnsi="宋体" w:cs="华文楷体" w:hint="eastAsia"/>
          <w:lang w:val="en-US" w:eastAsia="zh-CN" w:bidi="ar-SA"/>
        </w:rPr>
        <w:t xml:space="preserve">16.4 </w:t>
      </w:r>
      <w:r>
        <w:rPr>
          <w:rFonts w:ascii="宋体" w:eastAsia="宋体" w:hAnsi="宋体" w:hint="eastAsia"/>
          <w:kern w:val="2"/>
          <w:lang w:val="en-US" w:eastAsia="zh-CN" w:bidi="ar-SA"/>
        </w:rPr>
        <w:t>涉及国家利益、社会公共利益的情形</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政府采购合同继续履行将损害国家利益和社会公共利益的，双方当事人</w:t>
      </w:r>
      <w:r>
        <w:rPr>
          <w:rFonts w:ascii="宋体" w:eastAsia="宋体" w:hAnsi="宋体" w:cs="宋体" w:hint="eastAsia"/>
          <w:lang w:val="en-US" w:eastAsia="zh-CN" w:bidi="ar-SA"/>
        </w:rPr>
        <w:t>应当变更、</w:t>
      </w:r>
      <w:r>
        <w:rPr>
          <w:rFonts w:ascii="宋体" w:eastAsia="宋体" w:hAnsi="宋体" w:cs="宋体" w:hint="eastAsia"/>
          <w:lang w:val="en-US" w:eastAsia="zh-CN" w:bidi="ar-SA"/>
        </w:rPr>
        <w:t>中止</w:t>
      </w:r>
      <w:r>
        <w:rPr>
          <w:rFonts w:ascii="宋体" w:eastAsia="宋体" w:hAnsi="宋体" w:cs="宋体" w:hint="eastAsia"/>
          <w:lang w:val="en-US" w:eastAsia="zh-CN" w:bidi="ar-SA"/>
        </w:rPr>
        <w:t>或者终止</w:t>
      </w:r>
      <w:r>
        <w:rPr>
          <w:rFonts w:ascii="宋体" w:eastAsia="宋体" w:hAnsi="宋体" w:cs="宋体" w:hint="eastAsia"/>
          <w:lang w:val="en-US" w:eastAsia="zh-CN" w:bidi="ar-SA"/>
        </w:rPr>
        <w:t>合同。有过错的一方应当承担赔偿责任，双方都有过错的，各自承担相应的责任。</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7</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.1 乙方不得</w:t>
      </w:r>
      <w:r>
        <w:rPr>
          <w:rFonts w:ascii="宋体" w:hAnsi="宋体" w:hint="eastAsia"/>
          <w:lang w:val="en-US" w:eastAsia="zh-CN" w:bidi="ar-SA"/>
        </w:rPr>
        <w:t>将合同转包给其他供应商。涉及合同分包的，乙方</w:t>
      </w:r>
      <w:r>
        <w:rPr>
          <w:rFonts w:ascii="宋体" w:hAnsi="宋体" w:hint="eastAsia"/>
          <w:lang w:val="en-US" w:eastAsia="zh-CN" w:bidi="ar-SA"/>
        </w:rPr>
        <w:t>应</w:t>
      </w:r>
      <w:r>
        <w:rPr>
          <w:rFonts w:ascii="宋体" w:hAnsi="宋体" w:hint="eastAsia"/>
          <w:lang w:val="en-US" w:eastAsia="zh-CN" w:bidi="ar-SA"/>
        </w:rPr>
        <w:t>根据采购文件和投标（响应）文件规定进行</w:t>
      </w:r>
      <w:r>
        <w:rPr>
          <w:rFonts w:ascii="宋体" w:hAnsi="宋体" w:hint="eastAsia"/>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.2 乙方执行政府采购政策向中小企业依法分包的</w:t>
      </w:r>
      <w:r>
        <w:rPr>
          <w:rFonts w:ascii="宋体" w:hAnsi="宋体" w:hint="eastAsia"/>
          <w:lang w:val="en-US" w:eastAsia="zh-CN" w:bidi="ar-SA"/>
        </w:rPr>
        <w:t>，</w:t>
      </w:r>
      <w:r>
        <w:rPr>
          <w:rFonts w:ascii="宋体" w:hAnsi="宋体" w:hint="eastAsia"/>
          <w:lang w:val="en-US" w:eastAsia="en-US" w:bidi="ar-SA"/>
        </w:rPr>
        <w:t>乙方应当按采购文件</w:t>
      </w:r>
      <w:r>
        <w:rPr>
          <w:rFonts w:ascii="宋体" w:hAnsi="宋体" w:hint="eastAsia"/>
          <w:lang w:val="en-US" w:eastAsia="zh-CN" w:bidi="ar-SA"/>
        </w:rPr>
        <w:t>和</w:t>
      </w:r>
      <w:r>
        <w:rPr>
          <w:rFonts w:ascii="宋体" w:hAnsi="宋体" w:hint="eastAsia"/>
          <w:lang w:val="en-US" w:eastAsia="en-US" w:bidi="ar-SA"/>
        </w:rPr>
        <w:t>投标（响应）文件签订分包</w:t>
      </w:r>
      <w:r>
        <w:rPr>
          <w:rFonts w:ascii="宋体" w:hAnsi="宋体" w:hint="eastAsia"/>
          <w:lang w:val="en-US" w:eastAsia="zh-CN" w:bidi="ar-SA"/>
        </w:rPr>
        <w:t>意向</w:t>
      </w:r>
      <w:r>
        <w:rPr>
          <w:rFonts w:ascii="宋体" w:hAnsi="宋体" w:hint="eastAsia"/>
          <w:lang w:val="en-US" w:eastAsia="en-US" w:bidi="ar-SA"/>
        </w:rPr>
        <w:t>协议，分包</w:t>
      </w:r>
      <w:r>
        <w:rPr>
          <w:rFonts w:ascii="宋体" w:hAnsi="宋体" w:hint="eastAsia"/>
          <w:lang w:val="en-US" w:eastAsia="zh-CN" w:bidi="ar-SA"/>
        </w:rPr>
        <w:t>意向</w:t>
      </w:r>
      <w:r>
        <w:rPr>
          <w:rFonts w:ascii="宋体" w:hAnsi="宋体" w:hint="eastAsia"/>
          <w:lang w:val="en-US" w:eastAsia="en-US" w:bidi="ar-SA"/>
        </w:rPr>
        <w:t>协议属于本合同组成部分。</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zh-CN" w:bidi="ar-SA"/>
        </w:rPr>
        <w:t>1</w:t>
      </w:r>
      <w:r>
        <w:rPr>
          <w:rFonts w:ascii="宋体" w:hAnsi="宋体" w:hint="eastAsia"/>
          <w:b/>
          <w:bCs/>
          <w:lang w:val="en-US" w:eastAsia="zh-CN" w:bidi="ar-SA"/>
        </w:rPr>
        <w:t>8</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不可抗力</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.1 不可抗力是指合同双方不能预见、不能避免且不能克服的客观情况。</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.2 任何一方对由于不可抗力造成的部分或全部不能履行合同不承担违约责任。但迟延履行后发生不可抗力的，不能免除责任。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.3 遇有不可抗力的一方，应及时将事件情况以书面形式</w:t>
      </w:r>
      <w:r>
        <w:rPr>
          <w:rFonts w:ascii="宋体" w:hAnsi="宋体" w:hint="eastAsia"/>
          <w:lang w:val="en-US" w:eastAsia="zh-CN" w:bidi="ar-SA"/>
        </w:rPr>
        <w:t>告</w:t>
      </w:r>
      <w:r>
        <w:rPr>
          <w:rFonts w:ascii="宋体" w:hAnsi="宋体" w:hint="eastAsia"/>
          <w:lang w:val="en-US" w:eastAsia="en-US" w:bidi="ar-SA"/>
        </w:rPr>
        <w:t>知另一方，并在事件发生后及时向另一方提交合同不能履行或部分不能履行或需要延期履行</w:t>
      </w:r>
      <w:r>
        <w:rPr>
          <w:rFonts w:ascii="宋体" w:hAnsi="宋体" w:hint="eastAsia"/>
          <w:lang w:val="en-US" w:eastAsia="zh-CN" w:bidi="ar-SA"/>
        </w:rPr>
        <w:t>的详细</w:t>
      </w:r>
      <w:r>
        <w:rPr>
          <w:rFonts w:ascii="宋体" w:hAnsi="宋体" w:hint="eastAsia"/>
          <w:lang w:val="en-US" w:eastAsia="en-US" w:bidi="ar-SA"/>
        </w:rPr>
        <w:t>报告</w:t>
      </w:r>
      <w:r>
        <w:rPr>
          <w:rFonts w:ascii="宋体" w:hAnsi="宋体" w:hint="eastAsia"/>
          <w:lang w:val="en-US" w:eastAsia="zh-CN" w:bidi="ar-SA"/>
        </w:rPr>
        <w:t>，以</w:t>
      </w:r>
      <w:r>
        <w:rPr>
          <w:rFonts w:ascii="宋体" w:hAnsi="宋体" w:hint="eastAsia"/>
          <w:lang w:val="en-US" w:eastAsia="zh-CN" w:bidi="ar-SA"/>
        </w:rPr>
        <w:t>及证明不可抗力发生及其持续时间的证据</w:t>
      </w:r>
      <w:r>
        <w:rPr>
          <w:rFonts w:ascii="宋体" w:hAnsi="宋体" w:hint="eastAsia"/>
          <w:lang w:val="en-US" w:eastAsia="en-US" w:bidi="ar-SA"/>
        </w:rPr>
        <w:t>。</w:t>
      </w:r>
    </w:p>
    <w:p>
      <w:pPr>
        <w:autoSpaceDE w:val="0"/>
        <w:autoSpaceDN w:val="0"/>
        <w:adjustRightInd w:val="0"/>
        <w:snapToGrid w:val="0"/>
        <w:spacing w:line="480" w:lineRule="exact"/>
        <w:rPr>
          <w:rFonts w:ascii="宋体" w:hAnsi="宋体" w:hint="eastAsia"/>
          <w:b/>
          <w:bCs/>
          <w:lang w:val="en-US" w:eastAsia="en-US" w:bidi="ar-SA"/>
        </w:rPr>
      </w:pPr>
      <w:r>
        <w:rPr>
          <w:rFonts w:ascii="宋体" w:hAnsi="宋体" w:hint="eastAsia"/>
          <w:b/>
          <w:bCs/>
          <w:lang w:val="en-US" w:eastAsia="zh-CN" w:bidi="ar-SA"/>
        </w:rPr>
        <w:t>19</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解决争议的方法</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.1 因本合同及合同有关事项发生的争议，由</w:t>
      </w:r>
      <w:r>
        <w:rPr>
          <w:rFonts w:ascii="宋体" w:eastAsia="宋体" w:hAnsi="宋体" w:cs="宋体" w:hint="eastAsia"/>
          <w:lang w:val="en-US" w:eastAsia="zh-CN" w:bidi="ar-SA"/>
        </w:rPr>
        <w:t>甲乙双</w:t>
      </w:r>
      <w:r>
        <w:rPr>
          <w:rFonts w:ascii="宋体" w:eastAsia="宋体" w:hAnsi="宋体" w:cs="宋体" w:hint="eastAsia"/>
          <w:lang w:val="en-US" w:eastAsia="zh-CN" w:bidi="ar-SA"/>
        </w:rPr>
        <w:t>方友好协商解决。协商不成时，可以</w:t>
      </w:r>
      <w:r>
        <w:rPr>
          <w:rFonts w:ascii="宋体" w:eastAsia="宋体" w:hAnsi="宋体" w:cs="宋体" w:hint="eastAsia"/>
          <w:lang w:val="en-US" w:eastAsia="zh-CN" w:bidi="ar-SA"/>
        </w:rPr>
        <w:t>向有关组织申请</w:t>
      </w:r>
      <w:r>
        <w:rPr>
          <w:rFonts w:ascii="宋体" w:eastAsia="宋体" w:hAnsi="宋体" w:cs="宋体" w:hint="eastAsia"/>
          <w:lang w:val="en-US" w:eastAsia="zh-CN" w:bidi="ar-SA"/>
        </w:rPr>
        <w:t>调解。合同一方或</w:t>
      </w:r>
      <w:r>
        <w:rPr>
          <w:rFonts w:ascii="宋体" w:eastAsia="宋体" w:hAnsi="宋体" w:cs="宋体" w:hint="eastAsia"/>
          <w:lang w:val="en-US" w:eastAsia="zh-CN" w:bidi="ar-SA"/>
        </w:rPr>
        <w:t>双</w:t>
      </w:r>
      <w:r>
        <w:rPr>
          <w:rFonts w:ascii="宋体" w:eastAsia="宋体" w:hAnsi="宋体" w:cs="宋体" w:hint="eastAsia"/>
          <w:lang w:val="en-US" w:eastAsia="zh-CN" w:bidi="ar-SA"/>
        </w:rPr>
        <w:t>方不愿调解或调解不成的，可以通过仲裁或诉讼的方式解决争议。</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.2 选择仲裁的，应在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中明确仲裁机构及仲裁地；通过诉讼方式解决的，可以在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中进一步约定选择与争议有实际联系的地点的人民法院管辖，但管辖法院的约定不得违反级别管辖和专属管辖的规定。</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.3 如</w:t>
      </w:r>
      <w:r>
        <w:rPr>
          <w:rFonts w:ascii="宋体" w:eastAsia="宋体" w:hAnsi="宋体" w:cs="宋体" w:hint="eastAsia"/>
          <w:lang w:val="en-US" w:eastAsia="zh-CN" w:bidi="ar-SA"/>
        </w:rPr>
        <w:t>甲乙双方</w:t>
      </w:r>
      <w:r>
        <w:rPr>
          <w:rFonts w:ascii="宋体" w:eastAsia="宋体" w:hAnsi="宋体" w:cs="宋体" w:hint="eastAsia"/>
          <w:lang w:val="en-US" w:eastAsia="zh-CN" w:bidi="ar-SA"/>
        </w:rPr>
        <w:t>有争议的事项不影响合同其他部分的履行，在争议解决期间，合同其他部分应</w:t>
      </w:r>
      <w:r>
        <w:rPr>
          <w:rFonts w:ascii="宋体" w:eastAsia="宋体" w:hAnsi="宋体" w:cs="宋体" w:hint="eastAsia"/>
          <w:lang w:val="en-US" w:eastAsia="zh-CN" w:bidi="ar-SA"/>
        </w:rPr>
        <w:t>当</w:t>
      </w:r>
      <w:r>
        <w:rPr>
          <w:rFonts w:ascii="宋体" w:eastAsia="宋体" w:hAnsi="宋体" w:cs="宋体" w:hint="eastAsia"/>
          <w:lang w:val="en-US" w:eastAsia="zh-CN" w:bidi="ar-SA"/>
        </w:rPr>
        <w:t>继续履行。</w:t>
      </w:r>
    </w:p>
    <w:p>
      <w:pPr>
        <w:autoSpaceDE w:val="0"/>
        <w:autoSpaceDN w:val="0"/>
        <w:adjustRightInd w:val="0"/>
        <w:snapToGrid w:val="0"/>
        <w:spacing w:line="480" w:lineRule="exact"/>
        <w:rPr>
          <w:rFonts w:ascii="宋体" w:hAnsi="宋体"/>
          <w:lang w:val="en-US" w:eastAsia="en-US" w:bidi="ar-SA"/>
        </w:rPr>
      </w:pPr>
      <w:r>
        <w:rPr>
          <w:rFonts w:ascii="宋体" w:hAnsi="宋体" w:hint="eastAsia"/>
          <w:b/>
          <w:lang w:val="en-US" w:eastAsia="zh-CN" w:bidi="ar-SA"/>
        </w:rPr>
        <w:t>20</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政府采购政策</w:t>
      </w:r>
    </w:p>
    <w:p>
      <w:pPr>
        <w:autoSpaceDE w:val="0"/>
        <w:autoSpaceDN w:val="0"/>
        <w:adjustRightInd w:val="0"/>
        <w:snapToGrid w:val="0"/>
        <w:spacing w:line="480" w:lineRule="exact"/>
        <w:ind w:firstLine="480" w:firstLineChars="200"/>
        <w:rPr>
          <w:rFonts w:ascii="宋体" w:eastAsia="宋体" w:hAnsi="宋体" w:hint="default"/>
          <w:lang w:val="en-US" w:eastAsia="en-US" w:bidi="ar-SA"/>
        </w:rPr>
      </w:pPr>
      <w:r>
        <w:rPr>
          <w:rFonts w:ascii="宋体" w:hAnsi="宋体" w:hint="eastAsia"/>
          <w:lang w:val="en-US" w:eastAsia="zh-CN" w:bidi="ar-SA"/>
        </w:rPr>
        <w:t xml:space="preserve">20.1 </w:t>
      </w:r>
      <w:r>
        <w:rPr>
          <w:rFonts w:ascii="宋体" w:eastAsia="宋体" w:hAnsi="宋体" w:cs="宋体" w:hint="eastAsia"/>
          <w:lang w:val="en-GB" w:eastAsia="en-US" w:bidi="ar-SA"/>
        </w:rPr>
        <w:t>本合同应当按照规定执行政府采购政策。</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lang w:val="en-US" w:eastAsia="en-US" w:bidi="ar-SA"/>
        </w:rPr>
        <w:t>2</w:t>
      </w:r>
      <w:r>
        <w:rPr>
          <w:rFonts w:ascii="宋体" w:hAnsi="宋体" w:hint="eastAsia"/>
          <w:lang w:val="en-US" w:eastAsia="zh-CN" w:bidi="ar-SA"/>
        </w:rPr>
        <w:t>0</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 xml:space="preserve"> 本合同依法执行政府采购政策的方式和内容，属于合同履约验收的范围。</w:t>
      </w:r>
      <w:r>
        <w:rPr>
          <w:rFonts w:ascii="宋体" w:eastAsia="宋体" w:hAnsi="宋体" w:cs="宋体" w:hint="eastAsia"/>
          <w:lang w:val="en-US" w:eastAsia="zh-CN" w:bidi="ar-SA"/>
        </w:rPr>
        <w:t>甲乙双方</w:t>
      </w:r>
      <w:r>
        <w:rPr>
          <w:rFonts w:ascii="宋体" w:eastAsia="宋体" w:hAnsi="宋体" w:cs="宋体" w:hint="eastAsia"/>
          <w:lang w:val="en-GB" w:eastAsia="en-US" w:bidi="ar-SA"/>
        </w:rPr>
        <w:t>未按规定要求执行政府采购政策造成损失的</w:t>
      </w:r>
      <w:r>
        <w:rPr>
          <w:rFonts w:ascii="宋体" w:hAnsi="宋体" w:hint="eastAsia"/>
          <w:lang w:val="en-US" w:eastAsia="en-US" w:bidi="ar-SA"/>
        </w:rPr>
        <w:t>，有过错的一方应当承担赔偿责任，双方都有过错的，各自承担相应的责任。</w:t>
      </w:r>
    </w:p>
    <w:p>
      <w:pPr>
        <w:widowControl w:val="0"/>
        <w:spacing w:line="480" w:lineRule="exact"/>
        <w:ind w:firstLine="480" w:firstLineChars="200"/>
        <w:jc w:val="both"/>
        <w:rPr>
          <w:rFonts w:ascii="Calibri" w:eastAsia="宋体" w:hAnsi="Calibri"/>
          <w:kern w:val="2"/>
          <w:lang w:val="en-US" w:eastAsia="zh-CN" w:bidi="ar-SA"/>
        </w:rPr>
      </w:pPr>
      <w:r>
        <w:rPr>
          <w:rFonts w:ascii="宋体" w:eastAsia="宋体" w:hAnsi="宋体"/>
          <w:kern w:val="2"/>
          <w:lang w:val="en-US" w:eastAsia="zh-CN" w:bidi="ar-SA"/>
        </w:rPr>
        <w:t>2</w:t>
      </w:r>
      <w:r>
        <w:rPr>
          <w:rFonts w:ascii="宋体" w:eastAsia="宋体" w:hAnsi="宋体" w:hint="eastAsia"/>
          <w:kern w:val="2"/>
          <w:lang w:val="en-US" w:eastAsia="zh-CN" w:bidi="ar-SA"/>
        </w:rPr>
        <w:t>0</w:t>
      </w: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 xml:space="preserve"> 对于</w:t>
      </w:r>
      <w:r>
        <w:rPr>
          <w:rFonts w:ascii="宋体" w:eastAsia="宋体" w:hAnsi="宋体" w:hint="eastAsia"/>
          <w:kern w:val="2"/>
          <w:lang w:val="en-US" w:eastAsia="zh-CN" w:bidi="ar-SA"/>
        </w:rPr>
        <w:t>为落实中小企业支持政策，</w:t>
      </w:r>
      <w:r>
        <w:rPr>
          <w:rFonts w:ascii="宋体" w:eastAsia="宋体" w:hAnsi="宋体" w:hint="eastAsia"/>
          <w:kern w:val="2"/>
          <w:lang w:val="en-US" w:eastAsia="zh-CN" w:bidi="ar-SA"/>
        </w:rPr>
        <w:t>通过采购项目</w:t>
      </w:r>
      <w:r>
        <w:rPr>
          <w:rFonts w:ascii="宋体" w:eastAsia="宋体" w:hAnsi="宋体" w:hint="eastAsia"/>
          <w:kern w:val="2"/>
          <w:lang w:val="en-US" w:eastAsia="zh-CN" w:bidi="ar-SA"/>
        </w:rPr>
        <w:t>整体</w:t>
      </w:r>
      <w:r>
        <w:rPr>
          <w:rFonts w:ascii="宋体" w:eastAsia="宋体" w:hAnsi="宋体" w:hint="eastAsia"/>
          <w:kern w:val="2"/>
          <w:lang w:val="en-US" w:eastAsia="zh-CN" w:bidi="ar-SA"/>
        </w:rPr>
        <w:t>预留、</w:t>
      </w:r>
      <w:r>
        <w:rPr>
          <w:rFonts w:ascii="宋体" w:eastAsia="宋体" w:hAnsi="宋体" w:hint="eastAsia"/>
          <w:kern w:val="2"/>
          <w:lang w:val="en-US" w:eastAsia="zh-CN" w:bidi="ar-SA"/>
        </w:rPr>
        <w:t>设置</w:t>
      </w:r>
      <w:r>
        <w:rPr>
          <w:rFonts w:ascii="宋体" w:eastAsia="宋体" w:hAnsi="宋体" w:hint="eastAsia"/>
          <w:kern w:val="2"/>
          <w:lang w:val="en-US" w:eastAsia="zh-CN" w:bidi="ar-SA"/>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80" w:lineRule="exact"/>
        <w:rPr>
          <w:rFonts w:ascii="宋体" w:hAnsi="宋体" w:hint="eastAsia"/>
          <w:b/>
          <w:lang w:val="en-US" w:eastAsia="en-US" w:bidi="ar-SA"/>
        </w:rPr>
      </w:pPr>
      <w:r>
        <w:rPr>
          <w:rFonts w:ascii="宋体" w:hAnsi="宋体" w:hint="eastAsia"/>
          <w:b/>
          <w:lang w:val="en-US" w:eastAsia="en-US" w:bidi="ar-SA"/>
        </w:rPr>
        <w:t>2</w:t>
      </w:r>
      <w:r>
        <w:rPr>
          <w:rFonts w:ascii="宋体" w:hAnsi="宋体" w:hint="eastAsia"/>
          <w:b/>
          <w:lang w:val="en-US" w:eastAsia="zh-CN" w:bidi="ar-SA"/>
        </w:rPr>
        <w:t>1</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法律适用</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.1 本合同的订立、生效、解释、履行及与本合同有关的争议解决，均适用法律、行政法规。</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.2 本合同条款与法律、行政法规的强制性规定不一致的，双方当事人应按照法律、行政法规的强制性规定修改本合同的相关条款。</w:t>
      </w:r>
    </w:p>
    <w:p>
      <w:pPr>
        <w:numPr>
          <w:ilvl w:val="255"/>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zh-CN" w:bidi="ar-SA"/>
        </w:rPr>
        <w:t xml:space="preserve">22. </w:t>
      </w:r>
      <w:r>
        <w:rPr>
          <w:rFonts w:ascii="宋体" w:hAnsi="宋体" w:hint="eastAsia"/>
          <w:b/>
          <w:lang w:val="en-US" w:eastAsia="en-US" w:bidi="ar-SA"/>
        </w:rPr>
        <w:t>通知</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本合同任何一方向对方发出的通知、信件、数据电文等，应当发送至本合同第一部分《政府采购合同协议书》所约定的通讯地址、联系人、联系电话或电子邮箱。</w:t>
      </w:r>
    </w:p>
    <w:p>
      <w:pPr>
        <w:autoSpaceDE w:val="0"/>
        <w:autoSpaceDN w:val="0"/>
        <w:adjustRightInd w:val="0"/>
        <w:spacing w:after="200" w:line="480" w:lineRule="exact"/>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一方当事人变更名称、</w:t>
      </w:r>
      <w:r>
        <w:rPr>
          <w:rFonts w:ascii="宋体" w:eastAsia="宋体" w:hAnsi="宋体" w:cs="宋体" w:hint="eastAsia"/>
          <w:lang w:val="en-US" w:eastAsia="zh-CN" w:bidi="ar-SA"/>
        </w:rPr>
        <w:t>住所</w:t>
      </w:r>
      <w:r>
        <w:rPr>
          <w:rFonts w:ascii="宋体" w:eastAsia="宋体" w:hAnsi="宋体" w:cs="宋体" w:hint="eastAsia"/>
          <w:lang w:val="en-US" w:eastAsia="zh-CN" w:bidi="ar-SA"/>
        </w:rPr>
        <w:t>、联系人、联系电话或电子邮箱</w:t>
      </w:r>
      <w:r>
        <w:rPr>
          <w:rFonts w:ascii="宋体" w:eastAsia="宋体" w:hAnsi="宋体" w:cs="宋体" w:hint="eastAsia"/>
          <w:lang w:val="en-US" w:eastAsia="zh-CN" w:bidi="ar-SA"/>
        </w:rPr>
        <w:t>等信息</w:t>
      </w:r>
      <w:r>
        <w:rPr>
          <w:rFonts w:ascii="宋体" w:eastAsia="宋体" w:hAnsi="宋体" w:cs="宋体" w:hint="eastAsia"/>
          <w:lang w:val="en-US" w:eastAsia="zh-CN" w:bidi="ar-SA"/>
        </w:rPr>
        <w:t>的，应当在变更后3日内及时书面通知对方，对方实际收到变更通知前的送达仍为有效送达。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本合同一方给另一方的通知均应采用书面形式，传真或快递送到本合同中规定的对方的地址和办理签收手续。</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通知以送达之日或通知书中规定的生效之日起生效，两者中以较迟之日为准。</w:t>
      </w:r>
    </w:p>
    <w:p>
      <w:pPr>
        <w:numPr>
          <w:numId w:val="10"/>
        </w:num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合同未尽事项</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2</w:t>
      </w:r>
      <w:r>
        <w:rPr>
          <w:rFonts w:ascii="宋体" w:hAnsi="宋体" w:hint="eastAsia"/>
          <w:bCs/>
          <w:lang w:val="en-US" w:eastAsia="zh-CN" w:bidi="ar-SA"/>
        </w:rPr>
        <w:t>3</w:t>
      </w:r>
      <w:r>
        <w:rPr>
          <w:rFonts w:ascii="宋体" w:hAnsi="宋体" w:hint="eastAsia"/>
          <w:bCs/>
          <w:lang w:val="en-US" w:eastAsia="en-US" w:bidi="ar-SA"/>
        </w:rPr>
        <w:t>.1合同未尽事项见</w:t>
      </w:r>
      <w:r>
        <w:rPr>
          <w:rFonts w:ascii="宋体" w:hAnsi="宋体" w:hint="eastAsia"/>
          <w:b/>
          <w:lang w:val="en-US" w:eastAsia="en-US" w:bidi="ar-SA"/>
        </w:rPr>
        <w:t>【政府采购合同专用条款】</w:t>
      </w:r>
      <w:r>
        <w:rPr>
          <w:rFonts w:ascii="宋体" w:hAnsi="宋体" w:hint="eastAsia"/>
          <w:bCs/>
          <w:lang w:val="en-US" w:eastAsia="en-US" w:bidi="ar-SA"/>
        </w:rPr>
        <w:t>。</w:t>
      </w:r>
    </w:p>
    <w:p>
      <w:pPr>
        <w:adjustRightInd w:val="0"/>
        <w:snapToGrid w:val="0"/>
        <w:spacing w:line="480" w:lineRule="exact"/>
        <w:rPr>
          <w:rFonts w:ascii="黑体" w:eastAsia="黑体" w:hAnsi="华文中宋"/>
          <w:sz w:val="28"/>
          <w:szCs w:val="28"/>
          <w:lang w:val="en-US" w:eastAsia="en-US" w:bidi="ar-SA"/>
        </w:rPr>
      </w:pPr>
      <w:r>
        <w:rPr>
          <w:rFonts w:ascii="宋体" w:hAnsi="宋体" w:hint="eastAsia"/>
          <w:bCs/>
          <w:lang w:val="en-US" w:eastAsia="zh-CN" w:bidi="ar-SA"/>
        </w:rPr>
        <w:t xml:space="preserve">    23.2 合同附件与合同正文具有同等的法律效力。</w:t>
      </w:r>
      <w:bookmarkStart w:id="69" w:name="_Toc20313"/>
    </w:p>
    <w:p>
      <w:pPr>
        <w:adjustRightInd w:val="0"/>
        <w:snapToGrid w:val="0"/>
        <w:jc w:val="center"/>
        <w:rPr>
          <w:rFonts w:ascii="黑体" w:eastAsia="黑体" w:hAnsi="华文中宋" w:hint="eastAsia"/>
          <w:sz w:val="28"/>
          <w:szCs w:val="28"/>
          <w:lang w:val="en-US" w:eastAsia="en-US"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第三节 政府采购合同专用条款</w:t>
      </w:r>
      <w:bookmarkEnd w:id="69"/>
    </w:p>
    <w:tbl>
      <w:tblPr>
        <w:tblStyle w:val="TableNormal"/>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
      <w:tblGrid>
        <w:gridCol w:w="1836"/>
        <w:gridCol w:w="2259"/>
        <w:gridCol w:w="5639"/>
      </w:tblGrid>
      <w:tr>
        <w:tblPrEx>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第1.2（</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zh-CN" w:bidi="ar-SA"/>
              </w:rPr>
              <w:t>联合体具体要求</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0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eastAsia"/>
                <w:lang w:val="en-US" w:eastAsia="en-US" w:bidi="ar-SA"/>
              </w:rPr>
            </w:pPr>
            <w:r>
              <w:rPr>
                <w:rFonts w:ascii="宋体" w:hAnsi="宋体" w:hint="eastAsia"/>
                <w:lang w:val="en-US" w:eastAsia="en-US" w:bidi="ar-SA"/>
              </w:rPr>
              <w:t>第1.2（</w:t>
            </w:r>
            <w:r>
              <w:rPr>
                <w:rFonts w:ascii="宋体" w:hAnsi="宋体" w:hint="eastAsia"/>
                <w:lang w:val="en-US" w:eastAsia="zh-CN" w:bidi="ar-SA"/>
              </w:rPr>
              <w:t>7</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其他术语解释</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zh-CN" w:bidi="ar-SA"/>
              </w:rPr>
              <w:t>第4.4款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履约验收中甲方提出异议或作出说明的期限</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zh-CN" w:bidi="ar-SA"/>
              </w:rPr>
              <w:t>第4.6款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约定甲方承担的其他义务和责任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hint="default"/>
                <w:lang w:val="en-US" w:eastAsia="en-US" w:bidi="ar-SA"/>
              </w:rPr>
            </w:pPr>
            <w:r>
              <w:rPr>
                <w:rFonts w:ascii="宋体" w:hAnsi="宋体" w:hint="eastAsia"/>
                <w:lang w:val="en-US" w:eastAsia="zh-CN" w:bidi="ar-SA"/>
              </w:rPr>
              <w:t>第5.4款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约定乙方承担的其他义务和责任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ascii="宋体" w:hAnsi="宋体" w:hint="eastAsia"/>
                <w:lang w:val="en-US" w:eastAsia="en-US" w:bidi="ar-SA"/>
              </w:rPr>
            </w:pPr>
            <w:r>
              <w:rPr>
                <w:rFonts w:ascii="宋体" w:hAnsi="宋体" w:hint="eastAsia"/>
                <w:lang w:val="en-US" w:eastAsia="zh-CN" w:bidi="ar-SA"/>
              </w:rPr>
              <w:t>第6.1款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履行合同义务的顺序</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restart"/>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.1</w:t>
            </w:r>
            <w:r>
              <w:rPr>
                <w:rFonts w:ascii="宋体" w:hAnsi="宋体" w:hint="eastAsia"/>
                <w:lang w:val="en-US" w:eastAsia="zh-CN"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包装</w:t>
            </w:r>
            <w:r>
              <w:rPr>
                <w:rFonts w:ascii="宋体" w:hAnsi="宋体" w:hint="eastAsia"/>
                <w:lang w:val="en-US" w:eastAsia="zh-CN" w:bidi="ar-SA"/>
              </w:rPr>
              <w:t>特殊要求</w:t>
            </w:r>
          </w:p>
        </w:tc>
        <w:tc>
          <w:tcPr>
            <w:tcW w:w="5639" w:type="dxa"/>
            <w:vAlign w:val="center"/>
          </w:tcPr>
          <w:p>
            <w:pPr>
              <w:rPr>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ign w:val="center"/>
          </w:tcPr>
          <w:p>
            <w:pPr>
              <w:adjustRightInd w:val="0"/>
              <w:snapToGrid w:val="0"/>
              <w:jc w:val="center"/>
              <w:rPr>
                <w:rFonts w:ascii="宋体" w:hAnsi="宋体" w:hint="eastAsia"/>
                <w:lang w:val="en-US" w:eastAsia="en-US" w:bidi="ar-SA"/>
              </w:rPr>
            </w:pP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指定现场</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72"/>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.2</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运输特殊要求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.3</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保险要求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.2（1）项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质量保证期</w:t>
            </w:r>
          </w:p>
        </w:tc>
        <w:tc>
          <w:tcPr>
            <w:tcW w:w="5639" w:type="dxa"/>
            <w:vAlign w:val="center"/>
          </w:tcPr>
          <w:p>
            <w:pPr>
              <w:autoSpaceDE w:val="0"/>
              <w:autoSpaceDN w:val="0"/>
              <w:adjustRightInd w:val="0"/>
              <w:snapToGrid w:val="0"/>
              <w:ind w:firstLine="480" w:firstLineChars="20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.2（3）项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货物质量缺陷</w:t>
            </w:r>
          </w:p>
          <w:p>
            <w:pPr>
              <w:adjustRightInd w:val="0"/>
              <w:snapToGrid w:val="0"/>
              <w:rPr>
                <w:rFonts w:ascii="宋体" w:hAnsi="宋体"/>
                <w:lang w:val="en-US" w:eastAsia="en-US" w:bidi="ar-SA"/>
              </w:rPr>
            </w:pPr>
            <w:r>
              <w:rPr>
                <w:rFonts w:ascii="宋体" w:hAnsi="宋体" w:hint="eastAsia"/>
                <w:lang w:val="en-US" w:eastAsia="en-US" w:bidi="ar-SA"/>
              </w:rPr>
              <w:t>响应时间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snapToGrid w:val="0"/>
              <w:jc w:val="center"/>
              <w:rPr>
                <w:rFonts w:ascii="宋体" w:hAnsi="宋体" w:cs="宋体" w:hint="eastAsia"/>
                <w:lang w:val="en-US" w:eastAsia="en-US" w:bidi="ar-SA"/>
              </w:rPr>
            </w:pPr>
            <w:r>
              <w:rPr>
                <w:rFonts w:ascii="宋体" w:hAnsi="宋体" w:cs="宋体" w:hint="eastAsia"/>
                <w:lang w:val="en-US" w:eastAsia="zh-CN" w:bidi="ar-SA"/>
              </w:rPr>
              <w:t>第二节</w:t>
            </w:r>
          </w:p>
          <w:p>
            <w:pPr>
              <w:autoSpaceDE w:val="0"/>
              <w:autoSpaceDN w:val="0"/>
              <w:adjustRightInd w:val="0"/>
              <w:spacing w:after="200" w:line="400" w:lineRule="exact"/>
              <w:jc w:val="center"/>
              <w:rPr>
                <w:rFonts w:ascii="华文楷体" w:eastAsia="华文楷体" w:hAnsi="华文楷体" w:cs="华文楷体" w:hint="default"/>
                <w:lang w:val="en-US" w:eastAsia="zh-CN" w:bidi="ar-SA"/>
              </w:rPr>
            </w:pPr>
            <w:r>
              <w:rPr>
                <w:rFonts w:ascii="宋体" w:eastAsia="宋体" w:hAnsi="宋体" w:cs="宋体" w:hint="eastAsia"/>
                <w:lang w:val="en-US" w:eastAsia="zh-CN" w:bidi="ar-SA"/>
              </w:rPr>
              <w:t>第11.1款</w:t>
            </w:r>
          </w:p>
        </w:tc>
        <w:tc>
          <w:tcPr>
            <w:tcW w:w="2259" w:type="dxa"/>
            <w:vAlign w:val="center"/>
          </w:tcPr>
          <w:p>
            <w:pPr>
              <w:adjustRightInd w:val="0"/>
              <w:snapToGrid w:val="0"/>
              <w:jc w:val="both"/>
              <w:rPr>
                <w:rFonts w:ascii="宋体" w:eastAsia="宋体" w:hAnsi="宋体" w:hint="default"/>
                <w:lang w:val="en-US" w:eastAsia="en-US" w:bidi="ar-SA"/>
              </w:rPr>
            </w:pPr>
            <w:r>
              <w:rPr>
                <w:rFonts w:ascii="宋体" w:hAnsi="宋体" w:hint="eastAsia"/>
                <w:lang w:val="en-US" w:eastAsia="zh-CN" w:bidi="ar-SA"/>
              </w:rPr>
              <w:t>其他应当保密的信息</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2</w:t>
            </w:r>
            <w:r>
              <w:rPr>
                <w:rFonts w:ascii="宋体" w:hAnsi="宋体" w:hint="eastAsia"/>
                <w:lang w:val="en-US" w:eastAsia="en-US" w:bidi="ar-SA"/>
              </w:rPr>
              <w:t>.2款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合同价款支付</w:t>
            </w:r>
            <w:r>
              <w:rPr>
                <w:rFonts w:ascii="宋体" w:hAnsi="宋体" w:hint="eastAsia"/>
                <w:lang w:val="en-US" w:eastAsia="zh-CN" w:bidi="ar-SA"/>
              </w:rPr>
              <w:t>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13.2</w:t>
            </w:r>
            <w:r>
              <w:rPr>
                <w:rFonts w:ascii="宋体" w:hAnsi="宋体" w:hint="eastAsia"/>
                <w:lang w:val="en-US" w:eastAsia="en-US" w:bidi="ar-SA"/>
              </w:rPr>
              <w:t>款</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履约保证金不予退还的情形</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13.3</w:t>
            </w:r>
            <w:r>
              <w:rPr>
                <w:rFonts w:ascii="宋体" w:hAnsi="宋体" w:hint="eastAsia"/>
                <w:lang w:val="en-US" w:eastAsia="en-US"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履约保证金退还时间及</w:t>
            </w:r>
            <w:r>
              <w:rPr>
                <w:rFonts w:ascii="宋体" w:hAnsi="宋体" w:hint="eastAsia"/>
                <w:lang w:val="en-US" w:eastAsia="zh-CN" w:bidi="ar-SA"/>
              </w:rPr>
              <w:t>逾期退还的</w:t>
            </w:r>
            <w:r>
              <w:rPr>
                <w:rFonts w:ascii="宋体" w:hAnsi="宋体" w:hint="eastAsia"/>
                <w:lang w:val="en-US" w:eastAsia="en-US" w:bidi="ar-SA"/>
              </w:rPr>
              <w:t>违约金</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运行监督、维修期限</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货物回收的约定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乙方提供的其他服务</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修理、重作、更换相关具体规定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.2（2）项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迟延交货赔偿费</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3款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en-US" w:bidi="ar-SA"/>
              </w:rPr>
              <w:t>逾期付款利息</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876"/>
          <w:jc w:val="center"/>
        </w:trPr>
        <w:tc>
          <w:tcPr>
            <w:tcW w:w="1836" w:type="dxa"/>
            <w:tcBorders>
              <w:bottom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.4</w:t>
            </w:r>
            <w:r>
              <w:rPr>
                <w:rFonts w:ascii="宋体" w:hAnsi="宋体" w:hint="eastAsia"/>
                <w:lang w:val="en-US" w:eastAsia="zh-CN" w:bidi="ar-SA"/>
              </w:rPr>
              <w:t>款</w:t>
            </w:r>
          </w:p>
        </w:tc>
        <w:tc>
          <w:tcPr>
            <w:tcW w:w="2259" w:type="dxa"/>
            <w:tcBorders>
              <w:left w:val="single" w:sz="2" w:space="0" w:color="auto"/>
              <w:bottom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en-US" w:bidi="ar-SA"/>
              </w:rPr>
              <w:t>其他违约责任</w:t>
            </w:r>
          </w:p>
        </w:tc>
        <w:tc>
          <w:tcPr>
            <w:tcW w:w="5639" w:type="dxa"/>
            <w:tcBorders>
              <w:left w:val="single" w:sz="2" w:space="0" w:color="auto"/>
              <w:bottom w:val="single" w:sz="2" w:space="0" w:color="auto"/>
            </w:tcBorders>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90"/>
          <w:jc w:val="center"/>
        </w:trPr>
        <w:tc>
          <w:tcPr>
            <w:tcW w:w="1836" w:type="dxa"/>
            <w:tcBorders>
              <w:top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19</w:t>
            </w:r>
            <w:r>
              <w:rPr>
                <w:rFonts w:ascii="宋体" w:hAnsi="宋体" w:hint="eastAsia"/>
                <w:lang w:val="en-US" w:eastAsia="en-US" w:bidi="ar-SA"/>
              </w:rPr>
              <w:t>.2</w:t>
            </w:r>
            <w:r>
              <w:rPr>
                <w:rFonts w:ascii="宋体" w:hAnsi="宋体" w:hint="eastAsia"/>
                <w:lang w:val="en-US" w:eastAsia="zh-CN" w:bidi="ar-SA"/>
              </w:rPr>
              <w:t>款</w:t>
            </w:r>
          </w:p>
        </w:tc>
        <w:tc>
          <w:tcPr>
            <w:tcW w:w="2259" w:type="dxa"/>
            <w:tcBorders>
              <w:top w:val="single" w:sz="2" w:space="0" w:color="auto"/>
              <w:left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zh-CN" w:bidi="ar-SA"/>
              </w:rPr>
              <w:t>解决争议的方法</w:t>
            </w:r>
          </w:p>
        </w:tc>
        <w:tc>
          <w:tcPr>
            <w:tcW w:w="5639" w:type="dxa"/>
            <w:tcBorders>
              <w:top w:val="single" w:sz="2" w:space="0" w:color="auto"/>
              <w:left w:val="single" w:sz="2" w:space="0" w:color="auto"/>
            </w:tcBorders>
            <w:vAlign w:val="center"/>
          </w:tcPr>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因本合同及合同有关事项发生的争议，按下列第</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种方式解决：</w:t>
            </w:r>
          </w:p>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（1）向</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仲裁委员会申请仲裁，仲裁地点为</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w:t>
            </w:r>
          </w:p>
          <w:p>
            <w:pPr>
              <w:adjustRightInd w:val="0"/>
              <w:snapToGrid w:val="0"/>
              <w:rPr>
                <w:rFonts w:ascii="宋体" w:hAnsi="宋体"/>
                <w:u w:val="single"/>
                <w:lang w:val="en-US" w:eastAsia="en-US" w:bidi="ar-SA"/>
              </w:rPr>
            </w:pPr>
            <w:r>
              <w:rPr>
                <w:rFonts w:ascii="宋体" w:eastAsia="宋体" w:hAnsi="宋体" w:cs="宋体" w:hint="eastAsia"/>
                <w:iCs/>
                <w:lang w:val="en-US" w:eastAsia="en-US" w:bidi="ar-SA"/>
              </w:rPr>
              <w:t>（2）向</w:t>
            </w:r>
            <w:r>
              <w:rPr>
                <w:rFonts w:ascii="宋体" w:eastAsia="宋体" w:hAnsi="宋体" w:cs="宋体" w:hint="eastAsia"/>
                <w:iCs/>
                <w:u w:val="single"/>
                <w:lang w:val="en-US" w:eastAsia="en-US" w:bidi="ar-SA"/>
              </w:rPr>
              <w:t>甲方住所地有管辖权的</w:t>
            </w:r>
            <w:r>
              <w:rPr>
                <w:rFonts w:ascii="宋体" w:eastAsia="宋体" w:hAnsi="宋体" w:cs="宋体" w:hint="eastAsia"/>
                <w:iCs/>
                <w:lang w:val="en-US" w:eastAsia="en-US" w:bidi="ar-SA"/>
              </w:rPr>
              <w:t>人民法院起诉。</w:t>
            </w:r>
          </w:p>
        </w:tc>
      </w:tr>
      <w:tr>
        <w:tblPrEx>
          <w:tblW w:w="9734" w:type="dxa"/>
          <w:jc w:val="center"/>
          <w:tblInd w:w="0" w:type="dxa"/>
          <w:tblLayout w:type="fixed"/>
          <w:tblCellMar>
            <w:top w:w="0" w:type="dxa"/>
            <w:left w:w="108" w:type="dxa"/>
            <w:bottom w:w="0" w:type="dxa"/>
            <w:right w:w="108" w:type="dxa"/>
          </w:tblCellMar>
          <w:tblLook w:val="04A0"/>
        </w:tblPrEx>
        <w:trPr>
          <w:trHeight w:val="770"/>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第2</w:t>
            </w:r>
            <w:r>
              <w:rPr>
                <w:rFonts w:ascii="宋体" w:hAnsi="宋体" w:hint="eastAsia"/>
                <w:lang w:val="en-US" w:eastAsia="zh-CN" w:bidi="ar-SA"/>
              </w:rPr>
              <w:t>3.1款</w:t>
            </w:r>
          </w:p>
        </w:tc>
        <w:tc>
          <w:tcPr>
            <w:tcW w:w="2259" w:type="dxa"/>
            <w:vAlign w:val="center"/>
          </w:tcPr>
          <w:p>
            <w:pPr>
              <w:adjustRightInd w:val="0"/>
              <w:snapToGrid w:val="0"/>
              <w:rPr>
                <w:rFonts w:ascii="宋体" w:hAnsi="宋体"/>
                <w:lang w:val="en-US" w:eastAsia="en-US" w:bidi="ar-SA"/>
              </w:rPr>
            </w:pPr>
            <w:r>
              <w:rPr>
                <w:rFonts w:ascii="宋体" w:hAnsi="宋体" w:hint="eastAsia"/>
                <w:bCs/>
                <w:lang w:val="en-US" w:eastAsia="zh-CN" w:bidi="ar-SA"/>
              </w:rPr>
              <w:t>其他专用条款</w:t>
            </w:r>
          </w:p>
        </w:tc>
        <w:tc>
          <w:tcPr>
            <w:tcW w:w="5639" w:type="dxa"/>
            <w:vAlign w:val="center"/>
          </w:tcPr>
          <w:p>
            <w:pPr>
              <w:adjustRightInd w:val="0"/>
              <w:snapToGrid w:val="0"/>
              <w:rPr>
                <w:rFonts w:ascii="宋体" w:eastAsia="宋体" w:hAnsi="宋体" w:hint="default"/>
                <w:lang w:val="en-US" w:eastAsia="en-US" w:bidi="ar-SA"/>
              </w:rPr>
            </w:pPr>
          </w:p>
        </w:tc>
      </w:tr>
    </w:tbl>
    <w:p>
      <w:pPr>
        <w:rPr>
          <w:lang w:val="en-US" w:eastAsia="en-US" w:bidi="ar-SA"/>
        </w:rPr>
      </w:pPr>
    </w:p>
    <w:p>
      <w:pPr>
        <w:rPr>
          <w:lang w:val="en-US" w:eastAsia="en-US" w:bidi="ar-SA"/>
        </w:rPr>
      </w:pPr>
    </w:p>
    <w:p>
      <w:pPr>
        <w:snapToGrid w:val="0"/>
        <w:spacing w:line="360" w:lineRule="auto"/>
        <w:ind w:left="410" w:leftChars="171"/>
        <w:rPr>
          <w:rFonts w:ascii="Calibri" w:eastAsia="宋体" w:hAnsi="Calibri"/>
          <w:color w:val="000000"/>
          <w:lang w:val="en-US" w:eastAsia="en-US" w:bidi="ar-SA"/>
        </w:rPr>
      </w:pPr>
    </w:p>
    <w:sectPr>
      <w:footerReference w:type="default" r:id="rId8"/>
      <w:type w:val="continuous"/>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Source Han Sans CN">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variable"/>
    <w:sig w:usb0="E00002FF" w:usb1="400004FF" w:usb2="00000000"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Microsoft YaHei">
    <w:panose1 w:val="020B0503020204020204"/>
    <w:charset w:val="86"/>
    <w:family w:val="auto"/>
    <w:pitch w:val="default"/>
    <w:sig w:usb0="80000287" w:usb1="280F3C52" w:usb2="00000016" w:usb3="00000000" w:csb0="0004001F"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楷体">
    <w:altName w:val="方正楷体_GBK"/>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10" w:usb3="00000000" w:csb0="0004009F"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58</w:t>
    </w:r>
    <w:r>
      <w:rPr>
        <w:rFonts w:ascii="黑体" w:eastAsia="黑体" w:hAnsi="黑体" w:cs="黑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项目编号：ZC-AZB25009</w:t>
      <w:tab/>
      <w:t>项目名称：中央党校（国家行政学院）皇苑楼多媒体系统建设采购项目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7FEDA85"/>
    <w:multiLevelType w:val="singleLevel"/>
    <w:tmpl w:val="F7FEDA85"/>
    <w:lvl w:ilvl="0">
      <w:start w:val="8"/>
      <w:numFmt w:val="chineseCounting"/>
      <w:suff w:val="nothing"/>
      <w:lvlText w:val="%1、"/>
      <w:lvlJc w:val="left"/>
      <w:rPr>
        <w:rFonts w:hint="eastAsia"/>
      </w:rPr>
    </w:lvl>
  </w:abstractNum>
  <w:abstractNum w:abstractNumId="6">
    <w:nsid w:val="FFEFC674"/>
    <w:multiLevelType w:val="singleLevel"/>
    <w:tmpl w:val="FFEFC674"/>
    <w:lvl w:ilvl="0">
      <w:start w:val="1"/>
      <w:numFmt w:val="decimal"/>
      <w:suff w:val="nothing"/>
      <w:lvlText w:val="（%1）"/>
      <w:lvlJc w:val="left"/>
    </w:lvl>
  </w:abstractNum>
  <w:abstractNum w:abstractNumId="7">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8">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9">
    <w:nsid w:val="7A0F6431"/>
    <w:multiLevelType w:val="singleLevel"/>
    <w:tmpl w:val="7A0F6431"/>
    <w:lvl w:ilvl="0">
      <w:start w:val="1"/>
      <w:numFmt w:val="decimal"/>
      <w:suff w:val="space"/>
      <w:lvlText w:val="%1."/>
      <w:lvlJc w:val="left"/>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6"/>
  </w:num>
  <w:num w:numId="7">
    <w:abstractNumId w:val="3"/>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7368C"/>
    <w:rsid w:val="00096238"/>
    <w:rsid w:val="000D1FBA"/>
    <w:rsid w:val="00102D30"/>
    <w:rsid w:val="001E6896"/>
    <w:rsid w:val="00317713"/>
    <w:rsid w:val="007D38BE"/>
    <w:rsid w:val="008250A4"/>
    <w:rsid w:val="00860604"/>
    <w:rsid w:val="00991BAC"/>
    <w:rsid w:val="00A77B3E"/>
    <w:rsid w:val="00CA2A55"/>
    <w:rsid w:val="00D446A1"/>
    <w:rsid w:val="00E004BD"/>
    <w:rsid w:val="00E0668F"/>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pPr>
      <w:widowControl w:val="0"/>
      <w:spacing w:beforeAutospacing="1" w:afterAutospacing="1" w:line="276" w:lineRule="auto"/>
    </w:pPr>
    <w:rPr>
      <w:rFonts w:ascii="Calibri" w:eastAsia="宋体" w:hAnsi="Calibri"/>
      <w:szCs w:val="22"/>
      <w:lang w:val="en-US" w:eastAsia="zh-CN" w:bidi="ar"/>
    </w:rPr>
  </w:style>
  <w:style w:type="paragraph" w:styleId="Header">
    <w:name w:val="header"/>
    <w:basedOn w:val="Normal"/>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spacing w:after="200"/>
      <w:jc w:val="both"/>
    </w:pPr>
    <w:rPr>
      <w:rFonts w:ascii="Calibri" w:eastAsia="宋体" w:hAnsi="Calibri"/>
      <w:kern w:val="2"/>
      <w:sz w:val="18"/>
      <w:szCs w:val="22"/>
      <w:lang w:val="en-US" w:eastAsia="zh-CN" w:bidi="ar-SA"/>
    </w:rPr>
  </w:style>
  <w:style w:type="paragraph" w:styleId="Footer">
    <w:name w:val="footer"/>
    <w:basedOn w:val="Normal"/>
    <w:qFormat/>
    <w:pPr>
      <w:widowControl w:val="0"/>
      <w:tabs>
        <w:tab w:val="center" w:pos="4153"/>
        <w:tab w:val="right" w:pos="8306"/>
      </w:tabs>
      <w:snapToGrid w:val="0"/>
      <w:spacing w:after="200" w:line="276" w:lineRule="auto"/>
    </w:pPr>
    <w:rPr>
      <w:rFonts w:ascii="Calibri" w:eastAsia="宋体" w:hAnsi="Calibri"/>
      <w:kern w:val="2"/>
      <w:sz w:val="18"/>
      <w:szCs w:val="22"/>
      <w:lang w:val="en-US" w:eastAsia="zh-CN" w:bidi="ar-SA"/>
    </w:rPr>
  </w:style>
  <w:style w:type="paragraph" w:styleId="BodyText">
    <w:name w:val="Body Text"/>
    <w:basedOn w:val="Normal"/>
    <w:next w:val="Normal"/>
    <w:unhideWhenUsed/>
    <w:qFormat/>
    <w:pPr>
      <w:widowControl w:val="0"/>
      <w:spacing w:after="120" w:line="276" w:lineRule="auto"/>
      <w:jc w:val="both"/>
    </w:pPr>
    <w:rPr>
      <w:rFonts w:ascii="Calibri" w:eastAsia="宋体" w:hAnsi="Calibri"/>
      <w:kern w:val="2"/>
      <w:sz w:val="21"/>
      <w:szCs w:val="22"/>
      <w:lang w:val="en-US" w:eastAsia="zh-CN" w:bidi="ar-SA"/>
    </w:rPr>
  </w:style>
  <w:style w:type="paragraph" w:customStyle="1" w:styleId="AONormal">
    <w:name w:val="AONormal"/>
    <w:qFormat/>
    <w:pPr>
      <w:autoSpaceDE w:val="0"/>
      <w:autoSpaceDN w:val="0"/>
      <w:adjustRightInd w:val="0"/>
      <w:spacing w:after="200" w:line="400" w:lineRule="exact"/>
      <w:ind w:firstLine="440" w:firstLineChars="200"/>
    </w:pPr>
    <w:rPr>
      <w:rFonts w:ascii="华文楷体" w:eastAsia="华文楷体" w:hAnsi="华文楷体" w:cs="华文楷体"/>
      <w:sz w:val="22"/>
      <w:szCs w:val="21"/>
      <w:lang w:val="en-US" w:eastAsia="zh-CN" w:bidi="ar-SA"/>
    </w:rPr>
  </w:style>
  <w:style w:type="paragraph" w:styleId="BodyTextIndent">
    <w:name w:val="Body Text Indent"/>
    <w:basedOn w:val="Normal"/>
    <w:qFormat/>
    <w:pPr>
      <w:widowControl w:val="0"/>
      <w:spacing w:after="120" w:line="276" w:lineRule="auto"/>
      <w:ind w:left="420" w:leftChars="200"/>
      <w:jc w:val="both"/>
    </w:pPr>
    <w:rPr>
      <w:rFonts w:ascii="Calibri" w:eastAsia="宋体" w:hAnsi="Calibri"/>
      <w:kern w:val="2"/>
      <w:sz w:val="21"/>
      <w:szCs w:val="22"/>
      <w:lang w:val="en-US" w:eastAsia="zh-CN" w:bidi="ar-SA"/>
    </w:rPr>
  </w:style>
  <w:style w:type="paragraph" w:customStyle="1" w:styleId="1">
    <w:name w:val="列出段落1"/>
    <w:basedOn w:val="Normal"/>
    <w:qFormat/>
    <w:pPr>
      <w:widowControl w:val="0"/>
      <w:spacing w:after="200" w:line="276" w:lineRule="auto"/>
      <w:ind w:firstLine="420" w:firstLineChars="200"/>
      <w:jc w:val="both"/>
    </w:pPr>
    <w:rPr>
      <w:rFonts w:ascii="Calibri" w:eastAsia="宋体" w:hAnsi="Calibri"/>
      <w:kern w:val="2"/>
      <w:sz w:val="21"/>
      <w:szCs w:val="21"/>
      <w:lang w:val="en-US" w:eastAsia="zh-CN" w:bidi="ar-SA"/>
    </w:rPr>
  </w:style>
  <w:style w:type="paragraph" w:styleId="PlainText">
    <w:name w:val="Plain Text"/>
    <w:basedOn w:val="Normal"/>
    <w:qFormat/>
    <w:pPr>
      <w:widowControl w:val="0"/>
      <w:spacing w:after="200" w:line="276" w:lineRule="auto"/>
      <w:jc w:val="both"/>
    </w:pPr>
    <w:rPr>
      <w:rFonts w:ascii="宋体" w:eastAsia="宋体" w:hAnsi="Courier New" w:cs="Courier New"/>
      <w:kern w:val="2"/>
      <w:sz w:val="21"/>
      <w:szCs w:val="21"/>
      <w:lang w:val="en-US" w:eastAsia="zh-CN" w:bidi="ar-SA"/>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footer" Target="footer2.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Normal.dot</Template>
  <TotalTime>0</TotalTime>
  <Pages>81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