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1635"/>
        <w:gridCol w:w="1180"/>
        <w:gridCol w:w="1492"/>
        <w:gridCol w:w="685"/>
        <w:gridCol w:w="2248"/>
      </w:tblGrid>
      <w:tr w:rsidR="00CB1DE7" w:rsidRPr="00CB1DE7" w:rsidTr="00CB1DE7">
        <w:trPr>
          <w:trHeight w:hRule="exact" w:val="60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企业名称</w:t>
            </w:r>
          </w:p>
        </w:tc>
        <w:tc>
          <w:tcPr>
            <w:tcW w:w="7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北京市</w:t>
            </w:r>
            <w:proofErr w:type="gramStart"/>
            <w:r w:rsidRPr="00CB1DE7">
              <w:rPr>
                <w:rFonts w:hint="eastAsia"/>
              </w:rPr>
              <w:t>驰跃翔</w:t>
            </w:r>
            <w:proofErr w:type="gramEnd"/>
            <w:r w:rsidRPr="00CB1DE7">
              <w:rPr>
                <w:rFonts w:hint="eastAsia"/>
              </w:rPr>
              <w:t>工程监理有限责任公司</w:t>
            </w:r>
          </w:p>
        </w:tc>
      </w:tr>
      <w:tr w:rsidR="00CB1DE7" w:rsidRPr="00CB1DE7" w:rsidTr="00CB1DE7">
        <w:trPr>
          <w:trHeight w:hRule="exact" w:val="600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总部地址</w:t>
            </w:r>
          </w:p>
        </w:tc>
        <w:tc>
          <w:tcPr>
            <w:tcW w:w="7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北京市丰台区</w:t>
            </w:r>
            <w:proofErr w:type="gramStart"/>
            <w:r w:rsidRPr="00CB1DE7">
              <w:rPr>
                <w:rFonts w:hint="eastAsia"/>
              </w:rPr>
              <w:t>马家堡路</w:t>
            </w:r>
            <w:r w:rsidRPr="00CB1DE7">
              <w:rPr>
                <w:rFonts w:hint="eastAsia"/>
              </w:rPr>
              <w:t>122</w:t>
            </w:r>
            <w:r w:rsidRPr="00CB1DE7">
              <w:rPr>
                <w:rFonts w:hint="eastAsia"/>
              </w:rPr>
              <w:t>号</w:t>
            </w:r>
            <w:proofErr w:type="gramEnd"/>
          </w:p>
        </w:tc>
      </w:tr>
      <w:tr w:rsidR="00CB1DE7" w:rsidRPr="00CB1DE7" w:rsidTr="00CB1DE7">
        <w:trPr>
          <w:trHeight w:hRule="exact" w:val="600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当地代表处地址</w:t>
            </w:r>
          </w:p>
        </w:tc>
        <w:tc>
          <w:tcPr>
            <w:tcW w:w="7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北京市丰台区</w:t>
            </w:r>
            <w:proofErr w:type="gramStart"/>
            <w:r w:rsidRPr="00CB1DE7">
              <w:rPr>
                <w:rFonts w:hint="eastAsia"/>
              </w:rPr>
              <w:t>马家堡路</w:t>
            </w:r>
            <w:r w:rsidRPr="00CB1DE7">
              <w:rPr>
                <w:rFonts w:hint="eastAsia"/>
              </w:rPr>
              <w:t>122</w:t>
            </w:r>
            <w:r w:rsidRPr="00CB1DE7">
              <w:rPr>
                <w:rFonts w:hint="eastAsia"/>
              </w:rPr>
              <w:t>号</w:t>
            </w:r>
            <w:proofErr w:type="gramEnd"/>
          </w:p>
        </w:tc>
      </w:tr>
      <w:tr w:rsidR="00CB1DE7" w:rsidRPr="00CB1DE7" w:rsidTr="00CB1DE7">
        <w:trPr>
          <w:trHeight w:hRule="exact" w:val="644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定点项目</w:t>
            </w:r>
          </w:p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负责人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proofErr w:type="gramStart"/>
            <w:r w:rsidRPr="00CB1DE7">
              <w:rPr>
                <w:rFonts w:hint="eastAsia"/>
              </w:rPr>
              <w:t>陆杨</w:t>
            </w:r>
            <w:proofErr w:type="gramEnd"/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职</w:t>
            </w:r>
            <w:r w:rsidRPr="00CB1DE7">
              <w:rPr>
                <w:rFonts w:hint="eastAsia"/>
              </w:rPr>
              <w:t xml:space="preserve">    </w:t>
            </w:r>
            <w:proofErr w:type="gramStart"/>
            <w:r w:rsidRPr="00CB1DE7">
              <w:rPr>
                <w:rFonts w:hint="eastAsia"/>
              </w:rPr>
              <w:t>务</w:t>
            </w:r>
            <w:proofErr w:type="gramEnd"/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总经理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电话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01087570501</w:t>
            </w:r>
          </w:p>
          <w:p w:rsidR="00CB1DE7" w:rsidRPr="00CB1DE7" w:rsidRDefault="00CB1DE7" w:rsidP="00CB1DE7">
            <w:r w:rsidRPr="00CB1DE7">
              <w:rPr>
                <w:rFonts w:hint="eastAsia"/>
              </w:rPr>
              <w:t>13601368858</w:t>
            </w:r>
          </w:p>
        </w:tc>
      </w:tr>
      <w:tr w:rsidR="00CB1DE7" w:rsidRPr="00CB1DE7" w:rsidTr="00CB1DE7">
        <w:trPr>
          <w:trHeight w:hRule="exact" w:val="685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定点项目</w:t>
            </w:r>
          </w:p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经办人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李勇杰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职</w:t>
            </w:r>
            <w:r w:rsidRPr="00CB1DE7">
              <w:rPr>
                <w:rFonts w:hint="eastAsia"/>
              </w:rPr>
              <w:t xml:space="preserve">    </w:t>
            </w:r>
            <w:proofErr w:type="gramStart"/>
            <w:r w:rsidRPr="00CB1DE7">
              <w:rPr>
                <w:rFonts w:hint="eastAsia"/>
              </w:rPr>
              <w:t>务</w:t>
            </w:r>
            <w:proofErr w:type="gramEnd"/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市场部经理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电话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01087570566</w:t>
            </w:r>
          </w:p>
          <w:p w:rsidR="00CB1DE7" w:rsidRPr="00CB1DE7" w:rsidRDefault="00CB1DE7" w:rsidP="00CB1DE7">
            <w:r w:rsidRPr="00CB1DE7">
              <w:rPr>
                <w:rFonts w:hint="eastAsia"/>
              </w:rPr>
              <w:t>13910084096</w:t>
            </w:r>
          </w:p>
        </w:tc>
      </w:tr>
      <w:tr w:rsidR="00CB1DE7" w:rsidRPr="00CB1DE7" w:rsidTr="00CB1DE7">
        <w:trPr>
          <w:trHeight w:hRule="exact" w:val="478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单位传真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01087878125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电子邮箱</w:t>
            </w:r>
          </w:p>
        </w:tc>
        <w:tc>
          <w:tcPr>
            <w:tcW w:w="4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liyongjie@cyx.com.cn</w:t>
            </w:r>
          </w:p>
        </w:tc>
      </w:tr>
      <w:tr w:rsidR="00CB1DE7" w:rsidRPr="00CB1DE7" w:rsidTr="00CB1DE7">
        <w:trPr>
          <w:trHeight w:hRule="exact" w:val="1781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公司资质</w:t>
            </w:r>
          </w:p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情</w:t>
            </w:r>
            <w:r w:rsidRPr="00CB1DE7">
              <w:rPr>
                <w:rFonts w:hint="eastAsia"/>
                <w:b/>
              </w:rPr>
              <w:t xml:space="preserve">  </w:t>
            </w:r>
            <w:proofErr w:type="gramStart"/>
            <w:r w:rsidRPr="00CB1DE7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工程监理资质证书</w:t>
            </w:r>
            <w:r w:rsidRPr="00CB1DE7">
              <w:rPr>
                <w:rFonts w:hint="eastAsia"/>
              </w:rPr>
              <w:t>(</w:t>
            </w:r>
            <w:r w:rsidRPr="00CB1DE7">
              <w:rPr>
                <w:rFonts w:hint="eastAsia"/>
              </w:rPr>
              <w:t>房屋建筑工程监理甲级</w:t>
            </w:r>
            <w:r w:rsidRPr="00CB1DE7">
              <w:rPr>
                <w:rFonts w:hint="eastAsia"/>
              </w:rPr>
              <w:t>/</w:t>
            </w:r>
            <w:r w:rsidRPr="00CB1DE7">
              <w:rPr>
                <w:rFonts w:hint="eastAsia"/>
              </w:rPr>
              <w:t>通信工程监理甲级</w:t>
            </w:r>
            <w:r w:rsidRPr="00CB1DE7">
              <w:rPr>
                <w:rFonts w:hint="eastAsia"/>
              </w:rPr>
              <w:t>)</w:t>
            </w:r>
          </w:p>
          <w:p w:rsidR="00CB1DE7" w:rsidRPr="00CB1DE7" w:rsidRDefault="00CB1DE7" w:rsidP="00CB1DE7">
            <w:pPr>
              <w:rPr>
                <w:rFonts w:hint="eastAsia"/>
              </w:rPr>
            </w:pPr>
            <w:r w:rsidRPr="00CB1DE7">
              <w:rPr>
                <w:rFonts w:hint="eastAsia"/>
              </w:rPr>
              <w:t>工程监理资质证书</w:t>
            </w:r>
            <w:r w:rsidRPr="00CB1DE7">
              <w:rPr>
                <w:rFonts w:hint="eastAsia"/>
              </w:rPr>
              <w:t>(</w:t>
            </w:r>
            <w:r w:rsidRPr="00CB1DE7">
              <w:rPr>
                <w:rFonts w:hint="eastAsia"/>
              </w:rPr>
              <w:t>市政公用工程监理乙级</w:t>
            </w:r>
            <w:r w:rsidRPr="00CB1DE7">
              <w:rPr>
                <w:rFonts w:hint="eastAsia"/>
              </w:rPr>
              <w:t>/</w:t>
            </w:r>
            <w:r w:rsidRPr="00CB1DE7">
              <w:rPr>
                <w:rFonts w:hint="eastAsia"/>
              </w:rPr>
              <w:t>电力工程专业资质乙级</w:t>
            </w:r>
            <w:r w:rsidRPr="00CB1DE7">
              <w:rPr>
                <w:rFonts w:hint="eastAsia"/>
              </w:rPr>
              <w:t>)</w:t>
            </w:r>
          </w:p>
          <w:p w:rsidR="00CB1DE7" w:rsidRPr="00CB1DE7" w:rsidRDefault="00CB1DE7" w:rsidP="00CB1DE7">
            <w:pPr>
              <w:rPr>
                <w:rFonts w:hint="eastAsia"/>
              </w:rPr>
            </w:pPr>
            <w:r w:rsidRPr="00CB1DE7">
              <w:rPr>
                <w:rFonts w:hint="eastAsia"/>
              </w:rPr>
              <w:t>信息系统工程监理单位证书</w:t>
            </w:r>
            <w:r w:rsidRPr="00CB1DE7">
              <w:rPr>
                <w:rFonts w:hint="eastAsia"/>
              </w:rPr>
              <w:t>(</w:t>
            </w:r>
            <w:r w:rsidRPr="00CB1DE7">
              <w:rPr>
                <w:rFonts w:hint="eastAsia"/>
              </w:rPr>
              <w:t>信息系统工程监理</w:t>
            </w:r>
            <w:proofErr w:type="gramStart"/>
            <w:r w:rsidRPr="00CB1DE7">
              <w:rPr>
                <w:rFonts w:hint="eastAsia"/>
              </w:rPr>
              <w:t>单位甲级</w:t>
            </w:r>
            <w:proofErr w:type="gramEnd"/>
            <w:r w:rsidRPr="00CB1DE7">
              <w:rPr>
                <w:rFonts w:hint="eastAsia"/>
              </w:rPr>
              <w:t>)</w:t>
            </w:r>
          </w:p>
          <w:p w:rsidR="00CB1DE7" w:rsidRPr="00CB1DE7" w:rsidRDefault="00CB1DE7" w:rsidP="00CB1DE7">
            <w:r w:rsidRPr="00CB1DE7">
              <w:rPr>
                <w:rFonts w:hint="eastAsia"/>
              </w:rPr>
              <w:t>涉密信息系统集成资质证书</w:t>
            </w:r>
            <w:r w:rsidRPr="00CB1DE7">
              <w:rPr>
                <w:rFonts w:hint="eastAsia"/>
              </w:rPr>
              <w:t>(</w:t>
            </w:r>
            <w:r w:rsidRPr="00CB1DE7">
              <w:rPr>
                <w:rFonts w:hint="eastAsia"/>
              </w:rPr>
              <w:t>涉密信息系统集成资质</w:t>
            </w:r>
            <w:proofErr w:type="gramStart"/>
            <w:r w:rsidRPr="00CB1DE7">
              <w:rPr>
                <w:rFonts w:hint="eastAsia"/>
              </w:rPr>
              <w:t>证书甲级</w:t>
            </w:r>
            <w:proofErr w:type="gramEnd"/>
            <w:r w:rsidRPr="00CB1DE7">
              <w:rPr>
                <w:rFonts w:hint="eastAsia"/>
              </w:rPr>
              <w:t>)</w:t>
            </w:r>
          </w:p>
        </w:tc>
      </w:tr>
      <w:tr w:rsidR="00CB1DE7" w:rsidRPr="00CB1DE7" w:rsidTr="00CB1DE7">
        <w:trPr>
          <w:trHeight w:hRule="exact" w:val="2118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主营范围</w:t>
            </w:r>
          </w:p>
        </w:tc>
        <w:tc>
          <w:tcPr>
            <w:tcW w:w="72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通信工程监理、房屋建筑工程监理、信息系统工程监理、工程技术咨询（不含中介服务）、技术服务；工程招投标代理；销售电子产品。</w:t>
            </w:r>
            <w:r w:rsidRPr="00CB1DE7">
              <w:rPr>
                <w:rFonts w:hint="eastAsia"/>
              </w:rPr>
              <w:t>(</w:t>
            </w:r>
            <w:r w:rsidRPr="00CB1DE7">
              <w:rPr>
                <w:rFonts w:hint="eastAsia"/>
              </w:rPr>
              <w:t>企业依法自主选择经营项目</w:t>
            </w:r>
            <w:r w:rsidRPr="00CB1DE7">
              <w:rPr>
                <w:rFonts w:hint="eastAsia"/>
              </w:rPr>
              <w:t>,</w:t>
            </w:r>
            <w:r w:rsidRPr="00CB1DE7">
              <w:rPr>
                <w:rFonts w:hint="eastAsia"/>
              </w:rPr>
              <w:t>开展经营活动；依法须经批准的项目，经相关部门批准后依批准的内容开展经营活动；不得从事本市产业政策禁止和限制类项目的经营活动。</w:t>
            </w:r>
            <w:r w:rsidRPr="00CB1DE7">
              <w:rPr>
                <w:rFonts w:hint="eastAsia"/>
              </w:rPr>
              <w:t>)</w:t>
            </w:r>
          </w:p>
        </w:tc>
      </w:tr>
      <w:tr w:rsidR="00CB1DE7" w:rsidRPr="00CB1DE7" w:rsidTr="00CB1DE7">
        <w:trPr>
          <w:trHeight w:hRule="exact" w:val="1217"/>
        </w:trPr>
        <w:tc>
          <w:tcPr>
            <w:tcW w:w="13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专业特长</w:t>
            </w:r>
          </w:p>
        </w:tc>
        <w:tc>
          <w:tcPr>
            <w:tcW w:w="72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B1DE7" w:rsidRPr="00CB1DE7" w:rsidRDefault="00CB1DE7" w:rsidP="00CB1DE7">
            <w:r w:rsidRPr="00CB1DE7">
              <w:rPr>
                <w:rFonts w:hint="eastAsia"/>
              </w:rPr>
              <w:t>房屋建筑与民用建筑的地基与基础，主体结构，建筑装饰、装修，建筑屋面，建筑给水、排水及采暖，建筑电气，智能建筑，通风与空调，电梯等监理。</w:t>
            </w:r>
          </w:p>
        </w:tc>
      </w:tr>
      <w:tr w:rsidR="00CB1DE7" w:rsidRPr="00CB1DE7" w:rsidTr="00CB1DE7">
        <w:trPr>
          <w:trHeight w:hRule="exact" w:val="2949"/>
        </w:trPr>
        <w:tc>
          <w:tcPr>
            <w:tcW w:w="13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公司情况</w:t>
            </w:r>
          </w:p>
          <w:p w:rsidR="00CB1DE7" w:rsidRPr="00CB1DE7" w:rsidRDefault="00CB1DE7" w:rsidP="00CB1DE7">
            <w:pPr>
              <w:rPr>
                <w:b/>
              </w:rPr>
            </w:pPr>
            <w:r w:rsidRPr="00CB1DE7">
              <w:rPr>
                <w:rFonts w:hint="eastAsia"/>
                <w:b/>
              </w:rPr>
              <w:t>概</w:t>
            </w:r>
            <w:r w:rsidRPr="00CB1DE7">
              <w:rPr>
                <w:rFonts w:hint="eastAsia"/>
                <w:b/>
              </w:rPr>
              <w:t xml:space="preserve">  </w:t>
            </w:r>
            <w:r w:rsidRPr="00CB1DE7">
              <w:rPr>
                <w:rFonts w:hint="eastAsia"/>
                <w:b/>
              </w:rPr>
              <w:t>要</w:t>
            </w:r>
          </w:p>
        </w:tc>
        <w:tc>
          <w:tcPr>
            <w:tcW w:w="72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1DE7" w:rsidRPr="00CB1DE7" w:rsidRDefault="00CB1DE7" w:rsidP="00CB1DE7"/>
          <w:p w:rsidR="00CB1DE7" w:rsidRPr="00CB1DE7" w:rsidRDefault="00CB1DE7" w:rsidP="00CB1DE7">
            <w:r w:rsidRPr="00CB1DE7">
              <w:rPr>
                <w:rFonts w:hint="eastAsia"/>
              </w:rPr>
              <w:t>北京市</w:t>
            </w:r>
            <w:proofErr w:type="gramStart"/>
            <w:r w:rsidRPr="00CB1DE7">
              <w:rPr>
                <w:rFonts w:hint="eastAsia"/>
              </w:rPr>
              <w:t>驰跃翔</w:t>
            </w:r>
            <w:proofErr w:type="gramEnd"/>
            <w:r w:rsidRPr="00CB1DE7">
              <w:rPr>
                <w:rFonts w:hint="eastAsia"/>
              </w:rPr>
              <w:t>工程监理有限责任公司成立于</w:t>
            </w:r>
            <w:r w:rsidRPr="00CB1DE7">
              <w:rPr>
                <w:rFonts w:hint="eastAsia"/>
              </w:rPr>
              <w:t>1996</w:t>
            </w:r>
            <w:r w:rsidRPr="00CB1DE7">
              <w:rPr>
                <w:rFonts w:hint="eastAsia"/>
              </w:rPr>
              <w:t>年</w:t>
            </w:r>
            <w:r w:rsidRPr="00CB1DE7">
              <w:rPr>
                <w:rFonts w:hint="eastAsia"/>
              </w:rPr>
              <w:t>10</w:t>
            </w:r>
            <w:r w:rsidRPr="00CB1DE7">
              <w:rPr>
                <w:rFonts w:hint="eastAsia"/>
              </w:rPr>
              <w:t>月</w:t>
            </w:r>
            <w:r w:rsidRPr="00CB1DE7">
              <w:rPr>
                <w:rFonts w:hint="eastAsia"/>
              </w:rPr>
              <w:t>10</w:t>
            </w:r>
            <w:r w:rsidRPr="00CB1DE7">
              <w:rPr>
                <w:rFonts w:hint="eastAsia"/>
              </w:rPr>
              <w:t>日，注册资金</w:t>
            </w:r>
            <w:r w:rsidRPr="00CB1DE7">
              <w:rPr>
                <w:rFonts w:hint="eastAsia"/>
              </w:rPr>
              <w:t>5180</w:t>
            </w:r>
            <w:r w:rsidRPr="00CB1DE7">
              <w:rPr>
                <w:rFonts w:hint="eastAsia"/>
              </w:rPr>
              <w:t>万元人民币，是国内最早从事工程监理业务的专业技术服务机构之一。拥有房屋建筑工程甲级、通信工程监理甲级、市政公用工程监理乙级、电力工程监理乙级等资质。同时还拥有</w:t>
            </w:r>
            <w:r w:rsidRPr="00CB1DE7">
              <w:rPr>
                <w:rFonts w:hint="eastAsia"/>
              </w:rPr>
              <w:t>ISO9001</w:t>
            </w:r>
            <w:r w:rsidRPr="00CB1DE7">
              <w:rPr>
                <w:rFonts w:hint="eastAsia"/>
              </w:rPr>
              <w:t>、</w:t>
            </w:r>
            <w:r w:rsidRPr="00CB1DE7">
              <w:rPr>
                <w:rFonts w:hint="eastAsia"/>
              </w:rPr>
              <w:t>ISO14001</w:t>
            </w:r>
            <w:r w:rsidRPr="00CB1DE7">
              <w:rPr>
                <w:rFonts w:hint="eastAsia"/>
              </w:rPr>
              <w:t>、</w:t>
            </w:r>
            <w:r w:rsidRPr="00CB1DE7">
              <w:rPr>
                <w:rFonts w:hint="eastAsia"/>
              </w:rPr>
              <w:t>OHSAS18001</w:t>
            </w:r>
            <w:r w:rsidRPr="00CB1DE7">
              <w:rPr>
                <w:rFonts w:hint="eastAsia"/>
              </w:rPr>
              <w:t>、</w:t>
            </w:r>
            <w:r w:rsidRPr="00CB1DE7">
              <w:rPr>
                <w:rFonts w:hint="eastAsia"/>
              </w:rPr>
              <w:t>ISO20000</w:t>
            </w:r>
            <w:r w:rsidRPr="00CB1DE7">
              <w:rPr>
                <w:rFonts w:hint="eastAsia"/>
              </w:rPr>
              <w:t>和</w:t>
            </w:r>
            <w:r w:rsidRPr="00CB1DE7">
              <w:rPr>
                <w:rFonts w:hint="eastAsia"/>
              </w:rPr>
              <w:t>ISO27001</w:t>
            </w:r>
            <w:r w:rsidRPr="00CB1DE7">
              <w:rPr>
                <w:rFonts w:hint="eastAsia"/>
              </w:rPr>
              <w:t>等管理体系认证，实现了五维一体的管理体系保障。目前能承揽各类房屋建筑、市政工程、电力工程、信息化项目、涉密信息化项目、通信工程等工程管理咨询和监理服务。</w:t>
            </w:r>
          </w:p>
        </w:tc>
      </w:tr>
    </w:tbl>
    <w:p w:rsidR="00FE0E15" w:rsidRPr="00CB1DE7" w:rsidRDefault="00FE0E15">
      <w:bookmarkStart w:id="0" w:name="_GoBack"/>
      <w:bookmarkEnd w:id="0"/>
    </w:p>
    <w:sectPr w:rsidR="00FE0E15" w:rsidRPr="00CB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7C" w:rsidRDefault="00B56F7C" w:rsidP="00CB1DE7">
      <w:r>
        <w:separator/>
      </w:r>
    </w:p>
  </w:endnote>
  <w:endnote w:type="continuationSeparator" w:id="0">
    <w:p w:rsidR="00B56F7C" w:rsidRDefault="00B56F7C" w:rsidP="00CB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7C" w:rsidRDefault="00B56F7C" w:rsidP="00CB1DE7">
      <w:r>
        <w:separator/>
      </w:r>
    </w:p>
  </w:footnote>
  <w:footnote w:type="continuationSeparator" w:id="0">
    <w:p w:rsidR="00B56F7C" w:rsidRDefault="00B56F7C" w:rsidP="00CB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BA"/>
    <w:rsid w:val="000255BA"/>
    <w:rsid w:val="00B56F7C"/>
    <w:rsid w:val="00CB1DE7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2020-02-20T06:47:00Z</dcterms:created>
  <dcterms:modified xsi:type="dcterms:W3CDTF">2020-02-20T06:47:00Z</dcterms:modified>
</cp:coreProperties>
</file>