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9"/>
        <w:gridCol w:w="2008"/>
        <w:gridCol w:w="1245"/>
        <w:gridCol w:w="1018"/>
        <w:gridCol w:w="752"/>
        <w:gridCol w:w="1963"/>
      </w:tblGrid>
      <w:tr w:rsidR="005F62FC" w:rsidRPr="005F62FC" w:rsidTr="005F62FC">
        <w:trPr>
          <w:trHeight w:hRule="exact" w:val="600"/>
          <w:jc w:val="center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企业名称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达华工程管理（集团）有限公司</w:t>
            </w:r>
          </w:p>
        </w:tc>
      </w:tr>
      <w:tr w:rsidR="005F62FC" w:rsidRPr="005F62FC" w:rsidTr="005F62FC">
        <w:trPr>
          <w:trHeight w:hRule="exact" w:val="600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总部地址</w:t>
            </w:r>
          </w:p>
        </w:tc>
        <w:tc>
          <w:tcPr>
            <w:tcW w:w="6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北京市东城区建国门内大街</w:t>
            </w:r>
            <w:r w:rsidRPr="005F62FC">
              <w:rPr>
                <w:rFonts w:hint="eastAsia"/>
                <w:b/>
              </w:rPr>
              <w:t>18</w:t>
            </w:r>
            <w:r w:rsidRPr="005F62FC">
              <w:rPr>
                <w:rFonts w:hint="eastAsia"/>
                <w:b/>
              </w:rPr>
              <w:t>号恒基中心</w:t>
            </w:r>
            <w:r w:rsidRPr="005F62FC">
              <w:rPr>
                <w:rFonts w:hint="eastAsia"/>
                <w:b/>
              </w:rPr>
              <w:t>3</w:t>
            </w:r>
            <w:r w:rsidRPr="005F62FC">
              <w:rPr>
                <w:rFonts w:hint="eastAsia"/>
                <w:b/>
              </w:rPr>
              <w:t>座</w:t>
            </w:r>
            <w:r w:rsidRPr="005F62FC">
              <w:rPr>
                <w:rFonts w:hint="eastAsia"/>
                <w:b/>
              </w:rPr>
              <w:t>8</w:t>
            </w:r>
            <w:r w:rsidRPr="005F62FC">
              <w:rPr>
                <w:rFonts w:hint="eastAsia"/>
                <w:b/>
              </w:rPr>
              <w:t>层</w:t>
            </w:r>
          </w:p>
        </w:tc>
      </w:tr>
      <w:tr w:rsidR="005F62FC" w:rsidRPr="005F62FC" w:rsidTr="005F62FC">
        <w:trPr>
          <w:trHeight w:hRule="exact" w:val="600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当地代表处地址</w:t>
            </w:r>
          </w:p>
        </w:tc>
        <w:tc>
          <w:tcPr>
            <w:tcW w:w="6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北京市东城区建国门内大街</w:t>
            </w:r>
            <w:r w:rsidRPr="005F62FC">
              <w:rPr>
                <w:rFonts w:hint="eastAsia"/>
                <w:b/>
              </w:rPr>
              <w:t>18</w:t>
            </w:r>
            <w:r w:rsidRPr="005F62FC">
              <w:rPr>
                <w:rFonts w:hint="eastAsia"/>
                <w:b/>
              </w:rPr>
              <w:t>号恒基中心</w:t>
            </w:r>
            <w:r w:rsidRPr="005F62FC">
              <w:rPr>
                <w:rFonts w:hint="eastAsia"/>
                <w:b/>
              </w:rPr>
              <w:t>3</w:t>
            </w:r>
            <w:r w:rsidRPr="005F62FC">
              <w:rPr>
                <w:rFonts w:hint="eastAsia"/>
                <w:b/>
              </w:rPr>
              <w:t>座</w:t>
            </w:r>
            <w:r w:rsidRPr="005F62FC">
              <w:rPr>
                <w:rFonts w:hint="eastAsia"/>
                <w:b/>
              </w:rPr>
              <w:t>8</w:t>
            </w:r>
            <w:r w:rsidRPr="005F62FC">
              <w:rPr>
                <w:rFonts w:hint="eastAsia"/>
                <w:b/>
              </w:rPr>
              <w:t>层</w:t>
            </w:r>
          </w:p>
        </w:tc>
      </w:tr>
      <w:tr w:rsidR="005F62FC" w:rsidRPr="005F62FC" w:rsidTr="005F62FC">
        <w:trPr>
          <w:trHeight w:hRule="exact" w:val="1188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定点项目</w:t>
            </w:r>
          </w:p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负责人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  <w:bCs/>
              </w:rPr>
            </w:pPr>
            <w:r w:rsidRPr="005F62FC">
              <w:rPr>
                <w:rFonts w:hint="eastAsia"/>
                <w:b/>
                <w:bCs/>
              </w:rPr>
              <w:t>杜永林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职</w:t>
            </w:r>
            <w:r w:rsidRPr="005F62FC">
              <w:rPr>
                <w:rFonts w:hint="eastAsia"/>
                <w:b/>
              </w:rPr>
              <w:t xml:space="preserve">    </w:t>
            </w:r>
            <w:proofErr w:type="gramStart"/>
            <w:r w:rsidRPr="005F62F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董事长兼总经理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电话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010-65180650</w:t>
            </w:r>
          </w:p>
        </w:tc>
      </w:tr>
      <w:tr w:rsidR="005F62FC" w:rsidRPr="005F62FC" w:rsidTr="005F62FC">
        <w:trPr>
          <w:trHeight w:hRule="exact" w:val="851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定点项目</w:t>
            </w:r>
          </w:p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经办人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高澍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职</w:t>
            </w:r>
            <w:r w:rsidRPr="005F62FC">
              <w:rPr>
                <w:rFonts w:hint="eastAsia"/>
                <w:b/>
              </w:rPr>
              <w:t xml:space="preserve">    </w:t>
            </w:r>
            <w:proofErr w:type="gramStart"/>
            <w:r w:rsidRPr="005F62F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职员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电话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Default="005F62FC" w:rsidP="005F62FC">
            <w:pPr>
              <w:rPr>
                <w:rFonts w:hint="eastAsia"/>
                <w:b/>
              </w:rPr>
            </w:pPr>
            <w:r w:rsidRPr="005F62FC">
              <w:rPr>
                <w:rFonts w:hint="eastAsia"/>
                <w:b/>
              </w:rPr>
              <w:t>010-65180650</w:t>
            </w:r>
          </w:p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15210030151</w:t>
            </w:r>
          </w:p>
        </w:tc>
        <w:bookmarkStart w:id="0" w:name="_GoBack"/>
        <w:bookmarkEnd w:id="0"/>
      </w:tr>
      <w:tr w:rsidR="005F62FC" w:rsidRPr="005F62FC" w:rsidTr="005F62FC">
        <w:trPr>
          <w:trHeight w:hRule="exact" w:val="711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单位传真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010-64801519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电子邮箱</w:t>
            </w:r>
          </w:p>
        </w:tc>
        <w:tc>
          <w:tcPr>
            <w:tcW w:w="37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290822070@qq.com</w:t>
            </w:r>
          </w:p>
        </w:tc>
      </w:tr>
      <w:tr w:rsidR="005F62FC" w:rsidRPr="005F62FC" w:rsidTr="005F62FC">
        <w:trPr>
          <w:trHeight w:hRule="exact" w:val="1278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公司资质</w:t>
            </w:r>
          </w:p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情</w:t>
            </w:r>
            <w:r w:rsidRPr="005F62FC">
              <w:rPr>
                <w:rFonts w:hint="eastAsia"/>
                <w:b/>
              </w:rPr>
              <w:t xml:space="preserve">  </w:t>
            </w:r>
            <w:proofErr w:type="gramStart"/>
            <w:r w:rsidRPr="005F62F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r w:rsidRPr="005F62FC">
              <w:rPr>
                <w:rFonts w:hint="eastAsia"/>
              </w:rPr>
              <w:t>房屋建筑工程监理甲级；化工石油工程监理甲级；农林工程监理甲级；市政公用工程监理甲级；建筑，农业、林业，市政公用</w:t>
            </w:r>
            <w:proofErr w:type="gramStart"/>
            <w:r w:rsidRPr="005F62FC">
              <w:rPr>
                <w:rFonts w:hint="eastAsia"/>
              </w:rPr>
              <w:t>工程工程</w:t>
            </w:r>
            <w:proofErr w:type="gramEnd"/>
            <w:r w:rsidRPr="005F62FC">
              <w:rPr>
                <w:rFonts w:hint="eastAsia"/>
              </w:rPr>
              <w:t>咨询单位甲级；电力（含火电、水电、核电、新能源），石油天然气，石化、化工、医药工程咨询单位乙级；政府和社会资本合作（</w:t>
            </w:r>
            <w:r w:rsidRPr="005F62FC">
              <w:rPr>
                <w:rFonts w:hint="eastAsia"/>
              </w:rPr>
              <w:t>PPP</w:t>
            </w:r>
            <w:r w:rsidRPr="005F62FC">
              <w:rPr>
                <w:rFonts w:hint="eastAsia"/>
              </w:rPr>
              <w:t>）咨询乙级</w:t>
            </w:r>
          </w:p>
        </w:tc>
      </w:tr>
      <w:tr w:rsidR="005F62FC" w:rsidRPr="005F62FC" w:rsidTr="005F62FC">
        <w:trPr>
          <w:trHeight w:hRule="exact" w:val="1023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主营范围</w:t>
            </w:r>
          </w:p>
        </w:tc>
        <w:tc>
          <w:tcPr>
            <w:tcW w:w="69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</w:rPr>
              <w:t>工程咨询；工程监理；工程项目管理；工程招投标代理</w:t>
            </w:r>
          </w:p>
        </w:tc>
      </w:tr>
      <w:tr w:rsidR="005F62FC" w:rsidRPr="005F62FC" w:rsidTr="005F62FC">
        <w:trPr>
          <w:trHeight w:hRule="exact" w:val="454"/>
          <w:jc w:val="center"/>
        </w:trPr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专业特长</w:t>
            </w:r>
          </w:p>
        </w:tc>
        <w:tc>
          <w:tcPr>
            <w:tcW w:w="6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62FC" w:rsidRPr="005F62FC" w:rsidRDefault="005F62FC" w:rsidP="005F62FC">
            <w:pPr>
              <w:rPr>
                <w:b/>
              </w:rPr>
            </w:pPr>
          </w:p>
        </w:tc>
      </w:tr>
      <w:tr w:rsidR="005F62FC" w:rsidRPr="005F62FC" w:rsidTr="005F62FC">
        <w:trPr>
          <w:trHeight w:hRule="exact" w:val="3799"/>
          <w:jc w:val="center"/>
        </w:trPr>
        <w:tc>
          <w:tcPr>
            <w:tcW w:w="18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公司情况</w:t>
            </w:r>
          </w:p>
          <w:p w:rsidR="005F62FC" w:rsidRPr="005F62FC" w:rsidRDefault="005F62FC" w:rsidP="005F62FC">
            <w:pPr>
              <w:rPr>
                <w:b/>
              </w:rPr>
            </w:pPr>
            <w:r w:rsidRPr="005F62FC">
              <w:rPr>
                <w:rFonts w:hint="eastAsia"/>
                <w:b/>
              </w:rPr>
              <w:t>概</w:t>
            </w:r>
            <w:r w:rsidRPr="005F62FC">
              <w:rPr>
                <w:rFonts w:hint="eastAsia"/>
                <w:b/>
              </w:rPr>
              <w:t xml:space="preserve">  </w:t>
            </w:r>
            <w:r w:rsidRPr="005F62FC">
              <w:rPr>
                <w:rFonts w:hint="eastAsia"/>
                <w:b/>
              </w:rPr>
              <w:t>要</w:t>
            </w:r>
          </w:p>
        </w:tc>
        <w:tc>
          <w:tcPr>
            <w:tcW w:w="698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62FC" w:rsidRPr="005F62FC" w:rsidRDefault="005F62FC" w:rsidP="005F62FC">
            <w:r w:rsidRPr="005F62FC">
              <w:rPr>
                <w:rFonts w:hint="eastAsia"/>
              </w:rPr>
              <w:t>达华工程管理（集团）有限公司，前身是由原国家计委、国家科委、国家经贸委批准成立的达华能源高技术开发总公司，</w:t>
            </w:r>
            <w:r w:rsidRPr="005F62FC">
              <w:rPr>
                <w:rFonts w:hint="eastAsia"/>
              </w:rPr>
              <w:t>2000</w:t>
            </w:r>
            <w:r w:rsidRPr="005F62FC">
              <w:rPr>
                <w:rFonts w:hint="eastAsia"/>
              </w:rPr>
              <w:t>年完成改制后成立达华工程监理咨询有限公司并于</w:t>
            </w:r>
            <w:r w:rsidRPr="005F62FC">
              <w:rPr>
                <w:rFonts w:hint="eastAsia"/>
              </w:rPr>
              <w:t>2003</w:t>
            </w:r>
            <w:r w:rsidRPr="005F62FC">
              <w:rPr>
                <w:rFonts w:hint="eastAsia"/>
              </w:rPr>
              <w:t>年</w:t>
            </w:r>
            <w:r w:rsidRPr="005F62FC">
              <w:rPr>
                <w:rFonts w:hint="eastAsia"/>
              </w:rPr>
              <w:t>12</w:t>
            </w:r>
            <w:r w:rsidRPr="005F62FC">
              <w:rPr>
                <w:rFonts w:hint="eastAsia"/>
              </w:rPr>
              <w:t>月经国家工商</w:t>
            </w:r>
            <w:proofErr w:type="gramStart"/>
            <w:r w:rsidRPr="005F62FC">
              <w:rPr>
                <w:rFonts w:hint="eastAsia"/>
              </w:rPr>
              <w:t>总局核名成立</w:t>
            </w:r>
            <w:proofErr w:type="gramEnd"/>
            <w:r w:rsidRPr="005F62FC">
              <w:rPr>
                <w:rFonts w:hint="eastAsia"/>
              </w:rPr>
              <w:t>达华工程管理（集团）有限公司，注册资金为</w:t>
            </w:r>
            <w:r w:rsidRPr="005F62FC">
              <w:rPr>
                <w:rFonts w:hint="eastAsia"/>
              </w:rPr>
              <w:t>5000</w:t>
            </w:r>
            <w:r w:rsidRPr="005F62FC">
              <w:rPr>
                <w:rFonts w:hint="eastAsia"/>
              </w:rPr>
              <w:t>万元，公司在全国</w:t>
            </w:r>
            <w:r w:rsidRPr="005F62FC">
              <w:rPr>
                <w:rFonts w:hint="eastAsia"/>
              </w:rPr>
              <w:t>28</w:t>
            </w:r>
            <w:r w:rsidRPr="005F62FC">
              <w:rPr>
                <w:rFonts w:hint="eastAsia"/>
              </w:rPr>
              <w:t>个省（市、自治区）设立了</w:t>
            </w:r>
            <w:r w:rsidRPr="005F62FC">
              <w:rPr>
                <w:rFonts w:hint="eastAsia"/>
              </w:rPr>
              <w:t>80</w:t>
            </w:r>
            <w:r w:rsidRPr="005F62FC">
              <w:rPr>
                <w:rFonts w:hint="eastAsia"/>
              </w:rPr>
              <w:t>余家分公司。</w:t>
            </w:r>
          </w:p>
          <w:p w:rsidR="005F62FC" w:rsidRPr="005F62FC" w:rsidRDefault="005F62FC" w:rsidP="005F62FC">
            <w:r w:rsidRPr="005F62FC">
              <w:rPr>
                <w:rFonts w:hint="eastAsia"/>
              </w:rPr>
              <w:t>公司共有员工</w:t>
            </w:r>
            <w:r w:rsidRPr="005F62FC">
              <w:rPr>
                <w:rFonts w:hint="eastAsia"/>
              </w:rPr>
              <w:t>1600</w:t>
            </w:r>
            <w:r w:rsidRPr="005F62FC">
              <w:rPr>
                <w:rFonts w:hint="eastAsia"/>
              </w:rPr>
              <w:t>多名，各</w:t>
            </w:r>
            <w:proofErr w:type="gramStart"/>
            <w:r w:rsidRPr="005F62FC">
              <w:rPr>
                <w:rFonts w:hint="eastAsia"/>
              </w:rPr>
              <w:t>类注册</w:t>
            </w:r>
            <w:proofErr w:type="gramEnd"/>
            <w:r w:rsidRPr="005F62FC">
              <w:rPr>
                <w:rFonts w:hint="eastAsia"/>
              </w:rPr>
              <w:t>人员</w:t>
            </w:r>
            <w:r w:rsidRPr="005F62FC">
              <w:rPr>
                <w:rFonts w:hint="eastAsia"/>
              </w:rPr>
              <w:t>303</w:t>
            </w:r>
            <w:r w:rsidRPr="005F62FC">
              <w:rPr>
                <w:rFonts w:hint="eastAsia"/>
              </w:rPr>
              <w:t>人，高级职称</w:t>
            </w:r>
            <w:r w:rsidRPr="005F62FC">
              <w:rPr>
                <w:rFonts w:hint="eastAsia"/>
              </w:rPr>
              <w:t>141</w:t>
            </w:r>
            <w:r w:rsidRPr="005F62FC">
              <w:rPr>
                <w:rFonts w:hint="eastAsia"/>
              </w:rPr>
              <w:t>人，中级职称</w:t>
            </w:r>
            <w:r w:rsidRPr="005F62FC">
              <w:rPr>
                <w:rFonts w:hint="eastAsia"/>
              </w:rPr>
              <w:t>449</w:t>
            </w:r>
            <w:r w:rsidRPr="005F62FC">
              <w:rPr>
                <w:rFonts w:hint="eastAsia"/>
              </w:rPr>
              <w:t>人，享受国务院特殊津贴的专家</w:t>
            </w:r>
            <w:r w:rsidRPr="005F62FC">
              <w:rPr>
                <w:rFonts w:hint="eastAsia"/>
              </w:rPr>
              <w:t>15</w:t>
            </w:r>
            <w:r w:rsidRPr="005F62FC">
              <w:rPr>
                <w:rFonts w:hint="eastAsia"/>
              </w:rPr>
              <w:t>位。</w:t>
            </w:r>
          </w:p>
        </w:tc>
      </w:tr>
    </w:tbl>
    <w:p w:rsidR="00FE0E15" w:rsidRPr="005F62FC" w:rsidRDefault="00FE0E15"/>
    <w:sectPr w:rsidR="00FE0E15" w:rsidRPr="005F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81" w:rsidRDefault="00280581" w:rsidP="005F62FC">
      <w:r>
        <w:separator/>
      </w:r>
    </w:p>
  </w:endnote>
  <w:endnote w:type="continuationSeparator" w:id="0">
    <w:p w:rsidR="00280581" w:rsidRDefault="00280581" w:rsidP="005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81" w:rsidRDefault="00280581" w:rsidP="005F62FC">
      <w:r>
        <w:separator/>
      </w:r>
    </w:p>
  </w:footnote>
  <w:footnote w:type="continuationSeparator" w:id="0">
    <w:p w:rsidR="00280581" w:rsidRDefault="00280581" w:rsidP="005F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E8"/>
    <w:rsid w:val="00280581"/>
    <w:rsid w:val="002861E8"/>
    <w:rsid w:val="005F62FC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2020-02-20T03:44:00Z</dcterms:created>
  <dcterms:modified xsi:type="dcterms:W3CDTF">2020-02-20T03:46:00Z</dcterms:modified>
</cp:coreProperties>
</file>