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8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0"/>
        <w:gridCol w:w="480"/>
        <w:gridCol w:w="375"/>
        <w:gridCol w:w="495"/>
        <w:gridCol w:w="360"/>
        <w:gridCol w:w="6305"/>
      </w:tblGrid>
      <w:tr w:rsidR="007D76D5" w:rsidTr="007D76D5">
        <w:trPr>
          <w:trHeight w:hRule="exact" w:val="698"/>
        </w:trPr>
        <w:tc>
          <w:tcPr>
            <w:tcW w:w="761" w:type="dxa"/>
            <w:tcBorders>
              <w:top w:val="single" w:sz="12" w:space="0" w:color="auto"/>
              <w:left w:val="single" w:sz="12" w:space="0" w:color="auto"/>
              <w:bottom w:val="single" w:sz="6" w:space="0" w:color="auto"/>
              <w:right w:val="single" w:sz="6" w:space="0" w:color="auto"/>
            </w:tcBorders>
            <w:vAlign w:val="center"/>
            <w:hideMark/>
          </w:tcPr>
          <w:p w:rsidR="007D76D5" w:rsidRDefault="007D76D5">
            <w:pPr>
              <w:snapToGrid w:val="0"/>
              <w:jc w:val="center"/>
              <w:rPr>
                <w:rFonts w:ascii="楷体_GB2312" w:eastAsia="楷体_GB2312"/>
                <w:b/>
                <w:color w:val="000000"/>
                <w:szCs w:val="24"/>
              </w:rPr>
            </w:pPr>
            <w:r>
              <w:rPr>
                <w:rFonts w:ascii="楷体_GB2312" w:eastAsia="楷体_GB2312" w:hint="eastAsia"/>
                <w:b/>
                <w:color w:val="000000"/>
                <w:szCs w:val="24"/>
              </w:rPr>
              <w:t>企业名称</w:t>
            </w:r>
          </w:p>
        </w:tc>
        <w:tc>
          <w:tcPr>
            <w:tcW w:w="8018" w:type="dxa"/>
            <w:gridSpan w:val="5"/>
            <w:tcBorders>
              <w:top w:val="single" w:sz="12" w:space="0" w:color="auto"/>
              <w:left w:val="single" w:sz="6" w:space="0" w:color="auto"/>
              <w:bottom w:val="single" w:sz="6" w:space="0" w:color="auto"/>
              <w:right w:val="single" w:sz="12" w:space="0" w:color="auto"/>
            </w:tcBorders>
            <w:vAlign w:val="center"/>
            <w:hideMark/>
          </w:tcPr>
          <w:p w:rsidR="007D76D5" w:rsidRDefault="007D76D5">
            <w:pPr>
              <w:spacing w:line="480" w:lineRule="auto"/>
              <w:ind w:firstLine="100"/>
              <w:rPr>
                <w:rFonts w:ascii="楷体_GB2312" w:eastAsia="楷体_GB2312"/>
                <w:b/>
                <w:color w:val="000000"/>
                <w:szCs w:val="24"/>
              </w:rPr>
            </w:pPr>
            <w:r>
              <w:rPr>
                <w:rFonts w:ascii="楷体_GB2312" w:eastAsia="楷体_GB2312" w:hint="eastAsia"/>
                <w:b/>
                <w:color w:val="000000"/>
                <w:szCs w:val="24"/>
              </w:rPr>
              <w:t>山东益通安装有限公司</w:t>
            </w:r>
          </w:p>
        </w:tc>
      </w:tr>
      <w:tr w:rsidR="007D76D5" w:rsidTr="007D76D5">
        <w:trPr>
          <w:trHeight w:hRule="exact" w:val="698"/>
        </w:trPr>
        <w:tc>
          <w:tcPr>
            <w:tcW w:w="761" w:type="dxa"/>
            <w:tcBorders>
              <w:top w:val="single" w:sz="6" w:space="0" w:color="auto"/>
              <w:left w:val="single" w:sz="12" w:space="0" w:color="auto"/>
              <w:bottom w:val="single" w:sz="6" w:space="0" w:color="auto"/>
              <w:right w:val="single" w:sz="6" w:space="0" w:color="auto"/>
            </w:tcBorders>
            <w:vAlign w:val="center"/>
            <w:hideMark/>
          </w:tcPr>
          <w:p w:rsidR="007D76D5" w:rsidRDefault="007D76D5">
            <w:pPr>
              <w:snapToGrid w:val="0"/>
              <w:jc w:val="center"/>
              <w:rPr>
                <w:rFonts w:ascii="楷体_GB2312" w:eastAsia="楷体_GB2312"/>
                <w:b/>
                <w:color w:val="000000"/>
                <w:szCs w:val="24"/>
              </w:rPr>
            </w:pPr>
            <w:r>
              <w:rPr>
                <w:rFonts w:ascii="楷体_GB2312" w:eastAsia="楷体_GB2312" w:hint="eastAsia"/>
                <w:b/>
                <w:color w:val="000000"/>
                <w:szCs w:val="24"/>
              </w:rPr>
              <w:t>总部地址</w:t>
            </w:r>
          </w:p>
        </w:tc>
        <w:tc>
          <w:tcPr>
            <w:tcW w:w="8018" w:type="dxa"/>
            <w:gridSpan w:val="5"/>
            <w:tcBorders>
              <w:top w:val="single" w:sz="6" w:space="0" w:color="auto"/>
              <w:left w:val="single" w:sz="6" w:space="0" w:color="auto"/>
              <w:bottom w:val="single" w:sz="6" w:space="0" w:color="auto"/>
              <w:right w:val="single" w:sz="12" w:space="0" w:color="auto"/>
            </w:tcBorders>
            <w:vAlign w:val="center"/>
            <w:hideMark/>
          </w:tcPr>
          <w:p w:rsidR="007D76D5" w:rsidRDefault="007D76D5">
            <w:pPr>
              <w:spacing w:line="480" w:lineRule="auto"/>
              <w:ind w:firstLine="100"/>
              <w:rPr>
                <w:rFonts w:ascii="楷体_GB2312" w:eastAsia="楷体_GB2312"/>
                <w:b/>
                <w:color w:val="000000"/>
                <w:szCs w:val="24"/>
              </w:rPr>
            </w:pPr>
            <w:r>
              <w:rPr>
                <w:rFonts w:ascii="楷体_GB2312" w:eastAsia="楷体_GB2312" w:hint="eastAsia"/>
                <w:b/>
                <w:color w:val="000000"/>
                <w:szCs w:val="24"/>
              </w:rPr>
              <w:t xml:space="preserve"> 肥城市孙伯大街34号</w:t>
            </w:r>
          </w:p>
        </w:tc>
      </w:tr>
      <w:tr w:rsidR="007D76D5" w:rsidTr="007D76D5">
        <w:trPr>
          <w:trHeight w:hRule="exact" w:val="1508"/>
        </w:trPr>
        <w:tc>
          <w:tcPr>
            <w:tcW w:w="761" w:type="dxa"/>
            <w:tcBorders>
              <w:top w:val="single" w:sz="6" w:space="0" w:color="auto"/>
              <w:left w:val="single" w:sz="12" w:space="0" w:color="auto"/>
              <w:bottom w:val="single" w:sz="6" w:space="0" w:color="auto"/>
              <w:right w:val="single" w:sz="6" w:space="0" w:color="auto"/>
            </w:tcBorders>
            <w:vAlign w:val="center"/>
            <w:hideMark/>
          </w:tcPr>
          <w:p w:rsidR="007D76D5" w:rsidRDefault="007D76D5">
            <w:pPr>
              <w:snapToGrid w:val="0"/>
              <w:jc w:val="center"/>
              <w:rPr>
                <w:rFonts w:ascii="楷体_GB2312" w:eastAsia="楷体_GB2312"/>
                <w:b/>
                <w:color w:val="000000"/>
                <w:szCs w:val="24"/>
              </w:rPr>
            </w:pPr>
            <w:r>
              <w:rPr>
                <w:rFonts w:ascii="楷体_GB2312" w:eastAsia="楷体_GB2312" w:hint="eastAsia"/>
                <w:b/>
                <w:color w:val="000000"/>
                <w:szCs w:val="24"/>
              </w:rPr>
              <w:t>当地代表地址处地址</w:t>
            </w:r>
          </w:p>
        </w:tc>
        <w:tc>
          <w:tcPr>
            <w:tcW w:w="8018" w:type="dxa"/>
            <w:gridSpan w:val="5"/>
            <w:tcBorders>
              <w:top w:val="single" w:sz="6" w:space="0" w:color="auto"/>
              <w:left w:val="single" w:sz="6" w:space="0" w:color="auto"/>
              <w:bottom w:val="single" w:sz="6" w:space="0" w:color="auto"/>
              <w:right w:val="single" w:sz="12" w:space="0" w:color="auto"/>
            </w:tcBorders>
            <w:vAlign w:val="center"/>
            <w:hideMark/>
          </w:tcPr>
          <w:p w:rsidR="007D76D5" w:rsidRDefault="007D76D5">
            <w:pPr>
              <w:spacing w:line="480" w:lineRule="auto"/>
              <w:ind w:firstLine="100"/>
              <w:rPr>
                <w:rFonts w:ascii="楷体_GB2312" w:eastAsia="楷体_GB2312"/>
                <w:b/>
                <w:color w:val="000000"/>
                <w:szCs w:val="24"/>
              </w:rPr>
            </w:pPr>
            <w:r>
              <w:rPr>
                <w:rFonts w:ascii="楷体_GB2312" w:eastAsia="楷体_GB2312" w:hint="eastAsia"/>
                <w:b/>
                <w:color w:val="000000"/>
                <w:szCs w:val="24"/>
              </w:rPr>
              <w:t xml:space="preserve"> 北京市</w:t>
            </w:r>
            <w:proofErr w:type="gramStart"/>
            <w:r>
              <w:rPr>
                <w:rFonts w:ascii="楷体_GB2312" w:eastAsia="楷体_GB2312" w:hint="eastAsia"/>
                <w:b/>
                <w:color w:val="000000"/>
                <w:szCs w:val="24"/>
              </w:rPr>
              <w:t>大兴区</w:t>
            </w:r>
            <w:proofErr w:type="gramEnd"/>
            <w:r>
              <w:rPr>
                <w:rFonts w:ascii="楷体_GB2312" w:eastAsia="楷体_GB2312" w:hint="eastAsia"/>
                <w:b/>
                <w:color w:val="000000"/>
                <w:szCs w:val="24"/>
              </w:rPr>
              <w:t>兴创国际中心A座1205</w:t>
            </w:r>
          </w:p>
        </w:tc>
      </w:tr>
      <w:tr w:rsidR="007D76D5" w:rsidTr="007D76D5">
        <w:trPr>
          <w:trHeight w:hRule="exact" w:val="1425"/>
        </w:trPr>
        <w:tc>
          <w:tcPr>
            <w:tcW w:w="761" w:type="dxa"/>
            <w:tcBorders>
              <w:top w:val="single" w:sz="6" w:space="0" w:color="auto"/>
              <w:left w:val="single" w:sz="12" w:space="0" w:color="auto"/>
              <w:bottom w:val="single" w:sz="6" w:space="0" w:color="auto"/>
              <w:right w:val="single" w:sz="6" w:space="0" w:color="auto"/>
            </w:tcBorders>
            <w:vAlign w:val="center"/>
            <w:hideMark/>
          </w:tcPr>
          <w:p w:rsidR="007D76D5" w:rsidRDefault="007D76D5">
            <w:pPr>
              <w:snapToGrid w:val="0"/>
              <w:jc w:val="center"/>
              <w:rPr>
                <w:rFonts w:ascii="楷体_GB2312" w:eastAsia="楷体_GB2312"/>
                <w:b/>
                <w:color w:val="000000"/>
                <w:sz w:val="22"/>
              </w:rPr>
            </w:pPr>
            <w:r>
              <w:rPr>
                <w:rFonts w:ascii="楷体_GB2312" w:eastAsia="楷体_GB2312" w:hint="eastAsia"/>
                <w:b/>
                <w:color w:val="000000"/>
                <w:sz w:val="22"/>
              </w:rPr>
              <w:t>定点项目</w:t>
            </w:r>
          </w:p>
          <w:p w:rsidR="007D76D5" w:rsidRDefault="007D76D5">
            <w:pPr>
              <w:snapToGrid w:val="0"/>
              <w:jc w:val="center"/>
              <w:rPr>
                <w:rFonts w:ascii="楷体_GB2312" w:eastAsia="楷体_GB2312"/>
                <w:b/>
                <w:color w:val="000000"/>
                <w:szCs w:val="24"/>
              </w:rPr>
            </w:pPr>
            <w:r>
              <w:rPr>
                <w:rFonts w:ascii="楷体_GB2312" w:eastAsia="楷体_GB2312" w:hint="eastAsia"/>
                <w:b/>
                <w:color w:val="000000"/>
                <w:sz w:val="22"/>
              </w:rPr>
              <w:t>负责人</w:t>
            </w:r>
          </w:p>
        </w:tc>
        <w:tc>
          <w:tcPr>
            <w:tcW w:w="480" w:type="dxa"/>
            <w:tcBorders>
              <w:top w:val="single" w:sz="6" w:space="0" w:color="auto"/>
              <w:left w:val="single" w:sz="6" w:space="0" w:color="auto"/>
              <w:bottom w:val="single" w:sz="6" w:space="0" w:color="auto"/>
              <w:right w:val="single" w:sz="4" w:space="0" w:color="auto"/>
            </w:tcBorders>
            <w:vAlign w:val="center"/>
            <w:hideMark/>
          </w:tcPr>
          <w:p w:rsidR="007D76D5" w:rsidRDefault="007D76D5">
            <w:pPr>
              <w:snapToGrid w:val="0"/>
              <w:rPr>
                <w:rFonts w:ascii="楷体_GB2312" w:eastAsia="楷体_GB2312"/>
                <w:color w:val="000000"/>
                <w:szCs w:val="24"/>
              </w:rPr>
            </w:pPr>
            <w:r>
              <w:rPr>
                <w:rFonts w:ascii="楷体_GB2312" w:eastAsia="楷体_GB2312" w:hint="eastAsia"/>
                <w:b/>
                <w:bCs/>
                <w:color w:val="000000"/>
                <w:szCs w:val="24"/>
              </w:rPr>
              <w:t>雷晓峰</w:t>
            </w:r>
          </w:p>
        </w:tc>
        <w:tc>
          <w:tcPr>
            <w:tcW w:w="375" w:type="dxa"/>
            <w:tcBorders>
              <w:top w:val="single" w:sz="6" w:space="0" w:color="auto"/>
              <w:left w:val="single" w:sz="4"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Cs w:val="24"/>
              </w:rPr>
              <w:t xml:space="preserve">职    </w:t>
            </w:r>
            <w:proofErr w:type="gramStart"/>
            <w:r>
              <w:rPr>
                <w:rFonts w:ascii="楷体_GB2312" w:eastAsia="楷体_GB2312" w:hint="eastAsia"/>
                <w:b/>
                <w:color w:val="000000"/>
                <w:szCs w:val="24"/>
              </w:rPr>
              <w:t>务</w:t>
            </w:r>
            <w:proofErr w:type="gramEnd"/>
          </w:p>
        </w:tc>
        <w:tc>
          <w:tcPr>
            <w:tcW w:w="495" w:type="dxa"/>
            <w:tcBorders>
              <w:top w:val="single" w:sz="6" w:space="0" w:color="auto"/>
              <w:left w:val="single" w:sz="4"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 w:val="22"/>
              </w:rPr>
              <w:t>项目负责人</w:t>
            </w:r>
          </w:p>
        </w:tc>
        <w:tc>
          <w:tcPr>
            <w:tcW w:w="360" w:type="dxa"/>
            <w:tcBorders>
              <w:top w:val="single" w:sz="6" w:space="0" w:color="auto"/>
              <w:left w:val="single" w:sz="4"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Cs w:val="24"/>
              </w:rPr>
              <w:t>电话</w:t>
            </w:r>
          </w:p>
        </w:tc>
        <w:tc>
          <w:tcPr>
            <w:tcW w:w="6308" w:type="dxa"/>
            <w:tcBorders>
              <w:top w:val="single" w:sz="6" w:space="0" w:color="auto"/>
              <w:left w:val="single" w:sz="4" w:space="0" w:color="auto"/>
              <w:bottom w:val="single" w:sz="6" w:space="0" w:color="auto"/>
              <w:right w:val="single" w:sz="12" w:space="0" w:color="auto"/>
            </w:tcBorders>
            <w:vAlign w:val="center"/>
            <w:hideMark/>
          </w:tcPr>
          <w:p w:rsidR="007D76D5" w:rsidRDefault="007D76D5">
            <w:pPr>
              <w:snapToGrid w:val="0"/>
              <w:ind w:firstLine="102"/>
              <w:rPr>
                <w:rFonts w:ascii="楷体_GB2312" w:eastAsia="楷体_GB2312"/>
                <w:b/>
                <w:color w:val="000000"/>
                <w:szCs w:val="24"/>
              </w:rPr>
            </w:pPr>
            <w:r>
              <w:rPr>
                <w:rFonts w:ascii="楷体_GB2312" w:eastAsia="楷体_GB2312" w:hint="eastAsia"/>
                <w:b/>
                <w:color w:val="000000"/>
                <w:szCs w:val="24"/>
              </w:rPr>
              <w:t>（办公及手机）13911632381 010-57109175</w:t>
            </w:r>
          </w:p>
        </w:tc>
      </w:tr>
      <w:tr w:rsidR="007D76D5" w:rsidTr="007D76D5">
        <w:trPr>
          <w:trHeight w:hRule="exact" w:val="1232"/>
        </w:trPr>
        <w:tc>
          <w:tcPr>
            <w:tcW w:w="761" w:type="dxa"/>
            <w:tcBorders>
              <w:top w:val="single" w:sz="6" w:space="0" w:color="auto"/>
              <w:left w:val="single" w:sz="12" w:space="0" w:color="auto"/>
              <w:bottom w:val="single" w:sz="6" w:space="0" w:color="auto"/>
              <w:right w:val="single" w:sz="6" w:space="0" w:color="auto"/>
            </w:tcBorders>
            <w:vAlign w:val="center"/>
            <w:hideMark/>
          </w:tcPr>
          <w:p w:rsidR="007D76D5" w:rsidRDefault="007D76D5">
            <w:pPr>
              <w:snapToGrid w:val="0"/>
              <w:jc w:val="center"/>
              <w:rPr>
                <w:rFonts w:ascii="楷体_GB2312" w:eastAsia="楷体_GB2312"/>
                <w:b/>
                <w:color w:val="000000"/>
                <w:sz w:val="22"/>
              </w:rPr>
            </w:pPr>
            <w:r>
              <w:rPr>
                <w:rFonts w:ascii="楷体_GB2312" w:eastAsia="楷体_GB2312" w:hint="eastAsia"/>
                <w:b/>
                <w:color w:val="000000"/>
                <w:sz w:val="22"/>
              </w:rPr>
              <w:t>定点项目</w:t>
            </w:r>
          </w:p>
          <w:p w:rsidR="007D76D5" w:rsidRDefault="007D76D5">
            <w:pPr>
              <w:snapToGrid w:val="0"/>
              <w:jc w:val="center"/>
              <w:rPr>
                <w:rFonts w:ascii="楷体_GB2312" w:eastAsia="楷体_GB2312"/>
                <w:b/>
                <w:color w:val="000000"/>
                <w:szCs w:val="24"/>
              </w:rPr>
            </w:pPr>
            <w:r>
              <w:rPr>
                <w:rFonts w:ascii="楷体_GB2312" w:eastAsia="楷体_GB2312" w:hint="eastAsia"/>
                <w:b/>
                <w:color w:val="000000"/>
                <w:sz w:val="22"/>
              </w:rPr>
              <w:t>经办人</w:t>
            </w:r>
          </w:p>
        </w:tc>
        <w:tc>
          <w:tcPr>
            <w:tcW w:w="480" w:type="dxa"/>
            <w:tcBorders>
              <w:top w:val="single" w:sz="6" w:space="0" w:color="auto"/>
              <w:left w:val="single" w:sz="6"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Cs w:val="24"/>
              </w:rPr>
              <w:t>武同辉</w:t>
            </w:r>
          </w:p>
        </w:tc>
        <w:tc>
          <w:tcPr>
            <w:tcW w:w="375" w:type="dxa"/>
            <w:tcBorders>
              <w:top w:val="single" w:sz="6" w:space="0" w:color="auto"/>
              <w:left w:val="single" w:sz="4"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Cs w:val="24"/>
              </w:rPr>
              <w:t xml:space="preserve">职    </w:t>
            </w:r>
            <w:proofErr w:type="gramStart"/>
            <w:r>
              <w:rPr>
                <w:rFonts w:ascii="楷体_GB2312" w:eastAsia="楷体_GB2312" w:hint="eastAsia"/>
                <w:b/>
                <w:color w:val="000000"/>
                <w:szCs w:val="24"/>
              </w:rPr>
              <w:t>务</w:t>
            </w:r>
            <w:proofErr w:type="gramEnd"/>
          </w:p>
        </w:tc>
        <w:tc>
          <w:tcPr>
            <w:tcW w:w="495" w:type="dxa"/>
            <w:tcBorders>
              <w:top w:val="single" w:sz="6" w:space="0" w:color="auto"/>
              <w:left w:val="single" w:sz="4"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 w:val="22"/>
              </w:rPr>
              <w:t>项目经办</w:t>
            </w:r>
            <w:r>
              <w:rPr>
                <w:rFonts w:ascii="楷体_GB2312" w:eastAsia="楷体_GB2312" w:hint="eastAsia"/>
                <w:b/>
                <w:color w:val="000000"/>
                <w:szCs w:val="24"/>
              </w:rPr>
              <w:t>人</w:t>
            </w:r>
          </w:p>
        </w:tc>
        <w:tc>
          <w:tcPr>
            <w:tcW w:w="360" w:type="dxa"/>
            <w:tcBorders>
              <w:top w:val="single" w:sz="6" w:space="0" w:color="auto"/>
              <w:left w:val="single" w:sz="4"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Cs w:val="24"/>
              </w:rPr>
              <w:t>电话</w:t>
            </w:r>
          </w:p>
        </w:tc>
        <w:tc>
          <w:tcPr>
            <w:tcW w:w="6308" w:type="dxa"/>
            <w:tcBorders>
              <w:top w:val="single" w:sz="6" w:space="0" w:color="auto"/>
              <w:left w:val="single" w:sz="4" w:space="0" w:color="auto"/>
              <w:bottom w:val="single" w:sz="6" w:space="0" w:color="auto"/>
              <w:right w:val="single" w:sz="12" w:space="0" w:color="auto"/>
            </w:tcBorders>
            <w:vAlign w:val="center"/>
            <w:hideMark/>
          </w:tcPr>
          <w:p w:rsidR="007D76D5" w:rsidRDefault="007D76D5" w:rsidP="007D76D5">
            <w:pPr>
              <w:snapToGrid w:val="0"/>
              <w:ind w:leftChars="48" w:left="6338" w:hangingChars="2583" w:hanging="6223"/>
              <w:rPr>
                <w:rFonts w:ascii="楷体_GB2312" w:eastAsia="楷体_GB2312"/>
                <w:b/>
                <w:color w:val="000000"/>
                <w:szCs w:val="24"/>
              </w:rPr>
            </w:pPr>
            <w:r>
              <w:rPr>
                <w:rFonts w:ascii="楷体_GB2312" w:eastAsia="楷体_GB2312" w:hint="eastAsia"/>
                <w:b/>
                <w:color w:val="000000"/>
                <w:szCs w:val="24"/>
              </w:rPr>
              <w:t>（办公及手机）17622958702  010-57109175</w:t>
            </w:r>
          </w:p>
        </w:tc>
      </w:tr>
      <w:tr w:rsidR="007D76D5" w:rsidTr="007D76D5">
        <w:trPr>
          <w:trHeight w:hRule="exact" w:val="1525"/>
        </w:trPr>
        <w:tc>
          <w:tcPr>
            <w:tcW w:w="761" w:type="dxa"/>
            <w:tcBorders>
              <w:top w:val="single" w:sz="6" w:space="0" w:color="auto"/>
              <w:left w:val="single" w:sz="12" w:space="0" w:color="auto"/>
              <w:bottom w:val="single" w:sz="6" w:space="0" w:color="auto"/>
              <w:right w:val="single" w:sz="6" w:space="0" w:color="auto"/>
            </w:tcBorders>
            <w:vAlign w:val="center"/>
            <w:hideMark/>
          </w:tcPr>
          <w:p w:rsidR="007D76D5" w:rsidRDefault="007D76D5">
            <w:pPr>
              <w:jc w:val="center"/>
              <w:rPr>
                <w:rFonts w:ascii="楷体_GB2312" w:eastAsia="楷体_GB2312"/>
                <w:b/>
                <w:color w:val="000000"/>
                <w:szCs w:val="24"/>
              </w:rPr>
            </w:pPr>
            <w:r>
              <w:rPr>
                <w:rFonts w:ascii="楷体_GB2312" w:eastAsia="楷体_GB2312" w:hint="eastAsia"/>
                <w:b/>
                <w:color w:val="000000"/>
                <w:sz w:val="22"/>
              </w:rPr>
              <w:t>单位传真</w:t>
            </w:r>
          </w:p>
        </w:tc>
        <w:tc>
          <w:tcPr>
            <w:tcW w:w="480" w:type="dxa"/>
            <w:tcBorders>
              <w:top w:val="single" w:sz="6" w:space="0" w:color="auto"/>
              <w:left w:val="single" w:sz="6" w:space="0" w:color="auto"/>
              <w:bottom w:val="single" w:sz="6" w:space="0" w:color="auto"/>
              <w:right w:val="single" w:sz="6" w:space="0" w:color="auto"/>
            </w:tcBorders>
            <w:vAlign w:val="center"/>
            <w:hideMark/>
          </w:tcPr>
          <w:p w:rsidR="007D76D5" w:rsidRDefault="007D76D5">
            <w:pPr>
              <w:snapToGrid w:val="0"/>
              <w:ind w:firstLine="102"/>
              <w:rPr>
                <w:rFonts w:ascii="楷体_GB2312" w:eastAsia="楷体_GB2312"/>
                <w:b/>
                <w:color w:val="000000"/>
                <w:szCs w:val="24"/>
              </w:rPr>
            </w:pPr>
            <w:r>
              <w:rPr>
                <w:rFonts w:ascii="楷体_GB2312" w:eastAsia="楷体_GB2312" w:hint="eastAsia"/>
                <w:b/>
                <w:color w:val="000000"/>
                <w:szCs w:val="24"/>
              </w:rPr>
              <w:t>0538-378085</w:t>
            </w:r>
          </w:p>
        </w:tc>
        <w:tc>
          <w:tcPr>
            <w:tcW w:w="375" w:type="dxa"/>
            <w:tcBorders>
              <w:top w:val="single" w:sz="6" w:space="0" w:color="auto"/>
              <w:left w:val="single" w:sz="6" w:space="0" w:color="auto"/>
              <w:bottom w:val="single" w:sz="6" w:space="0" w:color="auto"/>
              <w:right w:val="single" w:sz="4"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b/>
                <w:color w:val="000000"/>
                <w:sz w:val="22"/>
              </w:rPr>
              <w:t>电子邮</w:t>
            </w:r>
            <w:r>
              <w:rPr>
                <w:rFonts w:ascii="楷体_GB2312" w:eastAsia="楷体_GB2312" w:hint="eastAsia"/>
                <w:b/>
                <w:color w:val="000000"/>
                <w:szCs w:val="24"/>
              </w:rPr>
              <w:t>箱</w:t>
            </w:r>
          </w:p>
        </w:tc>
        <w:tc>
          <w:tcPr>
            <w:tcW w:w="7163" w:type="dxa"/>
            <w:gridSpan w:val="3"/>
            <w:tcBorders>
              <w:top w:val="single" w:sz="6" w:space="0" w:color="auto"/>
              <w:left w:val="single" w:sz="4" w:space="0" w:color="auto"/>
              <w:bottom w:val="single" w:sz="6" w:space="0" w:color="auto"/>
              <w:right w:val="single" w:sz="12" w:space="0" w:color="auto"/>
            </w:tcBorders>
            <w:vAlign w:val="center"/>
            <w:hideMark/>
          </w:tcPr>
          <w:p w:rsidR="007D76D5" w:rsidRDefault="007D76D5">
            <w:pPr>
              <w:snapToGrid w:val="0"/>
              <w:ind w:firstLine="102"/>
              <w:rPr>
                <w:rFonts w:ascii="楷体_GB2312" w:eastAsia="楷体_GB2312"/>
                <w:b/>
                <w:color w:val="000000"/>
                <w:szCs w:val="24"/>
              </w:rPr>
            </w:pPr>
            <w:r>
              <w:rPr>
                <w:rFonts w:ascii="楷体_GB2312" w:eastAsia="楷体_GB2312" w:hint="eastAsia"/>
                <w:b/>
                <w:color w:val="000000"/>
                <w:szCs w:val="24"/>
              </w:rPr>
              <w:t>Sdyitong69@163.com</w:t>
            </w:r>
          </w:p>
        </w:tc>
      </w:tr>
      <w:tr w:rsidR="007D76D5" w:rsidTr="007D76D5">
        <w:trPr>
          <w:trHeight w:hRule="exact" w:val="2793"/>
        </w:trPr>
        <w:tc>
          <w:tcPr>
            <w:tcW w:w="761" w:type="dxa"/>
            <w:tcBorders>
              <w:top w:val="single" w:sz="6" w:space="0" w:color="auto"/>
              <w:left w:val="single" w:sz="12" w:space="0" w:color="auto"/>
              <w:bottom w:val="single" w:sz="6" w:space="0" w:color="auto"/>
              <w:right w:val="single" w:sz="6" w:space="0" w:color="auto"/>
            </w:tcBorders>
            <w:vAlign w:val="center"/>
            <w:hideMark/>
          </w:tcPr>
          <w:p w:rsidR="007D76D5" w:rsidRDefault="007D76D5">
            <w:pPr>
              <w:jc w:val="center"/>
              <w:rPr>
                <w:rFonts w:ascii="楷体_GB2312" w:eastAsia="楷体_GB2312"/>
                <w:b/>
                <w:color w:val="000000"/>
                <w:sz w:val="22"/>
              </w:rPr>
            </w:pPr>
            <w:r>
              <w:rPr>
                <w:rFonts w:ascii="楷体_GB2312" w:eastAsia="楷体_GB2312" w:hint="eastAsia"/>
                <w:b/>
                <w:color w:val="000000"/>
                <w:sz w:val="22"/>
              </w:rPr>
              <w:t>公司资质</w:t>
            </w:r>
          </w:p>
          <w:p w:rsidR="007D76D5" w:rsidRDefault="007D76D5">
            <w:pPr>
              <w:jc w:val="center"/>
              <w:rPr>
                <w:rFonts w:ascii="楷体_GB2312" w:eastAsia="楷体_GB2312"/>
                <w:b/>
                <w:color w:val="000000"/>
                <w:sz w:val="22"/>
              </w:rPr>
            </w:pPr>
            <w:r>
              <w:rPr>
                <w:rFonts w:ascii="楷体_GB2312" w:eastAsia="楷体_GB2312" w:hint="eastAsia"/>
                <w:b/>
                <w:color w:val="000000"/>
                <w:sz w:val="22"/>
              </w:rPr>
              <w:t xml:space="preserve">情  </w:t>
            </w:r>
            <w:proofErr w:type="gramStart"/>
            <w:r>
              <w:rPr>
                <w:rFonts w:ascii="楷体_GB2312" w:eastAsia="楷体_GB2312" w:hint="eastAsia"/>
                <w:b/>
                <w:color w:val="000000"/>
                <w:sz w:val="22"/>
              </w:rPr>
              <w:t>况</w:t>
            </w:r>
            <w:proofErr w:type="gramEnd"/>
          </w:p>
        </w:tc>
        <w:tc>
          <w:tcPr>
            <w:tcW w:w="8018" w:type="dxa"/>
            <w:gridSpan w:val="5"/>
            <w:tcBorders>
              <w:top w:val="single" w:sz="6" w:space="0" w:color="auto"/>
              <w:left w:val="single" w:sz="6" w:space="0" w:color="auto"/>
              <w:bottom w:val="single" w:sz="6" w:space="0" w:color="auto"/>
              <w:right w:val="single" w:sz="12" w:space="0" w:color="auto"/>
            </w:tcBorders>
            <w:vAlign w:val="center"/>
            <w:hideMark/>
          </w:tcPr>
          <w:p w:rsidR="007D76D5" w:rsidRDefault="007D76D5">
            <w:pPr>
              <w:snapToGrid w:val="0"/>
              <w:ind w:firstLine="102"/>
              <w:jc w:val="center"/>
              <w:rPr>
                <w:rFonts w:ascii="楷体_GB2312" w:eastAsia="楷体_GB2312"/>
                <w:color w:val="000000"/>
                <w:szCs w:val="24"/>
              </w:rPr>
            </w:pPr>
            <w:r>
              <w:rPr>
                <w:rFonts w:ascii="楷体_GB2312" w:eastAsia="楷体_GB2312" w:hint="eastAsia"/>
                <w:color w:val="000000"/>
                <w:szCs w:val="24"/>
              </w:rPr>
              <w:t xml:space="preserve">机电工程施工总承包壹级 钢结构工程专业承包壹级 电子与智能化工程专业承包壹级 消防设施工程专业承包壹级 防水防腐保温工程专业承包壹级 建筑装修装饰工程专业承包壹级 建筑机电安装工程专业承包壹级 建筑工程施工总承包贰级 电力工程施工总承包贰级 冶金工程施工总承包贰级 石油化工工程施工总承包贰级 市政公用工程施工总承包贰级 建筑幕墙工程专业承包贰级 环保工程专业承包贰级 建筑工程施工总承包叁级 水利水电工程施工总承包叁级 施工劳务不分等级 公用管道GB GB1（PE专项） GA1乙级长输管道 GB1、GB2（1）级公用管道 GC1GD1 工业管道 锅炉1级 承修类一级 承装类一级 </w:t>
            </w:r>
            <w:proofErr w:type="gramStart"/>
            <w:r>
              <w:rPr>
                <w:rFonts w:ascii="楷体_GB2312" w:eastAsia="楷体_GB2312" w:hint="eastAsia"/>
                <w:color w:val="000000"/>
                <w:szCs w:val="24"/>
              </w:rPr>
              <w:t>承试类一级</w:t>
            </w:r>
            <w:proofErr w:type="gramEnd"/>
            <w:r>
              <w:rPr>
                <w:rFonts w:ascii="楷体_GB2312" w:eastAsia="楷体_GB2312" w:hint="eastAsia"/>
                <w:color w:val="000000"/>
                <w:szCs w:val="24"/>
              </w:rPr>
              <w:t xml:space="preserve"> </w:t>
            </w:r>
          </w:p>
        </w:tc>
      </w:tr>
      <w:tr w:rsidR="007D76D5" w:rsidTr="007D76D5">
        <w:trPr>
          <w:trHeight w:hRule="exact" w:val="4296"/>
        </w:trPr>
        <w:tc>
          <w:tcPr>
            <w:tcW w:w="761" w:type="dxa"/>
            <w:tcBorders>
              <w:top w:val="single" w:sz="6" w:space="0" w:color="auto"/>
              <w:left w:val="single" w:sz="12" w:space="0" w:color="auto"/>
              <w:bottom w:val="single" w:sz="4" w:space="0" w:color="auto"/>
              <w:right w:val="single" w:sz="6" w:space="0" w:color="auto"/>
            </w:tcBorders>
            <w:vAlign w:val="center"/>
            <w:hideMark/>
          </w:tcPr>
          <w:p w:rsidR="007D76D5" w:rsidRDefault="007D76D5">
            <w:pPr>
              <w:jc w:val="center"/>
              <w:rPr>
                <w:rFonts w:ascii="楷体_GB2312" w:eastAsia="楷体_GB2312"/>
                <w:b/>
                <w:color w:val="000000"/>
                <w:sz w:val="22"/>
              </w:rPr>
            </w:pPr>
            <w:r>
              <w:rPr>
                <w:rFonts w:ascii="楷体_GB2312" w:eastAsia="楷体_GB2312" w:hint="eastAsia"/>
                <w:b/>
                <w:color w:val="000000"/>
                <w:sz w:val="22"/>
              </w:rPr>
              <w:lastRenderedPageBreak/>
              <w:t>主营范围</w:t>
            </w:r>
          </w:p>
        </w:tc>
        <w:tc>
          <w:tcPr>
            <w:tcW w:w="8018" w:type="dxa"/>
            <w:gridSpan w:val="5"/>
            <w:tcBorders>
              <w:top w:val="single" w:sz="6" w:space="0" w:color="auto"/>
              <w:left w:val="single" w:sz="6" w:space="0" w:color="auto"/>
              <w:bottom w:val="single" w:sz="4" w:space="0" w:color="auto"/>
              <w:right w:val="single" w:sz="12" w:space="0" w:color="auto"/>
            </w:tcBorders>
            <w:vAlign w:val="center"/>
          </w:tcPr>
          <w:p w:rsidR="007D76D5" w:rsidRDefault="007D76D5">
            <w:pPr>
              <w:snapToGrid w:val="0"/>
              <w:ind w:firstLine="102"/>
              <w:jc w:val="left"/>
              <w:rPr>
                <w:rFonts w:ascii="楷体_GB2312" w:eastAsia="楷体_GB2312"/>
                <w:bCs/>
                <w:color w:val="000000"/>
                <w:szCs w:val="24"/>
              </w:rPr>
            </w:pPr>
            <w:r>
              <w:rPr>
                <w:rFonts w:ascii="楷体_GB2312" w:eastAsia="楷体_GB2312" w:hint="eastAsia"/>
                <w:bCs/>
                <w:color w:val="000000"/>
                <w:szCs w:val="24"/>
              </w:rPr>
              <w:t>机电工程，石油化工设备安装改造维修 锅炉安装改造维修（1级），管道工程，压力管道【GA1乙、GB1、GB1（PE专项）、GB2（1）GC1、GD1】，建筑工程施工，土石方工程，钢结构工程，建筑机电安装工程，建筑装饰装修工程，建筑幕墙工程，防水防腐保温工程，电力工程，电力设施承修（修、试） 消防设施工程，电子与智能化工程，市政公用工程，城市园林绿化工程，城市及道路照明工程，环保、空气净化工程，</w:t>
            </w:r>
            <w:proofErr w:type="gramStart"/>
            <w:r>
              <w:rPr>
                <w:rFonts w:ascii="楷体_GB2312" w:eastAsia="楷体_GB2312" w:hint="eastAsia"/>
                <w:bCs/>
                <w:color w:val="000000"/>
                <w:szCs w:val="24"/>
              </w:rPr>
              <w:t>治金</w:t>
            </w:r>
            <w:proofErr w:type="gramEnd"/>
            <w:r>
              <w:rPr>
                <w:rFonts w:ascii="楷体_GB2312" w:eastAsia="楷体_GB2312" w:hint="eastAsia"/>
                <w:bCs/>
                <w:color w:val="000000"/>
                <w:szCs w:val="24"/>
              </w:rPr>
              <w:t>工程，水利水电工程，模板脚手架工程，施工劳务分包，建筑物拆除化工设备、管道及化工产品（危险品除外）的拆除和处置（爆破作业除外）废旧物品回收、处理、批发（不含固定废物、危险废物、报废汽车等需经相关部门批准的项目）承包与其实力、规模、业绩相适应的国外工程项目，机电设备、建筑材料销售，房屋租赁，二类：6854手术室、急救室、诊疗室设备及器具、6856病房护理设备及器具销售、安装，普通货物运输。（依法须经批准的项目，经有关部门批准后方开展经营活动）</w:t>
            </w:r>
          </w:p>
          <w:p w:rsidR="007D76D5" w:rsidRDefault="007D76D5">
            <w:pPr>
              <w:snapToGrid w:val="0"/>
              <w:ind w:firstLine="102"/>
              <w:jc w:val="left"/>
              <w:rPr>
                <w:rFonts w:ascii="楷体_GB2312" w:eastAsia="楷体_GB2312" w:hint="eastAsia"/>
                <w:bCs/>
                <w:color w:val="000000"/>
                <w:szCs w:val="24"/>
              </w:rPr>
            </w:pPr>
          </w:p>
          <w:p w:rsidR="007D76D5" w:rsidRDefault="007D76D5">
            <w:pPr>
              <w:snapToGrid w:val="0"/>
              <w:ind w:firstLine="102"/>
              <w:jc w:val="left"/>
              <w:rPr>
                <w:rFonts w:ascii="楷体_GB2312" w:eastAsia="楷体_GB2312" w:hint="eastAsia"/>
                <w:bCs/>
                <w:color w:val="000000"/>
                <w:szCs w:val="24"/>
              </w:rPr>
            </w:pPr>
          </w:p>
          <w:p w:rsidR="007D76D5" w:rsidRDefault="007D76D5">
            <w:pPr>
              <w:snapToGrid w:val="0"/>
              <w:ind w:firstLine="102"/>
              <w:jc w:val="left"/>
              <w:rPr>
                <w:rFonts w:ascii="楷体_GB2312" w:eastAsia="楷体_GB2312" w:hint="eastAsia"/>
                <w:bCs/>
                <w:color w:val="000000"/>
                <w:szCs w:val="24"/>
              </w:rPr>
            </w:pPr>
          </w:p>
          <w:p w:rsidR="007D76D5" w:rsidRDefault="007D76D5">
            <w:pPr>
              <w:snapToGrid w:val="0"/>
              <w:ind w:firstLine="102"/>
              <w:jc w:val="center"/>
              <w:rPr>
                <w:rFonts w:ascii="楷体_GB2312" w:eastAsia="楷体_GB2312"/>
                <w:b/>
                <w:color w:val="000000"/>
                <w:szCs w:val="24"/>
              </w:rPr>
            </w:pPr>
          </w:p>
        </w:tc>
      </w:tr>
      <w:tr w:rsidR="007D76D5" w:rsidTr="007D76D5">
        <w:trPr>
          <w:trHeight w:hRule="exact" w:val="983"/>
        </w:trPr>
        <w:tc>
          <w:tcPr>
            <w:tcW w:w="761" w:type="dxa"/>
            <w:tcBorders>
              <w:top w:val="single" w:sz="4" w:space="0" w:color="auto"/>
              <w:left w:val="single" w:sz="12" w:space="0" w:color="auto"/>
              <w:bottom w:val="single" w:sz="6" w:space="0" w:color="auto"/>
              <w:right w:val="single" w:sz="6" w:space="0" w:color="auto"/>
            </w:tcBorders>
            <w:vAlign w:val="center"/>
            <w:hideMark/>
          </w:tcPr>
          <w:p w:rsidR="007D76D5" w:rsidRDefault="007D76D5">
            <w:pPr>
              <w:snapToGrid w:val="0"/>
              <w:jc w:val="center"/>
              <w:rPr>
                <w:rFonts w:ascii="楷体_GB2312" w:eastAsia="楷体_GB2312"/>
                <w:b/>
                <w:color w:val="000000"/>
                <w:szCs w:val="24"/>
              </w:rPr>
            </w:pPr>
            <w:r>
              <w:rPr>
                <w:rFonts w:ascii="楷体_GB2312" w:eastAsia="楷体_GB2312" w:hint="eastAsia"/>
                <w:b/>
                <w:color w:val="000000"/>
                <w:szCs w:val="24"/>
              </w:rPr>
              <w:t>专业特长</w:t>
            </w:r>
          </w:p>
        </w:tc>
        <w:tc>
          <w:tcPr>
            <w:tcW w:w="8018" w:type="dxa"/>
            <w:gridSpan w:val="5"/>
            <w:tcBorders>
              <w:top w:val="single" w:sz="4" w:space="0" w:color="auto"/>
              <w:left w:val="single" w:sz="6" w:space="0" w:color="auto"/>
              <w:bottom w:val="single" w:sz="6" w:space="0" w:color="auto"/>
              <w:right w:val="single" w:sz="12" w:space="0" w:color="auto"/>
            </w:tcBorders>
            <w:vAlign w:val="center"/>
            <w:hideMark/>
          </w:tcPr>
          <w:p w:rsidR="007D76D5" w:rsidRDefault="007D76D5">
            <w:pPr>
              <w:snapToGrid w:val="0"/>
              <w:rPr>
                <w:rFonts w:ascii="楷体_GB2312" w:eastAsia="楷体_GB2312"/>
                <w:b/>
                <w:color w:val="000000"/>
                <w:szCs w:val="24"/>
              </w:rPr>
            </w:pPr>
            <w:r>
              <w:rPr>
                <w:rFonts w:ascii="楷体_GB2312" w:eastAsia="楷体_GB2312" w:hint="eastAsia"/>
                <w:color w:val="000000"/>
                <w:szCs w:val="24"/>
              </w:rPr>
              <w:t>机电工程施工</w:t>
            </w:r>
          </w:p>
        </w:tc>
      </w:tr>
      <w:tr w:rsidR="007D76D5" w:rsidTr="007D76D5">
        <w:trPr>
          <w:trHeight w:hRule="exact" w:val="2510"/>
        </w:trPr>
        <w:tc>
          <w:tcPr>
            <w:tcW w:w="761" w:type="dxa"/>
            <w:tcBorders>
              <w:top w:val="single" w:sz="6" w:space="0" w:color="auto"/>
              <w:left w:val="single" w:sz="12" w:space="0" w:color="auto"/>
              <w:bottom w:val="single" w:sz="12" w:space="0" w:color="auto"/>
              <w:right w:val="single" w:sz="6" w:space="0" w:color="auto"/>
            </w:tcBorders>
            <w:vAlign w:val="center"/>
            <w:hideMark/>
          </w:tcPr>
          <w:p w:rsidR="007D76D5" w:rsidRDefault="007D76D5">
            <w:pPr>
              <w:spacing w:line="480" w:lineRule="auto"/>
              <w:jc w:val="center"/>
              <w:rPr>
                <w:rFonts w:ascii="楷体_GB2312" w:eastAsia="楷体_GB2312"/>
                <w:b/>
                <w:szCs w:val="24"/>
              </w:rPr>
            </w:pPr>
            <w:r>
              <w:rPr>
                <w:rFonts w:ascii="楷体_GB2312" w:eastAsia="楷体_GB2312" w:hint="eastAsia"/>
                <w:b/>
                <w:szCs w:val="24"/>
              </w:rPr>
              <w:t>公司情况</w:t>
            </w:r>
          </w:p>
          <w:p w:rsidR="007D76D5" w:rsidRDefault="007D76D5">
            <w:pPr>
              <w:spacing w:line="480" w:lineRule="auto"/>
              <w:jc w:val="center"/>
              <w:rPr>
                <w:rFonts w:ascii="楷体_GB2312" w:eastAsia="楷体_GB2312"/>
                <w:b/>
                <w:color w:val="000000"/>
                <w:szCs w:val="24"/>
              </w:rPr>
            </w:pPr>
            <w:r>
              <w:rPr>
                <w:rFonts w:ascii="楷体_GB2312" w:eastAsia="楷体_GB2312" w:hint="eastAsia"/>
                <w:b/>
                <w:szCs w:val="24"/>
              </w:rPr>
              <w:t>概  要</w:t>
            </w:r>
          </w:p>
        </w:tc>
        <w:tc>
          <w:tcPr>
            <w:tcW w:w="8018" w:type="dxa"/>
            <w:gridSpan w:val="5"/>
            <w:tcBorders>
              <w:top w:val="single" w:sz="6" w:space="0" w:color="auto"/>
              <w:left w:val="single" w:sz="6" w:space="0" w:color="auto"/>
              <w:bottom w:val="single" w:sz="12" w:space="0" w:color="auto"/>
              <w:right w:val="single" w:sz="12" w:space="0" w:color="auto"/>
            </w:tcBorders>
          </w:tcPr>
          <w:p w:rsidR="007D76D5" w:rsidRDefault="007D76D5">
            <w:pPr>
              <w:snapToGrid w:val="0"/>
              <w:rPr>
                <w:rFonts w:ascii="楷体_GB2312" w:eastAsia="楷体_GB2312"/>
                <w:color w:val="000000"/>
                <w:szCs w:val="24"/>
              </w:rPr>
            </w:pPr>
            <w:r>
              <w:rPr>
                <w:rFonts w:ascii="楷体_GB2312" w:eastAsia="楷体_GB2312" w:hint="eastAsia"/>
                <w:color w:val="000000"/>
                <w:szCs w:val="24"/>
              </w:rPr>
              <w:t>山东益通安装有限公司（原山东省肥城市通用设备安装工程公司）创建于一九六八年，资质为机电设备安装工程总承包壹级企业取费等级甲级。改革开放以来，企业在经营管理过程中不断深化企业内部改革，转换经营机制，强化各项管理，积极培养和引进各类技术人才使企业在激烈的市场竞争中不断发展壮大，经济效益连续十多年保持高幅度增长，企业赢得了较高的社会信誉。成为"建安之乡"的一支劲旅，连续三年完成建安工作量均在两亿元以上。</w:t>
            </w:r>
          </w:p>
          <w:p w:rsidR="007D76D5" w:rsidRDefault="007D76D5" w:rsidP="007D76D5">
            <w:pPr>
              <w:adjustRightInd w:val="0"/>
              <w:snapToGrid w:val="0"/>
              <w:ind w:firstLineChars="200" w:firstLine="480"/>
              <w:rPr>
                <w:rFonts w:ascii="楷体_GB2312" w:eastAsia="楷体_GB2312" w:hint="eastAsia"/>
                <w:szCs w:val="24"/>
              </w:rPr>
            </w:pPr>
          </w:p>
          <w:p w:rsidR="007D76D5" w:rsidRDefault="007D76D5">
            <w:pPr>
              <w:adjustRightInd w:val="0"/>
              <w:snapToGrid w:val="0"/>
              <w:rPr>
                <w:rFonts w:ascii="楷体_GB2312" w:eastAsia="楷体_GB2312"/>
                <w:szCs w:val="24"/>
              </w:rPr>
            </w:pPr>
          </w:p>
        </w:tc>
      </w:tr>
    </w:tbl>
    <w:p w:rsidR="004265C6" w:rsidRPr="007D76D5" w:rsidRDefault="004265C6">
      <w:bookmarkStart w:id="0" w:name="_GoBack"/>
      <w:bookmarkEnd w:id="0"/>
    </w:p>
    <w:sectPr w:rsidR="004265C6" w:rsidRPr="007D76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CA"/>
    <w:rsid w:val="001B58CA"/>
    <w:rsid w:val="004265C6"/>
    <w:rsid w:val="007D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D5"/>
    <w:pPr>
      <w:widowControl w:val="0"/>
      <w:jc w:val="both"/>
    </w:pPr>
    <w:rPr>
      <w:rFonts w:ascii="宋体" w:eastAsia="宋体" w:hAnsi="宋体"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D5"/>
    <w:pPr>
      <w:widowControl w:val="0"/>
      <w:jc w:val="both"/>
    </w:pPr>
    <w:rPr>
      <w:rFonts w:ascii="宋体" w:eastAsia="宋体" w:hAnsi="宋体"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杨永光</dc:creator>
  <cp:keywords/>
  <dc:description/>
  <cp:lastModifiedBy>杨永光</cp:lastModifiedBy>
  <cp:revision>3</cp:revision>
  <dcterms:created xsi:type="dcterms:W3CDTF">2020-06-28T14:27:00Z</dcterms:created>
  <dcterms:modified xsi:type="dcterms:W3CDTF">2020-06-28T14:27:00Z</dcterms:modified>
</cp:coreProperties>
</file>