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1292"/>
        <w:gridCol w:w="1101"/>
        <w:gridCol w:w="1386"/>
        <w:gridCol w:w="650"/>
        <w:gridCol w:w="2164"/>
      </w:tblGrid>
      <w:tr w:rsidR="006F7BC3" w:rsidRPr="006F7BC3" w:rsidTr="006F7BC3">
        <w:trPr>
          <w:trHeight w:hRule="exact" w:val="60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企业名称</w:t>
            </w:r>
          </w:p>
        </w:tc>
        <w:tc>
          <w:tcPr>
            <w:tcW w:w="649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</w:rPr>
              <w:t>北京楚海力建筑装饰工程有限公司</w:t>
            </w:r>
          </w:p>
        </w:tc>
      </w:tr>
      <w:tr w:rsidR="006F7BC3" w:rsidRPr="006F7BC3" w:rsidTr="006F7BC3">
        <w:trPr>
          <w:trHeight w:hRule="exact" w:val="60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总部地址</w:t>
            </w:r>
          </w:p>
        </w:tc>
        <w:tc>
          <w:tcPr>
            <w:tcW w:w="6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 xml:space="preserve"> </w:t>
            </w:r>
            <w:r w:rsidRPr="006F7BC3">
              <w:rPr>
                <w:rFonts w:hint="eastAsia"/>
              </w:rPr>
              <w:t>北京市</w:t>
            </w:r>
            <w:proofErr w:type="gramStart"/>
            <w:r w:rsidRPr="006F7BC3">
              <w:rPr>
                <w:rFonts w:hint="eastAsia"/>
              </w:rPr>
              <w:t>大兴区</w:t>
            </w:r>
            <w:proofErr w:type="gramEnd"/>
            <w:r w:rsidRPr="006F7BC3">
              <w:rPr>
                <w:rFonts w:hint="eastAsia"/>
              </w:rPr>
              <w:t>旧宫镇关帝庙路</w:t>
            </w:r>
            <w:r w:rsidRPr="006F7BC3">
              <w:t>49</w:t>
            </w:r>
            <w:r w:rsidRPr="006F7BC3">
              <w:rPr>
                <w:rFonts w:hint="eastAsia"/>
              </w:rPr>
              <w:t>号</w:t>
            </w:r>
          </w:p>
        </w:tc>
      </w:tr>
      <w:tr w:rsidR="006F7BC3" w:rsidRPr="006F7BC3" w:rsidTr="006F7BC3">
        <w:trPr>
          <w:trHeight w:hRule="exact" w:val="648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当地代表处地址</w:t>
            </w:r>
          </w:p>
        </w:tc>
        <w:tc>
          <w:tcPr>
            <w:tcW w:w="6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 xml:space="preserve"> </w:t>
            </w:r>
            <w:r w:rsidRPr="006F7BC3">
              <w:rPr>
                <w:rFonts w:hint="eastAsia"/>
              </w:rPr>
              <w:t>北京市</w:t>
            </w:r>
            <w:proofErr w:type="gramStart"/>
            <w:r w:rsidRPr="006F7BC3">
              <w:rPr>
                <w:rFonts w:hint="eastAsia"/>
              </w:rPr>
              <w:t>大兴区亦</w:t>
            </w:r>
            <w:proofErr w:type="gramEnd"/>
            <w:r w:rsidRPr="006F7BC3">
              <w:rPr>
                <w:rFonts w:hint="eastAsia"/>
              </w:rPr>
              <w:t>庄开发区大族企业湾十号楼</w:t>
            </w:r>
            <w:r w:rsidRPr="006F7BC3">
              <w:t>A</w:t>
            </w:r>
            <w:r w:rsidRPr="006F7BC3">
              <w:rPr>
                <w:rFonts w:hint="eastAsia"/>
              </w:rPr>
              <w:t>座六层</w:t>
            </w:r>
          </w:p>
        </w:tc>
      </w:tr>
      <w:tr w:rsidR="006F7BC3" w:rsidRPr="006F7BC3" w:rsidTr="006F7BC3">
        <w:trPr>
          <w:trHeight w:hRule="exact" w:val="644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定点项目负责人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proofErr w:type="gramStart"/>
            <w:r w:rsidRPr="006F7BC3">
              <w:rPr>
                <w:rFonts w:hint="eastAsia"/>
              </w:rPr>
              <w:t>李爱霞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职</w:t>
            </w:r>
            <w:r w:rsidRPr="006F7BC3">
              <w:rPr>
                <w:rFonts w:hint="eastAsia"/>
                <w:b/>
              </w:rPr>
              <w:t xml:space="preserve">  </w:t>
            </w:r>
            <w:proofErr w:type="gramStart"/>
            <w:r w:rsidRPr="006F7BC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r w:rsidRPr="006F7BC3">
              <w:rPr>
                <w:rFonts w:hint="eastAsia"/>
              </w:rPr>
              <w:t>总经理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电话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r w:rsidRPr="006F7BC3">
              <w:t>010-87913758</w:t>
            </w:r>
          </w:p>
          <w:p w:rsidR="006F7BC3" w:rsidRPr="006F7BC3" w:rsidRDefault="006F7BC3" w:rsidP="006F7BC3">
            <w:r w:rsidRPr="006F7BC3">
              <w:t>13901202469</w:t>
            </w:r>
          </w:p>
        </w:tc>
      </w:tr>
      <w:tr w:rsidR="006F7BC3" w:rsidRPr="006F7BC3" w:rsidTr="006F7BC3">
        <w:trPr>
          <w:trHeight w:hRule="exact" w:val="685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定点项目经办人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r w:rsidRPr="006F7BC3">
              <w:rPr>
                <w:rFonts w:hint="eastAsia"/>
              </w:rPr>
              <w:t>黄福涛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职</w:t>
            </w:r>
            <w:r w:rsidRPr="006F7BC3">
              <w:rPr>
                <w:rFonts w:hint="eastAsia"/>
                <w:b/>
              </w:rPr>
              <w:t xml:space="preserve">  </w:t>
            </w:r>
            <w:proofErr w:type="gramStart"/>
            <w:r w:rsidRPr="006F7BC3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r w:rsidRPr="006F7BC3">
              <w:rPr>
                <w:rFonts w:hint="eastAsia"/>
              </w:rPr>
              <w:t>经理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电话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r w:rsidRPr="006F7BC3">
              <w:t>010-87913758</w:t>
            </w:r>
          </w:p>
          <w:p w:rsidR="006F7BC3" w:rsidRPr="006F7BC3" w:rsidRDefault="006F7BC3" w:rsidP="006F7BC3">
            <w:r w:rsidRPr="006F7BC3">
              <w:t>13301076612</w:t>
            </w:r>
          </w:p>
        </w:tc>
      </w:tr>
      <w:tr w:rsidR="006F7BC3" w:rsidRPr="006F7BC3" w:rsidTr="006F7BC3">
        <w:trPr>
          <w:trHeight w:hRule="exact" w:val="478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单位传真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t>010-87913755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电子邮箱</w:t>
            </w:r>
          </w:p>
        </w:tc>
        <w:tc>
          <w:tcPr>
            <w:tcW w:w="43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hyperlink r:id="rId7" w:history="1">
              <w:r w:rsidRPr="006F7BC3">
                <w:rPr>
                  <w:rStyle w:val="a5"/>
                </w:rPr>
                <w:t>info@chuhaili.com</w:t>
              </w:r>
            </w:hyperlink>
          </w:p>
        </w:tc>
      </w:tr>
      <w:tr w:rsidR="006F7BC3" w:rsidRPr="006F7BC3" w:rsidTr="006F7BC3">
        <w:trPr>
          <w:trHeight w:hRule="exact" w:val="3589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公司资质</w:t>
            </w:r>
          </w:p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情</w:t>
            </w:r>
            <w:r w:rsidRPr="006F7BC3">
              <w:rPr>
                <w:rFonts w:hint="eastAsia"/>
                <w:b/>
              </w:rPr>
              <w:t xml:space="preserve">  </w:t>
            </w:r>
            <w:proofErr w:type="gramStart"/>
            <w:r w:rsidRPr="006F7BC3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r w:rsidRPr="006F7BC3">
              <w:rPr>
                <w:rFonts w:hint="eastAsia"/>
              </w:rPr>
              <w:t>建筑装修装饰工程专业承包壹级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防水防腐保温工程专业承包壹级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建筑幕墙工程专业承包贰级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建筑机电安装工程专业承包贰级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钢结构工程专业承包贰级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电子与智能化工程专业承包贰级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建筑工程施工总承包叁级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地基基础工程专业承包叁级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市政公用工程施工总承包叁级</w:t>
            </w:r>
          </w:p>
          <w:p w:rsidR="006F7BC3" w:rsidRPr="006F7BC3" w:rsidRDefault="006F7BC3" w:rsidP="006F7BC3">
            <w:r w:rsidRPr="006F7BC3">
              <w:rPr>
                <w:rFonts w:hint="eastAsia"/>
              </w:rPr>
              <w:t>环保工程专业承包叁级</w:t>
            </w:r>
          </w:p>
        </w:tc>
      </w:tr>
      <w:tr w:rsidR="006F7BC3" w:rsidRPr="006F7BC3" w:rsidTr="006F7BC3">
        <w:trPr>
          <w:trHeight w:hRule="exact" w:val="1649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主营范围</w:t>
            </w:r>
          </w:p>
        </w:tc>
        <w:tc>
          <w:tcPr>
            <w:tcW w:w="649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</w:rPr>
              <w:t>专业承包；施工总承包；销售建筑材料、装饰材料、家庭用品、日用品、五金产品（不含电动自行车）；技术开发、转让、服务；工程设计。（企业依法自主选择经营项目，开展经营活动；工程设计以及依法须经批准的项目，经相关部门批准后依批准的内容开展经营活动；不得从事本市产业政策禁止和限制类项目的经营活动。）</w:t>
            </w:r>
          </w:p>
        </w:tc>
      </w:tr>
      <w:tr w:rsidR="006F7BC3" w:rsidRPr="006F7BC3" w:rsidTr="006F7BC3">
        <w:trPr>
          <w:trHeight w:hRule="exact" w:val="454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专业特长</w:t>
            </w:r>
          </w:p>
        </w:tc>
        <w:tc>
          <w:tcPr>
            <w:tcW w:w="649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</w:rPr>
              <w:t>资质齐全，组织结构合理，工程人员施工经验丰富。</w:t>
            </w:r>
          </w:p>
        </w:tc>
      </w:tr>
      <w:tr w:rsidR="006F7BC3" w:rsidRPr="006F7BC3" w:rsidTr="006F7BC3">
        <w:trPr>
          <w:trHeight w:hRule="exact" w:val="1871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公司情况</w:t>
            </w:r>
          </w:p>
          <w:p w:rsidR="006F7BC3" w:rsidRPr="006F7BC3" w:rsidRDefault="006F7BC3" w:rsidP="006F7BC3">
            <w:pPr>
              <w:rPr>
                <w:b/>
              </w:rPr>
            </w:pPr>
            <w:r w:rsidRPr="006F7BC3">
              <w:rPr>
                <w:rFonts w:hint="eastAsia"/>
                <w:b/>
              </w:rPr>
              <w:t>概</w:t>
            </w:r>
            <w:r w:rsidRPr="006F7BC3">
              <w:rPr>
                <w:rFonts w:hint="eastAsia"/>
                <w:b/>
              </w:rPr>
              <w:t xml:space="preserve">  </w:t>
            </w:r>
            <w:r w:rsidRPr="006F7BC3">
              <w:rPr>
                <w:rFonts w:hint="eastAsia"/>
                <w:b/>
              </w:rPr>
              <w:t>要</w:t>
            </w:r>
          </w:p>
        </w:tc>
        <w:tc>
          <w:tcPr>
            <w:tcW w:w="649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7BC3" w:rsidRPr="006F7BC3" w:rsidRDefault="006F7BC3" w:rsidP="006F7BC3">
            <w:r w:rsidRPr="006F7BC3">
              <w:t xml:space="preserve">   </w:t>
            </w:r>
            <w:r w:rsidRPr="006F7BC3">
              <w:rPr>
                <w:rFonts w:hint="eastAsia"/>
              </w:rPr>
              <w:t>北京建筑装饰工程有限公司，成立于</w:t>
            </w:r>
            <w:r w:rsidRPr="006F7BC3">
              <w:t>2003</w:t>
            </w:r>
            <w:r w:rsidRPr="006F7BC3">
              <w:rPr>
                <w:rFonts w:hint="eastAsia"/>
              </w:rPr>
              <w:t>年，注册资金</w:t>
            </w:r>
            <w:r w:rsidRPr="006F7BC3">
              <w:t>10380</w:t>
            </w:r>
            <w:r w:rsidRPr="006F7BC3">
              <w:rPr>
                <w:rFonts w:hint="eastAsia"/>
              </w:rPr>
              <w:t>万元。现有人员总人数</w:t>
            </w:r>
            <w:r w:rsidRPr="006F7BC3">
              <w:t>430</w:t>
            </w:r>
            <w:r w:rsidRPr="006F7BC3">
              <w:rPr>
                <w:rFonts w:hint="eastAsia"/>
              </w:rPr>
              <w:t>人，其中工程技术人员</w:t>
            </w:r>
            <w:r w:rsidRPr="006F7BC3">
              <w:t>90</w:t>
            </w:r>
            <w:r w:rsidRPr="006F7BC3">
              <w:rPr>
                <w:rFonts w:hint="eastAsia"/>
              </w:rPr>
              <w:t>人，具有中、高级职称人员</w:t>
            </w:r>
            <w:r w:rsidRPr="006F7BC3">
              <w:t>35</w:t>
            </w:r>
            <w:r w:rsidRPr="006F7BC3">
              <w:rPr>
                <w:rFonts w:hint="eastAsia"/>
              </w:rPr>
              <w:t>名</w:t>
            </w:r>
            <w:r w:rsidRPr="006F7BC3">
              <w:t>,</w:t>
            </w:r>
            <w:r w:rsidRPr="006F7BC3">
              <w:rPr>
                <w:rFonts w:hint="eastAsia"/>
              </w:rPr>
              <w:t>一级建造师</w:t>
            </w:r>
            <w:r w:rsidRPr="006F7BC3">
              <w:t>18</w:t>
            </w:r>
            <w:r w:rsidRPr="006F7BC3">
              <w:rPr>
                <w:rFonts w:hint="eastAsia"/>
              </w:rPr>
              <w:t>人</w:t>
            </w:r>
            <w:r w:rsidRPr="006F7BC3">
              <w:t>,</w:t>
            </w:r>
            <w:r w:rsidRPr="006F7BC3">
              <w:rPr>
                <w:rFonts w:hint="eastAsia"/>
              </w:rPr>
              <w:t>二级建造师</w:t>
            </w:r>
            <w:r w:rsidRPr="006F7BC3">
              <w:t>28</w:t>
            </w:r>
            <w:r w:rsidRPr="006F7BC3">
              <w:rPr>
                <w:rFonts w:hint="eastAsia"/>
              </w:rPr>
              <w:t>人，专业设计师</w:t>
            </w:r>
            <w:r w:rsidRPr="006F7BC3">
              <w:t>16</w:t>
            </w:r>
            <w:r w:rsidRPr="006F7BC3">
              <w:rPr>
                <w:rFonts w:hint="eastAsia"/>
              </w:rPr>
              <w:t>人。</w:t>
            </w:r>
          </w:p>
          <w:p w:rsidR="006F7BC3" w:rsidRPr="006F7BC3" w:rsidRDefault="006F7BC3" w:rsidP="006F7BC3">
            <w:r w:rsidRPr="006F7BC3">
              <w:t xml:space="preserve">   </w:t>
            </w:r>
            <w:r w:rsidRPr="006F7BC3">
              <w:rPr>
                <w:rFonts w:hint="eastAsia"/>
              </w:rPr>
              <w:t>有建筑装饰装修工程专业承包一级、</w:t>
            </w:r>
            <w:r w:rsidRPr="006F7BC3">
              <w:t xml:space="preserve"> </w:t>
            </w:r>
            <w:r w:rsidRPr="006F7BC3">
              <w:rPr>
                <w:rFonts w:hint="eastAsia"/>
              </w:rPr>
              <w:t>防水防腐保温工程专业承包壹级资质等多项工程资质，在建筑行业有着丰富的管理及施工经验。</w:t>
            </w:r>
          </w:p>
        </w:tc>
      </w:tr>
    </w:tbl>
    <w:p w:rsidR="006F3701" w:rsidRPr="006F7BC3" w:rsidRDefault="006F3701">
      <w:bookmarkStart w:id="0" w:name="_GoBack"/>
      <w:bookmarkEnd w:id="0"/>
    </w:p>
    <w:sectPr w:rsidR="006F3701" w:rsidRPr="006F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D3" w:rsidRDefault="001271D3" w:rsidP="006F7BC3">
      <w:r>
        <w:separator/>
      </w:r>
    </w:p>
  </w:endnote>
  <w:endnote w:type="continuationSeparator" w:id="0">
    <w:p w:rsidR="001271D3" w:rsidRDefault="001271D3" w:rsidP="006F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D3" w:rsidRDefault="001271D3" w:rsidP="006F7BC3">
      <w:r>
        <w:separator/>
      </w:r>
    </w:p>
  </w:footnote>
  <w:footnote w:type="continuationSeparator" w:id="0">
    <w:p w:rsidR="001271D3" w:rsidRDefault="001271D3" w:rsidP="006F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F"/>
    <w:rsid w:val="001271D3"/>
    <w:rsid w:val="00256DDF"/>
    <w:rsid w:val="006F3701"/>
    <w:rsid w:val="006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C3"/>
    <w:rPr>
      <w:sz w:val="18"/>
      <w:szCs w:val="18"/>
    </w:rPr>
  </w:style>
  <w:style w:type="character" w:styleId="a5">
    <w:name w:val="Hyperlink"/>
    <w:basedOn w:val="a0"/>
    <w:uiPriority w:val="99"/>
    <w:unhideWhenUsed/>
    <w:rsid w:val="006F7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BC3"/>
    <w:rPr>
      <w:sz w:val="18"/>
      <w:szCs w:val="18"/>
    </w:rPr>
  </w:style>
  <w:style w:type="character" w:styleId="a5">
    <w:name w:val="Hyperlink"/>
    <w:basedOn w:val="a0"/>
    <w:uiPriority w:val="99"/>
    <w:unhideWhenUsed/>
    <w:rsid w:val="006F7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uhail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2020-06-23T06:05:00Z</dcterms:created>
  <dcterms:modified xsi:type="dcterms:W3CDTF">2020-06-23T06:05:00Z</dcterms:modified>
</cp:coreProperties>
</file>