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96"/>
        <w:tblW w:w="8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469"/>
        <w:gridCol w:w="1260"/>
        <w:gridCol w:w="1485"/>
        <w:gridCol w:w="705"/>
        <w:gridCol w:w="2298"/>
      </w:tblGrid>
      <w:tr w:rsidR="001C583F" w:rsidRPr="001C583F" w:rsidTr="001C583F">
        <w:trPr>
          <w:trHeight w:hRule="exact" w:val="60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企业名称</w:t>
            </w:r>
          </w:p>
        </w:tc>
        <w:tc>
          <w:tcPr>
            <w:tcW w:w="72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北京房地集团有限公司</w:t>
            </w:r>
          </w:p>
        </w:tc>
      </w:tr>
      <w:tr w:rsidR="001C583F" w:rsidRPr="001C583F" w:rsidTr="001C583F">
        <w:trPr>
          <w:trHeight w:hRule="exact" w:val="600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总部地址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北京市朝阳区</w:t>
            </w:r>
            <w:proofErr w:type="gramStart"/>
            <w:r w:rsidRPr="001C583F">
              <w:rPr>
                <w:rFonts w:hint="eastAsia"/>
                <w:b/>
              </w:rPr>
              <w:t>小营路</w:t>
            </w:r>
            <w:r w:rsidRPr="001C583F">
              <w:rPr>
                <w:rFonts w:hint="eastAsia"/>
                <w:b/>
              </w:rPr>
              <w:t>25</w:t>
            </w:r>
            <w:r w:rsidRPr="001C583F">
              <w:rPr>
                <w:rFonts w:hint="eastAsia"/>
                <w:b/>
              </w:rPr>
              <w:t>号</w:t>
            </w:r>
            <w:proofErr w:type="gramEnd"/>
            <w:r w:rsidRPr="001C583F">
              <w:rPr>
                <w:rFonts w:hint="eastAsia"/>
                <w:b/>
              </w:rPr>
              <w:t>楼</w:t>
            </w:r>
            <w:r w:rsidRPr="001C583F">
              <w:rPr>
                <w:rFonts w:hint="eastAsia"/>
                <w:b/>
              </w:rPr>
              <w:t>18</w:t>
            </w:r>
            <w:r w:rsidRPr="001C583F">
              <w:rPr>
                <w:rFonts w:hint="eastAsia"/>
                <w:b/>
              </w:rPr>
              <w:t>层</w:t>
            </w:r>
          </w:p>
        </w:tc>
      </w:tr>
      <w:tr w:rsidR="001C583F" w:rsidRPr="001C583F" w:rsidTr="001C583F">
        <w:trPr>
          <w:trHeight w:hRule="exact" w:val="600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当地代表处地址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北京市朝阳区</w:t>
            </w:r>
            <w:proofErr w:type="gramStart"/>
            <w:r w:rsidRPr="001C583F">
              <w:rPr>
                <w:rFonts w:hint="eastAsia"/>
                <w:b/>
              </w:rPr>
              <w:t>小营路</w:t>
            </w:r>
            <w:r w:rsidRPr="001C583F">
              <w:rPr>
                <w:rFonts w:hint="eastAsia"/>
                <w:b/>
              </w:rPr>
              <w:t>25</w:t>
            </w:r>
            <w:r w:rsidRPr="001C583F">
              <w:rPr>
                <w:rFonts w:hint="eastAsia"/>
                <w:b/>
              </w:rPr>
              <w:t>号</w:t>
            </w:r>
            <w:proofErr w:type="gramEnd"/>
            <w:r w:rsidRPr="001C583F">
              <w:rPr>
                <w:rFonts w:hint="eastAsia"/>
                <w:b/>
              </w:rPr>
              <w:t>楼</w:t>
            </w:r>
            <w:r w:rsidRPr="001C583F">
              <w:rPr>
                <w:rFonts w:hint="eastAsia"/>
                <w:b/>
              </w:rPr>
              <w:t>18</w:t>
            </w:r>
            <w:r w:rsidRPr="001C583F">
              <w:rPr>
                <w:rFonts w:hint="eastAsia"/>
                <w:b/>
              </w:rPr>
              <w:t>层</w:t>
            </w:r>
          </w:p>
        </w:tc>
      </w:tr>
      <w:tr w:rsidR="001C583F" w:rsidRPr="001C583F" w:rsidTr="001C583F">
        <w:trPr>
          <w:trHeight w:hRule="exact" w:val="644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定点项目</w:t>
            </w:r>
          </w:p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负责人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r w:rsidRPr="001C583F">
              <w:rPr>
                <w:rFonts w:hint="eastAsia"/>
                <w:b/>
              </w:rPr>
              <w:t>刘军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职</w:t>
            </w:r>
            <w:r w:rsidRPr="001C583F">
              <w:rPr>
                <w:rFonts w:hint="eastAsia"/>
                <w:b/>
              </w:rPr>
              <w:t xml:space="preserve">    </w:t>
            </w:r>
            <w:proofErr w:type="gramStart"/>
            <w:r w:rsidRPr="001C583F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董事长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电话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010-57592602</w:t>
            </w:r>
          </w:p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13910654538</w:t>
            </w:r>
          </w:p>
        </w:tc>
      </w:tr>
      <w:tr w:rsidR="001C583F" w:rsidRPr="001C583F" w:rsidTr="001C583F">
        <w:trPr>
          <w:trHeight w:hRule="exact" w:val="685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定点项目</w:t>
            </w:r>
          </w:p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经办人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张建宁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职</w:t>
            </w:r>
            <w:r w:rsidRPr="001C583F">
              <w:rPr>
                <w:rFonts w:hint="eastAsia"/>
                <w:b/>
              </w:rPr>
              <w:t xml:space="preserve">    </w:t>
            </w:r>
            <w:proofErr w:type="gramStart"/>
            <w:r w:rsidRPr="001C583F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工程管理部部长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电话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010-57592678</w:t>
            </w:r>
          </w:p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13701230483</w:t>
            </w:r>
          </w:p>
        </w:tc>
      </w:tr>
      <w:tr w:rsidR="001C583F" w:rsidRPr="001C583F" w:rsidTr="001C583F">
        <w:trPr>
          <w:trHeight w:hRule="exact" w:val="478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单位传真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57592411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电子邮箱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bjfdjt@bjfdjt.com</w:t>
            </w:r>
          </w:p>
        </w:tc>
      </w:tr>
      <w:tr w:rsidR="001C583F" w:rsidRPr="001C583F" w:rsidTr="001C583F">
        <w:trPr>
          <w:trHeight w:hRule="exact" w:val="1233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公司资质</w:t>
            </w:r>
          </w:p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情</w:t>
            </w:r>
            <w:r w:rsidRPr="001C583F">
              <w:rPr>
                <w:rFonts w:hint="eastAsia"/>
                <w:b/>
              </w:rPr>
              <w:t xml:space="preserve">  </w:t>
            </w:r>
            <w:proofErr w:type="gramStart"/>
            <w:r w:rsidRPr="001C583F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建筑工程施工总承包壹级；钢结构工程专业承包壹级；建筑装修装饰工程专业承包壹级；建筑幕墙工程专业承包贰级；建筑机电安装工程专业承包壹级；古建筑工程专业承包壹级；特种工程（结构补强）专业承包不分等级；文物保护工程施工壹级。</w:t>
            </w:r>
          </w:p>
        </w:tc>
      </w:tr>
      <w:tr w:rsidR="001C583F" w:rsidRPr="001C583F" w:rsidTr="001C583F">
        <w:trPr>
          <w:trHeight w:hRule="exact" w:val="3758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主营范围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古建筑维护保护、近现代文物建筑维修保护（文物保护工程施工资质证书，有效期至</w:t>
            </w:r>
            <w:r w:rsidRPr="001C583F">
              <w:rPr>
                <w:rFonts w:hint="eastAsia"/>
                <w:b/>
              </w:rPr>
              <w:t>2031</w:t>
            </w:r>
            <w:r w:rsidRPr="001C583F">
              <w:rPr>
                <w:rFonts w:hint="eastAsia"/>
                <w:b/>
              </w:rPr>
              <w:t>年</w:t>
            </w:r>
            <w:r w:rsidRPr="001C583F">
              <w:rPr>
                <w:rFonts w:hint="eastAsia"/>
                <w:b/>
              </w:rPr>
              <w:t>3</w:t>
            </w:r>
            <w:r w:rsidRPr="001C583F">
              <w:rPr>
                <w:rFonts w:hint="eastAsia"/>
                <w:b/>
              </w:rPr>
              <w:t>月</w:t>
            </w:r>
            <w:r w:rsidRPr="001C583F">
              <w:rPr>
                <w:rFonts w:hint="eastAsia"/>
                <w:b/>
              </w:rPr>
              <w:t>6</w:t>
            </w:r>
            <w:r w:rsidRPr="001C583F">
              <w:rPr>
                <w:rFonts w:hint="eastAsia"/>
                <w:b/>
              </w:rPr>
              <w:t>日）；施工总承包；专业承包；劳务分包；房地产开发经营；销售自行开发的商品房；出租办公用房；出租商业用房；出租住宅用房；物业管理；从事房地产经纪业务；城市园林绿化；建筑设计；工程造价咨询；建设工程项目管理；工程准备；房屋拆迁；机械设备租赁；室内装饰工程设计；建筑材料；五金、交电；货物进出口、技术进出口、代理进出口；信息咨询（不含中介）；会议服务；展览展示服务；机动车停车服务；车辆清洗；销售百货；翻译服务；打字复印；电脑喷绘、晒图服务；摄影彩扩；设计、制作、代理、发布广告；企业形象策划；清洁服务；洗染服务；体育运动项目经营；技术培训；投资管理；资产管理；住房及房改积（基）金的管理；（以下项目仅供分公司经营）热力生产和供应；房屋安全鉴定。</w:t>
            </w:r>
          </w:p>
        </w:tc>
      </w:tr>
      <w:tr w:rsidR="001C583F" w:rsidRPr="001C583F" w:rsidTr="001C583F">
        <w:trPr>
          <w:trHeight w:hRule="exact" w:val="1234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专业特长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建筑工程施工总承包工程；钢结构工程专业承包；建筑装修装饰工程专业承包；建筑幕墙工程专业承包；建筑机电安装工程专业承包；古建筑工程专业承包；特种工程（结构补强）专业承包；文物保护工程。</w:t>
            </w:r>
          </w:p>
        </w:tc>
      </w:tr>
      <w:tr w:rsidR="001C583F" w:rsidRPr="001C583F" w:rsidTr="001C583F">
        <w:trPr>
          <w:trHeight w:hRule="exact" w:val="2228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83F" w:rsidRPr="001C583F" w:rsidRDefault="001C583F" w:rsidP="001C583F">
            <w:pPr>
              <w:rPr>
                <w:b/>
              </w:rPr>
            </w:pPr>
            <w:bookmarkStart w:id="0" w:name="_GoBack"/>
            <w:bookmarkEnd w:id="0"/>
            <w:r w:rsidRPr="001C583F">
              <w:rPr>
                <w:rFonts w:hint="eastAsia"/>
                <w:b/>
              </w:rPr>
              <w:t>公司情况</w:t>
            </w:r>
          </w:p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概</w:t>
            </w:r>
            <w:r w:rsidRPr="001C583F">
              <w:rPr>
                <w:rFonts w:hint="eastAsia"/>
                <w:b/>
              </w:rPr>
              <w:t xml:space="preserve">  </w:t>
            </w:r>
            <w:r w:rsidRPr="001C583F">
              <w:rPr>
                <w:rFonts w:hint="eastAsia"/>
                <w:b/>
              </w:rPr>
              <w:t>要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583F" w:rsidRPr="001C583F" w:rsidRDefault="001C583F" w:rsidP="001C583F">
            <w:pPr>
              <w:rPr>
                <w:b/>
              </w:rPr>
            </w:pPr>
            <w:r w:rsidRPr="001C583F">
              <w:rPr>
                <w:rFonts w:hint="eastAsia"/>
                <w:b/>
              </w:rPr>
              <w:t>北京房地集团有限公司曾被评为国家二级企业、北京市优秀企业、全国</w:t>
            </w:r>
            <w:r w:rsidRPr="001C583F">
              <w:rPr>
                <w:rFonts w:hint="eastAsia"/>
                <w:b/>
              </w:rPr>
              <w:t>500</w:t>
            </w:r>
            <w:r w:rsidRPr="001C583F">
              <w:rPr>
                <w:rFonts w:hint="eastAsia"/>
                <w:b/>
              </w:rPr>
              <w:t>家大型建筑企业、北京市经济百强、中国优秀施工企业等，各种项目先后多次获得部级或市级优秀奖项。始终秉承“为中央国家机关用房服务，为国资国企改革调整服务，为首都市民安居服务，为维护古都风貌服务”的宗旨，继续保持多年来为中央领导、中央国家机关和外交使馆提供优质高效服务的传统，以“质量第一、科学管理、规范运营、优势互补、服务至上、团结务实”为理念</w:t>
            </w:r>
          </w:p>
        </w:tc>
      </w:tr>
      <w:tr w:rsidR="001C583F" w:rsidRPr="001C583F" w:rsidTr="001C583F">
        <w:trPr>
          <w:trHeight w:hRule="exact" w:val="74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583F" w:rsidRPr="001C583F" w:rsidRDefault="001C583F" w:rsidP="001C583F">
            <w:pPr>
              <w:rPr>
                <w:rFonts w:hint="eastAsia"/>
                <w:b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83F" w:rsidRPr="001C583F" w:rsidRDefault="001C583F" w:rsidP="001C583F">
            <w:pPr>
              <w:rPr>
                <w:rFonts w:hint="eastAsia"/>
                <w:b/>
              </w:rPr>
            </w:pPr>
          </w:p>
        </w:tc>
      </w:tr>
    </w:tbl>
    <w:p w:rsidR="006F3701" w:rsidRPr="001C583F" w:rsidRDefault="006F3701"/>
    <w:sectPr w:rsidR="006F3701" w:rsidRPr="001C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1E" w:rsidRDefault="00E8481E" w:rsidP="001C583F">
      <w:r>
        <w:separator/>
      </w:r>
    </w:p>
  </w:endnote>
  <w:endnote w:type="continuationSeparator" w:id="0">
    <w:p w:rsidR="00E8481E" w:rsidRDefault="00E8481E" w:rsidP="001C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1E" w:rsidRDefault="00E8481E" w:rsidP="001C583F">
      <w:r>
        <w:separator/>
      </w:r>
    </w:p>
  </w:footnote>
  <w:footnote w:type="continuationSeparator" w:id="0">
    <w:p w:rsidR="00E8481E" w:rsidRDefault="00E8481E" w:rsidP="001C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F4"/>
    <w:rsid w:val="001C583F"/>
    <w:rsid w:val="006152F4"/>
    <w:rsid w:val="006F3701"/>
    <w:rsid w:val="00E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2020-06-23T04:40:00Z</dcterms:created>
  <dcterms:modified xsi:type="dcterms:W3CDTF">2020-06-23T04:41:00Z</dcterms:modified>
</cp:coreProperties>
</file>