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F05" w:rsidRDefault="00761F05" w:rsidP="00761F05">
      <w:pPr>
        <w:jc w:val="center"/>
        <w:rPr>
          <w:rFonts w:ascii="黑体" w:eastAsia="黑体" w:hAnsi="黑体"/>
          <w:sz w:val="28"/>
          <w:szCs w:val="28"/>
        </w:rPr>
      </w:pPr>
      <w:bookmarkStart w:id="0" w:name="_Hlk50128714"/>
      <w:bookmarkStart w:id="1" w:name="_GoBack"/>
      <w:bookmarkEnd w:id="1"/>
      <w:r>
        <w:rPr>
          <w:rFonts w:ascii="黑体" w:eastAsia="黑体" w:hAnsi="黑体" w:hint="eastAsia"/>
          <w:sz w:val="28"/>
          <w:szCs w:val="28"/>
        </w:rPr>
        <w:t>国内互联网接入服务产品报价</w:t>
      </w:r>
    </w:p>
    <w:tbl>
      <w:tblPr>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546"/>
        <w:gridCol w:w="1700"/>
        <w:gridCol w:w="1844"/>
        <w:gridCol w:w="1274"/>
        <w:gridCol w:w="1558"/>
      </w:tblGrid>
      <w:tr w:rsidR="00761F05" w:rsidTr="0079386F">
        <w:trPr>
          <w:trHeight w:val="19"/>
        </w:trPr>
        <w:tc>
          <w:tcPr>
            <w:tcW w:w="617" w:type="pct"/>
            <w:tcBorders>
              <w:top w:val="single" w:sz="4" w:space="0" w:color="auto"/>
              <w:left w:val="single" w:sz="4" w:space="0" w:color="auto"/>
              <w:bottom w:val="single" w:sz="4" w:space="0" w:color="auto"/>
              <w:right w:val="single" w:sz="4" w:space="0" w:color="auto"/>
            </w:tcBorders>
            <w:noWrap/>
            <w:vAlign w:val="center"/>
            <w:hideMark/>
          </w:tcPr>
          <w:p w:rsidR="00761F05" w:rsidRDefault="00761F05" w:rsidP="0079386F">
            <w:pPr>
              <w:widowControl/>
              <w:snapToGrid w:val="0"/>
              <w:jc w:val="center"/>
              <w:rPr>
                <w:rFonts w:cs="宋体"/>
                <w:b/>
                <w:bCs/>
                <w:color w:val="000000"/>
                <w:kern w:val="0"/>
                <w:sz w:val="22"/>
              </w:rPr>
            </w:pPr>
            <w:r>
              <w:rPr>
                <w:rFonts w:cs="宋体" w:hint="eastAsia"/>
                <w:b/>
                <w:bCs/>
                <w:color w:val="000000"/>
                <w:kern w:val="0"/>
                <w:sz w:val="22"/>
              </w:rPr>
              <w:t>带宽</w:t>
            </w:r>
          </w:p>
        </w:tc>
        <w:tc>
          <w:tcPr>
            <w:tcW w:w="855" w:type="pct"/>
            <w:tcBorders>
              <w:top w:val="single" w:sz="4" w:space="0" w:color="auto"/>
              <w:left w:val="single" w:sz="4" w:space="0" w:color="auto"/>
              <w:bottom w:val="single" w:sz="4" w:space="0" w:color="auto"/>
              <w:right w:val="single" w:sz="4" w:space="0" w:color="auto"/>
            </w:tcBorders>
            <w:hideMark/>
          </w:tcPr>
          <w:p w:rsidR="00761F05" w:rsidRDefault="00761F05" w:rsidP="0079386F">
            <w:pPr>
              <w:widowControl/>
              <w:snapToGrid w:val="0"/>
              <w:jc w:val="center"/>
              <w:rPr>
                <w:rFonts w:cs="宋体"/>
                <w:b/>
                <w:bCs/>
                <w:color w:val="000000"/>
                <w:kern w:val="0"/>
                <w:sz w:val="22"/>
              </w:rPr>
            </w:pPr>
            <w:r>
              <w:rPr>
                <w:rFonts w:cs="宋体" w:hint="eastAsia"/>
                <w:b/>
                <w:bCs/>
                <w:color w:val="000000"/>
                <w:kern w:val="0"/>
                <w:sz w:val="22"/>
              </w:rPr>
              <w:t>最低可提供公网固定IP地址数量（个）</w:t>
            </w:r>
          </w:p>
        </w:tc>
        <w:tc>
          <w:tcPr>
            <w:tcW w:w="940" w:type="pct"/>
            <w:tcBorders>
              <w:top w:val="single" w:sz="4" w:space="0" w:color="auto"/>
              <w:left w:val="single" w:sz="4" w:space="0" w:color="auto"/>
              <w:bottom w:val="single" w:sz="4" w:space="0" w:color="auto"/>
              <w:right w:val="single" w:sz="4" w:space="0" w:color="auto"/>
            </w:tcBorders>
            <w:vAlign w:val="center"/>
            <w:hideMark/>
          </w:tcPr>
          <w:p w:rsidR="00761F05" w:rsidRPr="004D2685" w:rsidRDefault="00761F05" w:rsidP="0079386F">
            <w:pPr>
              <w:widowControl/>
              <w:snapToGrid w:val="0"/>
              <w:jc w:val="center"/>
              <w:rPr>
                <w:rFonts w:cs="宋体"/>
                <w:b/>
                <w:bCs/>
                <w:kern w:val="0"/>
                <w:sz w:val="22"/>
              </w:rPr>
            </w:pPr>
            <w:r w:rsidRPr="004D2685">
              <w:rPr>
                <w:rFonts w:cs="宋体" w:hint="eastAsia"/>
                <w:b/>
                <w:bCs/>
                <w:kern w:val="0"/>
                <w:sz w:val="22"/>
              </w:rPr>
              <w:t>目前执行</w:t>
            </w:r>
          </w:p>
          <w:p w:rsidR="00761F05" w:rsidRPr="004D2685" w:rsidRDefault="00761F05" w:rsidP="0079386F">
            <w:pPr>
              <w:widowControl/>
              <w:snapToGrid w:val="0"/>
              <w:jc w:val="center"/>
              <w:rPr>
                <w:rFonts w:cs="宋体"/>
                <w:b/>
                <w:bCs/>
                <w:kern w:val="0"/>
                <w:sz w:val="22"/>
              </w:rPr>
            </w:pPr>
            <w:r w:rsidRPr="004D2685">
              <w:rPr>
                <w:rFonts w:cs="宋体" w:hint="eastAsia"/>
                <w:b/>
                <w:bCs/>
                <w:kern w:val="0"/>
                <w:sz w:val="22"/>
              </w:rPr>
              <w:t>合同价</w:t>
            </w:r>
          </w:p>
          <w:p w:rsidR="00761F05" w:rsidRPr="004D2685" w:rsidRDefault="00761F05" w:rsidP="0079386F">
            <w:pPr>
              <w:widowControl/>
              <w:snapToGrid w:val="0"/>
              <w:jc w:val="center"/>
              <w:rPr>
                <w:rFonts w:cs="宋体"/>
                <w:b/>
                <w:bCs/>
                <w:kern w:val="0"/>
                <w:sz w:val="22"/>
              </w:rPr>
            </w:pPr>
            <w:r w:rsidRPr="004D2685">
              <w:rPr>
                <w:rFonts w:cs="宋体" w:hint="eastAsia"/>
                <w:b/>
                <w:bCs/>
                <w:kern w:val="0"/>
                <w:sz w:val="22"/>
              </w:rPr>
              <w:t>(万元/年)</w:t>
            </w:r>
          </w:p>
        </w:tc>
        <w:tc>
          <w:tcPr>
            <w:tcW w:w="1020" w:type="pct"/>
            <w:tcBorders>
              <w:top w:val="single" w:sz="4" w:space="0" w:color="auto"/>
              <w:left w:val="single" w:sz="4" w:space="0" w:color="auto"/>
              <w:bottom w:val="single" w:sz="4" w:space="0" w:color="auto"/>
              <w:right w:val="single" w:sz="4" w:space="0" w:color="auto"/>
            </w:tcBorders>
            <w:vAlign w:val="center"/>
            <w:hideMark/>
          </w:tcPr>
          <w:p w:rsidR="00761F05" w:rsidRPr="004D2685" w:rsidRDefault="00761F05" w:rsidP="0079386F">
            <w:pPr>
              <w:widowControl/>
              <w:snapToGrid w:val="0"/>
              <w:jc w:val="center"/>
              <w:rPr>
                <w:rFonts w:cs="宋体"/>
                <w:b/>
                <w:bCs/>
                <w:kern w:val="0"/>
                <w:sz w:val="22"/>
              </w:rPr>
            </w:pPr>
            <w:r w:rsidRPr="004D2685">
              <w:rPr>
                <w:rFonts w:cs="宋体" w:hint="eastAsia"/>
                <w:b/>
                <w:bCs/>
                <w:kern w:val="0"/>
                <w:sz w:val="22"/>
              </w:rPr>
              <w:t>折扣后价格</w:t>
            </w:r>
          </w:p>
          <w:p w:rsidR="00761F05" w:rsidRPr="004D2685" w:rsidRDefault="00761F05" w:rsidP="0079386F">
            <w:pPr>
              <w:widowControl/>
              <w:snapToGrid w:val="0"/>
              <w:jc w:val="center"/>
              <w:rPr>
                <w:rFonts w:cs="宋体"/>
                <w:b/>
                <w:bCs/>
                <w:kern w:val="0"/>
                <w:sz w:val="22"/>
              </w:rPr>
            </w:pPr>
            <w:r w:rsidRPr="004D2685">
              <w:rPr>
                <w:rFonts w:cs="宋体" w:hint="eastAsia"/>
                <w:b/>
                <w:bCs/>
                <w:kern w:val="0"/>
                <w:sz w:val="22"/>
              </w:rPr>
              <w:t>(万元/年)</w:t>
            </w:r>
          </w:p>
        </w:tc>
        <w:tc>
          <w:tcPr>
            <w:tcW w:w="705" w:type="pct"/>
            <w:tcBorders>
              <w:top w:val="single" w:sz="4" w:space="0" w:color="auto"/>
              <w:left w:val="single" w:sz="4" w:space="0" w:color="auto"/>
              <w:bottom w:val="single" w:sz="4" w:space="0" w:color="auto"/>
              <w:right w:val="single" w:sz="4" w:space="0" w:color="auto"/>
            </w:tcBorders>
            <w:vAlign w:val="center"/>
            <w:hideMark/>
          </w:tcPr>
          <w:p w:rsidR="00761F05" w:rsidRDefault="00761F05" w:rsidP="0079386F">
            <w:pPr>
              <w:widowControl/>
              <w:snapToGrid w:val="0"/>
              <w:jc w:val="center"/>
              <w:rPr>
                <w:rFonts w:cs="宋体"/>
                <w:b/>
                <w:bCs/>
                <w:color w:val="000000"/>
                <w:kern w:val="0"/>
                <w:sz w:val="22"/>
              </w:rPr>
            </w:pPr>
            <w:r>
              <w:rPr>
                <w:rFonts w:cs="宋体" w:hint="eastAsia"/>
                <w:b/>
                <w:bCs/>
                <w:color w:val="000000"/>
                <w:kern w:val="0"/>
                <w:sz w:val="22"/>
              </w:rPr>
              <w:t>折扣率</w:t>
            </w:r>
          </w:p>
        </w:tc>
        <w:tc>
          <w:tcPr>
            <w:tcW w:w="862" w:type="pct"/>
            <w:tcBorders>
              <w:top w:val="single" w:sz="4" w:space="0" w:color="auto"/>
              <w:left w:val="single" w:sz="4" w:space="0" w:color="auto"/>
              <w:bottom w:val="single" w:sz="4" w:space="0" w:color="auto"/>
              <w:right w:val="single" w:sz="4" w:space="0" w:color="auto"/>
            </w:tcBorders>
            <w:vAlign w:val="center"/>
            <w:hideMark/>
          </w:tcPr>
          <w:p w:rsidR="00761F05" w:rsidRDefault="00761F05" w:rsidP="0079386F">
            <w:pPr>
              <w:widowControl/>
              <w:snapToGrid w:val="0"/>
              <w:jc w:val="center"/>
              <w:rPr>
                <w:rFonts w:cs="宋体"/>
                <w:b/>
                <w:bCs/>
                <w:color w:val="000000"/>
                <w:kern w:val="0"/>
                <w:sz w:val="22"/>
              </w:rPr>
            </w:pPr>
            <w:r>
              <w:rPr>
                <w:rFonts w:cs="宋体" w:hint="eastAsia"/>
                <w:b/>
                <w:bCs/>
                <w:color w:val="000000"/>
                <w:kern w:val="0"/>
                <w:sz w:val="22"/>
              </w:rPr>
              <w:t>备注</w:t>
            </w:r>
          </w:p>
          <w:p w:rsidR="00761F05" w:rsidRDefault="00761F05" w:rsidP="0079386F">
            <w:pPr>
              <w:widowControl/>
              <w:snapToGrid w:val="0"/>
              <w:rPr>
                <w:rFonts w:cs="宋体"/>
                <w:b/>
                <w:bCs/>
                <w:color w:val="000000"/>
                <w:kern w:val="0"/>
                <w:sz w:val="22"/>
              </w:rPr>
            </w:pPr>
            <w:r>
              <w:rPr>
                <w:rFonts w:cs="宋体" w:hint="eastAsia"/>
                <w:b/>
                <w:bCs/>
                <w:color w:val="000000"/>
                <w:kern w:val="0"/>
                <w:sz w:val="22"/>
              </w:rPr>
              <w:t>（接入方式）</w:t>
            </w:r>
          </w:p>
        </w:tc>
      </w:tr>
      <w:tr w:rsidR="00761F05" w:rsidTr="0079386F">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761F05" w:rsidRDefault="00761F05" w:rsidP="0079386F">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10M</w:t>
            </w:r>
          </w:p>
        </w:tc>
        <w:tc>
          <w:tcPr>
            <w:tcW w:w="855" w:type="pct"/>
            <w:tcBorders>
              <w:top w:val="single" w:sz="4" w:space="0" w:color="auto"/>
              <w:left w:val="single" w:sz="4" w:space="0" w:color="auto"/>
              <w:bottom w:val="single" w:sz="4" w:space="0" w:color="auto"/>
              <w:right w:val="single" w:sz="4" w:space="0" w:color="auto"/>
            </w:tcBorders>
          </w:tcPr>
          <w:p w:rsidR="00761F05" w:rsidRDefault="00761F05" w:rsidP="0079386F">
            <w:pPr>
              <w:widowControl/>
              <w:jc w:val="left"/>
              <w:rPr>
                <w:rFonts w:ascii="Times New Roman" w:eastAsia="方正仿宋简体" w:hAnsi="Times New Roman"/>
                <w:b/>
                <w:kern w:val="0"/>
                <w:sz w:val="28"/>
                <w:szCs w:val="28"/>
              </w:rPr>
            </w:pPr>
            <w:r>
              <w:rPr>
                <w:rFonts w:ascii="Times New Roman" w:eastAsia="方正仿宋简体" w:hAnsi="Times New Roman" w:hint="eastAsia"/>
                <w:b/>
                <w:kern w:val="0"/>
                <w:sz w:val="28"/>
                <w:szCs w:val="28"/>
              </w:rPr>
              <w:t>16</w:t>
            </w:r>
          </w:p>
        </w:tc>
        <w:tc>
          <w:tcPr>
            <w:tcW w:w="940" w:type="pct"/>
            <w:tcBorders>
              <w:top w:val="single" w:sz="4" w:space="0" w:color="auto"/>
              <w:left w:val="single" w:sz="4" w:space="0" w:color="auto"/>
              <w:bottom w:val="single" w:sz="4" w:space="0" w:color="auto"/>
              <w:right w:val="single" w:sz="4" w:space="0" w:color="auto"/>
            </w:tcBorders>
            <w:vAlign w:val="center"/>
          </w:tcPr>
          <w:p w:rsidR="00761F05" w:rsidRDefault="00761F05" w:rsidP="0079386F">
            <w:pPr>
              <w:widowControl/>
              <w:jc w:val="left"/>
              <w:rPr>
                <w:rFonts w:ascii="Times New Roman" w:eastAsia="方正仿宋简体" w:hAnsi="Times New Roman"/>
                <w:b/>
                <w:kern w:val="0"/>
                <w:sz w:val="28"/>
                <w:szCs w:val="28"/>
              </w:rPr>
            </w:pPr>
            <w:r>
              <w:rPr>
                <w:rFonts w:ascii="Times New Roman" w:eastAsia="等线" w:hAnsi="Times New Roman"/>
                <w:b/>
                <w:bCs/>
                <w:color w:val="000000"/>
                <w:sz w:val="28"/>
                <w:szCs w:val="28"/>
              </w:rPr>
              <w:t>8</w:t>
            </w:r>
          </w:p>
        </w:tc>
        <w:tc>
          <w:tcPr>
            <w:tcW w:w="1020" w:type="pct"/>
            <w:tcBorders>
              <w:top w:val="single" w:sz="4" w:space="0" w:color="auto"/>
              <w:left w:val="nil"/>
              <w:bottom w:val="single" w:sz="4" w:space="0" w:color="auto"/>
              <w:right w:val="nil"/>
            </w:tcBorders>
            <w:shd w:val="clear" w:color="auto" w:fill="auto"/>
            <w:vAlign w:val="center"/>
          </w:tcPr>
          <w:p w:rsidR="00761F05" w:rsidRPr="00730FDA" w:rsidRDefault="00761F05" w:rsidP="0079386F">
            <w:pPr>
              <w:widowControl/>
              <w:jc w:val="left"/>
              <w:rPr>
                <w:rFonts w:ascii="Times New Roman" w:eastAsia="等线" w:hAnsi="Times New Roman"/>
                <w:b/>
                <w:bCs/>
                <w:color w:val="000000"/>
                <w:sz w:val="28"/>
                <w:szCs w:val="28"/>
              </w:rPr>
            </w:pPr>
            <w:r w:rsidRPr="00730FDA">
              <w:rPr>
                <w:rFonts w:ascii="Times New Roman" w:eastAsia="等线" w:hAnsi="Times New Roman" w:hint="eastAsia"/>
                <w:b/>
                <w:bCs/>
                <w:color w:val="000000"/>
                <w:sz w:val="28"/>
                <w:szCs w:val="28"/>
              </w:rPr>
              <w:t>3.2</w:t>
            </w:r>
          </w:p>
        </w:tc>
        <w:tc>
          <w:tcPr>
            <w:tcW w:w="705" w:type="pct"/>
            <w:vMerge w:val="restart"/>
            <w:tcBorders>
              <w:top w:val="single" w:sz="4" w:space="0" w:color="auto"/>
              <w:left w:val="single" w:sz="4" w:space="0" w:color="auto"/>
              <w:bottom w:val="single" w:sz="4" w:space="0" w:color="auto"/>
              <w:right w:val="single" w:sz="4" w:space="0" w:color="auto"/>
            </w:tcBorders>
          </w:tcPr>
          <w:p w:rsidR="00761F05" w:rsidRDefault="00761F05" w:rsidP="0079386F">
            <w:pPr>
              <w:widowControl/>
              <w:jc w:val="left"/>
              <w:rPr>
                <w:rFonts w:ascii="Times New Roman" w:eastAsia="方正仿宋简体" w:hAnsi="Times New Roman"/>
                <w:b/>
                <w:kern w:val="0"/>
                <w:sz w:val="28"/>
                <w:szCs w:val="28"/>
              </w:rPr>
            </w:pPr>
          </w:p>
          <w:p w:rsidR="00761F05" w:rsidRDefault="00761F05" w:rsidP="0079386F">
            <w:pPr>
              <w:widowControl/>
              <w:jc w:val="left"/>
              <w:rPr>
                <w:rFonts w:ascii="Times New Roman" w:eastAsia="方正仿宋简体" w:hAnsi="Times New Roman"/>
                <w:b/>
                <w:kern w:val="0"/>
                <w:sz w:val="28"/>
                <w:szCs w:val="28"/>
              </w:rPr>
            </w:pPr>
          </w:p>
          <w:p w:rsidR="00761F05" w:rsidRDefault="00761F05" w:rsidP="0079386F">
            <w:pPr>
              <w:widowControl/>
              <w:jc w:val="left"/>
              <w:rPr>
                <w:rFonts w:ascii="Times New Roman" w:eastAsia="方正仿宋简体" w:hAnsi="Times New Roman"/>
                <w:b/>
                <w:kern w:val="0"/>
                <w:sz w:val="28"/>
                <w:szCs w:val="28"/>
              </w:rPr>
            </w:pPr>
          </w:p>
          <w:p w:rsidR="00761F05" w:rsidRDefault="00761F05" w:rsidP="0079386F">
            <w:pPr>
              <w:widowControl/>
              <w:jc w:val="left"/>
              <w:rPr>
                <w:rFonts w:ascii="Times New Roman" w:eastAsia="方正仿宋简体" w:hAnsi="Times New Roman"/>
                <w:b/>
                <w:kern w:val="0"/>
                <w:sz w:val="28"/>
                <w:szCs w:val="28"/>
              </w:rPr>
            </w:pPr>
          </w:p>
          <w:p w:rsidR="00761F05" w:rsidRDefault="00761F05" w:rsidP="0079386F">
            <w:pPr>
              <w:widowControl/>
              <w:jc w:val="left"/>
              <w:rPr>
                <w:rFonts w:ascii="Times New Roman" w:eastAsia="方正仿宋简体" w:hAnsi="Times New Roman"/>
                <w:b/>
                <w:kern w:val="0"/>
                <w:sz w:val="28"/>
                <w:szCs w:val="28"/>
              </w:rPr>
            </w:pPr>
          </w:p>
          <w:p w:rsidR="00761F05" w:rsidRDefault="00761F05" w:rsidP="0079386F">
            <w:pPr>
              <w:widowControl/>
              <w:jc w:val="left"/>
              <w:rPr>
                <w:rFonts w:ascii="Times New Roman" w:eastAsia="方正仿宋简体" w:hAnsi="Times New Roman"/>
                <w:b/>
                <w:kern w:val="0"/>
                <w:sz w:val="28"/>
                <w:szCs w:val="28"/>
              </w:rPr>
            </w:pPr>
          </w:p>
          <w:p w:rsidR="00761F05" w:rsidRDefault="00761F05" w:rsidP="0079386F">
            <w:pPr>
              <w:widowControl/>
              <w:jc w:val="left"/>
              <w:rPr>
                <w:rFonts w:ascii="Times New Roman" w:eastAsia="方正仿宋简体" w:hAnsi="Times New Roman"/>
                <w:b/>
                <w:kern w:val="0"/>
                <w:sz w:val="28"/>
                <w:szCs w:val="28"/>
              </w:rPr>
            </w:pPr>
          </w:p>
          <w:p w:rsidR="00761F05" w:rsidRDefault="00761F05" w:rsidP="0079386F">
            <w:pPr>
              <w:widowControl/>
              <w:jc w:val="left"/>
              <w:rPr>
                <w:rFonts w:ascii="Times New Roman" w:eastAsia="方正仿宋简体" w:hAnsi="Times New Roman"/>
                <w:b/>
                <w:kern w:val="0"/>
                <w:sz w:val="28"/>
                <w:szCs w:val="28"/>
              </w:rPr>
            </w:pPr>
          </w:p>
          <w:p w:rsidR="00761F05" w:rsidRDefault="00761F05" w:rsidP="0079386F">
            <w:pPr>
              <w:widowControl/>
              <w:jc w:val="left"/>
              <w:rPr>
                <w:rFonts w:ascii="Times New Roman" w:eastAsia="方正仿宋简体" w:hAnsi="Times New Roman"/>
                <w:b/>
                <w:kern w:val="0"/>
                <w:sz w:val="28"/>
                <w:szCs w:val="28"/>
              </w:rPr>
            </w:pPr>
            <w:r w:rsidRPr="00174C05">
              <w:rPr>
                <w:rFonts w:ascii="Times New Roman" w:eastAsia="方正仿宋简体" w:hAnsi="Times New Roman"/>
                <w:b/>
                <w:kern w:val="0"/>
                <w:sz w:val="28"/>
                <w:szCs w:val="28"/>
              </w:rPr>
              <w:t>40%</w:t>
            </w:r>
          </w:p>
          <w:p w:rsidR="00761F05" w:rsidRDefault="00761F05" w:rsidP="0079386F">
            <w:pPr>
              <w:widowControl/>
              <w:jc w:val="left"/>
              <w:rPr>
                <w:rFonts w:ascii="Times New Roman" w:eastAsia="方正仿宋简体" w:hAnsi="Times New Roman"/>
                <w:b/>
                <w:kern w:val="0"/>
                <w:sz w:val="28"/>
                <w:szCs w:val="28"/>
              </w:rPr>
            </w:pPr>
          </w:p>
          <w:p w:rsidR="00761F05" w:rsidRDefault="00761F05" w:rsidP="0079386F">
            <w:pPr>
              <w:widowControl/>
              <w:jc w:val="left"/>
              <w:rPr>
                <w:rFonts w:ascii="Times New Roman" w:eastAsia="方正仿宋简体" w:hAnsi="Times New Roman"/>
                <w:b/>
                <w:kern w:val="0"/>
                <w:sz w:val="28"/>
                <w:szCs w:val="28"/>
              </w:rPr>
            </w:pPr>
          </w:p>
          <w:p w:rsidR="00761F05" w:rsidRDefault="00761F05" w:rsidP="0079386F">
            <w:pPr>
              <w:widowControl/>
              <w:jc w:val="left"/>
              <w:rPr>
                <w:rFonts w:ascii="Times New Roman" w:eastAsia="方正仿宋简体" w:hAnsi="Times New Roman"/>
                <w:b/>
                <w:kern w:val="0"/>
                <w:sz w:val="28"/>
                <w:szCs w:val="28"/>
              </w:rPr>
            </w:pPr>
          </w:p>
          <w:p w:rsidR="00761F05" w:rsidRDefault="00761F05" w:rsidP="0079386F">
            <w:pPr>
              <w:widowControl/>
              <w:jc w:val="left"/>
              <w:rPr>
                <w:rFonts w:ascii="Times New Roman" w:eastAsia="方正仿宋简体" w:hAnsi="Times New Roman"/>
                <w:b/>
                <w:kern w:val="0"/>
                <w:sz w:val="28"/>
                <w:szCs w:val="28"/>
              </w:rPr>
            </w:pPr>
          </w:p>
          <w:p w:rsidR="00761F05" w:rsidRDefault="00761F05" w:rsidP="0079386F">
            <w:pPr>
              <w:widowControl/>
              <w:jc w:val="left"/>
              <w:rPr>
                <w:rFonts w:ascii="Times New Roman" w:eastAsia="方正仿宋简体" w:hAnsi="Times New Roman"/>
                <w:b/>
                <w:kern w:val="0"/>
                <w:sz w:val="28"/>
                <w:szCs w:val="28"/>
              </w:rPr>
            </w:pPr>
          </w:p>
          <w:p w:rsidR="00761F05" w:rsidRDefault="00761F05" w:rsidP="0079386F">
            <w:pPr>
              <w:widowControl/>
              <w:jc w:val="left"/>
              <w:rPr>
                <w:rFonts w:ascii="Times New Roman" w:eastAsia="方正仿宋简体" w:hAnsi="Times New Roman"/>
                <w:b/>
                <w:kern w:val="0"/>
                <w:sz w:val="28"/>
                <w:szCs w:val="28"/>
              </w:rPr>
            </w:pPr>
          </w:p>
          <w:p w:rsidR="00761F05" w:rsidRDefault="00761F05" w:rsidP="0079386F">
            <w:pPr>
              <w:widowControl/>
              <w:jc w:val="left"/>
              <w:rPr>
                <w:rFonts w:ascii="Times New Roman" w:eastAsia="方正仿宋简体" w:hAnsi="Times New Roman"/>
                <w:b/>
                <w:kern w:val="0"/>
                <w:sz w:val="28"/>
                <w:szCs w:val="28"/>
              </w:rPr>
            </w:pPr>
          </w:p>
          <w:p w:rsidR="00761F05" w:rsidRDefault="00761F05" w:rsidP="0079386F">
            <w:pPr>
              <w:widowControl/>
              <w:jc w:val="left"/>
              <w:rPr>
                <w:rFonts w:ascii="Times New Roman" w:eastAsia="方正仿宋简体" w:hAnsi="Times New Roman"/>
                <w:b/>
                <w:kern w:val="0"/>
                <w:sz w:val="28"/>
                <w:szCs w:val="28"/>
              </w:rPr>
            </w:pPr>
          </w:p>
          <w:p w:rsidR="00761F05" w:rsidRDefault="00761F05" w:rsidP="0079386F">
            <w:pPr>
              <w:widowControl/>
              <w:jc w:val="left"/>
              <w:rPr>
                <w:rFonts w:ascii="Times New Roman" w:eastAsia="方正仿宋简体" w:hAnsi="Times New Roman"/>
                <w:b/>
                <w:kern w:val="0"/>
                <w:sz w:val="28"/>
                <w:szCs w:val="28"/>
              </w:rPr>
            </w:pPr>
          </w:p>
          <w:p w:rsidR="00761F05" w:rsidRDefault="00761F05" w:rsidP="0079386F">
            <w:pPr>
              <w:widowControl/>
              <w:jc w:val="left"/>
              <w:rPr>
                <w:rFonts w:ascii="Times New Roman" w:eastAsia="方正仿宋简体" w:hAnsi="Times New Roman"/>
                <w:b/>
                <w:kern w:val="0"/>
                <w:sz w:val="28"/>
                <w:szCs w:val="28"/>
              </w:rPr>
            </w:pPr>
          </w:p>
          <w:p w:rsidR="00761F05" w:rsidRDefault="00761F05" w:rsidP="0079386F">
            <w:pPr>
              <w:widowControl/>
              <w:jc w:val="left"/>
              <w:rPr>
                <w:rFonts w:ascii="Times New Roman" w:eastAsia="方正仿宋简体" w:hAnsi="Times New Roman"/>
                <w:b/>
                <w:kern w:val="0"/>
                <w:sz w:val="28"/>
                <w:szCs w:val="28"/>
              </w:rPr>
            </w:pPr>
          </w:p>
          <w:p w:rsidR="00761F05" w:rsidRDefault="00761F05" w:rsidP="0079386F">
            <w:pPr>
              <w:widowControl/>
              <w:jc w:val="left"/>
              <w:rPr>
                <w:rFonts w:ascii="Times New Roman" w:eastAsia="方正仿宋简体" w:hAnsi="Times New Roman"/>
                <w:b/>
                <w:kern w:val="0"/>
                <w:sz w:val="28"/>
                <w:szCs w:val="28"/>
              </w:rPr>
            </w:pPr>
          </w:p>
          <w:p w:rsidR="00761F05" w:rsidRDefault="00761F05" w:rsidP="0079386F">
            <w:pPr>
              <w:widowControl/>
              <w:jc w:val="left"/>
              <w:rPr>
                <w:rFonts w:ascii="Times New Roman" w:eastAsia="方正仿宋简体" w:hAnsi="Times New Roman"/>
                <w:b/>
                <w:kern w:val="0"/>
                <w:sz w:val="28"/>
                <w:szCs w:val="28"/>
              </w:rPr>
            </w:pPr>
          </w:p>
          <w:p w:rsidR="00761F05" w:rsidRDefault="00761F05" w:rsidP="0079386F">
            <w:pPr>
              <w:widowControl/>
              <w:jc w:val="left"/>
              <w:rPr>
                <w:rFonts w:ascii="Times New Roman" w:eastAsia="方正仿宋简体" w:hAnsi="Times New Roman"/>
                <w:b/>
                <w:kern w:val="0"/>
                <w:sz w:val="28"/>
                <w:szCs w:val="28"/>
              </w:rPr>
            </w:pPr>
          </w:p>
          <w:p w:rsidR="00761F05" w:rsidRDefault="00761F05" w:rsidP="0079386F">
            <w:pPr>
              <w:widowControl/>
              <w:jc w:val="left"/>
              <w:rPr>
                <w:rFonts w:ascii="Times New Roman" w:eastAsia="方正仿宋简体" w:hAnsi="Times New Roman"/>
                <w:b/>
                <w:kern w:val="0"/>
                <w:sz w:val="28"/>
                <w:szCs w:val="28"/>
              </w:rPr>
            </w:pPr>
            <w:r w:rsidRPr="00174C05">
              <w:rPr>
                <w:rFonts w:ascii="Times New Roman" w:eastAsia="方正仿宋简体" w:hAnsi="Times New Roman"/>
                <w:b/>
                <w:kern w:val="0"/>
                <w:sz w:val="28"/>
                <w:szCs w:val="28"/>
              </w:rPr>
              <w:t>40%</w:t>
            </w:r>
          </w:p>
        </w:tc>
        <w:tc>
          <w:tcPr>
            <w:tcW w:w="862" w:type="pct"/>
            <w:tcBorders>
              <w:top w:val="single" w:sz="4" w:space="0" w:color="auto"/>
              <w:left w:val="single" w:sz="4" w:space="0" w:color="auto"/>
              <w:bottom w:val="single" w:sz="4" w:space="0" w:color="auto"/>
              <w:right w:val="single" w:sz="4" w:space="0" w:color="auto"/>
            </w:tcBorders>
          </w:tcPr>
          <w:p w:rsidR="00761F05" w:rsidRDefault="00761F05" w:rsidP="0079386F">
            <w:r w:rsidRPr="003463D7">
              <w:rPr>
                <w:rFonts w:ascii="Times New Roman" w:eastAsia="方正仿宋简体" w:hAnsi="Times New Roman" w:hint="eastAsia"/>
                <w:b/>
                <w:kern w:val="0"/>
                <w:sz w:val="28"/>
                <w:szCs w:val="28"/>
              </w:rPr>
              <w:lastRenderedPageBreak/>
              <w:t>LAN</w:t>
            </w:r>
          </w:p>
        </w:tc>
      </w:tr>
      <w:tr w:rsidR="00761F05" w:rsidTr="0079386F">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761F05" w:rsidRDefault="00761F05" w:rsidP="0079386F">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20M</w:t>
            </w:r>
          </w:p>
        </w:tc>
        <w:tc>
          <w:tcPr>
            <w:tcW w:w="855" w:type="pct"/>
            <w:tcBorders>
              <w:top w:val="single" w:sz="4" w:space="0" w:color="auto"/>
              <w:left w:val="single" w:sz="4" w:space="0" w:color="auto"/>
              <w:bottom w:val="single" w:sz="4" w:space="0" w:color="auto"/>
              <w:right w:val="single" w:sz="4" w:space="0" w:color="auto"/>
            </w:tcBorders>
          </w:tcPr>
          <w:p w:rsidR="00761F05" w:rsidRDefault="00761F05" w:rsidP="0079386F">
            <w:pPr>
              <w:widowControl/>
              <w:jc w:val="left"/>
              <w:rPr>
                <w:rFonts w:ascii="Times New Roman" w:eastAsia="方正仿宋简体" w:hAnsi="Times New Roman"/>
                <w:b/>
                <w:kern w:val="0"/>
                <w:sz w:val="28"/>
                <w:szCs w:val="28"/>
              </w:rPr>
            </w:pPr>
            <w:r>
              <w:rPr>
                <w:rFonts w:ascii="Times New Roman" w:eastAsia="方正仿宋简体" w:hAnsi="Times New Roman" w:hint="eastAsia"/>
                <w:b/>
                <w:kern w:val="0"/>
                <w:sz w:val="28"/>
                <w:szCs w:val="28"/>
              </w:rPr>
              <w:t>16</w:t>
            </w:r>
          </w:p>
        </w:tc>
        <w:tc>
          <w:tcPr>
            <w:tcW w:w="940" w:type="pct"/>
            <w:tcBorders>
              <w:top w:val="single" w:sz="4" w:space="0" w:color="auto"/>
              <w:left w:val="single" w:sz="4" w:space="0" w:color="auto"/>
              <w:bottom w:val="single" w:sz="4" w:space="0" w:color="auto"/>
              <w:right w:val="single" w:sz="4" w:space="0" w:color="auto"/>
            </w:tcBorders>
            <w:vAlign w:val="center"/>
          </w:tcPr>
          <w:p w:rsidR="00761F05" w:rsidRDefault="00761F05" w:rsidP="0079386F">
            <w:pPr>
              <w:widowControl/>
              <w:jc w:val="left"/>
              <w:rPr>
                <w:rFonts w:ascii="Times New Roman" w:eastAsia="方正仿宋简体" w:hAnsi="Times New Roman"/>
                <w:b/>
                <w:kern w:val="0"/>
                <w:sz w:val="28"/>
                <w:szCs w:val="28"/>
              </w:rPr>
            </w:pPr>
            <w:r>
              <w:rPr>
                <w:rFonts w:ascii="Times New Roman" w:eastAsia="等线" w:hAnsi="Times New Roman"/>
                <w:b/>
                <w:bCs/>
                <w:color w:val="000000"/>
                <w:sz w:val="28"/>
                <w:szCs w:val="28"/>
              </w:rPr>
              <w:t>16</w:t>
            </w:r>
          </w:p>
        </w:tc>
        <w:tc>
          <w:tcPr>
            <w:tcW w:w="1020" w:type="pct"/>
            <w:tcBorders>
              <w:top w:val="single" w:sz="4" w:space="0" w:color="auto"/>
              <w:left w:val="nil"/>
              <w:bottom w:val="single" w:sz="4" w:space="0" w:color="auto"/>
              <w:right w:val="nil"/>
            </w:tcBorders>
            <w:shd w:val="clear" w:color="auto" w:fill="auto"/>
            <w:vAlign w:val="center"/>
          </w:tcPr>
          <w:p w:rsidR="00761F05" w:rsidRPr="00730FDA" w:rsidRDefault="00761F05" w:rsidP="0079386F">
            <w:pPr>
              <w:widowControl/>
              <w:jc w:val="left"/>
              <w:rPr>
                <w:rFonts w:ascii="Times New Roman" w:eastAsia="等线" w:hAnsi="Times New Roman"/>
                <w:b/>
                <w:bCs/>
                <w:color w:val="000000"/>
                <w:sz w:val="28"/>
                <w:szCs w:val="28"/>
              </w:rPr>
            </w:pPr>
            <w:r w:rsidRPr="00730FDA">
              <w:rPr>
                <w:rFonts w:ascii="Times New Roman" w:eastAsia="等线" w:hAnsi="Times New Roman" w:hint="eastAsia"/>
                <w:b/>
                <w:bCs/>
                <w:color w:val="000000"/>
                <w:sz w:val="28"/>
                <w:szCs w:val="28"/>
              </w:rPr>
              <w:t>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F05" w:rsidRDefault="00761F05" w:rsidP="0079386F">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761F05" w:rsidRDefault="00761F05" w:rsidP="0079386F">
            <w:r w:rsidRPr="003463D7">
              <w:rPr>
                <w:rFonts w:ascii="Times New Roman" w:eastAsia="方正仿宋简体" w:hAnsi="Times New Roman" w:hint="eastAsia"/>
                <w:b/>
                <w:kern w:val="0"/>
                <w:sz w:val="28"/>
                <w:szCs w:val="28"/>
              </w:rPr>
              <w:t>LAN</w:t>
            </w:r>
          </w:p>
        </w:tc>
      </w:tr>
      <w:tr w:rsidR="00761F05" w:rsidTr="0079386F">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761F05" w:rsidRDefault="00761F05" w:rsidP="0079386F">
            <w:pPr>
              <w:widowControl/>
              <w:jc w:val="center"/>
              <w:rPr>
                <w:rFonts w:ascii="Times New Roman" w:eastAsia="方正仿宋简体" w:hAnsi="Times New Roman"/>
                <w:b/>
                <w:kern w:val="0"/>
                <w:sz w:val="28"/>
                <w:szCs w:val="28"/>
              </w:rPr>
            </w:pPr>
            <w:r>
              <w:rPr>
                <w:rFonts w:ascii="Times New Roman" w:eastAsia="方正仿宋简体" w:hAnsi="Times New Roman" w:hint="eastAsia"/>
                <w:b/>
                <w:kern w:val="0"/>
                <w:sz w:val="28"/>
                <w:szCs w:val="28"/>
              </w:rPr>
              <w:t>3</w:t>
            </w:r>
            <w:r>
              <w:rPr>
                <w:rFonts w:ascii="Times New Roman" w:eastAsia="方正仿宋简体" w:hAnsi="Times New Roman"/>
                <w:b/>
                <w:kern w:val="0"/>
                <w:sz w:val="28"/>
                <w:szCs w:val="28"/>
              </w:rPr>
              <w:t>0M</w:t>
            </w:r>
          </w:p>
        </w:tc>
        <w:tc>
          <w:tcPr>
            <w:tcW w:w="855" w:type="pct"/>
            <w:tcBorders>
              <w:top w:val="single" w:sz="4" w:space="0" w:color="auto"/>
              <w:left w:val="single" w:sz="4" w:space="0" w:color="auto"/>
              <w:bottom w:val="single" w:sz="4" w:space="0" w:color="auto"/>
              <w:right w:val="single" w:sz="4" w:space="0" w:color="auto"/>
            </w:tcBorders>
          </w:tcPr>
          <w:p w:rsidR="00761F05" w:rsidRDefault="00761F05" w:rsidP="0079386F">
            <w:pPr>
              <w:widowControl/>
              <w:jc w:val="left"/>
              <w:rPr>
                <w:rFonts w:ascii="Times New Roman" w:eastAsia="方正仿宋简体" w:hAnsi="Times New Roman"/>
                <w:b/>
                <w:kern w:val="0"/>
                <w:sz w:val="28"/>
                <w:szCs w:val="28"/>
              </w:rPr>
            </w:pPr>
            <w:r>
              <w:rPr>
                <w:rFonts w:ascii="Times New Roman" w:eastAsia="方正仿宋简体" w:hAnsi="Times New Roman" w:hint="eastAsia"/>
                <w:b/>
                <w:kern w:val="0"/>
                <w:sz w:val="28"/>
                <w:szCs w:val="28"/>
              </w:rPr>
              <w:t>16</w:t>
            </w:r>
          </w:p>
        </w:tc>
        <w:tc>
          <w:tcPr>
            <w:tcW w:w="940" w:type="pct"/>
            <w:tcBorders>
              <w:top w:val="single" w:sz="4" w:space="0" w:color="auto"/>
              <w:left w:val="single" w:sz="4" w:space="0" w:color="auto"/>
              <w:bottom w:val="single" w:sz="4" w:space="0" w:color="auto"/>
              <w:right w:val="single" w:sz="4" w:space="0" w:color="auto"/>
            </w:tcBorders>
            <w:vAlign w:val="center"/>
          </w:tcPr>
          <w:p w:rsidR="00761F05" w:rsidRDefault="00761F05" w:rsidP="0079386F">
            <w:pPr>
              <w:widowControl/>
              <w:jc w:val="left"/>
              <w:rPr>
                <w:rFonts w:ascii="Times New Roman" w:eastAsia="方正仿宋简体" w:hAnsi="Times New Roman"/>
                <w:b/>
                <w:kern w:val="0"/>
                <w:sz w:val="28"/>
                <w:szCs w:val="28"/>
              </w:rPr>
            </w:pPr>
            <w:r>
              <w:rPr>
                <w:rFonts w:ascii="Times New Roman" w:eastAsia="等线" w:hAnsi="Times New Roman"/>
                <w:b/>
                <w:bCs/>
                <w:color w:val="000000"/>
                <w:sz w:val="28"/>
                <w:szCs w:val="28"/>
              </w:rPr>
              <w:t>24</w:t>
            </w:r>
          </w:p>
        </w:tc>
        <w:tc>
          <w:tcPr>
            <w:tcW w:w="1020" w:type="pct"/>
            <w:tcBorders>
              <w:top w:val="single" w:sz="4" w:space="0" w:color="auto"/>
              <w:left w:val="nil"/>
              <w:bottom w:val="single" w:sz="4" w:space="0" w:color="auto"/>
              <w:right w:val="nil"/>
            </w:tcBorders>
            <w:shd w:val="clear" w:color="auto" w:fill="auto"/>
            <w:vAlign w:val="center"/>
          </w:tcPr>
          <w:p w:rsidR="00761F05" w:rsidRPr="00730FDA" w:rsidRDefault="00761F05" w:rsidP="0079386F">
            <w:pPr>
              <w:widowControl/>
              <w:jc w:val="left"/>
              <w:rPr>
                <w:rFonts w:ascii="Times New Roman" w:eastAsia="等线" w:hAnsi="Times New Roman"/>
                <w:b/>
                <w:bCs/>
                <w:color w:val="000000"/>
                <w:sz w:val="28"/>
                <w:szCs w:val="28"/>
              </w:rPr>
            </w:pPr>
            <w:r w:rsidRPr="00730FDA">
              <w:rPr>
                <w:rFonts w:ascii="Times New Roman" w:eastAsia="等线" w:hAnsi="Times New Roman" w:hint="eastAsia"/>
                <w:b/>
                <w:bCs/>
                <w:color w:val="000000"/>
                <w:sz w:val="28"/>
                <w:szCs w:val="28"/>
              </w:rPr>
              <w:t>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F05" w:rsidRDefault="00761F05" w:rsidP="0079386F">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761F05" w:rsidRPr="003463D7" w:rsidRDefault="00761F05" w:rsidP="0079386F">
            <w:pPr>
              <w:rPr>
                <w:rFonts w:ascii="Times New Roman" w:eastAsia="方正仿宋简体" w:hAnsi="Times New Roman"/>
                <w:b/>
                <w:kern w:val="0"/>
                <w:sz w:val="28"/>
                <w:szCs w:val="28"/>
              </w:rPr>
            </w:pPr>
            <w:r w:rsidRPr="003463D7">
              <w:rPr>
                <w:rFonts w:ascii="Times New Roman" w:eastAsia="方正仿宋简体" w:hAnsi="Times New Roman" w:hint="eastAsia"/>
                <w:b/>
                <w:kern w:val="0"/>
                <w:sz w:val="28"/>
                <w:szCs w:val="28"/>
              </w:rPr>
              <w:t>LAN</w:t>
            </w:r>
          </w:p>
        </w:tc>
      </w:tr>
      <w:tr w:rsidR="00761F05" w:rsidTr="0079386F">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761F05" w:rsidRDefault="00761F05" w:rsidP="0079386F">
            <w:pPr>
              <w:widowControl/>
              <w:jc w:val="center"/>
              <w:rPr>
                <w:rFonts w:ascii="Times New Roman" w:eastAsia="方正仿宋简体" w:hAnsi="Times New Roman"/>
                <w:b/>
                <w:kern w:val="0"/>
                <w:sz w:val="28"/>
                <w:szCs w:val="28"/>
              </w:rPr>
            </w:pPr>
            <w:r>
              <w:rPr>
                <w:rFonts w:ascii="Times New Roman" w:eastAsia="方正仿宋简体" w:hAnsi="Times New Roman" w:hint="eastAsia"/>
                <w:b/>
                <w:kern w:val="0"/>
                <w:sz w:val="28"/>
                <w:szCs w:val="28"/>
              </w:rPr>
              <w:t>4</w:t>
            </w:r>
            <w:r>
              <w:rPr>
                <w:rFonts w:ascii="Times New Roman" w:eastAsia="方正仿宋简体" w:hAnsi="Times New Roman"/>
                <w:b/>
                <w:kern w:val="0"/>
                <w:sz w:val="28"/>
                <w:szCs w:val="28"/>
              </w:rPr>
              <w:t>0M</w:t>
            </w:r>
          </w:p>
        </w:tc>
        <w:tc>
          <w:tcPr>
            <w:tcW w:w="855" w:type="pct"/>
            <w:tcBorders>
              <w:top w:val="single" w:sz="4" w:space="0" w:color="auto"/>
              <w:left w:val="single" w:sz="4" w:space="0" w:color="auto"/>
              <w:bottom w:val="single" w:sz="4" w:space="0" w:color="auto"/>
              <w:right w:val="single" w:sz="4" w:space="0" w:color="auto"/>
            </w:tcBorders>
          </w:tcPr>
          <w:p w:rsidR="00761F05" w:rsidRDefault="00761F05" w:rsidP="0079386F">
            <w:r w:rsidRPr="00DD4220">
              <w:rPr>
                <w:rFonts w:ascii="Times New Roman" w:eastAsia="方正仿宋简体" w:hAnsi="Times New Roman" w:hint="eastAsia"/>
                <w:b/>
                <w:kern w:val="0"/>
                <w:sz w:val="28"/>
                <w:szCs w:val="28"/>
              </w:rPr>
              <w:t>32</w:t>
            </w:r>
          </w:p>
        </w:tc>
        <w:tc>
          <w:tcPr>
            <w:tcW w:w="940" w:type="pct"/>
            <w:tcBorders>
              <w:top w:val="single" w:sz="4" w:space="0" w:color="auto"/>
              <w:left w:val="single" w:sz="4" w:space="0" w:color="auto"/>
              <w:bottom w:val="single" w:sz="4" w:space="0" w:color="auto"/>
              <w:right w:val="single" w:sz="4" w:space="0" w:color="auto"/>
            </w:tcBorders>
            <w:vAlign w:val="center"/>
          </w:tcPr>
          <w:p w:rsidR="00761F05" w:rsidRDefault="00761F05" w:rsidP="0079386F">
            <w:pPr>
              <w:widowControl/>
              <w:jc w:val="left"/>
              <w:rPr>
                <w:rFonts w:ascii="Times New Roman" w:eastAsia="方正仿宋简体" w:hAnsi="Times New Roman"/>
                <w:b/>
                <w:kern w:val="0"/>
                <w:sz w:val="28"/>
                <w:szCs w:val="28"/>
              </w:rPr>
            </w:pPr>
            <w:r>
              <w:rPr>
                <w:rFonts w:ascii="Times New Roman" w:eastAsia="等线" w:hAnsi="Times New Roman"/>
                <w:b/>
                <w:bCs/>
                <w:color w:val="000000"/>
                <w:sz w:val="28"/>
                <w:szCs w:val="28"/>
              </w:rPr>
              <w:t>29</w:t>
            </w:r>
          </w:p>
        </w:tc>
        <w:tc>
          <w:tcPr>
            <w:tcW w:w="1020" w:type="pct"/>
            <w:tcBorders>
              <w:top w:val="single" w:sz="4" w:space="0" w:color="auto"/>
              <w:left w:val="nil"/>
              <w:bottom w:val="single" w:sz="4" w:space="0" w:color="auto"/>
              <w:right w:val="nil"/>
            </w:tcBorders>
            <w:shd w:val="clear" w:color="auto" w:fill="auto"/>
            <w:vAlign w:val="center"/>
          </w:tcPr>
          <w:p w:rsidR="00761F05" w:rsidRPr="00730FDA" w:rsidRDefault="00761F05" w:rsidP="0079386F">
            <w:pPr>
              <w:widowControl/>
              <w:jc w:val="left"/>
              <w:rPr>
                <w:rFonts w:ascii="Times New Roman" w:eastAsia="等线" w:hAnsi="Times New Roman"/>
                <w:b/>
                <w:bCs/>
                <w:color w:val="000000"/>
                <w:sz w:val="28"/>
                <w:szCs w:val="28"/>
              </w:rPr>
            </w:pPr>
            <w:r w:rsidRPr="00730FDA">
              <w:rPr>
                <w:rFonts w:ascii="Times New Roman" w:eastAsia="等线" w:hAnsi="Times New Roman" w:hint="eastAsia"/>
                <w:b/>
                <w:bCs/>
                <w:color w:val="000000"/>
                <w:sz w:val="28"/>
                <w:szCs w:val="28"/>
              </w:rPr>
              <w:t>11.6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F05" w:rsidRDefault="00761F05" w:rsidP="0079386F">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761F05" w:rsidRPr="003463D7" w:rsidRDefault="00761F05" w:rsidP="0079386F">
            <w:pPr>
              <w:rPr>
                <w:rFonts w:ascii="Times New Roman" w:eastAsia="方正仿宋简体" w:hAnsi="Times New Roman"/>
                <w:b/>
                <w:kern w:val="0"/>
                <w:sz w:val="28"/>
                <w:szCs w:val="28"/>
              </w:rPr>
            </w:pPr>
            <w:r w:rsidRPr="003463D7">
              <w:rPr>
                <w:rFonts w:ascii="Times New Roman" w:eastAsia="方正仿宋简体" w:hAnsi="Times New Roman" w:hint="eastAsia"/>
                <w:b/>
                <w:kern w:val="0"/>
                <w:sz w:val="28"/>
                <w:szCs w:val="28"/>
              </w:rPr>
              <w:t>LAN</w:t>
            </w:r>
          </w:p>
        </w:tc>
      </w:tr>
      <w:tr w:rsidR="00761F05" w:rsidTr="0079386F">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761F05" w:rsidRDefault="00761F05" w:rsidP="0079386F">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50M</w:t>
            </w:r>
          </w:p>
        </w:tc>
        <w:tc>
          <w:tcPr>
            <w:tcW w:w="855" w:type="pct"/>
            <w:tcBorders>
              <w:top w:val="single" w:sz="4" w:space="0" w:color="auto"/>
              <w:left w:val="single" w:sz="4" w:space="0" w:color="auto"/>
              <w:bottom w:val="single" w:sz="4" w:space="0" w:color="auto"/>
              <w:right w:val="single" w:sz="4" w:space="0" w:color="auto"/>
            </w:tcBorders>
          </w:tcPr>
          <w:p w:rsidR="00761F05" w:rsidRDefault="00761F05" w:rsidP="0079386F">
            <w:r w:rsidRPr="00DD4220">
              <w:rPr>
                <w:rFonts w:ascii="Times New Roman" w:eastAsia="方正仿宋简体" w:hAnsi="Times New Roman" w:hint="eastAsia"/>
                <w:b/>
                <w:kern w:val="0"/>
                <w:sz w:val="28"/>
                <w:szCs w:val="28"/>
              </w:rPr>
              <w:t>32</w:t>
            </w:r>
          </w:p>
        </w:tc>
        <w:tc>
          <w:tcPr>
            <w:tcW w:w="940" w:type="pct"/>
            <w:tcBorders>
              <w:top w:val="single" w:sz="4" w:space="0" w:color="auto"/>
              <w:left w:val="single" w:sz="4" w:space="0" w:color="auto"/>
              <w:bottom w:val="single" w:sz="4" w:space="0" w:color="auto"/>
              <w:right w:val="single" w:sz="4" w:space="0" w:color="auto"/>
            </w:tcBorders>
            <w:vAlign w:val="center"/>
          </w:tcPr>
          <w:p w:rsidR="00761F05" w:rsidRDefault="00761F05" w:rsidP="0079386F">
            <w:pPr>
              <w:widowControl/>
              <w:jc w:val="left"/>
              <w:rPr>
                <w:rFonts w:ascii="Times New Roman" w:eastAsia="方正仿宋简体" w:hAnsi="Times New Roman"/>
                <w:b/>
                <w:kern w:val="0"/>
                <w:sz w:val="28"/>
                <w:szCs w:val="28"/>
              </w:rPr>
            </w:pPr>
            <w:r>
              <w:rPr>
                <w:rFonts w:ascii="Times New Roman" w:eastAsia="等线" w:hAnsi="Times New Roman"/>
                <w:b/>
                <w:bCs/>
                <w:color w:val="000000"/>
                <w:sz w:val="28"/>
                <w:szCs w:val="28"/>
              </w:rPr>
              <w:t>34</w:t>
            </w:r>
          </w:p>
        </w:tc>
        <w:tc>
          <w:tcPr>
            <w:tcW w:w="1020" w:type="pct"/>
            <w:tcBorders>
              <w:top w:val="single" w:sz="4" w:space="0" w:color="auto"/>
              <w:left w:val="nil"/>
              <w:bottom w:val="single" w:sz="4" w:space="0" w:color="auto"/>
              <w:right w:val="nil"/>
            </w:tcBorders>
            <w:shd w:val="clear" w:color="auto" w:fill="auto"/>
            <w:vAlign w:val="center"/>
          </w:tcPr>
          <w:p w:rsidR="00761F05" w:rsidRPr="00730FDA" w:rsidRDefault="00761F05" w:rsidP="0079386F">
            <w:pPr>
              <w:widowControl/>
              <w:jc w:val="left"/>
              <w:rPr>
                <w:rFonts w:ascii="Times New Roman" w:eastAsia="等线" w:hAnsi="Times New Roman"/>
                <w:b/>
                <w:bCs/>
                <w:color w:val="000000"/>
                <w:sz w:val="28"/>
                <w:szCs w:val="28"/>
              </w:rPr>
            </w:pPr>
            <w:r w:rsidRPr="00730FDA">
              <w:rPr>
                <w:rFonts w:ascii="Times New Roman" w:eastAsia="等线" w:hAnsi="Times New Roman" w:hint="eastAsia"/>
                <w:b/>
                <w:bCs/>
                <w:color w:val="000000"/>
                <w:sz w:val="28"/>
                <w:szCs w:val="28"/>
              </w:rPr>
              <w:t>13.6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F05" w:rsidRDefault="00761F05" w:rsidP="0079386F">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761F05" w:rsidRDefault="00761F05" w:rsidP="0079386F">
            <w:r w:rsidRPr="003463D7">
              <w:rPr>
                <w:rFonts w:ascii="Times New Roman" w:eastAsia="方正仿宋简体" w:hAnsi="Times New Roman" w:hint="eastAsia"/>
                <w:b/>
                <w:kern w:val="0"/>
                <w:sz w:val="28"/>
                <w:szCs w:val="28"/>
              </w:rPr>
              <w:t>LAN</w:t>
            </w:r>
          </w:p>
        </w:tc>
      </w:tr>
      <w:tr w:rsidR="00761F05" w:rsidTr="0079386F">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761F05" w:rsidRDefault="00761F05" w:rsidP="0079386F">
            <w:pPr>
              <w:widowControl/>
              <w:jc w:val="center"/>
              <w:rPr>
                <w:rFonts w:ascii="Times New Roman" w:eastAsia="方正仿宋简体" w:hAnsi="Times New Roman"/>
                <w:b/>
                <w:kern w:val="0"/>
                <w:sz w:val="28"/>
                <w:szCs w:val="28"/>
              </w:rPr>
            </w:pPr>
            <w:r>
              <w:rPr>
                <w:rFonts w:ascii="Times New Roman" w:eastAsia="方正仿宋简体" w:hAnsi="Times New Roman" w:hint="eastAsia"/>
                <w:b/>
                <w:kern w:val="0"/>
                <w:sz w:val="28"/>
                <w:szCs w:val="28"/>
              </w:rPr>
              <w:t>6</w:t>
            </w:r>
            <w:r>
              <w:rPr>
                <w:rFonts w:ascii="Times New Roman" w:eastAsia="方正仿宋简体" w:hAnsi="Times New Roman"/>
                <w:b/>
                <w:kern w:val="0"/>
                <w:sz w:val="28"/>
                <w:szCs w:val="28"/>
              </w:rPr>
              <w:t>0M</w:t>
            </w:r>
          </w:p>
        </w:tc>
        <w:tc>
          <w:tcPr>
            <w:tcW w:w="855" w:type="pct"/>
            <w:tcBorders>
              <w:top w:val="single" w:sz="4" w:space="0" w:color="auto"/>
              <w:left w:val="single" w:sz="4" w:space="0" w:color="auto"/>
              <w:bottom w:val="single" w:sz="4" w:space="0" w:color="auto"/>
              <w:right w:val="single" w:sz="4" w:space="0" w:color="auto"/>
            </w:tcBorders>
          </w:tcPr>
          <w:p w:rsidR="00761F05" w:rsidRDefault="00761F05" w:rsidP="0079386F">
            <w:r w:rsidRPr="00DD4220">
              <w:rPr>
                <w:rFonts w:ascii="Times New Roman" w:eastAsia="方正仿宋简体" w:hAnsi="Times New Roman" w:hint="eastAsia"/>
                <w:b/>
                <w:kern w:val="0"/>
                <w:sz w:val="28"/>
                <w:szCs w:val="28"/>
              </w:rPr>
              <w:t>32</w:t>
            </w:r>
          </w:p>
        </w:tc>
        <w:tc>
          <w:tcPr>
            <w:tcW w:w="940" w:type="pct"/>
            <w:tcBorders>
              <w:top w:val="single" w:sz="4" w:space="0" w:color="auto"/>
              <w:left w:val="single" w:sz="4" w:space="0" w:color="auto"/>
              <w:bottom w:val="single" w:sz="4" w:space="0" w:color="auto"/>
              <w:right w:val="single" w:sz="4" w:space="0" w:color="auto"/>
            </w:tcBorders>
            <w:vAlign w:val="center"/>
          </w:tcPr>
          <w:p w:rsidR="00761F05" w:rsidRDefault="00761F05" w:rsidP="0079386F">
            <w:pPr>
              <w:widowControl/>
              <w:jc w:val="left"/>
              <w:rPr>
                <w:rFonts w:ascii="Times New Roman" w:eastAsia="方正仿宋简体" w:hAnsi="Times New Roman"/>
                <w:b/>
                <w:kern w:val="0"/>
                <w:sz w:val="28"/>
                <w:szCs w:val="28"/>
              </w:rPr>
            </w:pPr>
            <w:r>
              <w:rPr>
                <w:rFonts w:ascii="Times New Roman" w:eastAsia="等线" w:hAnsi="Times New Roman"/>
                <w:b/>
                <w:bCs/>
                <w:color w:val="000000"/>
                <w:sz w:val="28"/>
                <w:szCs w:val="28"/>
              </w:rPr>
              <w:t>39</w:t>
            </w:r>
          </w:p>
        </w:tc>
        <w:tc>
          <w:tcPr>
            <w:tcW w:w="1020" w:type="pct"/>
            <w:tcBorders>
              <w:top w:val="single" w:sz="4" w:space="0" w:color="auto"/>
              <w:left w:val="nil"/>
              <w:bottom w:val="single" w:sz="4" w:space="0" w:color="auto"/>
              <w:right w:val="nil"/>
            </w:tcBorders>
            <w:shd w:val="clear" w:color="auto" w:fill="auto"/>
            <w:vAlign w:val="center"/>
          </w:tcPr>
          <w:p w:rsidR="00761F05" w:rsidRPr="00730FDA" w:rsidRDefault="00761F05" w:rsidP="0079386F">
            <w:pPr>
              <w:widowControl/>
              <w:jc w:val="left"/>
              <w:rPr>
                <w:rFonts w:ascii="Times New Roman" w:eastAsia="等线" w:hAnsi="Times New Roman"/>
                <w:b/>
                <w:bCs/>
                <w:color w:val="000000"/>
                <w:sz w:val="28"/>
                <w:szCs w:val="28"/>
              </w:rPr>
            </w:pPr>
            <w:r w:rsidRPr="00730FDA">
              <w:rPr>
                <w:rFonts w:ascii="Times New Roman" w:eastAsia="等线" w:hAnsi="Times New Roman" w:hint="eastAsia"/>
                <w:b/>
                <w:bCs/>
                <w:color w:val="000000"/>
                <w:sz w:val="28"/>
                <w:szCs w:val="28"/>
              </w:rPr>
              <w:t>15.6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F05" w:rsidRDefault="00761F05" w:rsidP="0079386F">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761F05" w:rsidRDefault="00761F05" w:rsidP="0079386F">
            <w:r w:rsidRPr="003463D7">
              <w:rPr>
                <w:rFonts w:ascii="Times New Roman" w:eastAsia="方正仿宋简体" w:hAnsi="Times New Roman" w:hint="eastAsia"/>
                <w:b/>
                <w:kern w:val="0"/>
                <w:sz w:val="28"/>
                <w:szCs w:val="28"/>
              </w:rPr>
              <w:t>LAN</w:t>
            </w:r>
          </w:p>
        </w:tc>
      </w:tr>
      <w:tr w:rsidR="00761F05" w:rsidTr="0079386F">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761F05" w:rsidRDefault="00761F05" w:rsidP="0079386F">
            <w:pPr>
              <w:widowControl/>
              <w:jc w:val="center"/>
              <w:rPr>
                <w:rFonts w:ascii="Times New Roman" w:eastAsia="方正仿宋简体" w:hAnsi="Times New Roman"/>
                <w:b/>
                <w:kern w:val="0"/>
                <w:sz w:val="28"/>
                <w:szCs w:val="28"/>
              </w:rPr>
            </w:pPr>
            <w:r>
              <w:rPr>
                <w:rFonts w:ascii="Times New Roman" w:eastAsia="方正仿宋简体" w:hAnsi="Times New Roman" w:hint="eastAsia"/>
                <w:b/>
                <w:kern w:val="0"/>
                <w:sz w:val="28"/>
                <w:szCs w:val="28"/>
              </w:rPr>
              <w:t>7</w:t>
            </w:r>
            <w:r>
              <w:rPr>
                <w:rFonts w:ascii="Times New Roman" w:eastAsia="方正仿宋简体" w:hAnsi="Times New Roman"/>
                <w:b/>
                <w:kern w:val="0"/>
                <w:sz w:val="28"/>
                <w:szCs w:val="28"/>
              </w:rPr>
              <w:t>0M</w:t>
            </w:r>
          </w:p>
        </w:tc>
        <w:tc>
          <w:tcPr>
            <w:tcW w:w="855" w:type="pct"/>
            <w:tcBorders>
              <w:top w:val="single" w:sz="4" w:space="0" w:color="auto"/>
              <w:left w:val="single" w:sz="4" w:space="0" w:color="auto"/>
              <w:bottom w:val="single" w:sz="4" w:space="0" w:color="auto"/>
              <w:right w:val="single" w:sz="4" w:space="0" w:color="auto"/>
            </w:tcBorders>
          </w:tcPr>
          <w:p w:rsidR="00761F05" w:rsidRDefault="00761F05" w:rsidP="0079386F">
            <w:r w:rsidRPr="00DD4220">
              <w:rPr>
                <w:rFonts w:ascii="Times New Roman" w:eastAsia="方正仿宋简体" w:hAnsi="Times New Roman" w:hint="eastAsia"/>
                <w:b/>
                <w:kern w:val="0"/>
                <w:sz w:val="28"/>
                <w:szCs w:val="28"/>
              </w:rPr>
              <w:t>32</w:t>
            </w:r>
          </w:p>
        </w:tc>
        <w:tc>
          <w:tcPr>
            <w:tcW w:w="940" w:type="pct"/>
            <w:tcBorders>
              <w:top w:val="single" w:sz="4" w:space="0" w:color="auto"/>
              <w:left w:val="single" w:sz="4" w:space="0" w:color="auto"/>
              <w:bottom w:val="single" w:sz="4" w:space="0" w:color="auto"/>
              <w:right w:val="single" w:sz="4" w:space="0" w:color="auto"/>
            </w:tcBorders>
            <w:vAlign w:val="center"/>
          </w:tcPr>
          <w:p w:rsidR="00761F05" w:rsidRDefault="00761F05" w:rsidP="0079386F">
            <w:pPr>
              <w:widowControl/>
              <w:jc w:val="left"/>
              <w:rPr>
                <w:rFonts w:ascii="Times New Roman" w:eastAsia="方正仿宋简体" w:hAnsi="Times New Roman"/>
                <w:b/>
                <w:kern w:val="0"/>
                <w:sz w:val="28"/>
                <w:szCs w:val="28"/>
              </w:rPr>
            </w:pPr>
            <w:r>
              <w:rPr>
                <w:rFonts w:ascii="Times New Roman" w:eastAsia="等线" w:hAnsi="Times New Roman"/>
                <w:b/>
                <w:bCs/>
                <w:color w:val="000000"/>
                <w:sz w:val="28"/>
                <w:szCs w:val="28"/>
              </w:rPr>
              <w:t>44</w:t>
            </w:r>
          </w:p>
        </w:tc>
        <w:tc>
          <w:tcPr>
            <w:tcW w:w="1020" w:type="pct"/>
            <w:tcBorders>
              <w:top w:val="single" w:sz="4" w:space="0" w:color="auto"/>
              <w:left w:val="nil"/>
              <w:bottom w:val="single" w:sz="4" w:space="0" w:color="auto"/>
              <w:right w:val="nil"/>
            </w:tcBorders>
            <w:shd w:val="clear" w:color="auto" w:fill="auto"/>
            <w:vAlign w:val="center"/>
          </w:tcPr>
          <w:p w:rsidR="00761F05" w:rsidRPr="00730FDA" w:rsidRDefault="00761F05" w:rsidP="0079386F">
            <w:pPr>
              <w:widowControl/>
              <w:jc w:val="left"/>
              <w:rPr>
                <w:rFonts w:ascii="Times New Roman" w:eastAsia="等线" w:hAnsi="Times New Roman"/>
                <w:b/>
                <w:bCs/>
                <w:color w:val="000000"/>
                <w:sz w:val="28"/>
                <w:szCs w:val="28"/>
              </w:rPr>
            </w:pPr>
            <w:r w:rsidRPr="00730FDA">
              <w:rPr>
                <w:rFonts w:ascii="Times New Roman" w:eastAsia="等线" w:hAnsi="Times New Roman" w:hint="eastAsia"/>
                <w:b/>
                <w:bCs/>
                <w:color w:val="000000"/>
                <w:sz w:val="28"/>
                <w:szCs w:val="28"/>
              </w:rPr>
              <w:t>17.6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F05" w:rsidRDefault="00761F05" w:rsidP="0079386F">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761F05" w:rsidRPr="003463D7" w:rsidRDefault="00761F05" w:rsidP="0079386F">
            <w:pPr>
              <w:rPr>
                <w:rFonts w:ascii="Times New Roman" w:eastAsia="方正仿宋简体" w:hAnsi="Times New Roman"/>
                <w:b/>
                <w:kern w:val="0"/>
                <w:sz w:val="28"/>
                <w:szCs w:val="28"/>
              </w:rPr>
            </w:pPr>
            <w:r w:rsidRPr="003463D7">
              <w:rPr>
                <w:rFonts w:ascii="Times New Roman" w:eastAsia="方正仿宋简体" w:hAnsi="Times New Roman" w:hint="eastAsia"/>
                <w:b/>
                <w:kern w:val="0"/>
                <w:sz w:val="28"/>
                <w:szCs w:val="28"/>
              </w:rPr>
              <w:t>LAN</w:t>
            </w:r>
          </w:p>
        </w:tc>
      </w:tr>
      <w:tr w:rsidR="00761F05" w:rsidTr="0079386F">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761F05" w:rsidRDefault="00761F05" w:rsidP="0079386F">
            <w:pPr>
              <w:widowControl/>
              <w:jc w:val="center"/>
              <w:rPr>
                <w:rFonts w:ascii="Times New Roman" w:eastAsia="方正仿宋简体" w:hAnsi="Times New Roman"/>
                <w:b/>
                <w:kern w:val="0"/>
                <w:sz w:val="28"/>
                <w:szCs w:val="28"/>
              </w:rPr>
            </w:pPr>
            <w:r>
              <w:rPr>
                <w:rFonts w:ascii="Times New Roman" w:eastAsia="方正仿宋简体" w:hAnsi="Times New Roman" w:hint="eastAsia"/>
                <w:b/>
                <w:kern w:val="0"/>
                <w:sz w:val="28"/>
                <w:szCs w:val="28"/>
              </w:rPr>
              <w:t>8</w:t>
            </w:r>
            <w:r>
              <w:rPr>
                <w:rFonts w:ascii="Times New Roman" w:eastAsia="方正仿宋简体" w:hAnsi="Times New Roman"/>
                <w:b/>
                <w:kern w:val="0"/>
                <w:sz w:val="28"/>
                <w:szCs w:val="28"/>
              </w:rPr>
              <w:t>0M</w:t>
            </w:r>
          </w:p>
        </w:tc>
        <w:tc>
          <w:tcPr>
            <w:tcW w:w="855" w:type="pct"/>
            <w:tcBorders>
              <w:top w:val="single" w:sz="4" w:space="0" w:color="auto"/>
              <w:left w:val="single" w:sz="4" w:space="0" w:color="auto"/>
              <w:bottom w:val="single" w:sz="4" w:space="0" w:color="auto"/>
              <w:right w:val="single" w:sz="4" w:space="0" w:color="auto"/>
            </w:tcBorders>
          </w:tcPr>
          <w:p w:rsidR="00761F05" w:rsidRDefault="00761F05" w:rsidP="0079386F">
            <w:pPr>
              <w:widowControl/>
              <w:jc w:val="left"/>
              <w:rPr>
                <w:rFonts w:ascii="Times New Roman" w:eastAsia="方正仿宋简体" w:hAnsi="Times New Roman"/>
                <w:b/>
                <w:kern w:val="0"/>
                <w:sz w:val="28"/>
                <w:szCs w:val="28"/>
              </w:rPr>
            </w:pPr>
            <w:r>
              <w:rPr>
                <w:rFonts w:ascii="Times New Roman" w:eastAsia="方正仿宋简体" w:hAnsi="Times New Roman" w:hint="eastAsia"/>
                <w:b/>
                <w:kern w:val="0"/>
                <w:sz w:val="28"/>
                <w:szCs w:val="28"/>
              </w:rPr>
              <w:t>32</w:t>
            </w:r>
          </w:p>
        </w:tc>
        <w:tc>
          <w:tcPr>
            <w:tcW w:w="940" w:type="pct"/>
            <w:tcBorders>
              <w:top w:val="single" w:sz="4" w:space="0" w:color="auto"/>
              <w:left w:val="single" w:sz="4" w:space="0" w:color="auto"/>
              <w:bottom w:val="single" w:sz="4" w:space="0" w:color="auto"/>
              <w:right w:val="single" w:sz="4" w:space="0" w:color="auto"/>
            </w:tcBorders>
            <w:vAlign w:val="center"/>
          </w:tcPr>
          <w:p w:rsidR="00761F05" w:rsidRDefault="00761F05" w:rsidP="0079386F">
            <w:pPr>
              <w:widowControl/>
              <w:jc w:val="left"/>
              <w:rPr>
                <w:rFonts w:ascii="Times New Roman" w:eastAsia="方正仿宋简体" w:hAnsi="Times New Roman"/>
                <w:b/>
                <w:kern w:val="0"/>
                <w:sz w:val="28"/>
                <w:szCs w:val="28"/>
              </w:rPr>
            </w:pPr>
            <w:r>
              <w:rPr>
                <w:rFonts w:ascii="Times New Roman" w:eastAsia="等线" w:hAnsi="Times New Roman"/>
                <w:b/>
                <w:bCs/>
                <w:color w:val="000000"/>
                <w:sz w:val="28"/>
                <w:szCs w:val="28"/>
              </w:rPr>
              <w:t>49</w:t>
            </w:r>
          </w:p>
        </w:tc>
        <w:tc>
          <w:tcPr>
            <w:tcW w:w="1020" w:type="pct"/>
            <w:tcBorders>
              <w:top w:val="single" w:sz="4" w:space="0" w:color="auto"/>
              <w:left w:val="nil"/>
              <w:bottom w:val="single" w:sz="4" w:space="0" w:color="auto"/>
              <w:right w:val="nil"/>
            </w:tcBorders>
            <w:shd w:val="clear" w:color="auto" w:fill="auto"/>
            <w:vAlign w:val="center"/>
          </w:tcPr>
          <w:p w:rsidR="00761F05" w:rsidRPr="00730FDA" w:rsidRDefault="00761F05" w:rsidP="0079386F">
            <w:pPr>
              <w:widowControl/>
              <w:jc w:val="left"/>
              <w:rPr>
                <w:rFonts w:ascii="Times New Roman" w:eastAsia="等线" w:hAnsi="Times New Roman"/>
                <w:b/>
                <w:bCs/>
                <w:color w:val="000000"/>
                <w:sz w:val="28"/>
                <w:szCs w:val="28"/>
              </w:rPr>
            </w:pPr>
            <w:r w:rsidRPr="00730FDA">
              <w:rPr>
                <w:rFonts w:ascii="Times New Roman" w:eastAsia="等线" w:hAnsi="Times New Roman" w:hint="eastAsia"/>
                <w:b/>
                <w:bCs/>
                <w:color w:val="000000"/>
                <w:sz w:val="28"/>
                <w:szCs w:val="28"/>
              </w:rPr>
              <w:t>19.6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F05" w:rsidRDefault="00761F05" w:rsidP="0079386F">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761F05" w:rsidRPr="003463D7" w:rsidRDefault="00761F05" w:rsidP="0079386F">
            <w:pPr>
              <w:rPr>
                <w:rFonts w:ascii="Times New Roman" w:eastAsia="方正仿宋简体" w:hAnsi="Times New Roman"/>
                <w:b/>
                <w:kern w:val="0"/>
                <w:sz w:val="28"/>
                <w:szCs w:val="28"/>
              </w:rPr>
            </w:pPr>
            <w:r w:rsidRPr="003463D7">
              <w:rPr>
                <w:rFonts w:ascii="Times New Roman" w:eastAsia="方正仿宋简体" w:hAnsi="Times New Roman" w:hint="eastAsia"/>
                <w:b/>
                <w:kern w:val="0"/>
                <w:sz w:val="28"/>
                <w:szCs w:val="28"/>
              </w:rPr>
              <w:t>LAN</w:t>
            </w:r>
          </w:p>
        </w:tc>
      </w:tr>
      <w:tr w:rsidR="00761F05" w:rsidTr="0079386F">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761F05" w:rsidRDefault="00761F05" w:rsidP="0079386F">
            <w:pPr>
              <w:widowControl/>
              <w:jc w:val="center"/>
              <w:rPr>
                <w:rFonts w:ascii="Times New Roman" w:eastAsia="方正仿宋简体" w:hAnsi="Times New Roman"/>
                <w:b/>
                <w:kern w:val="0"/>
                <w:sz w:val="28"/>
                <w:szCs w:val="28"/>
              </w:rPr>
            </w:pPr>
            <w:r>
              <w:rPr>
                <w:rFonts w:ascii="Times New Roman" w:eastAsia="方正仿宋简体" w:hAnsi="Times New Roman" w:hint="eastAsia"/>
                <w:b/>
                <w:kern w:val="0"/>
                <w:sz w:val="28"/>
                <w:szCs w:val="28"/>
              </w:rPr>
              <w:t>9</w:t>
            </w:r>
            <w:r>
              <w:rPr>
                <w:rFonts w:ascii="Times New Roman" w:eastAsia="方正仿宋简体" w:hAnsi="Times New Roman"/>
                <w:b/>
                <w:kern w:val="0"/>
                <w:sz w:val="28"/>
                <w:szCs w:val="28"/>
              </w:rPr>
              <w:t>0M</w:t>
            </w:r>
          </w:p>
        </w:tc>
        <w:tc>
          <w:tcPr>
            <w:tcW w:w="855" w:type="pct"/>
            <w:tcBorders>
              <w:top w:val="single" w:sz="4" w:space="0" w:color="auto"/>
              <w:left w:val="single" w:sz="4" w:space="0" w:color="auto"/>
              <w:bottom w:val="single" w:sz="4" w:space="0" w:color="auto"/>
              <w:right w:val="single" w:sz="4" w:space="0" w:color="auto"/>
            </w:tcBorders>
          </w:tcPr>
          <w:p w:rsidR="00761F05" w:rsidRDefault="00761F05" w:rsidP="0079386F">
            <w:pPr>
              <w:widowControl/>
              <w:jc w:val="left"/>
              <w:rPr>
                <w:rFonts w:ascii="Times New Roman" w:eastAsia="方正仿宋简体" w:hAnsi="Times New Roman"/>
                <w:b/>
                <w:kern w:val="0"/>
                <w:sz w:val="28"/>
                <w:szCs w:val="28"/>
              </w:rPr>
            </w:pPr>
            <w:r>
              <w:rPr>
                <w:rFonts w:ascii="Times New Roman" w:eastAsia="方正仿宋简体" w:hAnsi="Times New Roman" w:hint="eastAsia"/>
                <w:b/>
                <w:kern w:val="0"/>
                <w:sz w:val="28"/>
                <w:szCs w:val="28"/>
              </w:rPr>
              <w:t>32</w:t>
            </w:r>
          </w:p>
        </w:tc>
        <w:tc>
          <w:tcPr>
            <w:tcW w:w="940" w:type="pct"/>
            <w:tcBorders>
              <w:top w:val="single" w:sz="4" w:space="0" w:color="auto"/>
              <w:left w:val="single" w:sz="4" w:space="0" w:color="auto"/>
              <w:bottom w:val="single" w:sz="4" w:space="0" w:color="auto"/>
              <w:right w:val="single" w:sz="4" w:space="0" w:color="auto"/>
            </w:tcBorders>
            <w:vAlign w:val="center"/>
          </w:tcPr>
          <w:p w:rsidR="00761F05" w:rsidRDefault="00761F05" w:rsidP="0079386F">
            <w:pPr>
              <w:widowControl/>
              <w:jc w:val="left"/>
              <w:rPr>
                <w:rFonts w:ascii="Times New Roman" w:eastAsia="方正仿宋简体" w:hAnsi="Times New Roman"/>
                <w:b/>
                <w:kern w:val="0"/>
                <w:sz w:val="28"/>
                <w:szCs w:val="28"/>
              </w:rPr>
            </w:pPr>
            <w:r>
              <w:rPr>
                <w:rFonts w:ascii="Times New Roman" w:eastAsia="等线" w:hAnsi="Times New Roman"/>
                <w:b/>
                <w:bCs/>
                <w:color w:val="000000"/>
                <w:sz w:val="28"/>
                <w:szCs w:val="28"/>
              </w:rPr>
              <w:t>54</w:t>
            </w:r>
          </w:p>
        </w:tc>
        <w:tc>
          <w:tcPr>
            <w:tcW w:w="1020" w:type="pct"/>
            <w:tcBorders>
              <w:top w:val="single" w:sz="4" w:space="0" w:color="auto"/>
              <w:left w:val="nil"/>
              <w:bottom w:val="single" w:sz="4" w:space="0" w:color="auto"/>
              <w:right w:val="nil"/>
            </w:tcBorders>
            <w:shd w:val="clear" w:color="auto" w:fill="auto"/>
            <w:vAlign w:val="center"/>
          </w:tcPr>
          <w:p w:rsidR="00761F05" w:rsidRPr="00730FDA" w:rsidRDefault="00761F05" w:rsidP="0079386F">
            <w:pPr>
              <w:widowControl/>
              <w:jc w:val="left"/>
              <w:rPr>
                <w:rFonts w:ascii="Times New Roman" w:eastAsia="等线" w:hAnsi="Times New Roman"/>
                <w:b/>
                <w:bCs/>
                <w:color w:val="000000"/>
                <w:sz w:val="28"/>
                <w:szCs w:val="28"/>
              </w:rPr>
            </w:pPr>
            <w:r w:rsidRPr="00730FDA">
              <w:rPr>
                <w:rFonts w:ascii="Times New Roman" w:eastAsia="等线" w:hAnsi="Times New Roman" w:hint="eastAsia"/>
                <w:b/>
                <w:bCs/>
                <w:color w:val="000000"/>
                <w:sz w:val="28"/>
                <w:szCs w:val="28"/>
              </w:rPr>
              <w:t>21.6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F05" w:rsidRDefault="00761F05" w:rsidP="0079386F">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761F05" w:rsidRPr="003463D7" w:rsidRDefault="00761F05" w:rsidP="0079386F">
            <w:pPr>
              <w:rPr>
                <w:rFonts w:ascii="Times New Roman" w:eastAsia="方正仿宋简体" w:hAnsi="Times New Roman"/>
                <w:b/>
                <w:kern w:val="0"/>
                <w:sz w:val="28"/>
                <w:szCs w:val="28"/>
              </w:rPr>
            </w:pPr>
            <w:r w:rsidRPr="003463D7">
              <w:rPr>
                <w:rFonts w:ascii="Times New Roman" w:eastAsia="方正仿宋简体" w:hAnsi="Times New Roman" w:hint="eastAsia"/>
                <w:b/>
                <w:kern w:val="0"/>
                <w:sz w:val="28"/>
                <w:szCs w:val="28"/>
              </w:rPr>
              <w:t>LAN</w:t>
            </w:r>
          </w:p>
        </w:tc>
      </w:tr>
      <w:tr w:rsidR="00761F05" w:rsidTr="0079386F">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761F05" w:rsidRDefault="00761F05" w:rsidP="0079386F">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100M</w:t>
            </w:r>
          </w:p>
        </w:tc>
        <w:tc>
          <w:tcPr>
            <w:tcW w:w="855" w:type="pct"/>
            <w:tcBorders>
              <w:top w:val="single" w:sz="4" w:space="0" w:color="auto"/>
              <w:left w:val="single" w:sz="4" w:space="0" w:color="auto"/>
              <w:bottom w:val="single" w:sz="4" w:space="0" w:color="auto"/>
              <w:right w:val="single" w:sz="4" w:space="0" w:color="auto"/>
            </w:tcBorders>
          </w:tcPr>
          <w:p w:rsidR="00761F05" w:rsidRDefault="00761F05" w:rsidP="0079386F">
            <w:pPr>
              <w:widowControl/>
              <w:jc w:val="left"/>
              <w:rPr>
                <w:rFonts w:ascii="Times New Roman" w:eastAsia="方正仿宋简体" w:hAnsi="Times New Roman"/>
                <w:b/>
                <w:kern w:val="0"/>
                <w:sz w:val="28"/>
                <w:szCs w:val="28"/>
              </w:rPr>
            </w:pPr>
            <w:r>
              <w:rPr>
                <w:rFonts w:ascii="Times New Roman" w:eastAsia="方正仿宋简体" w:hAnsi="Times New Roman" w:hint="eastAsia"/>
                <w:b/>
                <w:kern w:val="0"/>
                <w:sz w:val="28"/>
                <w:szCs w:val="28"/>
              </w:rPr>
              <w:t>32</w:t>
            </w:r>
          </w:p>
        </w:tc>
        <w:tc>
          <w:tcPr>
            <w:tcW w:w="940" w:type="pct"/>
            <w:tcBorders>
              <w:top w:val="single" w:sz="4" w:space="0" w:color="auto"/>
              <w:left w:val="single" w:sz="4" w:space="0" w:color="auto"/>
              <w:bottom w:val="single" w:sz="4" w:space="0" w:color="auto"/>
              <w:right w:val="single" w:sz="4" w:space="0" w:color="auto"/>
            </w:tcBorders>
            <w:vAlign w:val="center"/>
          </w:tcPr>
          <w:p w:rsidR="00761F05" w:rsidRDefault="00761F05" w:rsidP="0079386F">
            <w:pPr>
              <w:widowControl/>
              <w:jc w:val="left"/>
              <w:rPr>
                <w:rFonts w:ascii="Times New Roman" w:eastAsia="方正仿宋简体" w:hAnsi="Times New Roman"/>
                <w:b/>
                <w:kern w:val="0"/>
                <w:sz w:val="28"/>
                <w:szCs w:val="28"/>
              </w:rPr>
            </w:pPr>
            <w:r>
              <w:rPr>
                <w:rFonts w:ascii="Times New Roman" w:eastAsia="等线" w:hAnsi="Times New Roman"/>
                <w:b/>
                <w:bCs/>
                <w:color w:val="000000"/>
                <w:sz w:val="28"/>
                <w:szCs w:val="28"/>
              </w:rPr>
              <w:t>59</w:t>
            </w:r>
          </w:p>
        </w:tc>
        <w:tc>
          <w:tcPr>
            <w:tcW w:w="1020" w:type="pct"/>
            <w:tcBorders>
              <w:top w:val="single" w:sz="4" w:space="0" w:color="auto"/>
              <w:left w:val="nil"/>
              <w:bottom w:val="single" w:sz="4" w:space="0" w:color="auto"/>
              <w:right w:val="nil"/>
            </w:tcBorders>
            <w:shd w:val="clear" w:color="auto" w:fill="auto"/>
            <w:vAlign w:val="center"/>
          </w:tcPr>
          <w:p w:rsidR="00761F05" w:rsidRPr="00730FDA" w:rsidRDefault="00761F05" w:rsidP="0079386F">
            <w:pPr>
              <w:widowControl/>
              <w:jc w:val="left"/>
              <w:rPr>
                <w:rFonts w:ascii="Times New Roman" w:eastAsia="等线" w:hAnsi="Times New Roman"/>
                <w:b/>
                <w:bCs/>
                <w:color w:val="000000"/>
                <w:sz w:val="28"/>
                <w:szCs w:val="28"/>
              </w:rPr>
            </w:pPr>
            <w:r w:rsidRPr="00730FDA">
              <w:rPr>
                <w:rFonts w:ascii="Times New Roman" w:eastAsia="等线" w:hAnsi="Times New Roman" w:hint="eastAsia"/>
                <w:b/>
                <w:bCs/>
                <w:color w:val="000000"/>
                <w:sz w:val="28"/>
                <w:szCs w:val="28"/>
              </w:rPr>
              <w:t>23.6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F05" w:rsidRDefault="00761F05" w:rsidP="0079386F">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761F05" w:rsidRDefault="00761F05" w:rsidP="0079386F">
            <w:r w:rsidRPr="003463D7">
              <w:rPr>
                <w:rFonts w:ascii="Times New Roman" w:eastAsia="方正仿宋简体" w:hAnsi="Times New Roman" w:hint="eastAsia"/>
                <w:b/>
                <w:kern w:val="0"/>
                <w:sz w:val="28"/>
                <w:szCs w:val="28"/>
              </w:rPr>
              <w:t>LAN</w:t>
            </w:r>
          </w:p>
        </w:tc>
      </w:tr>
      <w:tr w:rsidR="00761F05" w:rsidTr="0079386F">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761F05" w:rsidRDefault="00761F05" w:rsidP="0079386F">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150M</w:t>
            </w:r>
          </w:p>
        </w:tc>
        <w:tc>
          <w:tcPr>
            <w:tcW w:w="855" w:type="pct"/>
            <w:tcBorders>
              <w:top w:val="single" w:sz="4" w:space="0" w:color="auto"/>
              <w:left w:val="single" w:sz="4" w:space="0" w:color="auto"/>
              <w:bottom w:val="single" w:sz="4" w:space="0" w:color="auto"/>
              <w:right w:val="single" w:sz="4" w:space="0" w:color="auto"/>
            </w:tcBorders>
          </w:tcPr>
          <w:p w:rsidR="00761F05" w:rsidRDefault="00761F05" w:rsidP="0079386F">
            <w:pPr>
              <w:widowControl/>
              <w:jc w:val="left"/>
              <w:rPr>
                <w:rFonts w:ascii="Times New Roman" w:eastAsia="方正仿宋简体" w:hAnsi="Times New Roman"/>
                <w:b/>
                <w:kern w:val="0"/>
                <w:sz w:val="28"/>
                <w:szCs w:val="28"/>
              </w:rPr>
            </w:pPr>
            <w:r>
              <w:rPr>
                <w:rFonts w:ascii="Times New Roman" w:eastAsia="方正仿宋简体" w:hAnsi="Times New Roman" w:hint="eastAsia"/>
                <w:b/>
                <w:kern w:val="0"/>
                <w:sz w:val="28"/>
                <w:szCs w:val="28"/>
              </w:rPr>
              <w:t>32</w:t>
            </w:r>
          </w:p>
        </w:tc>
        <w:tc>
          <w:tcPr>
            <w:tcW w:w="940" w:type="pct"/>
            <w:tcBorders>
              <w:top w:val="single" w:sz="4" w:space="0" w:color="auto"/>
              <w:left w:val="single" w:sz="4" w:space="0" w:color="auto"/>
              <w:bottom w:val="single" w:sz="4" w:space="0" w:color="auto"/>
              <w:right w:val="single" w:sz="4" w:space="0" w:color="auto"/>
            </w:tcBorders>
            <w:vAlign w:val="center"/>
          </w:tcPr>
          <w:p w:rsidR="00761F05" w:rsidRDefault="00761F05" w:rsidP="0079386F">
            <w:pPr>
              <w:widowControl/>
              <w:jc w:val="left"/>
              <w:rPr>
                <w:rFonts w:ascii="Times New Roman" w:eastAsia="方正仿宋简体" w:hAnsi="Times New Roman"/>
                <w:b/>
                <w:kern w:val="0"/>
                <w:sz w:val="28"/>
                <w:szCs w:val="28"/>
              </w:rPr>
            </w:pPr>
            <w:r>
              <w:rPr>
                <w:rFonts w:ascii="Times New Roman" w:eastAsia="等线" w:hAnsi="Times New Roman"/>
                <w:b/>
                <w:bCs/>
                <w:color w:val="000000"/>
                <w:sz w:val="28"/>
                <w:szCs w:val="28"/>
              </w:rPr>
              <w:t>84</w:t>
            </w:r>
          </w:p>
        </w:tc>
        <w:tc>
          <w:tcPr>
            <w:tcW w:w="1020" w:type="pct"/>
            <w:tcBorders>
              <w:top w:val="single" w:sz="4" w:space="0" w:color="auto"/>
              <w:left w:val="nil"/>
              <w:bottom w:val="single" w:sz="4" w:space="0" w:color="auto"/>
              <w:right w:val="nil"/>
            </w:tcBorders>
            <w:shd w:val="clear" w:color="auto" w:fill="auto"/>
            <w:vAlign w:val="center"/>
          </w:tcPr>
          <w:p w:rsidR="00761F05" w:rsidRPr="00730FDA" w:rsidRDefault="00761F05" w:rsidP="0079386F">
            <w:pPr>
              <w:widowControl/>
              <w:jc w:val="left"/>
              <w:rPr>
                <w:rFonts w:ascii="Times New Roman" w:eastAsia="等线" w:hAnsi="Times New Roman"/>
                <w:b/>
                <w:bCs/>
                <w:color w:val="000000"/>
                <w:sz w:val="28"/>
                <w:szCs w:val="28"/>
              </w:rPr>
            </w:pPr>
            <w:r w:rsidRPr="00730FDA">
              <w:rPr>
                <w:rFonts w:ascii="Times New Roman" w:eastAsia="等线" w:hAnsi="Times New Roman" w:hint="eastAsia"/>
                <w:b/>
                <w:bCs/>
                <w:color w:val="000000"/>
                <w:sz w:val="28"/>
                <w:szCs w:val="28"/>
              </w:rPr>
              <w:t>33.6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F05" w:rsidRDefault="00761F05" w:rsidP="0079386F">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761F05" w:rsidRDefault="00761F05" w:rsidP="0079386F">
            <w:r w:rsidRPr="003463D7">
              <w:rPr>
                <w:rFonts w:ascii="Times New Roman" w:eastAsia="方正仿宋简体" w:hAnsi="Times New Roman" w:hint="eastAsia"/>
                <w:b/>
                <w:kern w:val="0"/>
                <w:sz w:val="28"/>
                <w:szCs w:val="28"/>
              </w:rPr>
              <w:t>LAN</w:t>
            </w:r>
          </w:p>
        </w:tc>
      </w:tr>
      <w:tr w:rsidR="00761F05" w:rsidTr="0079386F">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761F05" w:rsidRDefault="00761F05" w:rsidP="0079386F">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200M</w:t>
            </w:r>
          </w:p>
        </w:tc>
        <w:tc>
          <w:tcPr>
            <w:tcW w:w="855" w:type="pct"/>
            <w:tcBorders>
              <w:top w:val="single" w:sz="4" w:space="0" w:color="auto"/>
              <w:left w:val="single" w:sz="4" w:space="0" w:color="auto"/>
              <w:bottom w:val="single" w:sz="4" w:space="0" w:color="auto"/>
              <w:right w:val="single" w:sz="4" w:space="0" w:color="auto"/>
            </w:tcBorders>
          </w:tcPr>
          <w:p w:rsidR="00761F05" w:rsidRDefault="00761F05" w:rsidP="0079386F">
            <w:pPr>
              <w:widowControl/>
              <w:jc w:val="left"/>
              <w:rPr>
                <w:rFonts w:ascii="Times New Roman" w:eastAsia="方正仿宋简体" w:hAnsi="Times New Roman"/>
                <w:b/>
                <w:kern w:val="0"/>
                <w:sz w:val="28"/>
                <w:szCs w:val="28"/>
              </w:rPr>
            </w:pPr>
            <w:r>
              <w:rPr>
                <w:rFonts w:ascii="Times New Roman" w:eastAsia="方正仿宋简体" w:hAnsi="Times New Roman" w:hint="eastAsia"/>
                <w:b/>
                <w:kern w:val="0"/>
                <w:sz w:val="28"/>
                <w:szCs w:val="28"/>
              </w:rPr>
              <w:t>64</w:t>
            </w:r>
          </w:p>
        </w:tc>
        <w:tc>
          <w:tcPr>
            <w:tcW w:w="940" w:type="pct"/>
            <w:tcBorders>
              <w:top w:val="single" w:sz="4" w:space="0" w:color="auto"/>
              <w:left w:val="single" w:sz="4" w:space="0" w:color="auto"/>
              <w:bottom w:val="single" w:sz="4" w:space="0" w:color="auto"/>
              <w:right w:val="single" w:sz="4" w:space="0" w:color="auto"/>
            </w:tcBorders>
            <w:vAlign w:val="center"/>
          </w:tcPr>
          <w:p w:rsidR="00761F05" w:rsidRDefault="00761F05" w:rsidP="0079386F">
            <w:pPr>
              <w:widowControl/>
              <w:jc w:val="left"/>
              <w:rPr>
                <w:rFonts w:ascii="Times New Roman" w:eastAsia="方正仿宋简体" w:hAnsi="Times New Roman"/>
                <w:b/>
                <w:kern w:val="0"/>
                <w:sz w:val="28"/>
                <w:szCs w:val="28"/>
              </w:rPr>
            </w:pPr>
            <w:r>
              <w:rPr>
                <w:rFonts w:ascii="Times New Roman" w:eastAsia="等线" w:hAnsi="Times New Roman"/>
                <w:b/>
                <w:bCs/>
                <w:color w:val="000000"/>
                <w:sz w:val="28"/>
                <w:szCs w:val="28"/>
              </w:rPr>
              <w:t>109</w:t>
            </w:r>
          </w:p>
        </w:tc>
        <w:tc>
          <w:tcPr>
            <w:tcW w:w="1020" w:type="pct"/>
            <w:tcBorders>
              <w:top w:val="single" w:sz="4" w:space="0" w:color="auto"/>
              <w:left w:val="nil"/>
              <w:bottom w:val="single" w:sz="4" w:space="0" w:color="auto"/>
              <w:right w:val="nil"/>
            </w:tcBorders>
            <w:shd w:val="clear" w:color="auto" w:fill="auto"/>
            <w:vAlign w:val="center"/>
          </w:tcPr>
          <w:p w:rsidR="00761F05" w:rsidRPr="00730FDA" w:rsidRDefault="00761F05" w:rsidP="0079386F">
            <w:pPr>
              <w:widowControl/>
              <w:jc w:val="left"/>
              <w:rPr>
                <w:rFonts w:ascii="Times New Roman" w:eastAsia="等线" w:hAnsi="Times New Roman"/>
                <w:b/>
                <w:bCs/>
                <w:color w:val="000000"/>
                <w:sz w:val="28"/>
                <w:szCs w:val="28"/>
              </w:rPr>
            </w:pPr>
            <w:r w:rsidRPr="00730FDA">
              <w:rPr>
                <w:rFonts w:ascii="Times New Roman" w:eastAsia="等线" w:hAnsi="Times New Roman" w:hint="eastAsia"/>
                <w:b/>
                <w:bCs/>
                <w:color w:val="000000"/>
                <w:sz w:val="28"/>
                <w:szCs w:val="28"/>
              </w:rPr>
              <w:t>43.6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F05" w:rsidRDefault="00761F05" w:rsidP="0079386F">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761F05" w:rsidRDefault="00761F05" w:rsidP="0079386F">
            <w:r w:rsidRPr="003463D7">
              <w:rPr>
                <w:rFonts w:ascii="Times New Roman" w:eastAsia="方正仿宋简体" w:hAnsi="Times New Roman" w:hint="eastAsia"/>
                <w:b/>
                <w:kern w:val="0"/>
                <w:sz w:val="28"/>
                <w:szCs w:val="28"/>
              </w:rPr>
              <w:t>LAN</w:t>
            </w:r>
          </w:p>
        </w:tc>
      </w:tr>
      <w:tr w:rsidR="00761F05" w:rsidTr="0079386F">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761F05" w:rsidRDefault="00761F05" w:rsidP="0079386F">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2</w:t>
            </w:r>
            <w:r>
              <w:rPr>
                <w:rFonts w:ascii="Times New Roman" w:eastAsia="方正仿宋简体" w:hAnsi="Times New Roman" w:hint="eastAsia"/>
                <w:b/>
                <w:kern w:val="0"/>
                <w:sz w:val="28"/>
                <w:szCs w:val="28"/>
              </w:rPr>
              <w:t>5</w:t>
            </w:r>
            <w:r>
              <w:rPr>
                <w:rFonts w:ascii="Times New Roman" w:eastAsia="方正仿宋简体" w:hAnsi="Times New Roman"/>
                <w:b/>
                <w:kern w:val="0"/>
                <w:sz w:val="28"/>
                <w:szCs w:val="28"/>
              </w:rPr>
              <w:t>0M</w:t>
            </w:r>
          </w:p>
        </w:tc>
        <w:tc>
          <w:tcPr>
            <w:tcW w:w="855" w:type="pct"/>
            <w:tcBorders>
              <w:top w:val="single" w:sz="4" w:space="0" w:color="auto"/>
              <w:left w:val="single" w:sz="4" w:space="0" w:color="auto"/>
              <w:bottom w:val="single" w:sz="4" w:space="0" w:color="auto"/>
              <w:right w:val="single" w:sz="4" w:space="0" w:color="auto"/>
            </w:tcBorders>
          </w:tcPr>
          <w:p w:rsidR="00761F05" w:rsidRDefault="00761F05" w:rsidP="0079386F">
            <w:pPr>
              <w:widowControl/>
              <w:jc w:val="left"/>
              <w:rPr>
                <w:rFonts w:ascii="Times New Roman" w:eastAsia="方正仿宋简体" w:hAnsi="Times New Roman"/>
                <w:b/>
                <w:kern w:val="0"/>
                <w:sz w:val="28"/>
                <w:szCs w:val="28"/>
              </w:rPr>
            </w:pPr>
            <w:r>
              <w:rPr>
                <w:rFonts w:ascii="Times New Roman" w:eastAsia="方正仿宋简体" w:hAnsi="Times New Roman" w:hint="eastAsia"/>
                <w:b/>
                <w:kern w:val="0"/>
                <w:sz w:val="28"/>
                <w:szCs w:val="28"/>
              </w:rPr>
              <w:t>64</w:t>
            </w:r>
          </w:p>
        </w:tc>
        <w:tc>
          <w:tcPr>
            <w:tcW w:w="940" w:type="pct"/>
            <w:tcBorders>
              <w:top w:val="single" w:sz="4" w:space="0" w:color="auto"/>
              <w:left w:val="single" w:sz="4" w:space="0" w:color="auto"/>
              <w:bottom w:val="single" w:sz="4" w:space="0" w:color="auto"/>
              <w:right w:val="single" w:sz="4" w:space="0" w:color="auto"/>
            </w:tcBorders>
            <w:vAlign w:val="center"/>
          </w:tcPr>
          <w:p w:rsidR="00761F05" w:rsidRDefault="00761F05" w:rsidP="0079386F">
            <w:pPr>
              <w:widowControl/>
              <w:jc w:val="left"/>
              <w:rPr>
                <w:rFonts w:ascii="Times New Roman" w:eastAsia="方正仿宋简体" w:hAnsi="Times New Roman"/>
                <w:b/>
                <w:kern w:val="0"/>
                <w:sz w:val="28"/>
                <w:szCs w:val="28"/>
              </w:rPr>
            </w:pPr>
            <w:r>
              <w:rPr>
                <w:rFonts w:ascii="Times New Roman" w:eastAsia="等线" w:hAnsi="Times New Roman"/>
                <w:b/>
                <w:bCs/>
                <w:color w:val="000000"/>
                <w:sz w:val="28"/>
                <w:szCs w:val="28"/>
              </w:rPr>
              <w:t>129</w:t>
            </w:r>
          </w:p>
        </w:tc>
        <w:tc>
          <w:tcPr>
            <w:tcW w:w="1020" w:type="pct"/>
            <w:tcBorders>
              <w:top w:val="single" w:sz="4" w:space="0" w:color="auto"/>
              <w:left w:val="nil"/>
              <w:bottom w:val="single" w:sz="4" w:space="0" w:color="auto"/>
              <w:right w:val="nil"/>
            </w:tcBorders>
            <w:shd w:val="clear" w:color="auto" w:fill="auto"/>
            <w:vAlign w:val="center"/>
          </w:tcPr>
          <w:p w:rsidR="00761F05" w:rsidRPr="00730FDA" w:rsidRDefault="00761F05" w:rsidP="0079386F">
            <w:pPr>
              <w:widowControl/>
              <w:jc w:val="left"/>
              <w:rPr>
                <w:rFonts w:ascii="Times New Roman" w:eastAsia="等线" w:hAnsi="Times New Roman"/>
                <w:b/>
                <w:bCs/>
                <w:color w:val="000000"/>
                <w:sz w:val="28"/>
                <w:szCs w:val="28"/>
              </w:rPr>
            </w:pPr>
            <w:r w:rsidRPr="00730FDA">
              <w:rPr>
                <w:rFonts w:ascii="Times New Roman" w:eastAsia="等线" w:hAnsi="Times New Roman" w:hint="eastAsia"/>
                <w:b/>
                <w:bCs/>
                <w:color w:val="000000"/>
                <w:sz w:val="28"/>
                <w:szCs w:val="28"/>
              </w:rPr>
              <w:t>51.6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F05" w:rsidRDefault="00761F05" w:rsidP="0079386F">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761F05" w:rsidRPr="003463D7" w:rsidRDefault="00761F05" w:rsidP="0079386F">
            <w:pPr>
              <w:rPr>
                <w:rFonts w:ascii="Times New Roman" w:eastAsia="方正仿宋简体" w:hAnsi="Times New Roman"/>
                <w:b/>
                <w:kern w:val="0"/>
                <w:sz w:val="28"/>
                <w:szCs w:val="28"/>
              </w:rPr>
            </w:pPr>
            <w:r w:rsidRPr="003463D7">
              <w:rPr>
                <w:rFonts w:ascii="Times New Roman" w:eastAsia="方正仿宋简体" w:hAnsi="Times New Roman" w:hint="eastAsia"/>
                <w:b/>
                <w:kern w:val="0"/>
                <w:sz w:val="28"/>
                <w:szCs w:val="28"/>
              </w:rPr>
              <w:t>LAN</w:t>
            </w:r>
          </w:p>
        </w:tc>
      </w:tr>
      <w:tr w:rsidR="00761F05" w:rsidTr="0079386F">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761F05" w:rsidRDefault="00761F05" w:rsidP="0079386F">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300M</w:t>
            </w:r>
          </w:p>
        </w:tc>
        <w:tc>
          <w:tcPr>
            <w:tcW w:w="855" w:type="pct"/>
            <w:tcBorders>
              <w:top w:val="single" w:sz="4" w:space="0" w:color="auto"/>
              <w:left w:val="single" w:sz="4" w:space="0" w:color="auto"/>
              <w:bottom w:val="single" w:sz="4" w:space="0" w:color="auto"/>
              <w:right w:val="single" w:sz="4" w:space="0" w:color="auto"/>
            </w:tcBorders>
          </w:tcPr>
          <w:p w:rsidR="00761F05" w:rsidRDefault="00761F05" w:rsidP="0079386F">
            <w:pPr>
              <w:widowControl/>
              <w:jc w:val="left"/>
              <w:rPr>
                <w:rFonts w:ascii="Times New Roman" w:eastAsia="方正仿宋简体" w:hAnsi="Times New Roman"/>
                <w:b/>
                <w:kern w:val="0"/>
                <w:sz w:val="28"/>
                <w:szCs w:val="28"/>
              </w:rPr>
            </w:pPr>
            <w:r>
              <w:rPr>
                <w:rFonts w:ascii="Times New Roman" w:eastAsia="方正仿宋简体" w:hAnsi="Times New Roman" w:hint="eastAsia"/>
                <w:b/>
                <w:kern w:val="0"/>
                <w:sz w:val="28"/>
                <w:szCs w:val="28"/>
              </w:rPr>
              <w:t>64</w:t>
            </w:r>
          </w:p>
        </w:tc>
        <w:tc>
          <w:tcPr>
            <w:tcW w:w="940" w:type="pct"/>
            <w:tcBorders>
              <w:top w:val="single" w:sz="4" w:space="0" w:color="auto"/>
              <w:left w:val="single" w:sz="4" w:space="0" w:color="auto"/>
              <w:bottom w:val="single" w:sz="4" w:space="0" w:color="auto"/>
              <w:right w:val="single" w:sz="4" w:space="0" w:color="auto"/>
            </w:tcBorders>
            <w:vAlign w:val="center"/>
          </w:tcPr>
          <w:p w:rsidR="00761F05" w:rsidRDefault="00761F05" w:rsidP="0079386F">
            <w:pPr>
              <w:widowControl/>
              <w:jc w:val="left"/>
              <w:rPr>
                <w:rFonts w:ascii="Times New Roman" w:eastAsia="方正仿宋简体" w:hAnsi="Times New Roman"/>
                <w:b/>
                <w:kern w:val="0"/>
                <w:sz w:val="28"/>
                <w:szCs w:val="28"/>
              </w:rPr>
            </w:pPr>
            <w:r>
              <w:rPr>
                <w:rFonts w:ascii="Times New Roman" w:eastAsia="等线" w:hAnsi="Times New Roman"/>
                <w:b/>
                <w:bCs/>
                <w:color w:val="000000"/>
                <w:sz w:val="28"/>
                <w:szCs w:val="28"/>
              </w:rPr>
              <w:t>149</w:t>
            </w:r>
          </w:p>
        </w:tc>
        <w:tc>
          <w:tcPr>
            <w:tcW w:w="1020" w:type="pct"/>
            <w:tcBorders>
              <w:top w:val="single" w:sz="4" w:space="0" w:color="auto"/>
              <w:left w:val="nil"/>
              <w:bottom w:val="single" w:sz="4" w:space="0" w:color="auto"/>
              <w:right w:val="nil"/>
            </w:tcBorders>
            <w:shd w:val="clear" w:color="auto" w:fill="auto"/>
            <w:vAlign w:val="center"/>
          </w:tcPr>
          <w:p w:rsidR="00761F05" w:rsidRPr="00730FDA" w:rsidRDefault="00761F05" w:rsidP="0079386F">
            <w:pPr>
              <w:widowControl/>
              <w:jc w:val="left"/>
              <w:rPr>
                <w:rFonts w:ascii="Times New Roman" w:eastAsia="等线" w:hAnsi="Times New Roman"/>
                <w:b/>
                <w:bCs/>
                <w:color w:val="000000"/>
                <w:sz w:val="28"/>
                <w:szCs w:val="28"/>
              </w:rPr>
            </w:pPr>
            <w:r w:rsidRPr="00730FDA">
              <w:rPr>
                <w:rFonts w:ascii="Times New Roman" w:eastAsia="等线" w:hAnsi="Times New Roman" w:hint="eastAsia"/>
                <w:b/>
                <w:bCs/>
                <w:color w:val="000000"/>
                <w:sz w:val="28"/>
                <w:szCs w:val="28"/>
              </w:rPr>
              <w:t>59.6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F05" w:rsidRDefault="00761F05" w:rsidP="0079386F">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761F05" w:rsidRDefault="00761F05" w:rsidP="0079386F">
            <w:r w:rsidRPr="003463D7">
              <w:rPr>
                <w:rFonts w:ascii="Times New Roman" w:eastAsia="方正仿宋简体" w:hAnsi="Times New Roman" w:hint="eastAsia"/>
                <w:b/>
                <w:kern w:val="0"/>
                <w:sz w:val="28"/>
                <w:szCs w:val="28"/>
              </w:rPr>
              <w:t>LAN</w:t>
            </w:r>
          </w:p>
        </w:tc>
      </w:tr>
      <w:tr w:rsidR="00761F05" w:rsidTr="0079386F">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761F05" w:rsidRDefault="00761F05" w:rsidP="0079386F">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3</w:t>
            </w:r>
            <w:r>
              <w:rPr>
                <w:rFonts w:ascii="Times New Roman" w:eastAsia="方正仿宋简体" w:hAnsi="Times New Roman" w:hint="eastAsia"/>
                <w:b/>
                <w:kern w:val="0"/>
                <w:sz w:val="28"/>
                <w:szCs w:val="28"/>
              </w:rPr>
              <w:t>5</w:t>
            </w:r>
            <w:r>
              <w:rPr>
                <w:rFonts w:ascii="Times New Roman" w:eastAsia="方正仿宋简体" w:hAnsi="Times New Roman"/>
                <w:b/>
                <w:kern w:val="0"/>
                <w:sz w:val="28"/>
                <w:szCs w:val="28"/>
              </w:rPr>
              <w:t>0M</w:t>
            </w:r>
          </w:p>
        </w:tc>
        <w:tc>
          <w:tcPr>
            <w:tcW w:w="855" w:type="pct"/>
            <w:tcBorders>
              <w:top w:val="single" w:sz="4" w:space="0" w:color="auto"/>
              <w:left w:val="single" w:sz="4" w:space="0" w:color="auto"/>
              <w:bottom w:val="single" w:sz="4" w:space="0" w:color="auto"/>
              <w:right w:val="single" w:sz="4" w:space="0" w:color="auto"/>
            </w:tcBorders>
          </w:tcPr>
          <w:p w:rsidR="00761F05" w:rsidRDefault="00761F05" w:rsidP="0079386F">
            <w:pPr>
              <w:widowControl/>
              <w:jc w:val="left"/>
              <w:rPr>
                <w:rFonts w:ascii="Times New Roman" w:eastAsia="方正仿宋简体" w:hAnsi="Times New Roman"/>
                <w:b/>
                <w:kern w:val="0"/>
                <w:sz w:val="28"/>
                <w:szCs w:val="28"/>
              </w:rPr>
            </w:pPr>
            <w:r>
              <w:rPr>
                <w:rFonts w:ascii="Times New Roman" w:eastAsia="方正仿宋简体" w:hAnsi="Times New Roman" w:hint="eastAsia"/>
                <w:b/>
                <w:kern w:val="0"/>
                <w:sz w:val="28"/>
                <w:szCs w:val="28"/>
              </w:rPr>
              <w:t>64</w:t>
            </w:r>
          </w:p>
        </w:tc>
        <w:tc>
          <w:tcPr>
            <w:tcW w:w="940" w:type="pct"/>
            <w:tcBorders>
              <w:top w:val="single" w:sz="4" w:space="0" w:color="auto"/>
              <w:left w:val="single" w:sz="4" w:space="0" w:color="auto"/>
              <w:bottom w:val="single" w:sz="4" w:space="0" w:color="auto"/>
              <w:right w:val="single" w:sz="4" w:space="0" w:color="auto"/>
            </w:tcBorders>
            <w:vAlign w:val="center"/>
          </w:tcPr>
          <w:p w:rsidR="00761F05" w:rsidRDefault="00761F05" w:rsidP="0079386F">
            <w:pPr>
              <w:widowControl/>
              <w:jc w:val="left"/>
              <w:rPr>
                <w:rFonts w:ascii="Times New Roman" w:eastAsia="方正仿宋简体" w:hAnsi="Times New Roman"/>
                <w:b/>
                <w:kern w:val="0"/>
                <w:sz w:val="28"/>
                <w:szCs w:val="28"/>
              </w:rPr>
            </w:pPr>
            <w:r>
              <w:rPr>
                <w:rFonts w:ascii="Times New Roman" w:eastAsia="等线" w:hAnsi="Times New Roman"/>
                <w:b/>
                <w:bCs/>
                <w:color w:val="000000"/>
                <w:sz w:val="28"/>
                <w:szCs w:val="28"/>
              </w:rPr>
              <w:t>169</w:t>
            </w:r>
          </w:p>
        </w:tc>
        <w:tc>
          <w:tcPr>
            <w:tcW w:w="1020" w:type="pct"/>
            <w:tcBorders>
              <w:top w:val="single" w:sz="4" w:space="0" w:color="auto"/>
              <w:left w:val="nil"/>
              <w:bottom w:val="single" w:sz="4" w:space="0" w:color="auto"/>
              <w:right w:val="nil"/>
            </w:tcBorders>
            <w:shd w:val="clear" w:color="auto" w:fill="auto"/>
            <w:vAlign w:val="center"/>
          </w:tcPr>
          <w:p w:rsidR="00761F05" w:rsidRPr="00730FDA" w:rsidRDefault="00761F05" w:rsidP="0079386F">
            <w:pPr>
              <w:widowControl/>
              <w:jc w:val="left"/>
              <w:rPr>
                <w:rFonts w:ascii="Times New Roman" w:eastAsia="等线" w:hAnsi="Times New Roman"/>
                <w:b/>
                <w:bCs/>
                <w:color w:val="000000"/>
                <w:sz w:val="28"/>
                <w:szCs w:val="28"/>
              </w:rPr>
            </w:pPr>
            <w:r w:rsidRPr="00730FDA">
              <w:rPr>
                <w:rFonts w:ascii="Times New Roman" w:eastAsia="等线" w:hAnsi="Times New Roman" w:hint="eastAsia"/>
                <w:b/>
                <w:bCs/>
                <w:color w:val="000000"/>
                <w:sz w:val="28"/>
                <w:szCs w:val="28"/>
              </w:rPr>
              <w:t>67.6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F05" w:rsidRDefault="00761F05" w:rsidP="0079386F">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761F05" w:rsidRPr="003463D7" w:rsidRDefault="00761F05" w:rsidP="0079386F">
            <w:pPr>
              <w:rPr>
                <w:rFonts w:ascii="Times New Roman" w:eastAsia="方正仿宋简体" w:hAnsi="Times New Roman"/>
                <w:b/>
                <w:kern w:val="0"/>
                <w:sz w:val="28"/>
                <w:szCs w:val="28"/>
              </w:rPr>
            </w:pPr>
            <w:r w:rsidRPr="003463D7">
              <w:rPr>
                <w:rFonts w:ascii="Times New Roman" w:eastAsia="方正仿宋简体" w:hAnsi="Times New Roman" w:hint="eastAsia"/>
                <w:b/>
                <w:kern w:val="0"/>
                <w:sz w:val="28"/>
                <w:szCs w:val="28"/>
              </w:rPr>
              <w:t>LAN</w:t>
            </w:r>
          </w:p>
        </w:tc>
      </w:tr>
      <w:tr w:rsidR="00761F05" w:rsidTr="0079386F">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761F05" w:rsidRDefault="00761F05" w:rsidP="0079386F">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400M</w:t>
            </w:r>
          </w:p>
        </w:tc>
        <w:tc>
          <w:tcPr>
            <w:tcW w:w="855" w:type="pct"/>
            <w:tcBorders>
              <w:top w:val="single" w:sz="4" w:space="0" w:color="auto"/>
              <w:left w:val="single" w:sz="4" w:space="0" w:color="auto"/>
              <w:bottom w:val="single" w:sz="4" w:space="0" w:color="auto"/>
              <w:right w:val="single" w:sz="4" w:space="0" w:color="auto"/>
            </w:tcBorders>
          </w:tcPr>
          <w:p w:rsidR="00761F05" w:rsidRDefault="00761F05" w:rsidP="0079386F">
            <w:pPr>
              <w:widowControl/>
              <w:jc w:val="left"/>
              <w:rPr>
                <w:rFonts w:ascii="Times New Roman" w:eastAsia="方正仿宋简体" w:hAnsi="Times New Roman"/>
                <w:b/>
                <w:kern w:val="0"/>
                <w:sz w:val="28"/>
                <w:szCs w:val="28"/>
              </w:rPr>
            </w:pPr>
            <w:r>
              <w:rPr>
                <w:rFonts w:ascii="Times New Roman" w:eastAsia="方正仿宋简体" w:hAnsi="Times New Roman" w:hint="eastAsia"/>
                <w:b/>
                <w:kern w:val="0"/>
                <w:sz w:val="28"/>
                <w:szCs w:val="28"/>
              </w:rPr>
              <w:t>64</w:t>
            </w:r>
          </w:p>
        </w:tc>
        <w:tc>
          <w:tcPr>
            <w:tcW w:w="940" w:type="pct"/>
            <w:tcBorders>
              <w:top w:val="single" w:sz="4" w:space="0" w:color="auto"/>
              <w:left w:val="single" w:sz="4" w:space="0" w:color="auto"/>
              <w:bottom w:val="single" w:sz="4" w:space="0" w:color="auto"/>
              <w:right w:val="single" w:sz="4" w:space="0" w:color="auto"/>
            </w:tcBorders>
            <w:vAlign w:val="center"/>
          </w:tcPr>
          <w:p w:rsidR="00761F05" w:rsidRDefault="00761F05" w:rsidP="0079386F">
            <w:pPr>
              <w:widowControl/>
              <w:jc w:val="left"/>
              <w:rPr>
                <w:rFonts w:ascii="Times New Roman" w:eastAsia="方正仿宋简体" w:hAnsi="Times New Roman"/>
                <w:b/>
                <w:kern w:val="0"/>
                <w:sz w:val="28"/>
                <w:szCs w:val="28"/>
              </w:rPr>
            </w:pPr>
            <w:r>
              <w:rPr>
                <w:rFonts w:ascii="Times New Roman" w:eastAsia="等线" w:hAnsi="Times New Roman"/>
                <w:b/>
                <w:bCs/>
                <w:color w:val="000000"/>
                <w:sz w:val="28"/>
                <w:szCs w:val="28"/>
              </w:rPr>
              <w:t>189</w:t>
            </w:r>
          </w:p>
        </w:tc>
        <w:tc>
          <w:tcPr>
            <w:tcW w:w="1020" w:type="pct"/>
            <w:tcBorders>
              <w:top w:val="single" w:sz="4" w:space="0" w:color="auto"/>
              <w:left w:val="nil"/>
              <w:bottom w:val="single" w:sz="4" w:space="0" w:color="auto"/>
              <w:right w:val="nil"/>
            </w:tcBorders>
            <w:shd w:val="clear" w:color="auto" w:fill="auto"/>
            <w:vAlign w:val="center"/>
          </w:tcPr>
          <w:p w:rsidR="00761F05" w:rsidRPr="00730FDA" w:rsidRDefault="00761F05" w:rsidP="0079386F">
            <w:pPr>
              <w:widowControl/>
              <w:jc w:val="left"/>
              <w:rPr>
                <w:rFonts w:ascii="Times New Roman" w:eastAsia="等线" w:hAnsi="Times New Roman"/>
                <w:b/>
                <w:bCs/>
                <w:color w:val="000000"/>
                <w:sz w:val="28"/>
                <w:szCs w:val="28"/>
              </w:rPr>
            </w:pPr>
            <w:r w:rsidRPr="00730FDA">
              <w:rPr>
                <w:rFonts w:ascii="Times New Roman" w:eastAsia="等线" w:hAnsi="Times New Roman" w:hint="eastAsia"/>
                <w:b/>
                <w:bCs/>
                <w:color w:val="000000"/>
                <w:sz w:val="28"/>
                <w:szCs w:val="28"/>
              </w:rPr>
              <w:t>75.6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F05" w:rsidRDefault="00761F05" w:rsidP="0079386F">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761F05" w:rsidRDefault="00761F05" w:rsidP="0079386F">
            <w:r w:rsidRPr="003463D7">
              <w:rPr>
                <w:rFonts w:ascii="Times New Roman" w:eastAsia="方正仿宋简体" w:hAnsi="Times New Roman" w:hint="eastAsia"/>
                <w:b/>
                <w:kern w:val="0"/>
                <w:sz w:val="28"/>
                <w:szCs w:val="28"/>
              </w:rPr>
              <w:t>LAN</w:t>
            </w:r>
          </w:p>
        </w:tc>
      </w:tr>
      <w:tr w:rsidR="00761F05" w:rsidTr="0079386F">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761F05" w:rsidRDefault="00761F05" w:rsidP="0079386F">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500M</w:t>
            </w:r>
          </w:p>
        </w:tc>
        <w:tc>
          <w:tcPr>
            <w:tcW w:w="855" w:type="pct"/>
            <w:tcBorders>
              <w:top w:val="single" w:sz="4" w:space="0" w:color="auto"/>
              <w:left w:val="single" w:sz="4" w:space="0" w:color="auto"/>
              <w:bottom w:val="single" w:sz="4" w:space="0" w:color="auto"/>
              <w:right w:val="single" w:sz="4" w:space="0" w:color="auto"/>
            </w:tcBorders>
          </w:tcPr>
          <w:p w:rsidR="00761F05" w:rsidRDefault="00761F05" w:rsidP="0079386F">
            <w:pPr>
              <w:widowControl/>
              <w:jc w:val="left"/>
              <w:rPr>
                <w:rFonts w:ascii="Times New Roman" w:eastAsia="方正仿宋简体" w:hAnsi="Times New Roman"/>
                <w:b/>
                <w:kern w:val="0"/>
                <w:sz w:val="28"/>
                <w:szCs w:val="28"/>
              </w:rPr>
            </w:pPr>
            <w:r>
              <w:rPr>
                <w:rFonts w:ascii="Times New Roman" w:eastAsia="方正仿宋简体" w:hAnsi="Times New Roman" w:hint="eastAsia"/>
                <w:b/>
                <w:kern w:val="0"/>
                <w:sz w:val="28"/>
                <w:szCs w:val="28"/>
              </w:rPr>
              <w:t>128</w:t>
            </w:r>
          </w:p>
        </w:tc>
        <w:tc>
          <w:tcPr>
            <w:tcW w:w="940" w:type="pct"/>
            <w:tcBorders>
              <w:top w:val="single" w:sz="4" w:space="0" w:color="auto"/>
              <w:left w:val="single" w:sz="4" w:space="0" w:color="auto"/>
              <w:bottom w:val="single" w:sz="4" w:space="0" w:color="auto"/>
              <w:right w:val="single" w:sz="4" w:space="0" w:color="auto"/>
            </w:tcBorders>
            <w:vAlign w:val="center"/>
          </w:tcPr>
          <w:p w:rsidR="00761F05" w:rsidRDefault="00761F05" w:rsidP="0079386F">
            <w:pPr>
              <w:widowControl/>
              <w:jc w:val="left"/>
              <w:rPr>
                <w:rFonts w:ascii="Times New Roman" w:eastAsia="方正仿宋简体" w:hAnsi="Times New Roman"/>
                <w:b/>
                <w:kern w:val="0"/>
                <w:sz w:val="28"/>
                <w:szCs w:val="28"/>
              </w:rPr>
            </w:pPr>
            <w:r>
              <w:rPr>
                <w:rFonts w:ascii="Times New Roman" w:eastAsia="等线" w:hAnsi="Times New Roman"/>
                <w:b/>
                <w:bCs/>
                <w:color w:val="000000"/>
                <w:sz w:val="28"/>
                <w:szCs w:val="28"/>
              </w:rPr>
              <w:t>219</w:t>
            </w:r>
          </w:p>
        </w:tc>
        <w:tc>
          <w:tcPr>
            <w:tcW w:w="1020" w:type="pct"/>
            <w:tcBorders>
              <w:top w:val="single" w:sz="4" w:space="0" w:color="auto"/>
              <w:left w:val="nil"/>
              <w:bottom w:val="single" w:sz="4" w:space="0" w:color="auto"/>
              <w:right w:val="nil"/>
            </w:tcBorders>
            <w:shd w:val="clear" w:color="auto" w:fill="auto"/>
            <w:vAlign w:val="center"/>
          </w:tcPr>
          <w:p w:rsidR="00761F05" w:rsidRPr="00730FDA" w:rsidRDefault="00761F05" w:rsidP="0079386F">
            <w:pPr>
              <w:widowControl/>
              <w:jc w:val="left"/>
              <w:rPr>
                <w:rFonts w:ascii="Times New Roman" w:eastAsia="等线" w:hAnsi="Times New Roman"/>
                <w:b/>
                <w:bCs/>
                <w:color w:val="000000"/>
                <w:sz w:val="28"/>
                <w:szCs w:val="28"/>
              </w:rPr>
            </w:pPr>
            <w:r w:rsidRPr="00730FDA">
              <w:rPr>
                <w:rFonts w:ascii="Times New Roman" w:eastAsia="等线" w:hAnsi="Times New Roman" w:hint="eastAsia"/>
                <w:b/>
                <w:bCs/>
                <w:color w:val="000000"/>
                <w:sz w:val="28"/>
                <w:szCs w:val="28"/>
              </w:rPr>
              <w:t>87.6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F05" w:rsidRDefault="00761F05" w:rsidP="0079386F">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761F05" w:rsidRDefault="00761F05" w:rsidP="0079386F">
            <w:r w:rsidRPr="003463D7">
              <w:rPr>
                <w:rFonts w:ascii="Times New Roman" w:eastAsia="方正仿宋简体" w:hAnsi="Times New Roman" w:hint="eastAsia"/>
                <w:b/>
                <w:kern w:val="0"/>
                <w:sz w:val="28"/>
                <w:szCs w:val="28"/>
              </w:rPr>
              <w:t>LAN</w:t>
            </w:r>
          </w:p>
        </w:tc>
      </w:tr>
      <w:tr w:rsidR="00761F05" w:rsidTr="0079386F">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761F05" w:rsidRDefault="00761F05" w:rsidP="0079386F">
            <w:pPr>
              <w:widowControl/>
              <w:jc w:val="center"/>
              <w:rPr>
                <w:rFonts w:ascii="Times New Roman" w:eastAsia="方正仿宋简体" w:hAnsi="Times New Roman"/>
                <w:b/>
                <w:kern w:val="0"/>
                <w:sz w:val="28"/>
                <w:szCs w:val="28"/>
              </w:rPr>
            </w:pPr>
            <w:r>
              <w:rPr>
                <w:rFonts w:ascii="Times New Roman" w:eastAsia="方正仿宋简体" w:hAnsi="Times New Roman" w:hint="eastAsia"/>
                <w:b/>
                <w:kern w:val="0"/>
                <w:sz w:val="28"/>
                <w:szCs w:val="28"/>
              </w:rPr>
              <w:t>6</w:t>
            </w:r>
            <w:r>
              <w:rPr>
                <w:rFonts w:ascii="Times New Roman" w:eastAsia="方正仿宋简体" w:hAnsi="Times New Roman"/>
                <w:b/>
                <w:kern w:val="0"/>
                <w:sz w:val="28"/>
                <w:szCs w:val="28"/>
              </w:rPr>
              <w:t>00M</w:t>
            </w:r>
          </w:p>
        </w:tc>
        <w:tc>
          <w:tcPr>
            <w:tcW w:w="855" w:type="pct"/>
            <w:tcBorders>
              <w:top w:val="single" w:sz="4" w:space="0" w:color="auto"/>
              <w:left w:val="single" w:sz="4" w:space="0" w:color="auto"/>
              <w:bottom w:val="single" w:sz="4" w:space="0" w:color="auto"/>
              <w:right w:val="single" w:sz="4" w:space="0" w:color="auto"/>
            </w:tcBorders>
          </w:tcPr>
          <w:p w:rsidR="00761F05" w:rsidRDefault="00761F05" w:rsidP="0079386F">
            <w:pPr>
              <w:widowControl/>
              <w:jc w:val="left"/>
              <w:rPr>
                <w:rFonts w:ascii="Times New Roman" w:eastAsia="方正仿宋简体" w:hAnsi="Times New Roman"/>
                <w:b/>
                <w:kern w:val="0"/>
                <w:sz w:val="28"/>
                <w:szCs w:val="28"/>
              </w:rPr>
            </w:pPr>
            <w:r>
              <w:rPr>
                <w:rFonts w:ascii="Times New Roman" w:eastAsia="方正仿宋简体" w:hAnsi="Times New Roman" w:hint="eastAsia"/>
                <w:b/>
                <w:kern w:val="0"/>
                <w:sz w:val="28"/>
                <w:szCs w:val="28"/>
              </w:rPr>
              <w:t>128</w:t>
            </w:r>
          </w:p>
        </w:tc>
        <w:tc>
          <w:tcPr>
            <w:tcW w:w="940" w:type="pct"/>
            <w:tcBorders>
              <w:top w:val="single" w:sz="4" w:space="0" w:color="auto"/>
              <w:left w:val="single" w:sz="4" w:space="0" w:color="auto"/>
              <w:bottom w:val="single" w:sz="4" w:space="0" w:color="auto"/>
              <w:right w:val="single" w:sz="4" w:space="0" w:color="auto"/>
            </w:tcBorders>
            <w:vAlign w:val="center"/>
          </w:tcPr>
          <w:p w:rsidR="00761F05" w:rsidRDefault="00761F05" w:rsidP="0079386F">
            <w:pPr>
              <w:widowControl/>
              <w:jc w:val="left"/>
              <w:rPr>
                <w:rFonts w:ascii="Times New Roman" w:eastAsia="方正仿宋简体" w:hAnsi="Times New Roman"/>
                <w:b/>
                <w:kern w:val="0"/>
                <w:sz w:val="28"/>
                <w:szCs w:val="28"/>
              </w:rPr>
            </w:pPr>
            <w:r>
              <w:rPr>
                <w:rFonts w:ascii="Times New Roman" w:eastAsia="等线" w:hAnsi="Times New Roman"/>
                <w:b/>
                <w:bCs/>
                <w:color w:val="000000"/>
                <w:sz w:val="28"/>
                <w:szCs w:val="28"/>
              </w:rPr>
              <w:t>249</w:t>
            </w:r>
          </w:p>
        </w:tc>
        <w:tc>
          <w:tcPr>
            <w:tcW w:w="1020" w:type="pct"/>
            <w:tcBorders>
              <w:top w:val="single" w:sz="4" w:space="0" w:color="auto"/>
              <w:left w:val="nil"/>
              <w:bottom w:val="single" w:sz="4" w:space="0" w:color="auto"/>
              <w:right w:val="nil"/>
            </w:tcBorders>
            <w:shd w:val="clear" w:color="auto" w:fill="auto"/>
            <w:vAlign w:val="center"/>
          </w:tcPr>
          <w:p w:rsidR="00761F05" w:rsidRPr="00730FDA" w:rsidRDefault="00761F05" w:rsidP="0079386F">
            <w:pPr>
              <w:widowControl/>
              <w:jc w:val="left"/>
              <w:rPr>
                <w:rFonts w:ascii="Times New Roman" w:eastAsia="等线" w:hAnsi="Times New Roman"/>
                <w:b/>
                <w:bCs/>
                <w:color w:val="000000"/>
                <w:sz w:val="28"/>
                <w:szCs w:val="28"/>
              </w:rPr>
            </w:pPr>
            <w:r w:rsidRPr="00730FDA">
              <w:rPr>
                <w:rFonts w:ascii="Times New Roman" w:eastAsia="等线" w:hAnsi="Times New Roman" w:hint="eastAsia"/>
                <w:b/>
                <w:bCs/>
                <w:color w:val="000000"/>
                <w:sz w:val="28"/>
                <w:szCs w:val="28"/>
              </w:rPr>
              <w:t>99.6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F05" w:rsidRDefault="00761F05" w:rsidP="0079386F">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761F05" w:rsidRPr="003463D7" w:rsidRDefault="00761F05" w:rsidP="0079386F">
            <w:pPr>
              <w:rPr>
                <w:rFonts w:ascii="Times New Roman" w:eastAsia="方正仿宋简体" w:hAnsi="Times New Roman"/>
                <w:b/>
                <w:kern w:val="0"/>
                <w:sz w:val="28"/>
                <w:szCs w:val="28"/>
              </w:rPr>
            </w:pPr>
            <w:r w:rsidRPr="003463D7">
              <w:rPr>
                <w:rFonts w:ascii="Times New Roman" w:eastAsia="方正仿宋简体" w:hAnsi="Times New Roman" w:hint="eastAsia"/>
                <w:b/>
                <w:kern w:val="0"/>
                <w:sz w:val="28"/>
                <w:szCs w:val="28"/>
              </w:rPr>
              <w:t>LAN</w:t>
            </w:r>
          </w:p>
        </w:tc>
      </w:tr>
      <w:tr w:rsidR="00761F05" w:rsidTr="0079386F">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761F05" w:rsidRDefault="00761F05" w:rsidP="0079386F">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700M</w:t>
            </w:r>
          </w:p>
        </w:tc>
        <w:tc>
          <w:tcPr>
            <w:tcW w:w="855" w:type="pct"/>
            <w:tcBorders>
              <w:top w:val="single" w:sz="4" w:space="0" w:color="auto"/>
              <w:left w:val="single" w:sz="4" w:space="0" w:color="auto"/>
              <w:bottom w:val="single" w:sz="4" w:space="0" w:color="auto"/>
              <w:right w:val="single" w:sz="4" w:space="0" w:color="auto"/>
            </w:tcBorders>
          </w:tcPr>
          <w:p w:rsidR="00761F05" w:rsidRDefault="00761F05" w:rsidP="0079386F">
            <w:pPr>
              <w:widowControl/>
              <w:jc w:val="left"/>
              <w:rPr>
                <w:rFonts w:ascii="Times New Roman" w:eastAsia="方正仿宋简体" w:hAnsi="Times New Roman"/>
                <w:b/>
                <w:kern w:val="0"/>
                <w:sz w:val="28"/>
                <w:szCs w:val="28"/>
              </w:rPr>
            </w:pPr>
            <w:r>
              <w:rPr>
                <w:rFonts w:ascii="Times New Roman" w:eastAsia="方正仿宋简体" w:hAnsi="Times New Roman" w:hint="eastAsia"/>
                <w:b/>
                <w:kern w:val="0"/>
                <w:sz w:val="28"/>
                <w:szCs w:val="28"/>
              </w:rPr>
              <w:t>128</w:t>
            </w:r>
          </w:p>
        </w:tc>
        <w:tc>
          <w:tcPr>
            <w:tcW w:w="940" w:type="pct"/>
            <w:tcBorders>
              <w:top w:val="single" w:sz="4" w:space="0" w:color="auto"/>
              <w:left w:val="single" w:sz="4" w:space="0" w:color="auto"/>
              <w:bottom w:val="single" w:sz="4" w:space="0" w:color="auto"/>
              <w:right w:val="single" w:sz="4" w:space="0" w:color="auto"/>
            </w:tcBorders>
            <w:vAlign w:val="center"/>
          </w:tcPr>
          <w:p w:rsidR="00761F05" w:rsidRDefault="00761F05" w:rsidP="0079386F">
            <w:pPr>
              <w:widowControl/>
              <w:jc w:val="left"/>
              <w:rPr>
                <w:rFonts w:ascii="Times New Roman" w:eastAsia="方正仿宋简体" w:hAnsi="Times New Roman"/>
                <w:b/>
                <w:kern w:val="0"/>
                <w:sz w:val="28"/>
                <w:szCs w:val="28"/>
              </w:rPr>
            </w:pPr>
            <w:r>
              <w:rPr>
                <w:rFonts w:ascii="Times New Roman" w:eastAsia="等线" w:hAnsi="Times New Roman"/>
                <w:b/>
                <w:bCs/>
                <w:color w:val="000000"/>
                <w:sz w:val="28"/>
                <w:szCs w:val="28"/>
              </w:rPr>
              <w:t>279</w:t>
            </w:r>
          </w:p>
        </w:tc>
        <w:tc>
          <w:tcPr>
            <w:tcW w:w="1020" w:type="pct"/>
            <w:tcBorders>
              <w:top w:val="single" w:sz="4" w:space="0" w:color="auto"/>
              <w:left w:val="nil"/>
              <w:bottom w:val="single" w:sz="4" w:space="0" w:color="auto"/>
              <w:right w:val="nil"/>
            </w:tcBorders>
            <w:shd w:val="clear" w:color="auto" w:fill="auto"/>
            <w:vAlign w:val="center"/>
          </w:tcPr>
          <w:p w:rsidR="00761F05" w:rsidRPr="00730FDA" w:rsidRDefault="00761F05" w:rsidP="0079386F">
            <w:pPr>
              <w:widowControl/>
              <w:jc w:val="left"/>
              <w:rPr>
                <w:rFonts w:ascii="Times New Roman" w:eastAsia="等线" w:hAnsi="Times New Roman"/>
                <w:b/>
                <w:bCs/>
                <w:color w:val="000000"/>
                <w:sz w:val="28"/>
                <w:szCs w:val="28"/>
              </w:rPr>
            </w:pPr>
            <w:r w:rsidRPr="00730FDA">
              <w:rPr>
                <w:rFonts w:ascii="Times New Roman" w:eastAsia="等线" w:hAnsi="Times New Roman" w:hint="eastAsia"/>
                <w:b/>
                <w:bCs/>
                <w:color w:val="000000"/>
                <w:sz w:val="28"/>
                <w:szCs w:val="28"/>
              </w:rPr>
              <w:t>111.6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F05" w:rsidRDefault="00761F05" w:rsidP="0079386F">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761F05" w:rsidRDefault="00761F05" w:rsidP="0079386F">
            <w:r w:rsidRPr="003463D7">
              <w:rPr>
                <w:rFonts w:ascii="Times New Roman" w:eastAsia="方正仿宋简体" w:hAnsi="Times New Roman" w:hint="eastAsia"/>
                <w:b/>
                <w:kern w:val="0"/>
                <w:sz w:val="28"/>
                <w:szCs w:val="28"/>
              </w:rPr>
              <w:t>LAN</w:t>
            </w:r>
          </w:p>
        </w:tc>
      </w:tr>
      <w:tr w:rsidR="00761F05" w:rsidTr="0079386F">
        <w:trPr>
          <w:trHeight w:val="19"/>
        </w:trPr>
        <w:tc>
          <w:tcPr>
            <w:tcW w:w="617" w:type="pct"/>
            <w:tcBorders>
              <w:top w:val="single" w:sz="4" w:space="0" w:color="auto"/>
              <w:left w:val="single" w:sz="4" w:space="0" w:color="auto"/>
              <w:bottom w:val="single" w:sz="4" w:space="0" w:color="auto"/>
              <w:right w:val="single" w:sz="4" w:space="0" w:color="auto"/>
            </w:tcBorders>
            <w:noWrap/>
            <w:vAlign w:val="bottom"/>
          </w:tcPr>
          <w:p w:rsidR="00761F05" w:rsidRDefault="00761F05" w:rsidP="0079386F">
            <w:pPr>
              <w:widowControl/>
              <w:jc w:val="center"/>
              <w:rPr>
                <w:rFonts w:ascii="Times New Roman" w:eastAsia="方正仿宋简体" w:hAnsi="Times New Roman"/>
                <w:b/>
                <w:kern w:val="0"/>
                <w:sz w:val="28"/>
                <w:szCs w:val="28"/>
              </w:rPr>
            </w:pPr>
            <w:r>
              <w:rPr>
                <w:rFonts w:ascii="Times New Roman" w:eastAsia="方正仿宋简体" w:hAnsi="Times New Roman" w:hint="eastAsia"/>
                <w:b/>
                <w:kern w:val="0"/>
                <w:sz w:val="28"/>
                <w:szCs w:val="28"/>
              </w:rPr>
              <w:lastRenderedPageBreak/>
              <w:t>8</w:t>
            </w:r>
            <w:r>
              <w:rPr>
                <w:rFonts w:ascii="Times New Roman" w:eastAsia="方正仿宋简体" w:hAnsi="Times New Roman"/>
                <w:b/>
                <w:kern w:val="0"/>
                <w:sz w:val="28"/>
                <w:szCs w:val="28"/>
              </w:rPr>
              <w:t>00M</w:t>
            </w:r>
          </w:p>
        </w:tc>
        <w:tc>
          <w:tcPr>
            <w:tcW w:w="855" w:type="pct"/>
            <w:tcBorders>
              <w:top w:val="single" w:sz="4" w:space="0" w:color="auto"/>
              <w:left w:val="single" w:sz="4" w:space="0" w:color="auto"/>
              <w:bottom w:val="single" w:sz="4" w:space="0" w:color="auto"/>
              <w:right w:val="single" w:sz="4" w:space="0" w:color="auto"/>
            </w:tcBorders>
          </w:tcPr>
          <w:p w:rsidR="00761F05" w:rsidRDefault="00761F05" w:rsidP="0079386F">
            <w:pPr>
              <w:widowControl/>
              <w:jc w:val="left"/>
              <w:rPr>
                <w:rFonts w:ascii="Times New Roman" w:eastAsia="方正仿宋简体" w:hAnsi="Times New Roman"/>
                <w:b/>
                <w:kern w:val="0"/>
                <w:sz w:val="28"/>
                <w:szCs w:val="28"/>
              </w:rPr>
            </w:pPr>
            <w:r>
              <w:rPr>
                <w:rFonts w:ascii="Times New Roman" w:eastAsia="方正仿宋简体" w:hAnsi="Times New Roman" w:hint="eastAsia"/>
                <w:b/>
                <w:kern w:val="0"/>
                <w:sz w:val="28"/>
                <w:szCs w:val="28"/>
              </w:rPr>
              <w:t>1</w:t>
            </w:r>
            <w:r>
              <w:rPr>
                <w:rFonts w:ascii="Times New Roman" w:eastAsia="方正仿宋简体" w:hAnsi="Times New Roman"/>
                <w:b/>
                <w:kern w:val="0"/>
                <w:sz w:val="28"/>
                <w:szCs w:val="28"/>
              </w:rPr>
              <w:t>28</w:t>
            </w:r>
          </w:p>
        </w:tc>
        <w:tc>
          <w:tcPr>
            <w:tcW w:w="940" w:type="pct"/>
            <w:tcBorders>
              <w:top w:val="single" w:sz="4" w:space="0" w:color="auto"/>
              <w:left w:val="single" w:sz="4" w:space="0" w:color="auto"/>
              <w:bottom w:val="single" w:sz="4" w:space="0" w:color="auto"/>
              <w:right w:val="single" w:sz="4" w:space="0" w:color="auto"/>
            </w:tcBorders>
            <w:vAlign w:val="center"/>
          </w:tcPr>
          <w:p w:rsidR="00761F05" w:rsidRDefault="00761F05" w:rsidP="0079386F">
            <w:pPr>
              <w:widowControl/>
              <w:jc w:val="left"/>
              <w:rPr>
                <w:rFonts w:ascii="Times New Roman" w:eastAsia="等线" w:hAnsi="Times New Roman"/>
                <w:b/>
                <w:bCs/>
                <w:color w:val="000000"/>
                <w:sz w:val="28"/>
                <w:szCs w:val="28"/>
              </w:rPr>
            </w:pPr>
            <w:r>
              <w:rPr>
                <w:rFonts w:ascii="Times New Roman" w:eastAsia="等线" w:hAnsi="Times New Roman" w:hint="eastAsia"/>
                <w:b/>
                <w:bCs/>
                <w:color w:val="000000"/>
                <w:sz w:val="28"/>
                <w:szCs w:val="28"/>
              </w:rPr>
              <w:t>3</w:t>
            </w:r>
            <w:r>
              <w:rPr>
                <w:rFonts w:ascii="Times New Roman" w:eastAsia="等线" w:hAnsi="Times New Roman"/>
                <w:b/>
                <w:bCs/>
                <w:color w:val="000000"/>
                <w:sz w:val="28"/>
                <w:szCs w:val="28"/>
              </w:rPr>
              <w:t>09</w:t>
            </w:r>
          </w:p>
        </w:tc>
        <w:tc>
          <w:tcPr>
            <w:tcW w:w="1020" w:type="pct"/>
            <w:tcBorders>
              <w:top w:val="single" w:sz="4" w:space="0" w:color="auto"/>
              <w:left w:val="nil"/>
              <w:bottom w:val="single" w:sz="4" w:space="0" w:color="auto"/>
              <w:right w:val="nil"/>
            </w:tcBorders>
            <w:shd w:val="clear" w:color="auto" w:fill="auto"/>
            <w:vAlign w:val="center"/>
          </w:tcPr>
          <w:p w:rsidR="00761F05" w:rsidRPr="00730FDA" w:rsidRDefault="00761F05" w:rsidP="0079386F">
            <w:pPr>
              <w:widowControl/>
              <w:jc w:val="left"/>
              <w:rPr>
                <w:rFonts w:ascii="Times New Roman" w:eastAsia="等线" w:hAnsi="Times New Roman"/>
                <w:b/>
                <w:bCs/>
                <w:color w:val="000000"/>
                <w:sz w:val="28"/>
                <w:szCs w:val="28"/>
              </w:rPr>
            </w:pPr>
            <w:r w:rsidRPr="00730FDA">
              <w:rPr>
                <w:rFonts w:ascii="Times New Roman" w:eastAsia="等线" w:hAnsi="Times New Roman" w:hint="eastAsia"/>
                <w:b/>
                <w:bCs/>
                <w:color w:val="000000"/>
                <w:sz w:val="28"/>
                <w:szCs w:val="28"/>
              </w:rPr>
              <w:t>123.6</w:t>
            </w:r>
          </w:p>
        </w:tc>
        <w:tc>
          <w:tcPr>
            <w:tcW w:w="0" w:type="auto"/>
            <w:vMerge/>
            <w:tcBorders>
              <w:top w:val="single" w:sz="4" w:space="0" w:color="auto"/>
              <w:left w:val="single" w:sz="4" w:space="0" w:color="auto"/>
              <w:bottom w:val="single" w:sz="4" w:space="0" w:color="auto"/>
              <w:right w:val="single" w:sz="4" w:space="0" w:color="auto"/>
            </w:tcBorders>
            <w:vAlign w:val="center"/>
          </w:tcPr>
          <w:p w:rsidR="00761F05" w:rsidRDefault="00761F05" w:rsidP="0079386F">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761F05" w:rsidRPr="003463D7" w:rsidRDefault="00761F05" w:rsidP="0079386F">
            <w:pPr>
              <w:rPr>
                <w:rFonts w:ascii="Times New Roman" w:eastAsia="方正仿宋简体" w:hAnsi="Times New Roman"/>
                <w:b/>
                <w:kern w:val="0"/>
                <w:sz w:val="28"/>
                <w:szCs w:val="28"/>
              </w:rPr>
            </w:pPr>
            <w:r w:rsidRPr="003463D7">
              <w:rPr>
                <w:rFonts w:ascii="Times New Roman" w:eastAsia="方正仿宋简体" w:hAnsi="Times New Roman" w:hint="eastAsia"/>
                <w:b/>
                <w:kern w:val="0"/>
                <w:sz w:val="28"/>
                <w:szCs w:val="28"/>
              </w:rPr>
              <w:t>LAN</w:t>
            </w:r>
          </w:p>
        </w:tc>
      </w:tr>
      <w:tr w:rsidR="00761F05" w:rsidTr="0079386F">
        <w:trPr>
          <w:trHeight w:val="19"/>
        </w:trPr>
        <w:tc>
          <w:tcPr>
            <w:tcW w:w="617" w:type="pct"/>
            <w:tcBorders>
              <w:top w:val="single" w:sz="4" w:space="0" w:color="auto"/>
              <w:left w:val="single" w:sz="4" w:space="0" w:color="auto"/>
              <w:bottom w:val="single" w:sz="4" w:space="0" w:color="auto"/>
              <w:right w:val="single" w:sz="4" w:space="0" w:color="auto"/>
            </w:tcBorders>
            <w:noWrap/>
            <w:vAlign w:val="bottom"/>
          </w:tcPr>
          <w:p w:rsidR="00761F05" w:rsidRDefault="00761F05" w:rsidP="0079386F">
            <w:pPr>
              <w:widowControl/>
              <w:jc w:val="center"/>
              <w:rPr>
                <w:rFonts w:ascii="Times New Roman" w:eastAsia="方正仿宋简体" w:hAnsi="Times New Roman"/>
                <w:b/>
                <w:kern w:val="0"/>
                <w:sz w:val="28"/>
                <w:szCs w:val="28"/>
              </w:rPr>
            </w:pPr>
            <w:r>
              <w:rPr>
                <w:rFonts w:ascii="Times New Roman" w:eastAsia="方正仿宋简体" w:hAnsi="Times New Roman" w:hint="eastAsia"/>
                <w:b/>
                <w:kern w:val="0"/>
                <w:sz w:val="28"/>
                <w:szCs w:val="28"/>
              </w:rPr>
              <w:lastRenderedPageBreak/>
              <w:t>9</w:t>
            </w:r>
            <w:r>
              <w:rPr>
                <w:rFonts w:ascii="Times New Roman" w:eastAsia="方正仿宋简体" w:hAnsi="Times New Roman"/>
                <w:b/>
                <w:kern w:val="0"/>
                <w:sz w:val="28"/>
                <w:szCs w:val="28"/>
              </w:rPr>
              <w:t>00M</w:t>
            </w:r>
          </w:p>
        </w:tc>
        <w:tc>
          <w:tcPr>
            <w:tcW w:w="855" w:type="pct"/>
            <w:tcBorders>
              <w:top w:val="single" w:sz="4" w:space="0" w:color="auto"/>
              <w:left w:val="single" w:sz="4" w:space="0" w:color="auto"/>
              <w:bottom w:val="single" w:sz="4" w:space="0" w:color="auto"/>
              <w:right w:val="single" w:sz="4" w:space="0" w:color="auto"/>
            </w:tcBorders>
          </w:tcPr>
          <w:p w:rsidR="00761F05" w:rsidRDefault="00761F05" w:rsidP="0079386F">
            <w:pPr>
              <w:widowControl/>
              <w:jc w:val="left"/>
              <w:rPr>
                <w:rFonts w:ascii="Times New Roman" w:eastAsia="方正仿宋简体" w:hAnsi="Times New Roman"/>
                <w:b/>
                <w:kern w:val="0"/>
                <w:sz w:val="28"/>
                <w:szCs w:val="28"/>
              </w:rPr>
            </w:pPr>
            <w:r>
              <w:rPr>
                <w:rFonts w:ascii="Times New Roman" w:eastAsia="方正仿宋简体" w:hAnsi="Times New Roman" w:hint="eastAsia"/>
                <w:b/>
                <w:kern w:val="0"/>
                <w:sz w:val="28"/>
                <w:szCs w:val="28"/>
              </w:rPr>
              <w:t>1</w:t>
            </w:r>
            <w:r>
              <w:rPr>
                <w:rFonts w:ascii="Times New Roman" w:eastAsia="方正仿宋简体" w:hAnsi="Times New Roman"/>
                <w:b/>
                <w:kern w:val="0"/>
                <w:sz w:val="28"/>
                <w:szCs w:val="28"/>
              </w:rPr>
              <w:t>28</w:t>
            </w:r>
          </w:p>
        </w:tc>
        <w:tc>
          <w:tcPr>
            <w:tcW w:w="940" w:type="pct"/>
            <w:tcBorders>
              <w:top w:val="single" w:sz="4" w:space="0" w:color="auto"/>
              <w:left w:val="single" w:sz="4" w:space="0" w:color="auto"/>
              <w:bottom w:val="single" w:sz="4" w:space="0" w:color="auto"/>
              <w:right w:val="single" w:sz="4" w:space="0" w:color="auto"/>
            </w:tcBorders>
            <w:vAlign w:val="center"/>
          </w:tcPr>
          <w:p w:rsidR="00761F05" w:rsidRDefault="00761F05" w:rsidP="0079386F">
            <w:pPr>
              <w:widowControl/>
              <w:jc w:val="left"/>
              <w:rPr>
                <w:rFonts w:ascii="Times New Roman" w:eastAsia="等线" w:hAnsi="Times New Roman"/>
                <w:b/>
                <w:bCs/>
                <w:color w:val="000000"/>
                <w:sz w:val="28"/>
                <w:szCs w:val="28"/>
              </w:rPr>
            </w:pPr>
            <w:r>
              <w:rPr>
                <w:rFonts w:ascii="Times New Roman" w:eastAsia="等线" w:hAnsi="Times New Roman" w:hint="eastAsia"/>
                <w:b/>
                <w:bCs/>
                <w:color w:val="000000"/>
                <w:sz w:val="28"/>
                <w:szCs w:val="28"/>
              </w:rPr>
              <w:t>3</w:t>
            </w:r>
            <w:r>
              <w:rPr>
                <w:rFonts w:ascii="Times New Roman" w:eastAsia="等线" w:hAnsi="Times New Roman"/>
                <w:b/>
                <w:bCs/>
                <w:color w:val="000000"/>
                <w:sz w:val="28"/>
                <w:szCs w:val="28"/>
              </w:rPr>
              <w:t>39</w:t>
            </w:r>
          </w:p>
        </w:tc>
        <w:tc>
          <w:tcPr>
            <w:tcW w:w="1020" w:type="pct"/>
            <w:tcBorders>
              <w:top w:val="single" w:sz="4" w:space="0" w:color="auto"/>
              <w:left w:val="nil"/>
              <w:bottom w:val="single" w:sz="4" w:space="0" w:color="auto"/>
              <w:right w:val="nil"/>
            </w:tcBorders>
            <w:shd w:val="clear" w:color="auto" w:fill="auto"/>
            <w:vAlign w:val="center"/>
          </w:tcPr>
          <w:p w:rsidR="00761F05" w:rsidRPr="00730FDA" w:rsidRDefault="00761F05" w:rsidP="0079386F">
            <w:pPr>
              <w:widowControl/>
              <w:jc w:val="left"/>
              <w:rPr>
                <w:rFonts w:ascii="Times New Roman" w:eastAsia="等线" w:hAnsi="Times New Roman"/>
                <w:b/>
                <w:bCs/>
                <w:color w:val="000000"/>
                <w:sz w:val="28"/>
                <w:szCs w:val="28"/>
              </w:rPr>
            </w:pPr>
            <w:r w:rsidRPr="00730FDA">
              <w:rPr>
                <w:rFonts w:ascii="Times New Roman" w:eastAsia="等线" w:hAnsi="Times New Roman" w:hint="eastAsia"/>
                <w:b/>
                <w:bCs/>
                <w:color w:val="000000"/>
                <w:sz w:val="28"/>
                <w:szCs w:val="28"/>
              </w:rPr>
              <w:t>135.6</w:t>
            </w:r>
          </w:p>
        </w:tc>
        <w:tc>
          <w:tcPr>
            <w:tcW w:w="0" w:type="auto"/>
            <w:vMerge/>
            <w:tcBorders>
              <w:top w:val="single" w:sz="4" w:space="0" w:color="auto"/>
              <w:left w:val="single" w:sz="4" w:space="0" w:color="auto"/>
              <w:bottom w:val="single" w:sz="4" w:space="0" w:color="auto"/>
              <w:right w:val="single" w:sz="4" w:space="0" w:color="auto"/>
            </w:tcBorders>
            <w:vAlign w:val="center"/>
          </w:tcPr>
          <w:p w:rsidR="00761F05" w:rsidRDefault="00761F05" w:rsidP="0079386F">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761F05" w:rsidRPr="003463D7" w:rsidRDefault="00761F05" w:rsidP="0079386F">
            <w:pPr>
              <w:rPr>
                <w:rFonts w:ascii="Times New Roman" w:eastAsia="方正仿宋简体" w:hAnsi="Times New Roman"/>
                <w:b/>
                <w:kern w:val="0"/>
                <w:sz w:val="28"/>
                <w:szCs w:val="28"/>
              </w:rPr>
            </w:pPr>
            <w:r w:rsidRPr="003463D7">
              <w:rPr>
                <w:rFonts w:ascii="Times New Roman" w:eastAsia="方正仿宋简体" w:hAnsi="Times New Roman" w:hint="eastAsia"/>
                <w:b/>
                <w:kern w:val="0"/>
                <w:sz w:val="28"/>
                <w:szCs w:val="28"/>
              </w:rPr>
              <w:t>LAN</w:t>
            </w:r>
          </w:p>
        </w:tc>
      </w:tr>
      <w:tr w:rsidR="00761F05" w:rsidTr="0079386F">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761F05" w:rsidRDefault="00761F05" w:rsidP="0079386F">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1G</w:t>
            </w:r>
          </w:p>
        </w:tc>
        <w:tc>
          <w:tcPr>
            <w:tcW w:w="855" w:type="pct"/>
            <w:tcBorders>
              <w:top w:val="single" w:sz="4" w:space="0" w:color="auto"/>
              <w:left w:val="single" w:sz="4" w:space="0" w:color="auto"/>
              <w:bottom w:val="single" w:sz="4" w:space="0" w:color="auto"/>
              <w:right w:val="single" w:sz="4" w:space="0" w:color="auto"/>
            </w:tcBorders>
          </w:tcPr>
          <w:p w:rsidR="00761F05" w:rsidRDefault="00761F05" w:rsidP="0079386F">
            <w:pPr>
              <w:widowControl/>
              <w:jc w:val="left"/>
              <w:rPr>
                <w:rFonts w:ascii="Times New Roman" w:eastAsia="方正仿宋简体" w:hAnsi="Times New Roman"/>
                <w:b/>
                <w:kern w:val="0"/>
                <w:sz w:val="28"/>
                <w:szCs w:val="28"/>
              </w:rPr>
            </w:pPr>
            <w:r>
              <w:rPr>
                <w:rFonts w:ascii="Times New Roman" w:eastAsia="方正仿宋简体" w:hAnsi="Times New Roman" w:hint="eastAsia"/>
                <w:b/>
                <w:kern w:val="0"/>
                <w:sz w:val="28"/>
                <w:szCs w:val="28"/>
              </w:rPr>
              <w:t>2</w:t>
            </w:r>
            <w:r>
              <w:rPr>
                <w:rFonts w:ascii="Times New Roman" w:eastAsia="方正仿宋简体" w:hAnsi="Times New Roman"/>
                <w:b/>
                <w:kern w:val="0"/>
                <w:sz w:val="28"/>
                <w:szCs w:val="28"/>
              </w:rPr>
              <w:t>56</w:t>
            </w:r>
          </w:p>
        </w:tc>
        <w:tc>
          <w:tcPr>
            <w:tcW w:w="940" w:type="pct"/>
            <w:tcBorders>
              <w:top w:val="single" w:sz="4" w:space="0" w:color="auto"/>
              <w:left w:val="single" w:sz="4" w:space="0" w:color="auto"/>
              <w:bottom w:val="single" w:sz="4" w:space="0" w:color="auto"/>
              <w:right w:val="single" w:sz="4" w:space="0" w:color="auto"/>
            </w:tcBorders>
            <w:vAlign w:val="center"/>
          </w:tcPr>
          <w:p w:rsidR="00761F05" w:rsidRDefault="00761F05" w:rsidP="0079386F">
            <w:pPr>
              <w:widowControl/>
              <w:jc w:val="left"/>
              <w:rPr>
                <w:rFonts w:ascii="Times New Roman" w:eastAsia="方正仿宋简体" w:hAnsi="Times New Roman"/>
                <w:b/>
                <w:kern w:val="0"/>
                <w:sz w:val="28"/>
                <w:szCs w:val="28"/>
              </w:rPr>
            </w:pPr>
            <w:r>
              <w:rPr>
                <w:rFonts w:ascii="Times New Roman" w:eastAsia="等线" w:hAnsi="Times New Roman"/>
                <w:b/>
                <w:bCs/>
                <w:color w:val="000000"/>
                <w:sz w:val="28"/>
                <w:szCs w:val="28"/>
              </w:rPr>
              <w:t>369</w:t>
            </w:r>
          </w:p>
        </w:tc>
        <w:tc>
          <w:tcPr>
            <w:tcW w:w="1020" w:type="pct"/>
            <w:tcBorders>
              <w:top w:val="single" w:sz="4" w:space="0" w:color="auto"/>
              <w:left w:val="nil"/>
              <w:bottom w:val="single" w:sz="4" w:space="0" w:color="auto"/>
              <w:right w:val="nil"/>
            </w:tcBorders>
            <w:shd w:val="clear" w:color="auto" w:fill="auto"/>
            <w:vAlign w:val="center"/>
          </w:tcPr>
          <w:p w:rsidR="00761F05" w:rsidRPr="00730FDA" w:rsidRDefault="00761F05" w:rsidP="0079386F">
            <w:pPr>
              <w:widowControl/>
              <w:jc w:val="left"/>
              <w:rPr>
                <w:rFonts w:ascii="Times New Roman" w:eastAsia="等线" w:hAnsi="Times New Roman"/>
                <w:b/>
                <w:bCs/>
                <w:color w:val="000000"/>
                <w:sz w:val="28"/>
                <w:szCs w:val="28"/>
              </w:rPr>
            </w:pPr>
            <w:r w:rsidRPr="00730FDA">
              <w:rPr>
                <w:rFonts w:ascii="Times New Roman" w:eastAsia="等线" w:hAnsi="Times New Roman" w:hint="eastAsia"/>
                <w:b/>
                <w:bCs/>
                <w:color w:val="000000"/>
                <w:sz w:val="28"/>
                <w:szCs w:val="28"/>
              </w:rPr>
              <w:t>147.6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F05" w:rsidRDefault="00761F05" w:rsidP="0079386F">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761F05" w:rsidRDefault="00761F05" w:rsidP="0079386F">
            <w:r w:rsidRPr="003463D7">
              <w:rPr>
                <w:rFonts w:ascii="Times New Roman" w:eastAsia="方正仿宋简体" w:hAnsi="Times New Roman" w:hint="eastAsia"/>
                <w:b/>
                <w:kern w:val="0"/>
                <w:sz w:val="28"/>
                <w:szCs w:val="28"/>
              </w:rPr>
              <w:t>LAN</w:t>
            </w:r>
          </w:p>
        </w:tc>
      </w:tr>
      <w:tr w:rsidR="00761F05" w:rsidTr="0079386F">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761F05" w:rsidRDefault="00761F05" w:rsidP="0079386F">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1.2G</w:t>
            </w:r>
          </w:p>
        </w:tc>
        <w:tc>
          <w:tcPr>
            <w:tcW w:w="855" w:type="pct"/>
            <w:tcBorders>
              <w:top w:val="single" w:sz="4" w:space="0" w:color="auto"/>
              <w:left w:val="single" w:sz="4" w:space="0" w:color="auto"/>
              <w:bottom w:val="single" w:sz="4" w:space="0" w:color="auto"/>
              <w:right w:val="single" w:sz="4" w:space="0" w:color="auto"/>
            </w:tcBorders>
          </w:tcPr>
          <w:p w:rsidR="00761F05" w:rsidRDefault="00761F05" w:rsidP="0079386F">
            <w:pPr>
              <w:widowControl/>
              <w:jc w:val="left"/>
              <w:rPr>
                <w:rFonts w:ascii="Times New Roman" w:eastAsia="方正仿宋简体" w:hAnsi="Times New Roman"/>
                <w:b/>
                <w:kern w:val="0"/>
                <w:sz w:val="28"/>
                <w:szCs w:val="28"/>
              </w:rPr>
            </w:pPr>
            <w:r>
              <w:rPr>
                <w:rFonts w:ascii="Times New Roman" w:eastAsia="方正仿宋简体" w:hAnsi="Times New Roman" w:hint="eastAsia"/>
                <w:b/>
                <w:kern w:val="0"/>
                <w:sz w:val="28"/>
                <w:szCs w:val="28"/>
              </w:rPr>
              <w:t>2</w:t>
            </w:r>
            <w:r>
              <w:rPr>
                <w:rFonts w:ascii="Times New Roman" w:eastAsia="方正仿宋简体" w:hAnsi="Times New Roman"/>
                <w:b/>
                <w:kern w:val="0"/>
                <w:sz w:val="28"/>
                <w:szCs w:val="28"/>
              </w:rPr>
              <w:t>56</w:t>
            </w:r>
          </w:p>
        </w:tc>
        <w:tc>
          <w:tcPr>
            <w:tcW w:w="940" w:type="pct"/>
            <w:tcBorders>
              <w:top w:val="single" w:sz="4" w:space="0" w:color="auto"/>
              <w:left w:val="single" w:sz="4" w:space="0" w:color="auto"/>
              <w:bottom w:val="single" w:sz="4" w:space="0" w:color="auto"/>
              <w:right w:val="single" w:sz="4" w:space="0" w:color="auto"/>
            </w:tcBorders>
            <w:vAlign w:val="center"/>
          </w:tcPr>
          <w:p w:rsidR="00761F05" w:rsidRDefault="00761F05" w:rsidP="0079386F">
            <w:pPr>
              <w:widowControl/>
              <w:jc w:val="left"/>
              <w:rPr>
                <w:rFonts w:ascii="Times New Roman" w:eastAsia="方正仿宋简体" w:hAnsi="Times New Roman"/>
                <w:b/>
                <w:kern w:val="0"/>
                <w:sz w:val="28"/>
                <w:szCs w:val="28"/>
              </w:rPr>
            </w:pPr>
            <w:r>
              <w:rPr>
                <w:rFonts w:ascii="Times New Roman" w:eastAsia="等线" w:hAnsi="Times New Roman"/>
                <w:b/>
                <w:bCs/>
                <w:color w:val="000000"/>
                <w:sz w:val="28"/>
                <w:szCs w:val="28"/>
              </w:rPr>
              <w:t>419</w:t>
            </w:r>
          </w:p>
        </w:tc>
        <w:tc>
          <w:tcPr>
            <w:tcW w:w="1020" w:type="pct"/>
            <w:tcBorders>
              <w:top w:val="single" w:sz="4" w:space="0" w:color="auto"/>
              <w:left w:val="nil"/>
              <w:bottom w:val="single" w:sz="4" w:space="0" w:color="auto"/>
              <w:right w:val="nil"/>
            </w:tcBorders>
            <w:shd w:val="clear" w:color="auto" w:fill="auto"/>
            <w:vAlign w:val="center"/>
          </w:tcPr>
          <w:p w:rsidR="00761F05" w:rsidRPr="00730FDA" w:rsidRDefault="00761F05" w:rsidP="0079386F">
            <w:pPr>
              <w:widowControl/>
              <w:jc w:val="left"/>
              <w:rPr>
                <w:rFonts w:ascii="Times New Roman" w:eastAsia="等线" w:hAnsi="Times New Roman"/>
                <w:b/>
                <w:bCs/>
                <w:color w:val="000000"/>
                <w:sz w:val="28"/>
                <w:szCs w:val="28"/>
              </w:rPr>
            </w:pPr>
            <w:r w:rsidRPr="00730FDA">
              <w:rPr>
                <w:rFonts w:ascii="Times New Roman" w:eastAsia="等线" w:hAnsi="Times New Roman" w:hint="eastAsia"/>
                <w:b/>
                <w:bCs/>
                <w:color w:val="000000"/>
                <w:sz w:val="28"/>
                <w:szCs w:val="28"/>
              </w:rPr>
              <w:t>167.6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F05" w:rsidRDefault="00761F05" w:rsidP="0079386F">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761F05" w:rsidRDefault="00761F05" w:rsidP="0079386F">
            <w:r w:rsidRPr="003463D7">
              <w:rPr>
                <w:rFonts w:ascii="Times New Roman" w:eastAsia="方正仿宋简体" w:hAnsi="Times New Roman" w:hint="eastAsia"/>
                <w:b/>
                <w:kern w:val="0"/>
                <w:sz w:val="28"/>
                <w:szCs w:val="28"/>
              </w:rPr>
              <w:t>LAN</w:t>
            </w:r>
          </w:p>
        </w:tc>
      </w:tr>
      <w:tr w:rsidR="00761F05" w:rsidTr="0079386F">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761F05" w:rsidRDefault="00761F05" w:rsidP="0079386F">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1.5G</w:t>
            </w:r>
          </w:p>
        </w:tc>
        <w:tc>
          <w:tcPr>
            <w:tcW w:w="855" w:type="pct"/>
            <w:tcBorders>
              <w:top w:val="single" w:sz="4" w:space="0" w:color="auto"/>
              <w:left w:val="single" w:sz="4" w:space="0" w:color="auto"/>
              <w:bottom w:val="single" w:sz="4" w:space="0" w:color="auto"/>
              <w:right w:val="single" w:sz="4" w:space="0" w:color="auto"/>
            </w:tcBorders>
          </w:tcPr>
          <w:p w:rsidR="00761F05" w:rsidRDefault="00761F05" w:rsidP="0079386F">
            <w:pPr>
              <w:widowControl/>
              <w:jc w:val="left"/>
              <w:rPr>
                <w:rFonts w:ascii="Times New Roman" w:eastAsia="方正仿宋简体" w:hAnsi="Times New Roman"/>
                <w:b/>
                <w:kern w:val="0"/>
                <w:sz w:val="28"/>
                <w:szCs w:val="28"/>
              </w:rPr>
            </w:pPr>
            <w:r>
              <w:rPr>
                <w:rFonts w:ascii="Times New Roman" w:eastAsia="方正仿宋简体" w:hAnsi="Times New Roman" w:hint="eastAsia"/>
                <w:b/>
                <w:kern w:val="0"/>
                <w:sz w:val="28"/>
                <w:szCs w:val="28"/>
              </w:rPr>
              <w:t>2</w:t>
            </w:r>
            <w:r>
              <w:rPr>
                <w:rFonts w:ascii="Times New Roman" w:eastAsia="方正仿宋简体" w:hAnsi="Times New Roman"/>
                <w:b/>
                <w:kern w:val="0"/>
                <w:sz w:val="28"/>
                <w:szCs w:val="28"/>
              </w:rPr>
              <w:t>56</w:t>
            </w:r>
          </w:p>
        </w:tc>
        <w:tc>
          <w:tcPr>
            <w:tcW w:w="940" w:type="pct"/>
            <w:tcBorders>
              <w:top w:val="single" w:sz="4" w:space="0" w:color="auto"/>
              <w:left w:val="single" w:sz="4" w:space="0" w:color="auto"/>
              <w:bottom w:val="single" w:sz="4" w:space="0" w:color="auto"/>
              <w:right w:val="single" w:sz="4" w:space="0" w:color="auto"/>
            </w:tcBorders>
            <w:vAlign w:val="center"/>
          </w:tcPr>
          <w:p w:rsidR="00761F05" w:rsidRDefault="00761F05" w:rsidP="0079386F">
            <w:pPr>
              <w:widowControl/>
              <w:jc w:val="left"/>
              <w:rPr>
                <w:rFonts w:ascii="Times New Roman" w:eastAsia="方正仿宋简体" w:hAnsi="Times New Roman"/>
                <w:b/>
                <w:kern w:val="0"/>
                <w:sz w:val="28"/>
                <w:szCs w:val="28"/>
              </w:rPr>
            </w:pPr>
            <w:r>
              <w:rPr>
                <w:rFonts w:ascii="Times New Roman" w:eastAsia="等线" w:hAnsi="Times New Roman"/>
                <w:b/>
                <w:bCs/>
                <w:color w:val="000000"/>
                <w:sz w:val="28"/>
                <w:szCs w:val="28"/>
              </w:rPr>
              <w:t>494</w:t>
            </w:r>
          </w:p>
        </w:tc>
        <w:tc>
          <w:tcPr>
            <w:tcW w:w="1020" w:type="pct"/>
            <w:tcBorders>
              <w:top w:val="single" w:sz="4" w:space="0" w:color="auto"/>
              <w:left w:val="nil"/>
              <w:bottom w:val="nil"/>
              <w:right w:val="nil"/>
            </w:tcBorders>
            <w:shd w:val="clear" w:color="auto" w:fill="auto"/>
            <w:vAlign w:val="center"/>
          </w:tcPr>
          <w:p w:rsidR="00761F05" w:rsidRPr="00730FDA" w:rsidRDefault="00761F05" w:rsidP="0079386F">
            <w:pPr>
              <w:widowControl/>
              <w:jc w:val="left"/>
              <w:rPr>
                <w:rFonts w:ascii="Times New Roman" w:eastAsia="等线" w:hAnsi="Times New Roman"/>
                <w:b/>
                <w:bCs/>
                <w:color w:val="000000"/>
                <w:sz w:val="28"/>
                <w:szCs w:val="28"/>
              </w:rPr>
            </w:pPr>
            <w:r w:rsidRPr="00730FDA">
              <w:rPr>
                <w:rFonts w:ascii="Times New Roman" w:eastAsia="等线" w:hAnsi="Times New Roman" w:hint="eastAsia"/>
                <w:b/>
                <w:bCs/>
                <w:color w:val="000000"/>
                <w:sz w:val="28"/>
                <w:szCs w:val="28"/>
              </w:rPr>
              <w:t>197.6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F05" w:rsidRDefault="00761F05" w:rsidP="0079386F">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761F05" w:rsidRDefault="00761F05" w:rsidP="0079386F">
            <w:r w:rsidRPr="003463D7">
              <w:rPr>
                <w:rFonts w:ascii="Times New Roman" w:eastAsia="方正仿宋简体" w:hAnsi="Times New Roman" w:hint="eastAsia"/>
                <w:b/>
                <w:kern w:val="0"/>
                <w:sz w:val="28"/>
                <w:szCs w:val="28"/>
              </w:rPr>
              <w:t>LAN</w:t>
            </w:r>
          </w:p>
        </w:tc>
      </w:tr>
      <w:tr w:rsidR="00761F05" w:rsidTr="0079386F">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761F05" w:rsidRDefault="00761F05" w:rsidP="0079386F">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2G</w:t>
            </w:r>
          </w:p>
        </w:tc>
        <w:tc>
          <w:tcPr>
            <w:tcW w:w="855" w:type="pct"/>
            <w:tcBorders>
              <w:top w:val="single" w:sz="4" w:space="0" w:color="auto"/>
              <w:left w:val="single" w:sz="4" w:space="0" w:color="auto"/>
              <w:bottom w:val="single" w:sz="4" w:space="0" w:color="auto"/>
              <w:right w:val="single" w:sz="4" w:space="0" w:color="auto"/>
            </w:tcBorders>
          </w:tcPr>
          <w:p w:rsidR="00761F05" w:rsidRDefault="00761F05" w:rsidP="0079386F">
            <w:pPr>
              <w:widowControl/>
              <w:jc w:val="left"/>
              <w:rPr>
                <w:rFonts w:ascii="Times New Roman" w:eastAsia="方正仿宋简体" w:hAnsi="Times New Roman"/>
                <w:b/>
                <w:kern w:val="0"/>
                <w:sz w:val="28"/>
                <w:szCs w:val="28"/>
              </w:rPr>
            </w:pPr>
          </w:p>
        </w:tc>
        <w:tc>
          <w:tcPr>
            <w:tcW w:w="940" w:type="pct"/>
            <w:tcBorders>
              <w:top w:val="single" w:sz="4" w:space="0" w:color="auto"/>
              <w:left w:val="single" w:sz="4" w:space="0" w:color="auto"/>
              <w:bottom w:val="single" w:sz="4" w:space="0" w:color="auto"/>
              <w:right w:val="single" w:sz="4" w:space="0" w:color="auto"/>
            </w:tcBorders>
          </w:tcPr>
          <w:p w:rsidR="00761F05" w:rsidRDefault="00761F05" w:rsidP="0079386F">
            <w:pPr>
              <w:widowControl/>
              <w:jc w:val="left"/>
              <w:rPr>
                <w:rFonts w:ascii="Times New Roman" w:eastAsia="方正仿宋简体" w:hAnsi="Times New Roman"/>
                <w:b/>
                <w:kern w:val="0"/>
                <w:sz w:val="28"/>
                <w:szCs w:val="28"/>
              </w:rPr>
            </w:pPr>
          </w:p>
        </w:tc>
        <w:tc>
          <w:tcPr>
            <w:tcW w:w="1020" w:type="pct"/>
            <w:tcBorders>
              <w:top w:val="single" w:sz="4" w:space="0" w:color="auto"/>
              <w:left w:val="single" w:sz="4" w:space="0" w:color="auto"/>
              <w:bottom w:val="single" w:sz="4" w:space="0" w:color="auto"/>
              <w:right w:val="single" w:sz="4" w:space="0" w:color="auto"/>
            </w:tcBorders>
          </w:tcPr>
          <w:p w:rsidR="00761F05" w:rsidRDefault="00761F05" w:rsidP="0079386F">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F05" w:rsidRDefault="00761F05" w:rsidP="0079386F">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761F05" w:rsidRDefault="00761F05" w:rsidP="0079386F">
            <w:r w:rsidRPr="003463D7">
              <w:rPr>
                <w:rFonts w:ascii="Times New Roman" w:eastAsia="方正仿宋简体" w:hAnsi="Times New Roman" w:hint="eastAsia"/>
                <w:b/>
                <w:kern w:val="0"/>
                <w:sz w:val="28"/>
                <w:szCs w:val="28"/>
              </w:rPr>
              <w:t>LAN</w:t>
            </w:r>
          </w:p>
        </w:tc>
      </w:tr>
      <w:tr w:rsidR="00761F05" w:rsidTr="0079386F">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761F05" w:rsidRDefault="00761F05" w:rsidP="0079386F">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3G</w:t>
            </w:r>
          </w:p>
        </w:tc>
        <w:tc>
          <w:tcPr>
            <w:tcW w:w="855" w:type="pct"/>
            <w:tcBorders>
              <w:top w:val="single" w:sz="4" w:space="0" w:color="auto"/>
              <w:left w:val="single" w:sz="4" w:space="0" w:color="auto"/>
              <w:bottom w:val="single" w:sz="4" w:space="0" w:color="auto"/>
              <w:right w:val="single" w:sz="4" w:space="0" w:color="auto"/>
            </w:tcBorders>
          </w:tcPr>
          <w:p w:rsidR="00761F05" w:rsidRDefault="00761F05" w:rsidP="0079386F">
            <w:pPr>
              <w:widowControl/>
              <w:jc w:val="left"/>
              <w:rPr>
                <w:rFonts w:ascii="Times New Roman" w:eastAsia="方正仿宋简体" w:hAnsi="Times New Roman"/>
                <w:b/>
                <w:kern w:val="0"/>
                <w:sz w:val="28"/>
                <w:szCs w:val="28"/>
              </w:rPr>
            </w:pPr>
          </w:p>
        </w:tc>
        <w:tc>
          <w:tcPr>
            <w:tcW w:w="940" w:type="pct"/>
            <w:tcBorders>
              <w:top w:val="single" w:sz="4" w:space="0" w:color="auto"/>
              <w:left w:val="single" w:sz="4" w:space="0" w:color="auto"/>
              <w:bottom w:val="single" w:sz="4" w:space="0" w:color="auto"/>
              <w:right w:val="single" w:sz="4" w:space="0" w:color="auto"/>
            </w:tcBorders>
          </w:tcPr>
          <w:p w:rsidR="00761F05" w:rsidRDefault="00761F05" w:rsidP="0079386F">
            <w:pPr>
              <w:widowControl/>
              <w:jc w:val="left"/>
              <w:rPr>
                <w:rFonts w:ascii="Times New Roman" w:eastAsia="方正仿宋简体" w:hAnsi="Times New Roman"/>
                <w:b/>
                <w:kern w:val="0"/>
                <w:sz w:val="28"/>
                <w:szCs w:val="28"/>
              </w:rPr>
            </w:pPr>
          </w:p>
        </w:tc>
        <w:tc>
          <w:tcPr>
            <w:tcW w:w="1020" w:type="pct"/>
            <w:tcBorders>
              <w:top w:val="single" w:sz="4" w:space="0" w:color="auto"/>
              <w:left w:val="single" w:sz="4" w:space="0" w:color="auto"/>
              <w:bottom w:val="single" w:sz="4" w:space="0" w:color="auto"/>
              <w:right w:val="single" w:sz="4" w:space="0" w:color="auto"/>
            </w:tcBorders>
          </w:tcPr>
          <w:p w:rsidR="00761F05" w:rsidRDefault="00761F05" w:rsidP="0079386F">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F05" w:rsidRDefault="00761F05" w:rsidP="0079386F">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761F05" w:rsidRDefault="00761F05" w:rsidP="0079386F">
            <w:r w:rsidRPr="003463D7">
              <w:rPr>
                <w:rFonts w:ascii="Times New Roman" w:eastAsia="方正仿宋简体" w:hAnsi="Times New Roman" w:hint="eastAsia"/>
                <w:b/>
                <w:kern w:val="0"/>
                <w:sz w:val="28"/>
                <w:szCs w:val="28"/>
              </w:rPr>
              <w:t>LAN</w:t>
            </w:r>
          </w:p>
        </w:tc>
      </w:tr>
      <w:tr w:rsidR="00761F05" w:rsidTr="0079386F">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761F05" w:rsidRDefault="00761F05" w:rsidP="0079386F">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5G</w:t>
            </w:r>
          </w:p>
        </w:tc>
        <w:tc>
          <w:tcPr>
            <w:tcW w:w="855" w:type="pct"/>
            <w:tcBorders>
              <w:top w:val="single" w:sz="4" w:space="0" w:color="auto"/>
              <w:left w:val="single" w:sz="4" w:space="0" w:color="auto"/>
              <w:bottom w:val="single" w:sz="4" w:space="0" w:color="auto"/>
              <w:right w:val="single" w:sz="4" w:space="0" w:color="auto"/>
            </w:tcBorders>
          </w:tcPr>
          <w:p w:rsidR="00761F05" w:rsidRDefault="00761F05" w:rsidP="0079386F">
            <w:pPr>
              <w:widowControl/>
              <w:jc w:val="left"/>
              <w:rPr>
                <w:rFonts w:ascii="Times New Roman" w:eastAsia="方正仿宋简体" w:hAnsi="Times New Roman"/>
                <w:b/>
                <w:kern w:val="0"/>
                <w:sz w:val="28"/>
                <w:szCs w:val="28"/>
              </w:rPr>
            </w:pPr>
          </w:p>
        </w:tc>
        <w:tc>
          <w:tcPr>
            <w:tcW w:w="940" w:type="pct"/>
            <w:tcBorders>
              <w:top w:val="single" w:sz="4" w:space="0" w:color="auto"/>
              <w:left w:val="single" w:sz="4" w:space="0" w:color="auto"/>
              <w:bottom w:val="single" w:sz="4" w:space="0" w:color="auto"/>
              <w:right w:val="single" w:sz="4" w:space="0" w:color="auto"/>
            </w:tcBorders>
          </w:tcPr>
          <w:p w:rsidR="00761F05" w:rsidRDefault="00761F05" w:rsidP="0079386F">
            <w:pPr>
              <w:widowControl/>
              <w:jc w:val="left"/>
              <w:rPr>
                <w:rFonts w:ascii="Times New Roman" w:eastAsia="方正仿宋简体" w:hAnsi="Times New Roman"/>
                <w:b/>
                <w:kern w:val="0"/>
                <w:sz w:val="28"/>
                <w:szCs w:val="28"/>
              </w:rPr>
            </w:pPr>
          </w:p>
        </w:tc>
        <w:tc>
          <w:tcPr>
            <w:tcW w:w="1020" w:type="pct"/>
            <w:tcBorders>
              <w:top w:val="single" w:sz="4" w:space="0" w:color="auto"/>
              <w:left w:val="single" w:sz="4" w:space="0" w:color="auto"/>
              <w:bottom w:val="single" w:sz="4" w:space="0" w:color="auto"/>
              <w:right w:val="single" w:sz="4" w:space="0" w:color="auto"/>
            </w:tcBorders>
          </w:tcPr>
          <w:p w:rsidR="00761F05" w:rsidRDefault="00761F05" w:rsidP="0079386F">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F05" w:rsidRDefault="00761F05" w:rsidP="0079386F">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761F05" w:rsidRDefault="00761F05" w:rsidP="0079386F">
            <w:r w:rsidRPr="003463D7">
              <w:rPr>
                <w:rFonts w:ascii="Times New Roman" w:eastAsia="方正仿宋简体" w:hAnsi="Times New Roman" w:hint="eastAsia"/>
                <w:b/>
                <w:kern w:val="0"/>
                <w:sz w:val="28"/>
                <w:szCs w:val="28"/>
              </w:rPr>
              <w:t>LAN</w:t>
            </w:r>
          </w:p>
        </w:tc>
      </w:tr>
      <w:tr w:rsidR="00761F05" w:rsidTr="0079386F">
        <w:trPr>
          <w:trHeight w:val="19"/>
        </w:trPr>
        <w:tc>
          <w:tcPr>
            <w:tcW w:w="617" w:type="pct"/>
            <w:tcBorders>
              <w:top w:val="single" w:sz="4" w:space="0" w:color="auto"/>
              <w:left w:val="single" w:sz="4" w:space="0" w:color="auto"/>
              <w:bottom w:val="single" w:sz="4" w:space="0" w:color="auto"/>
              <w:right w:val="single" w:sz="4" w:space="0" w:color="auto"/>
            </w:tcBorders>
            <w:noWrap/>
            <w:vAlign w:val="bottom"/>
            <w:hideMark/>
          </w:tcPr>
          <w:p w:rsidR="00761F05" w:rsidRDefault="00761F05" w:rsidP="0079386F">
            <w:pPr>
              <w:widowControl/>
              <w:jc w:val="center"/>
              <w:rPr>
                <w:rFonts w:ascii="Times New Roman" w:eastAsia="方正仿宋简体" w:hAnsi="Times New Roman"/>
                <w:b/>
                <w:kern w:val="0"/>
                <w:sz w:val="28"/>
                <w:szCs w:val="28"/>
              </w:rPr>
            </w:pPr>
            <w:r>
              <w:rPr>
                <w:rFonts w:ascii="Times New Roman" w:eastAsia="方正仿宋简体" w:hAnsi="Times New Roman"/>
                <w:b/>
                <w:kern w:val="0"/>
                <w:sz w:val="28"/>
                <w:szCs w:val="28"/>
              </w:rPr>
              <w:t>10G</w:t>
            </w:r>
          </w:p>
        </w:tc>
        <w:tc>
          <w:tcPr>
            <w:tcW w:w="855" w:type="pct"/>
            <w:tcBorders>
              <w:top w:val="single" w:sz="4" w:space="0" w:color="auto"/>
              <w:left w:val="single" w:sz="4" w:space="0" w:color="auto"/>
              <w:bottom w:val="single" w:sz="4" w:space="0" w:color="auto"/>
              <w:right w:val="single" w:sz="4" w:space="0" w:color="auto"/>
            </w:tcBorders>
          </w:tcPr>
          <w:p w:rsidR="00761F05" w:rsidRDefault="00761F05" w:rsidP="0079386F">
            <w:pPr>
              <w:widowControl/>
              <w:jc w:val="left"/>
              <w:rPr>
                <w:rFonts w:ascii="Times New Roman" w:eastAsia="方正仿宋简体" w:hAnsi="Times New Roman"/>
                <w:b/>
                <w:kern w:val="0"/>
                <w:sz w:val="28"/>
                <w:szCs w:val="28"/>
              </w:rPr>
            </w:pPr>
          </w:p>
        </w:tc>
        <w:tc>
          <w:tcPr>
            <w:tcW w:w="940" w:type="pct"/>
            <w:tcBorders>
              <w:top w:val="single" w:sz="4" w:space="0" w:color="auto"/>
              <w:left w:val="single" w:sz="4" w:space="0" w:color="auto"/>
              <w:bottom w:val="single" w:sz="4" w:space="0" w:color="auto"/>
              <w:right w:val="single" w:sz="4" w:space="0" w:color="auto"/>
            </w:tcBorders>
          </w:tcPr>
          <w:p w:rsidR="00761F05" w:rsidRDefault="00761F05" w:rsidP="0079386F">
            <w:pPr>
              <w:widowControl/>
              <w:jc w:val="left"/>
              <w:rPr>
                <w:rFonts w:ascii="Times New Roman" w:eastAsia="方正仿宋简体" w:hAnsi="Times New Roman"/>
                <w:b/>
                <w:kern w:val="0"/>
                <w:sz w:val="28"/>
                <w:szCs w:val="28"/>
              </w:rPr>
            </w:pPr>
          </w:p>
        </w:tc>
        <w:tc>
          <w:tcPr>
            <w:tcW w:w="1020" w:type="pct"/>
            <w:tcBorders>
              <w:top w:val="single" w:sz="4" w:space="0" w:color="auto"/>
              <w:left w:val="single" w:sz="4" w:space="0" w:color="auto"/>
              <w:bottom w:val="single" w:sz="4" w:space="0" w:color="auto"/>
              <w:right w:val="single" w:sz="4" w:space="0" w:color="auto"/>
            </w:tcBorders>
          </w:tcPr>
          <w:p w:rsidR="00761F05" w:rsidRDefault="00761F05" w:rsidP="0079386F">
            <w:pPr>
              <w:widowControl/>
              <w:jc w:val="left"/>
              <w:rPr>
                <w:rFonts w:ascii="Times New Roman" w:eastAsia="方正仿宋简体" w:hAnsi="Times New Roman"/>
                <w:b/>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F05" w:rsidRDefault="00761F05" w:rsidP="0079386F">
            <w:pPr>
              <w:widowControl/>
              <w:jc w:val="left"/>
              <w:rPr>
                <w:rFonts w:ascii="Times New Roman" w:eastAsia="方正仿宋简体" w:hAnsi="Times New Roman"/>
                <w:b/>
                <w:kern w:val="0"/>
                <w:sz w:val="28"/>
                <w:szCs w:val="28"/>
              </w:rPr>
            </w:pPr>
          </w:p>
        </w:tc>
        <w:tc>
          <w:tcPr>
            <w:tcW w:w="862" w:type="pct"/>
            <w:tcBorders>
              <w:top w:val="single" w:sz="4" w:space="0" w:color="auto"/>
              <w:left w:val="single" w:sz="4" w:space="0" w:color="auto"/>
              <w:bottom w:val="single" w:sz="4" w:space="0" w:color="auto"/>
              <w:right w:val="single" w:sz="4" w:space="0" w:color="auto"/>
            </w:tcBorders>
          </w:tcPr>
          <w:p w:rsidR="00761F05" w:rsidRDefault="00761F05" w:rsidP="0079386F">
            <w:r w:rsidRPr="003463D7">
              <w:rPr>
                <w:rFonts w:ascii="Times New Roman" w:eastAsia="方正仿宋简体" w:hAnsi="Times New Roman" w:hint="eastAsia"/>
                <w:b/>
                <w:kern w:val="0"/>
                <w:sz w:val="28"/>
                <w:szCs w:val="28"/>
              </w:rPr>
              <w:t xml:space="preserve">LAN </w:t>
            </w:r>
          </w:p>
        </w:tc>
      </w:tr>
    </w:tbl>
    <w:p w:rsidR="00761F05" w:rsidRPr="00D912FE" w:rsidRDefault="00761F05" w:rsidP="00761F05">
      <w:pPr>
        <w:rPr>
          <w:b/>
          <w:sz w:val="28"/>
        </w:rPr>
      </w:pPr>
      <w:bookmarkStart w:id="2" w:name="_Toc402053385"/>
      <w:bookmarkStart w:id="3" w:name="_Toc8380"/>
      <w:bookmarkEnd w:id="0"/>
      <w:r w:rsidRPr="00D912FE">
        <w:rPr>
          <w:rFonts w:hint="eastAsia"/>
          <w:b/>
          <w:sz w:val="28"/>
        </w:rPr>
        <w:t>服务承诺</w:t>
      </w:r>
      <w:bookmarkEnd w:id="2"/>
      <w:r w:rsidRPr="00D912FE">
        <w:rPr>
          <w:rFonts w:hint="eastAsia"/>
          <w:b/>
          <w:sz w:val="28"/>
        </w:rPr>
        <w:t>函</w:t>
      </w:r>
      <w:bookmarkEnd w:id="3"/>
    </w:p>
    <w:p w:rsidR="00761F05" w:rsidRDefault="00761F05" w:rsidP="00761F05">
      <w:pPr>
        <w:ind w:firstLine="420"/>
      </w:pPr>
      <w:r>
        <w:rPr>
          <w:rFonts w:hint="eastAsia"/>
        </w:rPr>
        <w:t>国研网络数据郑重承诺：我司明确了解</w:t>
      </w:r>
      <w:r>
        <w:rPr>
          <w:rFonts w:hint="eastAsia"/>
          <w:color w:val="000000"/>
        </w:rPr>
        <w:t>中共中央直属机关</w:t>
      </w:r>
      <w:r>
        <w:rPr>
          <w:color w:val="000000"/>
        </w:rPr>
        <w:t>2020年互联网接入服务定点采购项目</w:t>
      </w:r>
      <w:r>
        <w:rPr>
          <w:rFonts w:hint="eastAsia"/>
        </w:rPr>
        <w:t>对互联网接入服务的监管要求和技术评估标准。我司将严格遵照招标技术要求，提供高标准的服务内容。我司对相关服务承诺如下：</w:t>
      </w:r>
    </w:p>
    <w:p w:rsidR="00761F05" w:rsidRDefault="00761F05" w:rsidP="00761F05">
      <w:pPr>
        <w:pStyle w:val="a3"/>
        <w:numPr>
          <w:ilvl w:val="0"/>
          <w:numId w:val="8"/>
        </w:numPr>
        <w:spacing w:line="360" w:lineRule="auto"/>
        <w:ind w:firstLineChars="0"/>
      </w:pPr>
      <w:r>
        <w:rPr>
          <w:rFonts w:hint="eastAsia"/>
        </w:rPr>
        <w:t>国研网络数据配置有优质的带宽资源和数据网管理系统，完全能够实现对互联网接入线路的端到端的监控和管理，能充分保证用户电路的可靠性。</w:t>
      </w:r>
    </w:p>
    <w:p w:rsidR="00761F05" w:rsidRDefault="00761F05" w:rsidP="00761F05">
      <w:pPr>
        <w:pStyle w:val="a3"/>
        <w:numPr>
          <w:ilvl w:val="0"/>
          <w:numId w:val="8"/>
        </w:numPr>
        <w:spacing w:line="360" w:lineRule="auto"/>
        <w:ind w:firstLineChars="0"/>
      </w:pPr>
      <w:r>
        <w:rPr>
          <w:rFonts w:hint="eastAsia"/>
        </w:rPr>
        <w:t>国研网络数据承担网络系统维护工作，以独有的快捷和便利条件。及时有效的为用户提供所需的技术服务支持。</w:t>
      </w:r>
    </w:p>
    <w:p w:rsidR="00761F05" w:rsidRDefault="00761F05" w:rsidP="00761F05">
      <w:pPr>
        <w:pStyle w:val="a3"/>
        <w:numPr>
          <w:ilvl w:val="0"/>
          <w:numId w:val="8"/>
        </w:numPr>
        <w:spacing w:line="360" w:lineRule="auto"/>
        <w:ind w:firstLineChars="0"/>
      </w:pPr>
      <w:r>
        <w:rPr>
          <w:rFonts w:hint="eastAsia"/>
        </w:rPr>
        <w:t>国研网络数据将根据客户要求，尽最大可能为用户提供最优质服务，接受政府相关部门对互联网服务的监管。</w:t>
      </w:r>
    </w:p>
    <w:p w:rsidR="00761F05" w:rsidRDefault="00761F05" w:rsidP="00761F05">
      <w:pPr>
        <w:pStyle w:val="a3"/>
        <w:numPr>
          <w:ilvl w:val="0"/>
          <w:numId w:val="8"/>
        </w:numPr>
        <w:spacing w:line="360" w:lineRule="auto"/>
        <w:ind w:firstLineChars="0"/>
      </w:pPr>
      <w:r>
        <w:rPr>
          <w:rFonts w:hint="eastAsia"/>
        </w:rPr>
        <w:t>国研网络数据将按照政府监管部门的要求提供实时数据采集的接口，及时上报相关用户资料信息和数据样本。</w:t>
      </w:r>
    </w:p>
    <w:p w:rsidR="00761F05" w:rsidRDefault="00761F05" w:rsidP="00761F05">
      <w:pPr>
        <w:pStyle w:val="a3"/>
        <w:numPr>
          <w:ilvl w:val="0"/>
          <w:numId w:val="8"/>
        </w:numPr>
        <w:spacing w:line="360" w:lineRule="auto"/>
        <w:ind w:firstLineChars="0"/>
      </w:pPr>
      <w:r>
        <w:rPr>
          <w:rFonts w:hint="eastAsia"/>
        </w:rPr>
        <w:t>国研网络数据接受</w:t>
      </w:r>
      <w:r>
        <w:rPr>
          <w:rFonts w:hint="eastAsia"/>
          <w:color w:val="000000"/>
        </w:rPr>
        <w:t>中共中央直属机关</w:t>
      </w:r>
      <w:r>
        <w:rPr>
          <w:color w:val="000000"/>
        </w:rPr>
        <w:t>2020年互联网接入服务定点采购项目</w:t>
      </w:r>
      <w:r>
        <w:rPr>
          <w:rFonts w:hint="eastAsia"/>
        </w:rPr>
        <w:t>对我司的服务品质评估考核。如发现问题和漏洞，将及时执行调查、反馈，接受相关管理要求。</w:t>
      </w:r>
    </w:p>
    <w:p w:rsidR="00761F05" w:rsidRDefault="00761F05" w:rsidP="00761F05">
      <w:pPr>
        <w:widowControl/>
        <w:numPr>
          <w:ilvl w:val="0"/>
          <w:numId w:val="8"/>
        </w:numPr>
        <w:spacing w:line="360" w:lineRule="auto"/>
        <w:rPr>
          <w:szCs w:val="24"/>
        </w:rPr>
      </w:pPr>
      <w:r>
        <w:rPr>
          <w:rFonts w:hint="eastAsia"/>
          <w:bCs/>
          <w:szCs w:val="24"/>
        </w:rPr>
        <w:t>针对中共中央直属机关2</w:t>
      </w:r>
      <w:r>
        <w:rPr>
          <w:bCs/>
          <w:szCs w:val="24"/>
        </w:rPr>
        <w:t>020年互联网接入服务</w:t>
      </w:r>
      <w:r>
        <w:rPr>
          <w:rFonts w:hint="eastAsia"/>
          <w:bCs/>
          <w:szCs w:val="24"/>
        </w:rPr>
        <w:t>，(</w:t>
      </w:r>
      <w:r>
        <w:rPr>
          <w:bCs/>
          <w:szCs w:val="24"/>
        </w:rPr>
        <w:t>项目编号</w:t>
      </w:r>
      <w:r>
        <w:rPr>
          <w:rFonts w:hint="eastAsia"/>
          <w:bCs/>
          <w:szCs w:val="24"/>
        </w:rPr>
        <w:t>：Z</w:t>
      </w:r>
      <w:r>
        <w:rPr>
          <w:bCs/>
          <w:szCs w:val="24"/>
        </w:rPr>
        <w:t>C-CZB20053)</w:t>
      </w:r>
      <w:r>
        <w:rPr>
          <w:rFonts w:hint="eastAsia"/>
          <w:bCs/>
          <w:szCs w:val="24"/>
        </w:rPr>
        <w:t xml:space="preserve">     </w:t>
      </w:r>
      <w:r>
        <w:rPr>
          <w:rFonts w:hint="eastAsia"/>
          <w:bCs/>
          <w:color w:val="000000"/>
          <w:szCs w:val="24"/>
        </w:rPr>
        <w:t>采购的有关活动</w:t>
      </w:r>
      <w:r>
        <w:rPr>
          <w:rFonts w:hint="eastAsia"/>
          <w:bCs/>
          <w:szCs w:val="24"/>
        </w:rPr>
        <w:t>，</w:t>
      </w:r>
      <w:r>
        <w:rPr>
          <w:rFonts w:hint="eastAsia"/>
          <w:szCs w:val="24"/>
        </w:rPr>
        <w:t>我单位承诺按照采购文件要求提供</w:t>
      </w:r>
      <w:r>
        <w:rPr>
          <w:szCs w:val="24"/>
        </w:rPr>
        <w:t>服务</w:t>
      </w:r>
      <w:r>
        <w:rPr>
          <w:rFonts w:hint="eastAsia"/>
          <w:szCs w:val="24"/>
        </w:rPr>
        <w:t>，包含</w:t>
      </w:r>
      <w:r>
        <w:rPr>
          <w:szCs w:val="24"/>
        </w:rPr>
        <w:t>但不限于</w:t>
      </w:r>
      <w:r>
        <w:rPr>
          <w:rFonts w:hint="eastAsia"/>
          <w:szCs w:val="24"/>
        </w:rPr>
        <w:t>以下事项：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2083"/>
        <w:gridCol w:w="5923"/>
      </w:tblGrid>
      <w:tr w:rsidR="00761F05" w:rsidTr="0079386F">
        <w:trPr>
          <w:trHeight w:val="290"/>
        </w:trPr>
        <w:tc>
          <w:tcPr>
            <w:tcW w:w="302" w:type="pct"/>
            <w:vAlign w:val="center"/>
          </w:tcPr>
          <w:p w:rsidR="00761F05" w:rsidRDefault="00761F05" w:rsidP="0079386F">
            <w:pPr>
              <w:rPr>
                <w:b/>
                <w:szCs w:val="24"/>
              </w:rPr>
            </w:pPr>
            <w:r>
              <w:rPr>
                <w:rFonts w:hint="eastAsia"/>
                <w:b/>
                <w:szCs w:val="24"/>
              </w:rPr>
              <w:t>序</w:t>
            </w:r>
            <w:r>
              <w:rPr>
                <w:rFonts w:hint="eastAsia"/>
                <w:b/>
                <w:szCs w:val="24"/>
              </w:rPr>
              <w:lastRenderedPageBreak/>
              <w:t xml:space="preserve">号 </w:t>
            </w:r>
          </w:p>
        </w:tc>
        <w:tc>
          <w:tcPr>
            <w:tcW w:w="1222" w:type="pct"/>
            <w:vAlign w:val="center"/>
          </w:tcPr>
          <w:p w:rsidR="00761F05" w:rsidRDefault="00761F05" w:rsidP="0079386F">
            <w:pPr>
              <w:jc w:val="center"/>
              <w:rPr>
                <w:b/>
                <w:szCs w:val="24"/>
              </w:rPr>
            </w:pPr>
            <w:r>
              <w:rPr>
                <w:rFonts w:hint="eastAsia"/>
                <w:b/>
                <w:szCs w:val="24"/>
              </w:rPr>
              <w:lastRenderedPageBreak/>
              <w:t>服务项</w:t>
            </w:r>
            <w:r>
              <w:rPr>
                <w:b/>
                <w:szCs w:val="24"/>
              </w:rPr>
              <w:t>名称</w:t>
            </w:r>
          </w:p>
        </w:tc>
        <w:tc>
          <w:tcPr>
            <w:tcW w:w="3474" w:type="pct"/>
            <w:vAlign w:val="center"/>
          </w:tcPr>
          <w:p w:rsidR="00761F05" w:rsidRDefault="00761F05" w:rsidP="0079386F">
            <w:pPr>
              <w:jc w:val="center"/>
              <w:rPr>
                <w:b/>
                <w:szCs w:val="24"/>
              </w:rPr>
            </w:pPr>
            <w:r>
              <w:rPr>
                <w:rFonts w:hint="eastAsia"/>
                <w:b/>
                <w:szCs w:val="24"/>
              </w:rPr>
              <w:t>服务标准</w:t>
            </w:r>
          </w:p>
        </w:tc>
      </w:tr>
      <w:tr w:rsidR="00761F05" w:rsidTr="0079386F">
        <w:trPr>
          <w:trHeight w:val="290"/>
        </w:trPr>
        <w:tc>
          <w:tcPr>
            <w:tcW w:w="302" w:type="pct"/>
            <w:vAlign w:val="center"/>
          </w:tcPr>
          <w:p w:rsidR="00761F05" w:rsidRDefault="00761F05" w:rsidP="0079386F">
            <w:pPr>
              <w:jc w:val="center"/>
              <w:rPr>
                <w:b/>
                <w:szCs w:val="24"/>
              </w:rPr>
            </w:pPr>
            <w:r>
              <w:rPr>
                <w:rFonts w:hint="eastAsia"/>
                <w:b/>
                <w:szCs w:val="24"/>
              </w:rPr>
              <w:lastRenderedPageBreak/>
              <w:t>1</w:t>
            </w:r>
          </w:p>
        </w:tc>
        <w:tc>
          <w:tcPr>
            <w:tcW w:w="1222" w:type="pct"/>
            <w:vAlign w:val="center"/>
          </w:tcPr>
          <w:p w:rsidR="00761F05" w:rsidRDefault="00761F05" w:rsidP="0079386F">
            <w:pPr>
              <w:jc w:val="center"/>
              <w:rPr>
                <w:b/>
                <w:szCs w:val="24"/>
              </w:rPr>
            </w:pPr>
            <w:r>
              <w:rPr>
                <w:rFonts w:hint="eastAsia"/>
                <w:b/>
                <w:szCs w:val="24"/>
              </w:rPr>
              <w:t>专属</w:t>
            </w:r>
            <w:r>
              <w:rPr>
                <w:b/>
                <w:szCs w:val="24"/>
              </w:rPr>
              <w:t>服务团队</w:t>
            </w:r>
          </w:p>
        </w:tc>
        <w:tc>
          <w:tcPr>
            <w:tcW w:w="3474" w:type="pct"/>
            <w:vAlign w:val="center"/>
          </w:tcPr>
          <w:p w:rsidR="00761F05" w:rsidRDefault="00761F05" w:rsidP="0079386F">
            <w:pPr>
              <w:rPr>
                <w:b/>
                <w:szCs w:val="24"/>
              </w:rPr>
            </w:pPr>
            <w:r>
              <w:rPr>
                <w:rFonts w:hint="eastAsia"/>
                <w:bCs/>
                <w:szCs w:val="24"/>
              </w:rPr>
              <w:t>响应人应</w:t>
            </w:r>
            <w:r>
              <w:rPr>
                <w:bCs/>
                <w:szCs w:val="24"/>
              </w:rPr>
              <w:t>针对本项目指定</w:t>
            </w:r>
            <w:r>
              <w:rPr>
                <w:rFonts w:hint="eastAsia"/>
                <w:bCs/>
                <w:szCs w:val="24"/>
              </w:rPr>
              <w:t>专门</w:t>
            </w:r>
            <w:r>
              <w:rPr>
                <w:bCs/>
                <w:szCs w:val="24"/>
              </w:rPr>
              <w:t>的对口联系人</w:t>
            </w:r>
            <w:r>
              <w:rPr>
                <w:rFonts w:hint="eastAsia"/>
                <w:bCs/>
                <w:szCs w:val="24"/>
              </w:rPr>
              <w:t>和服务团队</w:t>
            </w:r>
            <w:r>
              <w:rPr>
                <w:bCs/>
                <w:szCs w:val="24"/>
              </w:rPr>
              <w:t>，并</w:t>
            </w:r>
            <w:r>
              <w:rPr>
                <w:rFonts w:hint="eastAsia"/>
                <w:bCs/>
                <w:szCs w:val="24"/>
              </w:rPr>
              <w:t>响应文件</w:t>
            </w:r>
            <w:r>
              <w:rPr>
                <w:bCs/>
                <w:szCs w:val="24"/>
              </w:rPr>
              <w:t>中提供</w:t>
            </w:r>
            <w:r>
              <w:rPr>
                <w:rFonts w:hint="eastAsia"/>
                <w:bCs/>
                <w:szCs w:val="24"/>
              </w:rPr>
              <w:t>对口</w:t>
            </w:r>
            <w:r>
              <w:rPr>
                <w:bCs/>
                <w:szCs w:val="24"/>
              </w:rPr>
              <w:t>联系人</w:t>
            </w:r>
            <w:r>
              <w:rPr>
                <w:rFonts w:hint="eastAsia"/>
                <w:bCs/>
                <w:szCs w:val="24"/>
              </w:rPr>
              <w:t>、服务团队人员简介和7</w:t>
            </w:r>
            <w:r>
              <w:rPr>
                <w:bCs/>
                <w:szCs w:val="24"/>
              </w:rPr>
              <w:t>*24</w:t>
            </w:r>
            <w:r>
              <w:rPr>
                <w:rFonts w:hint="eastAsia"/>
                <w:bCs/>
                <w:szCs w:val="24"/>
              </w:rPr>
              <w:t>小时</w:t>
            </w:r>
            <w:r>
              <w:rPr>
                <w:bCs/>
                <w:szCs w:val="24"/>
              </w:rPr>
              <w:t>可</w:t>
            </w:r>
            <w:r>
              <w:rPr>
                <w:rFonts w:hint="eastAsia"/>
                <w:bCs/>
                <w:szCs w:val="24"/>
              </w:rPr>
              <w:t>提供</w:t>
            </w:r>
            <w:r>
              <w:rPr>
                <w:bCs/>
                <w:szCs w:val="24"/>
              </w:rPr>
              <w:t>服务的</w:t>
            </w:r>
            <w:r>
              <w:rPr>
                <w:rFonts w:hint="eastAsia"/>
                <w:bCs/>
                <w:szCs w:val="24"/>
              </w:rPr>
              <w:t>联系</w:t>
            </w:r>
            <w:r>
              <w:rPr>
                <w:bCs/>
                <w:szCs w:val="24"/>
              </w:rPr>
              <w:t>方式</w:t>
            </w:r>
            <w:r>
              <w:rPr>
                <w:rFonts w:hint="eastAsia"/>
                <w:bCs/>
                <w:szCs w:val="24"/>
              </w:rPr>
              <w:t>（固话</w:t>
            </w:r>
            <w:r>
              <w:rPr>
                <w:bCs/>
                <w:szCs w:val="24"/>
              </w:rPr>
              <w:t>和手机</w:t>
            </w:r>
            <w:r>
              <w:rPr>
                <w:rFonts w:hint="eastAsia"/>
                <w:bCs/>
                <w:szCs w:val="24"/>
              </w:rPr>
              <w:t>）。可根据</w:t>
            </w:r>
            <w:r>
              <w:rPr>
                <w:bCs/>
                <w:szCs w:val="24"/>
              </w:rPr>
              <w:t>采购人需要定期上</w:t>
            </w:r>
            <w:r>
              <w:rPr>
                <w:rFonts w:hint="eastAsia"/>
                <w:bCs/>
                <w:szCs w:val="24"/>
              </w:rPr>
              <w:t>门</w:t>
            </w:r>
            <w:r>
              <w:rPr>
                <w:bCs/>
                <w:szCs w:val="24"/>
              </w:rPr>
              <w:t>提供服务。</w:t>
            </w:r>
          </w:p>
        </w:tc>
      </w:tr>
      <w:tr w:rsidR="00761F05" w:rsidTr="0079386F">
        <w:trPr>
          <w:trHeight w:val="290"/>
        </w:trPr>
        <w:tc>
          <w:tcPr>
            <w:tcW w:w="302" w:type="pct"/>
            <w:vAlign w:val="center"/>
          </w:tcPr>
          <w:p w:rsidR="00761F05" w:rsidRDefault="00761F05" w:rsidP="0079386F">
            <w:pPr>
              <w:jc w:val="center"/>
              <w:rPr>
                <w:b/>
                <w:szCs w:val="24"/>
              </w:rPr>
            </w:pPr>
            <w:r>
              <w:rPr>
                <w:rFonts w:hint="eastAsia"/>
                <w:b/>
                <w:szCs w:val="24"/>
              </w:rPr>
              <w:t>2</w:t>
            </w:r>
          </w:p>
        </w:tc>
        <w:tc>
          <w:tcPr>
            <w:tcW w:w="1222" w:type="pct"/>
            <w:vAlign w:val="center"/>
          </w:tcPr>
          <w:p w:rsidR="00761F05" w:rsidRDefault="00761F05" w:rsidP="0079386F">
            <w:pPr>
              <w:jc w:val="center"/>
              <w:rPr>
                <w:b/>
                <w:szCs w:val="24"/>
              </w:rPr>
            </w:pPr>
            <w:r>
              <w:rPr>
                <w:rFonts w:hint="eastAsia"/>
                <w:b/>
                <w:szCs w:val="24"/>
              </w:rPr>
              <w:t>不间断</w:t>
            </w:r>
            <w:r>
              <w:rPr>
                <w:b/>
                <w:szCs w:val="24"/>
              </w:rPr>
              <w:t>运行</w:t>
            </w:r>
          </w:p>
        </w:tc>
        <w:tc>
          <w:tcPr>
            <w:tcW w:w="3474" w:type="pct"/>
            <w:vAlign w:val="center"/>
          </w:tcPr>
          <w:p w:rsidR="00761F05" w:rsidRDefault="00761F05" w:rsidP="0079386F">
            <w:pPr>
              <w:rPr>
                <w:b/>
                <w:szCs w:val="24"/>
              </w:rPr>
            </w:pPr>
            <w:r>
              <w:rPr>
                <w:rFonts w:hint="eastAsia"/>
                <w:bCs/>
                <w:szCs w:val="24"/>
              </w:rPr>
              <w:t>响应人应具备</w:t>
            </w:r>
            <w:r>
              <w:rPr>
                <w:bCs/>
                <w:szCs w:val="24"/>
              </w:rPr>
              <w:t>为</w:t>
            </w:r>
            <w:r>
              <w:rPr>
                <w:rFonts w:hint="eastAsia"/>
                <w:bCs/>
                <w:szCs w:val="24"/>
              </w:rPr>
              <w:t>采购人提供</w:t>
            </w:r>
            <w:r>
              <w:rPr>
                <w:bCs/>
                <w:szCs w:val="24"/>
              </w:rPr>
              <w:t>所需的网络安全防护服务的能力</w:t>
            </w:r>
            <w:r>
              <w:rPr>
                <w:rFonts w:hint="eastAsia"/>
                <w:bCs/>
                <w:szCs w:val="24"/>
              </w:rPr>
              <w:t>，保证互联网接入服务</w:t>
            </w:r>
            <w:r>
              <w:rPr>
                <w:bCs/>
                <w:szCs w:val="24"/>
              </w:rPr>
              <w:t>7*24小时不间断安全运行，提供7*24小时运行状态监测和</w:t>
            </w:r>
            <w:r>
              <w:rPr>
                <w:rFonts w:hint="eastAsia"/>
                <w:bCs/>
                <w:szCs w:val="24"/>
              </w:rPr>
              <w:t>定期</w:t>
            </w:r>
            <w:r>
              <w:rPr>
                <w:bCs/>
                <w:szCs w:val="24"/>
              </w:rPr>
              <w:t>线路</w:t>
            </w:r>
            <w:r>
              <w:rPr>
                <w:rFonts w:hint="eastAsia"/>
                <w:bCs/>
                <w:szCs w:val="24"/>
              </w:rPr>
              <w:t>巡检</w:t>
            </w:r>
            <w:r>
              <w:rPr>
                <w:bCs/>
                <w:szCs w:val="24"/>
              </w:rPr>
              <w:t>维护。</w:t>
            </w:r>
            <w:r>
              <w:rPr>
                <w:rFonts w:hint="eastAsia"/>
                <w:bCs/>
                <w:szCs w:val="24"/>
              </w:rPr>
              <w:t>响应人应</w:t>
            </w:r>
            <w:r>
              <w:rPr>
                <w:bCs/>
                <w:szCs w:val="24"/>
              </w:rPr>
              <w:t>定期向采购人提供运行监测</w:t>
            </w:r>
            <w:r>
              <w:rPr>
                <w:rFonts w:hint="eastAsia"/>
                <w:bCs/>
                <w:szCs w:val="24"/>
              </w:rPr>
              <w:t>和</w:t>
            </w:r>
            <w:r>
              <w:rPr>
                <w:bCs/>
                <w:szCs w:val="24"/>
              </w:rPr>
              <w:t>巡检报告。</w:t>
            </w:r>
          </w:p>
        </w:tc>
      </w:tr>
      <w:tr w:rsidR="00761F05" w:rsidTr="0079386F">
        <w:trPr>
          <w:trHeight w:val="290"/>
        </w:trPr>
        <w:tc>
          <w:tcPr>
            <w:tcW w:w="302" w:type="pct"/>
            <w:vAlign w:val="center"/>
          </w:tcPr>
          <w:p w:rsidR="00761F05" w:rsidRDefault="00761F05" w:rsidP="0079386F">
            <w:pPr>
              <w:jc w:val="center"/>
              <w:rPr>
                <w:b/>
                <w:szCs w:val="24"/>
              </w:rPr>
            </w:pPr>
            <w:r>
              <w:rPr>
                <w:rFonts w:hint="eastAsia"/>
                <w:b/>
                <w:szCs w:val="24"/>
              </w:rPr>
              <w:t>3</w:t>
            </w:r>
          </w:p>
        </w:tc>
        <w:tc>
          <w:tcPr>
            <w:tcW w:w="1222" w:type="pct"/>
            <w:vAlign w:val="center"/>
          </w:tcPr>
          <w:p w:rsidR="00761F05" w:rsidRDefault="00761F05" w:rsidP="0079386F">
            <w:pPr>
              <w:jc w:val="center"/>
              <w:rPr>
                <w:b/>
                <w:szCs w:val="24"/>
              </w:rPr>
            </w:pPr>
            <w:r>
              <w:rPr>
                <w:rFonts w:hint="eastAsia"/>
                <w:b/>
                <w:szCs w:val="24"/>
              </w:rPr>
              <w:t>故障</w:t>
            </w:r>
            <w:r>
              <w:rPr>
                <w:b/>
                <w:szCs w:val="24"/>
              </w:rPr>
              <w:t>申告与</w:t>
            </w:r>
            <w:r>
              <w:rPr>
                <w:rFonts w:hint="eastAsia"/>
                <w:b/>
                <w:szCs w:val="24"/>
              </w:rPr>
              <w:t>修复</w:t>
            </w:r>
          </w:p>
        </w:tc>
        <w:tc>
          <w:tcPr>
            <w:tcW w:w="3474" w:type="pct"/>
            <w:vAlign w:val="center"/>
          </w:tcPr>
          <w:p w:rsidR="00761F05" w:rsidRDefault="00761F05" w:rsidP="0079386F">
            <w:pPr>
              <w:rPr>
                <w:b/>
                <w:szCs w:val="24"/>
              </w:rPr>
            </w:pPr>
            <w:r>
              <w:rPr>
                <w:rFonts w:hint="eastAsia"/>
                <w:szCs w:val="24"/>
              </w:rPr>
              <w:t>响应人</w:t>
            </w:r>
            <w:r>
              <w:rPr>
                <w:szCs w:val="24"/>
              </w:rPr>
              <w:t>应具有</w:t>
            </w:r>
            <w:r>
              <w:rPr>
                <w:rFonts w:hint="eastAsia"/>
                <w:szCs w:val="24"/>
              </w:rPr>
              <w:t>IT化</w:t>
            </w:r>
            <w:r>
              <w:rPr>
                <w:szCs w:val="24"/>
              </w:rPr>
              <w:t>的故障响应调度系统。</w:t>
            </w:r>
            <w:r>
              <w:rPr>
                <w:rFonts w:hint="eastAsia"/>
                <w:szCs w:val="24"/>
              </w:rPr>
              <w:t>提供</w:t>
            </w:r>
            <w:r>
              <w:rPr>
                <w:szCs w:val="24"/>
              </w:rPr>
              <w:t>7*24小时故障申告服务热线，</w:t>
            </w:r>
            <w:r>
              <w:rPr>
                <w:rFonts w:hint="eastAsia"/>
                <w:szCs w:val="24"/>
              </w:rPr>
              <w:t>响应人应</w:t>
            </w:r>
            <w:r>
              <w:rPr>
                <w:szCs w:val="24"/>
              </w:rPr>
              <w:t>在接到采购人线路故障申告10分钟内做出响应，除不可抗力外，应在4小时内完成故障修复。故障修复进展实时以电话、短信或其它有效方式通知采购人。</w:t>
            </w:r>
            <w:r>
              <w:rPr>
                <w:rFonts w:hint="eastAsia"/>
                <w:szCs w:val="24"/>
              </w:rPr>
              <w:t>在故障修复后向采购人提供书面故障分析处理报告。</w:t>
            </w:r>
          </w:p>
        </w:tc>
      </w:tr>
      <w:tr w:rsidR="00761F05" w:rsidTr="0079386F">
        <w:trPr>
          <w:trHeight w:val="290"/>
        </w:trPr>
        <w:tc>
          <w:tcPr>
            <w:tcW w:w="302" w:type="pct"/>
            <w:vAlign w:val="center"/>
          </w:tcPr>
          <w:p w:rsidR="00761F05" w:rsidRDefault="00761F05" w:rsidP="0079386F">
            <w:pPr>
              <w:jc w:val="center"/>
              <w:rPr>
                <w:b/>
                <w:szCs w:val="24"/>
              </w:rPr>
            </w:pPr>
            <w:r>
              <w:rPr>
                <w:rFonts w:hint="eastAsia"/>
                <w:b/>
                <w:szCs w:val="24"/>
              </w:rPr>
              <w:t>4</w:t>
            </w:r>
          </w:p>
        </w:tc>
        <w:tc>
          <w:tcPr>
            <w:tcW w:w="1222" w:type="pct"/>
            <w:vAlign w:val="center"/>
          </w:tcPr>
          <w:p w:rsidR="00761F05" w:rsidRDefault="00761F05" w:rsidP="0079386F">
            <w:pPr>
              <w:jc w:val="center"/>
              <w:rPr>
                <w:b/>
                <w:szCs w:val="24"/>
              </w:rPr>
            </w:pPr>
            <w:r>
              <w:rPr>
                <w:rFonts w:hint="eastAsia"/>
                <w:b/>
                <w:szCs w:val="24"/>
              </w:rPr>
              <w:t>异常</w:t>
            </w:r>
            <w:r>
              <w:rPr>
                <w:b/>
                <w:szCs w:val="24"/>
              </w:rPr>
              <w:t>操作告知</w:t>
            </w:r>
          </w:p>
        </w:tc>
        <w:tc>
          <w:tcPr>
            <w:tcW w:w="3474" w:type="pct"/>
            <w:vAlign w:val="center"/>
          </w:tcPr>
          <w:p w:rsidR="00761F05" w:rsidRDefault="00761F05" w:rsidP="0079386F">
            <w:pPr>
              <w:rPr>
                <w:b/>
                <w:szCs w:val="24"/>
              </w:rPr>
            </w:pPr>
            <w:r>
              <w:rPr>
                <w:rFonts w:hint="eastAsia"/>
                <w:szCs w:val="24"/>
              </w:rPr>
              <w:t>由于响应人原因进行割接、升级和改造等操作，可能影响到采购人线路的正常使用时，应至少提前72小时以</w:t>
            </w:r>
            <w:r>
              <w:rPr>
                <w:szCs w:val="24"/>
              </w:rPr>
              <w:t>书面形式</w:t>
            </w:r>
            <w:r>
              <w:rPr>
                <w:rFonts w:hint="eastAsia"/>
                <w:szCs w:val="24"/>
              </w:rPr>
              <w:t>通知采购人。</w:t>
            </w:r>
          </w:p>
        </w:tc>
      </w:tr>
      <w:tr w:rsidR="00761F05" w:rsidTr="0079386F">
        <w:trPr>
          <w:trHeight w:val="290"/>
        </w:trPr>
        <w:tc>
          <w:tcPr>
            <w:tcW w:w="302" w:type="pct"/>
            <w:vAlign w:val="center"/>
          </w:tcPr>
          <w:p w:rsidR="00761F05" w:rsidRDefault="00761F05" w:rsidP="0079386F">
            <w:pPr>
              <w:jc w:val="center"/>
              <w:rPr>
                <w:b/>
                <w:szCs w:val="24"/>
              </w:rPr>
            </w:pPr>
            <w:r>
              <w:rPr>
                <w:rFonts w:hint="eastAsia"/>
                <w:b/>
                <w:szCs w:val="24"/>
              </w:rPr>
              <w:t>5</w:t>
            </w:r>
          </w:p>
        </w:tc>
        <w:tc>
          <w:tcPr>
            <w:tcW w:w="1222" w:type="pct"/>
            <w:vAlign w:val="center"/>
          </w:tcPr>
          <w:p w:rsidR="00761F05" w:rsidRDefault="00761F05" w:rsidP="0079386F">
            <w:pPr>
              <w:jc w:val="center"/>
              <w:rPr>
                <w:b/>
                <w:szCs w:val="24"/>
              </w:rPr>
            </w:pPr>
            <w:r>
              <w:rPr>
                <w:rFonts w:hint="eastAsia"/>
                <w:b/>
                <w:szCs w:val="24"/>
              </w:rPr>
              <w:t>应急</w:t>
            </w:r>
            <w:r>
              <w:rPr>
                <w:b/>
                <w:szCs w:val="24"/>
              </w:rPr>
              <w:t>保障</w:t>
            </w:r>
          </w:p>
        </w:tc>
        <w:tc>
          <w:tcPr>
            <w:tcW w:w="3474" w:type="pct"/>
            <w:vAlign w:val="center"/>
          </w:tcPr>
          <w:p w:rsidR="00761F05" w:rsidRDefault="00761F05" w:rsidP="0079386F">
            <w:pPr>
              <w:rPr>
                <w:b/>
                <w:szCs w:val="24"/>
              </w:rPr>
            </w:pPr>
            <w:r>
              <w:rPr>
                <w:rFonts w:hint="eastAsia"/>
                <w:szCs w:val="24"/>
              </w:rPr>
              <w:t>响应人</w:t>
            </w:r>
            <w:r>
              <w:rPr>
                <w:szCs w:val="24"/>
              </w:rPr>
              <w:t>应具有应急通信保障能力，</w:t>
            </w:r>
            <w:r>
              <w:rPr>
                <w:rFonts w:hint="eastAsia"/>
                <w:szCs w:val="24"/>
              </w:rPr>
              <w:t>可</w:t>
            </w:r>
            <w:r>
              <w:rPr>
                <w:szCs w:val="24"/>
              </w:rPr>
              <w:t>根据采购人</w:t>
            </w:r>
            <w:r>
              <w:rPr>
                <w:rFonts w:hint="eastAsia"/>
                <w:szCs w:val="24"/>
              </w:rPr>
              <w:t>需要</w:t>
            </w:r>
            <w:r>
              <w:rPr>
                <w:szCs w:val="24"/>
              </w:rPr>
              <w:t>在国家重大活动期间的提供重点专项服务保障，保证国庆、春节等节假日期间的服务连续性。可根据采购人业务需要提供紧急线路开通、突发带宽扩容等服务。</w:t>
            </w:r>
            <w:r>
              <w:rPr>
                <w:rFonts w:hint="eastAsia"/>
                <w:szCs w:val="24"/>
              </w:rPr>
              <w:t>可</w:t>
            </w:r>
            <w:r>
              <w:rPr>
                <w:szCs w:val="24"/>
              </w:rPr>
              <w:t>为所有采购</w:t>
            </w:r>
            <w:r>
              <w:rPr>
                <w:rFonts w:hint="eastAsia"/>
                <w:szCs w:val="24"/>
              </w:rPr>
              <w:t>人</w:t>
            </w:r>
            <w:r>
              <w:rPr>
                <w:szCs w:val="24"/>
              </w:rPr>
              <w:t>制定重点专项保障方案和应急保障预案。</w:t>
            </w:r>
          </w:p>
        </w:tc>
      </w:tr>
      <w:tr w:rsidR="00761F05" w:rsidTr="0079386F">
        <w:trPr>
          <w:trHeight w:val="290"/>
        </w:trPr>
        <w:tc>
          <w:tcPr>
            <w:tcW w:w="302" w:type="pct"/>
            <w:vAlign w:val="center"/>
          </w:tcPr>
          <w:p w:rsidR="00761F05" w:rsidRDefault="00761F05" w:rsidP="0079386F">
            <w:pPr>
              <w:jc w:val="center"/>
              <w:rPr>
                <w:b/>
                <w:szCs w:val="24"/>
              </w:rPr>
            </w:pPr>
            <w:r>
              <w:rPr>
                <w:rFonts w:hint="eastAsia"/>
                <w:b/>
                <w:szCs w:val="24"/>
              </w:rPr>
              <w:t>6</w:t>
            </w:r>
          </w:p>
        </w:tc>
        <w:tc>
          <w:tcPr>
            <w:tcW w:w="1222" w:type="pct"/>
            <w:vAlign w:val="center"/>
          </w:tcPr>
          <w:p w:rsidR="00761F05" w:rsidRDefault="00761F05" w:rsidP="0079386F">
            <w:pPr>
              <w:jc w:val="center"/>
              <w:rPr>
                <w:b/>
                <w:szCs w:val="24"/>
              </w:rPr>
            </w:pPr>
            <w:r>
              <w:rPr>
                <w:rFonts w:hint="eastAsia"/>
                <w:b/>
                <w:szCs w:val="24"/>
              </w:rPr>
              <w:t>用户</w:t>
            </w:r>
            <w:r>
              <w:rPr>
                <w:b/>
                <w:szCs w:val="24"/>
              </w:rPr>
              <w:t>资料</w:t>
            </w:r>
            <w:r>
              <w:rPr>
                <w:rFonts w:hint="eastAsia"/>
                <w:b/>
                <w:szCs w:val="24"/>
              </w:rPr>
              <w:t>维护</w:t>
            </w:r>
          </w:p>
        </w:tc>
        <w:tc>
          <w:tcPr>
            <w:tcW w:w="3474" w:type="pct"/>
          </w:tcPr>
          <w:p w:rsidR="00761F05" w:rsidRDefault="00761F05" w:rsidP="0079386F">
            <w:pPr>
              <w:rPr>
                <w:szCs w:val="24"/>
              </w:rPr>
            </w:pPr>
            <w:r>
              <w:rPr>
                <w:rFonts w:hint="eastAsia"/>
                <w:szCs w:val="24"/>
              </w:rPr>
              <w:t>为所有采购人建立</w:t>
            </w:r>
            <w:r>
              <w:rPr>
                <w:szCs w:val="24"/>
              </w:rPr>
              <w:t>用户资料，</w:t>
            </w:r>
            <w:r>
              <w:rPr>
                <w:rFonts w:hint="eastAsia"/>
                <w:szCs w:val="24"/>
              </w:rPr>
              <w:t>对</w:t>
            </w:r>
            <w:r>
              <w:rPr>
                <w:szCs w:val="24"/>
              </w:rPr>
              <w:t>用户接入</w:t>
            </w:r>
            <w:r>
              <w:rPr>
                <w:rFonts w:hint="eastAsia"/>
                <w:szCs w:val="24"/>
              </w:rPr>
              <w:t>涉及</w:t>
            </w:r>
            <w:r>
              <w:rPr>
                <w:szCs w:val="24"/>
              </w:rPr>
              <w:t>的线路资源进行标记，</w:t>
            </w:r>
            <w:r>
              <w:rPr>
                <w:rFonts w:hint="eastAsia"/>
                <w:szCs w:val="24"/>
              </w:rPr>
              <w:t>可根据</w:t>
            </w:r>
            <w:r>
              <w:rPr>
                <w:szCs w:val="24"/>
              </w:rPr>
              <w:t>采购人和国采中心要求，</w:t>
            </w:r>
            <w:r>
              <w:rPr>
                <w:rFonts w:hint="eastAsia"/>
                <w:szCs w:val="24"/>
              </w:rPr>
              <w:t>汇总</w:t>
            </w:r>
            <w:r>
              <w:rPr>
                <w:szCs w:val="24"/>
              </w:rPr>
              <w:t>和提</w:t>
            </w:r>
            <w:r>
              <w:rPr>
                <w:rFonts w:hint="eastAsia"/>
                <w:szCs w:val="24"/>
              </w:rPr>
              <w:t>交已采购</w:t>
            </w:r>
            <w:r>
              <w:rPr>
                <w:szCs w:val="24"/>
              </w:rPr>
              <w:t>互联网接入服务</w:t>
            </w:r>
            <w:r>
              <w:rPr>
                <w:rFonts w:hint="eastAsia"/>
                <w:szCs w:val="24"/>
              </w:rPr>
              <w:t>的商务</w:t>
            </w:r>
            <w:r>
              <w:rPr>
                <w:szCs w:val="24"/>
              </w:rPr>
              <w:t>和技术</w:t>
            </w:r>
            <w:r>
              <w:rPr>
                <w:rFonts w:hint="eastAsia"/>
                <w:szCs w:val="24"/>
              </w:rPr>
              <w:t>资料</w:t>
            </w:r>
            <w:r>
              <w:rPr>
                <w:szCs w:val="24"/>
              </w:rPr>
              <w:t>档案</w:t>
            </w:r>
          </w:p>
        </w:tc>
      </w:tr>
      <w:tr w:rsidR="00761F05" w:rsidTr="0079386F">
        <w:trPr>
          <w:trHeight w:val="290"/>
        </w:trPr>
        <w:tc>
          <w:tcPr>
            <w:tcW w:w="302" w:type="pct"/>
            <w:vAlign w:val="center"/>
          </w:tcPr>
          <w:p w:rsidR="00761F05" w:rsidRDefault="00761F05" w:rsidP="0079386F">
            <w:pPr>
              <w:jc w:val="center"/>
              <w:rPr>
                <w:b/>
                <w:szCs w:val="24"/>
              </w:rPr>
            </w:pPr>
            <w:r>
              <w:rPr>
                <w:rFonts w:hint="eastAsia"/>
                <w:b/>
                <w:szCs w:val="24"/>
              </w:rPr>
              <w:t>7</w:t>
            </w:r>
          </w:p>
        </w:tc>
        <w:tc>
          <w:tcPr>
            <w:tcW w:w="1222" w:type="pct"/>
            <w:vAlign w:val="center"/>
          </w:tcPr>
          <w:p w:rsidR="00761F05" w:rsidRDefault="00761F05" w:rsidP="0079386F">
            <w:pPr>
              <w:jc w:val="center"/>
              <w:rPr>
                <w:b/>
                <w:szCs w:val="24"/>
              </w:rPr>
            </w:pPr>
            <w:r>
              <w:rPr>
                <w:rFonts w:hint="eastAsia"/>
                <w:b/>
                <w:szCs w:val="24"/>
              </w:rPr>
              <w:t>平滑</w:t>
            </w:r>
            <w:r>
              <w:rPr>
                <w:b/>
                <w:szCs w:val="24"/>
              </w:rPr>
              <w:t>过渡</w:t>
            </w:r>
          </w:p>
        </w:tc>
        <w:tc>
          <w:tcPr>
            <w:tcW w:w="3474" w:type="pct"/>
          </w:tcPr>
          <w:p w:rsidR="00761F05" w:rsidRDefault="00761F05" w:rsidP="0079386F">
            <w:pPr>
              <w:rPr>
                <w:szCs w:val="24"/>
              </w:rPr>
            </w:pPr>
            <w:r>
              <w:rPr>
                <w:rFonts w:hint="eastAsia"/>
                <w:szCs w:val="24"/>
              </w:rPr>
              <w:t>由于更换</w:t>
            </w:r>
            <w:r>
              <w:rPr>
                <w:szCs w:val="24"/>
              </w:rPr>
              <w:t>互联网接入</w:t>
            </w:r>
            <w:r>
              <w:rPr>
                <w:rFonts w:hint="eastAsia"/>
                <w:szCs w:val="24"/>
              </w:rPr>
              <w:t>服务供应</w:t>
            </w:r>
            <w:r>
              <w:rPr>
                <w:szCs w:val="24"/>
              </w:rPr>
              <w:t>商导致</w:t>
            </w:r>
            <w:r>
              <w:rPr>
                <w:rFonts w:hint="eastAsia"/>
                <w:szCs w:val="24"/>
              </w:rPr>
              <w:t>采购人需要</w:t>
            </w:r>
            <w:r>
              <w:rPr>
                <w:szCs w:val="24"/>
              </w:rPr>
              <w:t>对</w:t>
            </w:r>
            <w:r>
              <w:rPr>
                <w:rFonts w:hint="eastAsia"/>
                <w:szCs w:val="24"/>
              </w:rPr>
              <w:t>既有</w:t>
            </w:r>
            <w:r>
              <w:rPr>
                <w:szCs w:val="24"/>
              </w:rPr>
              <w:t>线路进行</w:t>
            </w:r>
            <w:r>
              <w:rPr>
                <w:rFonts w:hint="eastAsia"/>
                <w:szCs w:val="24"/>
              </w:rPr>
              <w:t>割接等</w:t>
            </w:r>
            <w:r>
              <w:rPr>
                <w:szCs w:val="24"/>
              </w:rPr>
              <w:t>操作的，响应人应</w:t>
            </w:r>
            <w:r>
              <w:rPr>
                <w:rFonts w:hint="eastAsia"/>
                <w:szCs w:val="24"/>
              </w:rPr>
              <w:t>保证</w:t>
            </w:r>
            <w:r>
              <w:rPr>
                <w:szCs w:val="24"/>
              </w:rPr>
              <w:t>配合采购人完成相关工作，不得以任何理由</w:t>
            </w:r>
            <w:r>
              <w:rPr>
                <w:rFonts w:hint="eastAsia"/>
                <w:szCs w:val="24"/>
              </w:rPr>
              <w:t>拒绝</w:t>
            </w:r>
            <w:r>
              <w:rPr>
                <w:szCs w:val="24"/>
              </w:rPr>
              <w:t>采购人提出的合理资源配合和</w:t>
            </w:r>
            <w:r>
              <w:rPr>
                <w:rFonts w:hint="eastAsia"/>
                <w:szCs w:val="24"/>
              </w:rPr>
              <w:t>人员</w:t>
            </w:r>
            <w:r>
              <w:rPr>
                <w:szCs w:val="24"/>
              </w:rPr>
              <w:t>保障</w:t>
            </w:r>
            <w:r>
              <w:rPr>
                <w:rFonts w:hint="eastAsia"/>
                <w:szCs w:val="24"/>
              </w:rPr>
              <w:t>要求</w:t>
            </w:r>
            <w:r>
              <w:rPr>
                <w:szCs w:val="24"/>
              </w:rPr>
              <w:t>。</w:t>
            </w:r>
          </w:p>
        </w:tc>
      </w:tr>
      <w:tr w:rsidR="00761F05" w:rsidTr="0079386F">
        <w:trPr>
          <w:trHeight w:val="290"/>
        </w:trPr>
        <w:tc>
          <w:tcPr>
            <w:tcW w:w="302" w:type="pct"/>
            <w:vAlign w:val="center"/>
          </w:tcPr>
          <w:p w:rsidR="00761F05" w:rsidRDefault="00761F05" w:rsidP="0079386F">
            <w:pPr>
              <w:jc w:val="center"/>
              <w:rPr>
                <w:b/>
                <w:szCs w:val="24"/>
              </w:rPr>
            </w:pPr>
            <w:r>
              <w:rPr>
                <w:b/>
                <w:szCs w:val="24"/>
              </w:rPr>
              <w:t>8</w:t>
            </w:r>
          </w:p>
        </w:tc>
        <w:tc>
          <w:tcPr>
            <w:tcW w:w="1222" w:type="pct"/>
            <w:vAlign w:val="center"/>
          </w:tcPr>
          <w:p w:rsidR="00761F05" w:rsidRDefault="00761F05" w:rsidP="0079386F">
            <w:pPr>
              <w:jc w:val="center"/>
              <w:rPr>
                <w:b/>
                <w:szCs w:val="24"/>
              </w:rPr>
            </w:pPr>
            <w:r>
              <w:rPr>
                <w:rFonts w:hint="eastAsia"/>
                <w:b/>
                <w:szCs w:val="24"/>
              </w:rPr>
              <w:t>使用培训</w:t>
            </w:r>
            <w:r>
              <w:rPr>
                <w:b/>
                <w:szCs w:val="24"/>
              </w:rPr>
              <w:t>服务</w:t>
            </w:r>
          </w:p>
        </w:tc>
        <w:tc>
          <w:tcPr>
            <w:tcW w:w="3474" w:type="pct"/>
          </w:tcPr>
          <w:p w:rsidR="00761F05" w:rsidRDefault="00761F05" w:rsidP="0079386F">
            <w:pPr>
              <w:rPr>
                <w:b/>
                <w:szCs w:val="24"/>
              </w:rPr>
            </w:pPr>
            <w:r>
              <w:rPr>
                <w:rFonts w:hint="eastAsia"/>
                <w:szCs w:val="24"/>
              </w:rPr>
              <w:t>可根据</w:t>
            </w:r>
            <w:r>
              <w:rPr>
                <w:szCs w:val="24"/>
              </w:rPr>
              <w:t>采购人要求</w:t>
            </w:r>
            <w:r>
              <w:rPr>
                <w:rFonts w:hint="eastAsia"/>
                <w:szCs w:val="24"/>
              </w:rPr>
              <w:t>提供所互联网</w:t>
            </w:r>
            <w:r>
              <w:rPr>
                <w:szCs w:val="24"/>
              </w:rPr>
              <w:t>接入</w:t>
            </w:r>
            <w:r>
              <w:rPr>
                <w:rFonts w:hint="eastAsia"/>
                <w:szCs w:val="24"/>
              </w:rPr>
              <w:t>服务使用方面</w:t>
            </w:r>
            <w:r>
              <w:rPr>
                <w:szCs w:val="24"/>
              </w:rPr>
              <w:t>的</w:t>
            </w:r>
            <w:r>
              <w:rPr>
                <w:rFonts w:hint="eastAsia"/>
                <w:szCs w:val="24"/>
              </w:rPr>
              <w:t>技术培训，并提供相应的培训文档。</w:t>
            </w:r>
          </w:p>
        </w:tc>
      </w:tr>
      <w:tr w:rsidR="00761F05" w:rsidTr="0079386F">
        <w:trPr>
          <w:trHeight w:val="3220"/>
        </w:trPr>
        <w:tc>
          <w:tcPr>
            <w:tcW w:w="302" w:type="pct"/>
            <w:vAlign w:val="center"/>
          </w:tcPr>
          <w:p w:rsidR="00761F05" w:rsidRDefault="00761F05" w:rsidP="0079386F">
            <w:pPr>
              <w:jc w:val="center"/>
              <w:rPr>
                <w:b/>
                <w:szCs w:val="24"/>
              </w:rPr>
            </w:pPr>
            <w:r>
              <w:rPr>
                <w:rFonts w:hint="eastAsia"/>
                <w:b/>
                <w:szCs w:val="24"/>
              </w:rPr>
              <w:t>9</w:t>
            </w:r>
          </w:p>
        </w:tc>
        <w:tc>
          <w:tcPr>
            <w:tcW w:w="1222" w:type="pct"/>
            <w:vAlign w:val="center"/>
          </w:tcPr>
          <w:p w:rsidR="00761F05" w:rsidRDefault="00761F05" w:rsidP="0079386F">
            <w:pPr>
              <w:jc w:val="center"/>
              <w:rPr>
                <w:b/>
                <w:szCs w:val="24"/>
              </w:rPr>
            </w:pPr>
            <w:r>
              <w:rPr>
                <w:rFonts w:hint="eastAsia"/>
                <w:b/>
                <w:szCs w:val="24"/>
              </w:rPr>
              <w:t>技术规范承诺</w:t>
            </w:r>
          </w:p>
        </w:tc>
        <w:tc>
          <w:tcPr>
            <w:tcW w:w="3474" w:type="pct"/>
          </w:tcPr>
          <w:p w:rsidR="00761F05" w:rsidRDefault="00761F05" w:rsidP="0079386F">
            <w:pPr>
              <w:rPr>
                <w:bCs/>
                <w:szCs w:val="24"/>
              </w:rPr>
            </w:pPr>
            <w:r>
              <w:rPr>
                <w:rFonts w:hint="eastAsia"/>
                <w:bCs/>
                <w:szCs w:val="24"/>
              </w:rPr>
              <w:t>1、响应人</w:t>
            </w:r>
            <w:r>
              <w:rPr>
                <w:bCs/>
                <w:szCs w:val="24"/>
              </w:rPr>
              <w:t>提供</w:t>
            </w:r>
            <w:r>
              <w:rPr>
                <w:rFonts w:hint="eastAsia"/>
                <w:bCs/>
                <w:szCs w:val="24"/>
              </w:rPr>
              <w:t>的</w:t>
            </w:r>
            <w:r>
              <w:rPr>
                <w:bCs/>
                <w:szCs w:val="24"/>
              </w:rPr>
              <w:t>互联网接入服务</w:t>
            </w:r>
            <w:r>
              <w:rPr>
                <w:rFonts w:hint="eastAsia"/>
                <w:bCs/>
                <w:szCs w:val="24"/>
              </w:rPr>
              <w:t>应</w:t>
            </w:r>
            <w:r>
              <w:rPr>
                <w:bCs/>
                <w:szCs w:val="24"/>
              </w:rPr>
              <w:t>符合</w:t>
            </w:r>
            <w:r>
              <w:rPr>
                <w:rFonts w:hint="eastAsia"/>
                <w:bCs/>
                <w:szCs w:val="24"/>
              </w:rPr>
              <w:t>《</w:t>
            </w:r>
            <w:r>
              <w:rPr>
                <w:bCs/>
                <w:szCs w:val="24"/>
              </w:rPr>
              <w:t>工业和信息化部关于印发&lt;互联网接入服务规范</w:t>
            </w:r>
            <w:r>
              <w:rPr>
                <w:rFonts w:hint="eastAsia"/>
                <w:bCs/>
                <w:szCs w:val="24"/>
              </w:rPr>
              <w:t>&gt;</w:t>
            </w:r>
            <w:r>
              <w:rPr>
                <w:bCs/>
                <w:szCs w:val="24"/>
              </w:rPr>
              <w:t>的通知</w:t>
            </w:r>
            <w:r>
              <w:rPr>
                <w:rFonts w:hint="eastAsia"/>
                <w:bCs/>
                <w:szCs w:val="24"/>
              </w:rPr>
              <w:t>》（</w:t>
            </w:r>
            <w:r>
              <w:rPr>
                <w:bCs/>
                <w:szCs w:val="24"/>
              </w:rPr>
              <w:t>工信部电管〔2013〕261号</w:t>
            </w:r>
            <w:r>
              <w:rPr>
                <w:rFonts w:hint="eastAsia"/>
                <w:bCs/>
                <w:szCs w:val="24"/>
              </w:rPr>
              <w:t>）所规定</w:t>
            </w:r>
            <w:r>
              <w:rPr>
                <w:bCs/>
                <w:szCs w:val="24"/>
              </w:rPr>
              <w:t>的服务质量和</w:t>
            </w:r>
            <w:r>
              <w:rPr>
                <w:rFonts w:hint="eastAsia"/>
                <w:bCs/>
                <w:szCs w:val="24"/>
              </w:rPr>
              <w:t>通信</w:t>
            </w:r>
            <w:r>
              <w:rPr>
                <w:bCs/>
                <w:szCs w:val="24"/>
              </w:rPr>
              <w:t>质量指标要求</w:t>
            </w:r>
            <w:r>
              <w:rPr>
                <w:rFonts w:hint="eastAsia"/>
                <w:bCs/>
                <w:szCs w:val="24"/>
              </w:rPr>
              <w:t>。</w:t>
            </w:r>
          </w:p>
          <w:p w:rsidR="00761F05" w:rsidRDefault="00761F05" w:rsidP="0079386F">
            <w:pPr>
              <w:rPr>
                <w:bCs/>
                <w:szCs w:val="24"/>
              </w:rPr>
            </w:pPr>
            <w:r>
              <w:rPr>
                <w:rFonts w:hint="eastAsia"/>
                <w:bCs/>
                <w:szCs w:val="24"/>
              </w:rPr>
              <w:t>2、响应人</w:t>
            </w:r>
            <w:r>
              <w:rPr>
                <w:bCs/>
                <w:szCs w:val="24"/>
              </w:rPr>
              <w:t>提供</w:t>
            </w:r>
            <w:r>
              <w:rPr>
                <w:rFonts w:hint="eastAsia"/>
                <w:bCs/>
                <w:szCs w:val="24"/>
              </w:rPr>
              <w:t>互联网</w:t>
            </w:r>
            <w:r>
              <w:rPr>
                <w:bCs/>
                <w:szCs w:val="24"/>
              </w:rPr>
              <w:t>接入服务</w:t>
            </w:r>
            <w:r>
              <w:rPr>
                <w:rFonts w:hint="eastAsia"/>
                <w:bCs/>
                <w:szCs w:val="24"/>
              </w:rPr>
              <w:t>的技术规范、产品质量以及为</w:t>
            </w:r>
            <w:r>
              <w:rPr>
                <w:bCs/>
                <w:szCs w:val="24"/>
              </w:rPr>
              <w:t>提供服务所</w:t>
            </w:r>
            <w:r>
              <w:rPr>
                <w:rFonts w:hint="eastAsia"/>
                <w:bCs/>
                <w:szCs w:val="24"/>
              </w:rPr>
              <w:t>使用</w:t>
            </w:r>
            <w:r>
              <w:rPr>
                <w:bCs/>
                <w:szCs w:val="24"/>
              </w:rPr>
              <w:t>的</w:t>
            </w:r>
            <w:r>
              <w:rPr>
                <w:rFonts w:hint="eastAsia"/>
                <w:bCs/>
                <w:szCs w:val="24"/>
              </w:rPr>
              <w:t>接入</w:t>
            </w:r>
            <w:r>
              <w:rPr>
                <w:bCs/>
                <w:szCs w:val="24"/>
              </w:rPr>
              <w:t>、传输、交换等各类软硬件资源</w:t>
            </w:r>
            <w:r>
              <w:rPr>
                <w:rFonts w:hint="eastAsia"/>
                <w:bCs/>
                <w:szCs w:val="24"/>
              </w:rPr>
              <w:t>均</w:t>
            </w:r>
            <w:r>
              <w:rPr>
                <w:bCs/>
                <w:szCs w:val="24"/>
              </w:rPr>
              <w:t>应符合</w:t>
            </w:r>
            <w:r>
              <w:rPr>
                <w:rFonts w:hint="eastAsia"/>
                <w:bCs/>
                <w:szCs w:val="24"/>
              </w:rPr>
              <w:t>中央网信办、</w:t>
            </w:r>
            <w:r>
              <w:rPr>
                <w:bCs/>
                <w:szCs w:val="24"/>
              </w:rPr>
              <w:t>工信部</w:t>
            </w:r>
            <w:r>
              <w:rPr>
                <w:rFonts w:hint="eastAsia"/>
                <w:bCs/>
                <w:szCs w:val="24"/>
              </w:rPr>
              <w:t>和其他</w:t>
            </w:r>
            <w:r>
              <w:rPr>
                <w:bCs/>
                <w:szCs w:val="24"/>
              </w:rPr>
              <w:t>相关行业主管部门的强制性</w:t>
            </w:r>
            <w:r>
              <w:rPr>
                <w:rFonts w:hint="eastAsia"/>
                <w:bCs/>
                <w:szCs w:val="24"/>
              </w:rPr>
              <w:t>、</w:t>
            </w:r>
            <w:r>
              <w:rPr>
                <w:bCs/>
                <w:szCs w:val="24"/>
              </w:rPr>
              <w:t>规范性要求。</w:t>
            </w:r>
          </w:p>
          <w:p w:rsidR="00761F05" w:rsidRDefault="00761F05" w:rsidP="0079386F">
            <w:pPr>
              <w:rPr>
                <w:szCs w:val="24"/>
              </w:rPr>
            </w:pPr>
            <w:r>
              <w:rPr>
                <w:rFonts w:hint="eastAsia"/>
                <w:bCs/>
                <w:szCs w:val="24"/>
              </w:rPr>
              <w:t>3、响应人提供的互联网接入服务的实际上下行速率、时延、丢包率等技术指标均应与响应人响应时承诺提供的产品技术指标保持一致。</w:t>
            </w:r>
          </w:p>
        </w:tc>
      </w:tr>
    </w:tbl>
    <w:p w:rsidR="0049580F" w:rsidRPr="00761F05" w:rsidRDefault="0049580F" w:rsidP="00761F05"/>
    <w:sectPr w:rsidR="0049580F" w:rsidRPr="00761F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B481AD"/>
    <w:multiLevelType w:val="singleLevel"/>
    <w:tmpl w:val="ACB481AD"/>
    <w:lvl w:ilvl="0">
      <w:start w:val="4"/>
      <w:numFmt w:val="decimal"/>
      <w:suff w:val="nothing"/>
      <w:lvlText w:val="%1、"/>
      <w:lvlJc w:val="left"/>
    </w:lvl>
  </w:abstractNum>
  <w:abstractNum w:abstractNumId="1">
    <w:nsid w:val="AFBB2D0C"/>
    <w:multiLevelType w:val="singleLevel"/>
    <w:tmpl w:val="AFBB2D0C"/>
    <w:lvl w:ilvl="0">
      <w:start w:val="1"/>
      <w:numFmt w:val="bullet"/>
      <w:lvlText w:val=""/>
      <w:lvlJc w:val="left"/>
      <w:pPr>
        <w:ind w:left="420" w:hanging="420"/>
      </w:pPr>
      <w:rPr>
        <w:rFonts w:ascii="Wingdings" w:hAnsi="Wingdings" w:hint="default"/>
      </w:rPr>
    </w:lvl>
  </w:abstractNum>
  <w:abstractNum w:abstractNumId="2">
    <w:nsid w:val="B050793A"/>
    <w:multiLevelType w:val="singleLevel"/>
    <w:tmpl w:val="B050793A"/>
    <w:lvl w:ilvl="0">
      <w:start w:val="1"/>
      <w:numFmt w:val="decimal"/>
      <w:suff w:val="nothing"/>
      <w:lvlText w:val="（%1）"/>
      <w:lvlJc w:val="left"/>
    </w:lvl>
  </w:abstractNum>
  <w:abstractNum w:abstractNumId="3">
    <w:nsid w:val="CC2705E8"/>
    <w:multiLevelType w:val="singleLevel"/>
    <w:tmpl w:val="CC2705E8"/>
    <w:lvl w:ilvl="0">
      <w:start w:val="13"/>
      <w:numFmt w:val="decimal"/>
      <w:suff w:val="nothing"/>
      <w:lvlText w:val="%1、"/>
      <w:lvlJc w:val="left"/>
    </w:lvl>
  </w:abstractNum>
  <w:abstractNum w:abstractNumId="4">
    <w:nsid w:val="134E4B3D"/>
    <w:multiLevelType w:val="hybridMultilevel"/>
    <w:tmpl w:val="2D103700"/>
    <w:lvl w:ilvl="0" w:tplc="1076BC70">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48EF3D34"/>
    <w:multiLevelType w:val="hybridMultilevel"/>
    <w:tmpl w:val="74C05F2C"/>
    <w:lvl w:ilvl="0" w:tplc="B988374A">
      <w:start w:val="1"/>
      <w:numFmt w:val="decimal"/>
      <w:lvlText w:val="%1)"/>
      <w:lvlJc w:val="left"/>
      <w:pPr>
        <w:tabs>
          <w:tab w:val="num" w:pos="900"/>
        </w:tabs>
        <w:ind w:left="900" w:hanging="420"/>
      </w:pPr>
    </w:lvl>
    <w:lvl w:ilvl="1" w:tplc="04090003">
      <w:start w:val="1"/>
      <w:numFmt w:val="upperLetter"/>
      <w:lvlText w:val="%2."/>
      <w:lvlJc w:val="left"/>
      <w:pPr>
        <w:tabs>
          <w:tab w:val="num" w:pos="1020"/>
        </w:tabs>
        <w:ind w:left="1020" w:hanging="420"/>
      </w:pPr>
    </w:lvl>
    <w:lvl w:ilvl="2" w:tplc="04090005" w:tentative="1">
      <w:start w:val="1"/>
      <w:numFmt w:val="lowerRoman"/>
      <w:lvlText w:val="%3."/>
      <w:lvlJc w:val="right"/>
      <w:pPr>
        <w:tabs>
          <w:tab w:val="num" w:pos="1740"/>
        </w:tabs>
        <w:ind w:left="1740" w:hanging="420"/>
      </w:pPr>
    </w:lvl>
    <w:lvl w:ilvl="3" w:tplc="04090001" w:tentative="1">
      <w:start w:val="1"/>
      <w:numFmt w:val="decimal"/>
      <w:lvlText w:val="%4."/>
      <w:lvlJc w:val="left"/>
      <w:pPr>
        <w:tabs>
          <w:tab w:val="num" w:pos="2160"/>
        </w:tabs>
        <w:ind w:left="2160" w:hanging="420"/>
      </w:pPr>
    </w:lvl>
    <w:lvl w:ilvl="4" w:tplc="04090003" w:tentative="1">
      <w:start w:val="1"/>
      <w:numFmt w:val="lowerLetter"/>
      <w:lvlText w:val="%5)"/>
      <w:lvlJc w:val="left"/>
      <w:pPr>
        <w:tabs>
          <w:tab w:val="num" w:pos="2580"/>
        </w:tabs>
        <w:ind w:left="2580" w:hanging="420"/>
      </w:pPr>
    </w:lvl>
    <w:lvl w:ilvl="5" w:tplc="04090005" w:tentative="1">
      <w:start w:val="1"/>
      <w:numFmt w:val="lowerRoman"/>
      <w:lvlText w:val="%6."/>
      <w:lvlJc w:val="right"/>
      <w:pPr>
        <w:tabs>
          <w:tab w:val="num" w:pos="3000"/>
        </w:tabs>
        <w:ind w:left="3000" w:hanging="420"/>
      </w:pPr>
    </w:lvl>
    <w:lvl w:ilvl="6" w:tplc="04090001" w:tentative="1">
      <w:start w:val="1"/>
      <w:numFmt w:val="decimal"/>
      <w:lvlText w:val="%7."/>
      <w:lvlJc w:val="left"/>
      <w:pPr>
        <w:tabs>
          <w:tab w:val="num" w:pos="3420"/>
        </w:tabs>
        <w:ind w:left="3420" w:hanging="420"/>
      </w:pPr>
    </w:lvl>
    <w:lvl w:ilvl="7" w:tplc="04090003" w:tentative="1">
      <w:start w:val="1"/>
      <w:numFmt w:val="lowerLetter"/>
      <w:lvlText w:val="%8)"/>
      <w:lvlJc w:val="left"/>
      <w:pPr>
        <w:tabs>
          <w:tab w:val="num" w:pos="3840"/>
        </w:tabs>
        <w:ind w:left="3840" w:hanging="420"/>
      </w:pPr>
    </w:lvl>
    <w:lvl w:ilvl="8" w:tplc="04090005" w:tentative="1">
      <w:start w:val="1"/>
      <w:numFmt w:val="lowerRoman"/>
      <w:lvlText w:val="%9."/>
      <w:lvlJc w:val="right"/>
      <w:pPr>
        <w:tabs>
          <w:tab w:val="num" w:pos="4260"/>
        </w:tabs>
        <w:ind w:left="4260" w:hanging="420"/>
      </w:pPr>
    </w:lvl>
  </w:abstractNum>
  <w:abstractNum w:abstractNumId="6">
    <w:nsid w:val="741C262F"/>
    <w:multiLevelType w:val="multilevel"/>
    <w:tmpl w:val="741C262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9B32044"/>
    <w:multiLevelType w:val="hybridMultilevel"/>
    <w:tmpl w:val="9832295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09"/>
    <w:rsid w:val="000A78A4"/>
    <w:rsid w:val="000E77CB"/>
    <w:rsid w:val="00163210"/>
    <w:rsid w:val="001C32E8"/>
    <w:rsid w:val="001D5C66"/>
    <w:rsid w:val="002A302E"/>
    <w:rsid w:val="002A4F71"/>
    <w:rsid w:val="00322C94"/>
    <w:rsid w:val="00380CDC"/>
    <w:rsid w:val="00467A1B"/>
    <w:rsid w:val="004850A4"/>
    <w:rsid w:val="0049580F"/>
    <w:rsid w:val="004A4668"/>
    <w:rsid w:val="004C4415"/>
    <w:rsid w:val="00623EDE"/>
    <w:rsid w:val="00680584"/>
    <w:rsid w:val="00761F05"/>
    <w:rsid w:val="007E06EF"/>
    <w:rsid w:val="009C78C4"/>
    <w:rsid w:val="009D5076"/>
    <w:rsid w:val="00A44909"/>
    <w:rsid w:val="00AB4281"/>
    <w:rsid w:val="00B35916"/>
    <w:rsid w:val="00C10E3E"/>
    <w:rsid w:val="00DF7A7F"/>
    <w:rsid w:val="00ED5CC5"/>
    <w:rsid w:val="00FA5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CDC"/>
    <w:pPr>
      <w:widowControl w:val="0"/>
      <w:jc w:val="both"/>
    </w:pPr>
    <w:rPr>
      <w:rFonts w:ascii="宋体" w:eastAsia="宋体" w:hAnsi="宋体" w:cs="Times New Roman"/>
    </w:rPr>
  </w:style>
  <w:style w:type="paragraph" w:styleId="2">
    <w:name w:val="heading 2"/>
    <w:basedOn w:val="a"/>
    <w:next w:val="a"/>
    <w:link w:val="2Char"/>
    <w:uiPriority w:val="9"/>
    <w:unhideWhenUsed/>
    <w:qFormat/>
    <w:rsid w:val="00380CD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80CDC"/>
    <w:rPr>
      <w:rFonts w:asciiTheme="majorHAnsi" w:eastAsiaTheme="majorEastAsia" w:hAnsiTheme="majorHAnsi" w:cstheme="majorBidi"/>
      <w:b/>
      <w:bCs/>
      <w:sz w:val="32"/>
      <w:szCs w:val="32"/>
    </w:rPr>
  </w:style>
  <w:style w:type="paragraph" w:styleId="a3">
    <w:name w:val="List Paragraph"/>
    <w:basedOn w:val="a"/>
    <w:uiPriority w:val="34"/>
    <w:qFormat/>
    <w:rsid w:val="00380CDC"/>
    <w:pPr>
      <w:ind w:firstLineChars="200" w:firstLine="420"/>
    </w:pPr>
    <w:rPr>
      <w:sz w:val="24"/>
    </w:rPr>
  </w:style>
  <w:style w:type="paragraph" w:styleId="a4">
    <w:name w:val="Balloon Text"/>
    <w:basedOn w:val="a"/>
    <w:link w:val="Char"/>
    <w:uiPriority w:val="99"/>
    <w:semiHidden/>
    <w:unhideWhenUsed/>
    <w:rsid w:val="00380CDC"/>
    <w:rPr>
      <w:sz w:val="18"/>
      <w:szCs w:val="18"/>
    </w:rPr>
  </w:style>
  <w:style w:type="character" w:customStyle="1" w:styleId="Char">
    <w:name w:val="批注框文本 Char"/>
    <w:basedOn w:val="a0"/>
    <w:link w:val="a4"/>
    <w:uiPriority w:val="99"/>
    <w:semiHidden/>
    <w:rsid w:val="00380CDC"/>
    <w:rPr>
      <w:rFonts w:ascii="宋体" w:eastAsia="宋体" w:hAnsi="宋体" w:cs="Times New Roman"/>
      <w:sz w:val="18"/>
      <w:szCs w:val="18"/>
    </w:rPr>
  </w:style>
  <w:style w:type="paragraph" w:customStyle="1" w:styleId="unnamed1">
    <w:name w:val="unnamed1"/>
    <w:basedOn w:val="a"/>
    <w:rsid w:val="009D5076"/>
    <w:pPr>
      <w:widowControl/>
      <w:spacing w:before="100" w:beforeAutospacing="1" w:after="100" w:afterAutospacing="1" w:line="360" w:lineRule="auto"/>
      <w:jc w:val="left"/>
    </w:pPr>
    <w:rPr>
      <w:rFonts w:cs="宋体"/>
      <w:color w:val="000000"/>
      <w:kern w:val="0"/>
      <w:sz w:val="20"/>
      <w:szCs w:val="20"/>
    </w:rPr>
  </w:style>
  <w:style w:type="paragraph" w:styleId="3">
    <w:name w:val="Body Text Indent 3"/>
    <w:aliases w:val="正文文字缩进 3,正文文字缩进 3标题4"/>
    <w:basedOn w:val="a"/>
    <w:link w:val="3Char"/>
    <w:qFormat/>
    <w:rsid w:val="009C78C4"/>
    <w:pPr>
      <w:autoSpaceDE w:val="0"/>
      <w:autoSpaceDN w:val="0"/>
      <w:adjustRightInd w:val="0"/>
      <w:spacing w:before="120" w:line="22" w:lineRule="atLeast"/>
      <w:ind w:left="720" w:firstLine="480"/>
      <w:jc w:val="left"/>
    </w:pPr>
    <w:rPr>
      <w:rFonts w:hAnsi="Times New Roman"/>
      <w:kern w:val="0"/>
      <w:sz w:val="24"/>
      <w:szCs w:val="20"/>
    </w:rPr>
  </w:style>
  <w:style w:type="character" w:customStyle="1" w:styleId="3Char">
    <w:name w:val="正文文本缩进 3 Char"/>
    <w:aliases w:val="正文文字缩进 3 Char,正文文字缩进 3标题4 Char"/>
    <w:basedOn w:val="a0"/>
    <w:link w:val="3"/>
    <w:qFormat/>
    <w:rsid w:val="009C78C4"/>
    <w:rPr>
      <w:rFonts w:ascii="宋体" w:eastAsia="宋体" w:hAnsi="Times New Roman" w:cs="Times New Roman"/>
      <w:kern w:val="0"/>
      <w:sz w:val="24"/>
      <w:szCs w:val="20"/>
    </w:rPr>
  </w:style>
  <w:style w:type="paragraph" w:customStyle="1" w:styleId="a5">
    <w:name w:val="!正文"/>
    <w:basedOn w:val="a"/>
    <w:link w:val="Char0"/>
    <w:qFormat/>
    <w:rsid w:val="009C78C4"/>
    <w:pPr>
      <w:spacing w:line="360" w:lineRule="auto"/>
      <w:ind w:firstLineChars="200" w:firstLine="200"/>
    </w:pPr>
    <w:rPr>
      <w:sz w:val="24"/>
      <w:szCs w:val="28"/>
      <w:lang w:val="x-none" w:eastAsia="x-none"/>
    </w:rPr>
  </w:style>
  <w:style w:type="character" w:customStyle="1" w:styleId="Char0">
    <w:name w:val="!正文 Char"/>
    <w:link w:val="a5"/>
    <w:rsid w:val="009C78C4"/>
    <w:rPr>
      <w:rFonts w:ascii="宋体" w:eastAsia="宋体" w:hAnsi="宋体" w:cs="Times New Roman"/>
      <w:sz w:val="24"/>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CDC"/>
    <w:pPr>
      <w:widowControl w:val="0"/>
      <w:jc w:val="both"/>
    </w:pPr>
    <w:rPr>
      <w:rFonts w:ascii="宋体" w:eastAsia="宋体" w:hAnsi="宋体" w:cs="Times New Roman"/>
    </w:rPr>
  </w:style>
  <w:style w:type="paragraph" w:styleId="2">
    <w:name w:val="heading 2"/>
    <w:basedOn w:val="a"/>
    <w:next w:val="a"/>
    <w:link w:val="2Char"/>
    <w:uiPriority w:val="9"/>
    <w:unhideWhenUsed/>
    <w:qFormat/>
    <w:rsid w:val="00380CD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80CDC"/>
    <w:rPr>
      <w:rFonts w:asciiTheme="majorHAnsi" w:eastAsiaTheme="majorEastAsia" w:hAnsiTheme="majorHAnsi" w:cstheme="majorBidi"/>
      <w:b/>
      <w:bCs/>
      <w:sz w:val="32"/>
      <w:szCs w:val="32"/>
    </w:rPr>
  </w:style>
  <w:style w:type="paragraph" w:styleId="a3">
    <w:name w:val="List Paragraph"/>
    <w:basedOn w:val="a"/>
    <w:uiPriority w:val="34"/>
    <w:qFormat/>
    <w:rsid w:val="00380CDC"/>
    <w:pPr>
      <w:ind w:firstLineChars="200" w:firstLine="420"/>
    </w:pPr>
    <w:rPr>
      <w:sz w:val="24"/>
    </w:rPr>
  </w:style>
  <w:style w:type="paragraph" w:styleId="a4">
    <w:name w:val="Balloon Text"/>
    <w:basedOn w:val="a"/>
    <w:link w:val="Char"/>
    <w:uiPriority w:val="99"/>
    <w:semiHidden/>
    <w:unhideWhenUsed/>
    <w:rsid w:val="00380CDC"/>
    <w:rPr>
      <w:sz w:val="18"/>
      <w:szCs w:val="18"/>
    </w:rPr>
  </w:style>
  <w:style w:type="character" w:customStyle="1" w:styleId="Char">
    <w:name w:val="批注框文本 Char"/>
    <w:basedOn w:val="a0"/>
    <w:link w:val="a4"/>
    <w:uiPriority w:val="99"/>
    <w:semiHidden/>
    <w:rsid w:val="00380CDC"/>
    <w:rPr>
      <w:rFonts w:ascii="宋体" w:eastAsia="宋体" w:hAnsi="宋体" w:cs="Times New Roman"/>
      <w:sz w:val="18"/>
      <w:szCs w:val="18"/>
    </w:rPr>
  </w:style>
  <w:style w:type="paragraph" w:customStyle="1" w:styleId="unnamed1">
    <w:name w:val="unnamed1"/>
    <w:basedOn w:val="a"/>
    <w:rsid w:val="009D5076"/>
    <w:pPr>
      <w:widowControl/>
      <w:spacing w:before="100" w:beforeAutospacing="1" w:after="100" w:afterAutospacing="1" w:line="360" w:lineRule="auto"/>
      <w:jc w:val="left"/>
    </w:pPr>
    <w:rPr>
      <w:rFonts w:cs="宋体"/>
      <w:color w:val="000000"/>
      <w:kern w:val="0"/>
      <w:sz w:val="20"/>
      <w:szCs w:val="20"/>
    </w:rPr>
  </w:style>
  <w:style w:type="paragraph" w:styleId="3">
    <w:name w:val="Body Text Indent 3"/>
    <w:aliases w:val="正文文字缩进 3,正文文字缩进 3标题4"/>
    <w:basedOn w:val="a"/>
    <w:link w:val="3Char"/>
    <w:qFormat/>
    <w:rsid w:val="009C78C4"/>
    <w:pPr>
      <w:autoSpaceDE w:val="0"/>
      <w:autoSpaceDN w:val="0"/>
      <w:adjustRightInd w:val="0"/>
      <w:spacing w:before="120" w:line="22" w:lineRule="atLeast"/>
      <w:ind w:left="720" w:firstLine="480"/>
      <w:jc w:val="left"/>
    </w:pPr>
    <w:rPr>
      <w:rFonts w:hAnsi="Times New Roman"/>
      <w:kern w:val="0"/>
      <w:sz w:val="24"/>
      <w:szCs w:val="20"/>
    </w:rPr>
  </w:style>
  <w:style w:type="character" w:customStyle="1" w:styleId="3Char">
    <w:name w:val="正文文本缩进 3 Char"/>
    <w:aliases w:val="正文文字缩进 3 Char,正文文字缩进 3标题4 Char"/>
    <w:basedOn w:val="a0"/>
    <w:link w:val="3"/>
    <w:qFormat/>
    <w:rsid w:val="009C78C4"/>
    <w:rPr>
      <w:rFonts w:ascii="宋体" w:eastAsia="宋体" w:hAnsi="Times New Roman" w:cs="Times New Roman"/>
      <w:kern w:val="0"/>
      <w:sz w:val="24"/>
      <w:szCs w:val="20"/>
    </w:rPr>
  </w:style>
  <w:style w:type="paragraph" w:customStyle="1" w:styleId="a5">
    <w:name w:val="!正文"/>
    <w:basedOn w:val="a"/>
    <w:link w:val="Char0"/>
    <w:qFormat/>
    <w:rsid w:val="009C78C4"/>
    <w:pPr>
      <w:spacing w:line="360" w:lineRule="auto"/>
      <w:ind w:firstLineChars="200" w:firstLine="200"/>
    </w:pPr>
    <w:rPr>
      <w:sz w:val="24"/>
      <w:szCs w:val="28"/>
      <w:lang w:val="x-none" w:eastAsia="x-none"/>
    </w:rPr>
  </w:style>
  <w:style w:type="character" w:customStyle="1" w:styleId="Char0">
    <w:name w:val="!正文 Char"/>
    <w:link w:val="a5"/>
    <w:rsid w:val="009C78C4"/>
    <w:rPr>
      <w:rFonts w:ascii="宋体" w:eastAsia="宋体" w:hAnsi="宋体" w:cs="Times New Roman"/>
      <w:sz w:val="24"/>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吕名源</dc:creator>
  <cp:lastModifiedBy>吕名源</cp:lastModifiedBy>
  <cp:revision>2</cp:revision>
  <dcterms:created xsi:type="dcterms:W3CDTF">2021-02-05T04:43:00Z</dcterms:created>
  <dcterms:modified xsi:type="dcterms:W3CDTF">2021-02-05T04:43:00Z</dcterms:modified>
</cp:coreProperties>
</file>