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507" w:rsidRPr="00863A7F" w:rsidRDefault="00200760" w:rsidP="00687507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200760">
        <w:rPr>
          <w:rFonts w:ascii="Times New Roman" w:eastAsia="仿宋_GB2312" w:hAnsi="Times New Roman"/>
          <w:sz w:val="32"/>
          <w:szCs w:val="32"/>
        </w:rPr>
        <w:t>江西金都保险设备集团有限公司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767"/>
        <w:gridCol w:w="870"/>
        <w:gridCol w:w="2010"/>
        <w:gridCol w:w="772"/>
        <w:gridCol w:w="2230"/>
        <w:gridCol w:w="3990"/>
        <w:gridCol w:w="1305"/>
        <w:gridCol w:w="2713"/>
      </w:tblGrid>
      <w:tr w:rsidR="00200760" w:rsidTr="001D0DFD">
        <w:trPr>
          <w:trHeight w:val="444"/>
          <w:jc w:val="center"/>
        </w:trPr>
        <w:tc>
          <w:tcPr>
            <w:tcW w:w="7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20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39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3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7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200760" w:rsidTr="001D0DFD">
        <w:trPr>
          <w:trHeight w:val="90"/>
          <w:jc w:val="center"/>
        </w:trPr>
        <w:tc>
          <w:tcPr>
            <w:tcW w:w="76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87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szCs w:val="24"/>
              </w:rPr>
              <w:t>薄边柜类</w:t>
            </w:r>
          </w:p>
        </w:tc>
        <w:tc>
          <w:tcPr>
            <w:tcW w:w="20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7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900*400*1850</w:t>
            </w:r>
          </w:p>
        </w:tc>
        <w:tc>
          <w:tcPr>
            <w:tcW w:w="39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上、下部均为对开钢板门，上门内设二块可调搁板，下门内设一块可调搁板。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处理，设加强筋。门内设加强筋。配铝合金扣手锁。</w:t>
            </w:r>
          </w:p>
        </w:tc>
        <w:tc>
          <w:tcPr>
            <w:tcW w:w="13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810</w:t>
            </w:r>
          </w:p>
        </w:tc>
        <w:tc>
          <w:tcPr>
            <w:tcW w:w="27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1581150" cy="1581150"/>
                  <wp:effectExtent l="0" t="0" r="0" b="0"/>
                  <wp:docPr id="74" name="图片 74" descr="文件柜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文件柜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378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7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双节文件柜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900*400*1850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proofErr w:type="gramStart"/>
            <w:r>
              <w:rPr>
                <w:rFonts w:hint="eastAsia"/>
                <w:szCs w:val="24"/>
              </w:rPr>
              <w:t>上下双</w:t>
            </w:r>
            <w:proofErr w:type="gramEnd"/>
            <w:r>
              <w:rPr>
                <w:rFonts w:hint="eastAsia"/>
                <w:szCs w:val="24"/>
              </w:rPr>
              <w:t>节组合，</w:t>
            </w:r>
            <w:r>
              <w:rPr>
                <w:rFonts w:cs="宋体" w:hint="eastAsia"/>
                <w:kern w:val="0"/>
                <w:szCs w:val="24"/>
              </w:rPr>
              <w:t>每节为两扇对开钢板门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处理，中间设加强筋。门外设标签框。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810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1581150" cy="1581150"/>
                  <wp:effectExtent l="0" t="0" r="0" b="0"/>
                  <wp:docPr id="73" name="图片 73" descr="文件柜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文件柜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353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7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多用柜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1200*500*1850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厚一级冷轧钢板，表面静电喷塑处理。一侧为</w:t>
            </w:r>
            <w:r>
              <w:rPr>
                <w:rFonts w:hint="eastAsia"/>
                <w:szCs w:val="24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1020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1581150" cy="1581150"/>
                  <wp:effectExtent l="0" t="0" r="0" b="0"/>
                  <wp:docPr id="72" name="图片 72" descr="文件柜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文件柜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353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7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两节玻璃移门书柜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4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900*400*1850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上</w:t>
            </w:r>
            <w:r>
              <w:rPr>
                <w:rFonts w:hint="eastAsia"/>
                <w:color w:val="FF0000"/>
                <w:szCs w:val="24"/>
              </w:rPr>
              <w:t>、</w:t>
            </w:r>
            <w:proofErr w:type="gramStart"/>
            <w:r>
              <w:rPr>
                <w:rFonts w:hint="eastAsia"/>
                <w:szCs w:val="24"/>
              </w:rPr>
              <w:t>下双节</w:t>
            </w:r>
            <w:proofErr w:type="gramEnd"/>
            <w:r>
              <w:rPr>
                <w:rFonts w:hint="eastAsia"/>
                <w:szCs w:val="24"/>
              </w:rPr>
              <w:t>组合，</w:t>
            </w:r>
            <w:r>
              <w:rPr>
                <w:rFonts w:cs="宋体" w:hint="eastAsia"/>
                <w:kern w:val="0"/>
                <w:szCs w:val="24"/>
              </w:rPr>
              <w:t>每节两扇</w:t>
            </w:r>
            <w:r>
              <w:rPr>
                <w:rFonts w:hint="eastAsia"/>
                <w:szCs w:val="24"/>
              </w:rPr>
              <w:t>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cs="宋体" w:hint="eastAsia"/>
                <w:kern w:val="0"/>
                <w:szCs w:val="24"/>
              </w:rPr>
              <w:t>推拉门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780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809625" cy="1571625"/>
                  <wp:effectExtent l="0" t="0" r="9525" b="9525"/>
                  <wp:docPr id="71" name="图片 71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65" t="52637" r="8563" b="19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2112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7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玻璃门书柜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5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900*400*1850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厚一级冷轧钢板，表面静电喷塑处理。上部为钢框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玻璃对开门，内设一块可调搁板。中部设并排两抽屉，下部为钢框玻璃对开门，内设一块可调搁板。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处理，中间设加强筋板。门内设加强筋。配铰链、三节静音滑轨。配铝合金扣手锁。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780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1123950" cy="1857375"/>
                  <wp:effectExtent l="0" t="0" r="0" b="9525"/>
                  <wp:docPr id="70" name="图片 7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353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7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下钢书柜</w:t>
            </w:r>
            <w:r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6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900*400*1850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厚一级冷轧钢板，表面静电喷塑处理。上部为两扇钢框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hint="eastAsia"/>
                <w:b/>
                <w:szCs w:val="24"/>
              </w:rPr>
              <w:t>推拉门</w:t>
            </w:r>
            <w:r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810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33450" cy="1581150"/>
                  <wp:effectExtent l="0" t="0" r="0" b="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353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7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下钢书柜</w:t>
            </w:r>
            <w:r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7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900*400*1850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厚一级冷轧钢板，表面静电喷塑处理。上部为两扇钢框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hint="eastAsia"/>
                <w:b/>
                <w:szCs w:val="24"/>
              </w:rPr>
              <w:t>对开门</w:t>
            </w:r>
            <w:r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810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1581150" cy="1581150"/>
                  <wp:effectExtent l="0" t="0" r="0" b="0"/>
                  <wp:docPr id="68" name="图片 68" descr="文件柜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文件柜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353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7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单门更衣柜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8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600*500*1850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 xml:space="preserve">0.8 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通体钢板门，内设二块固定搁板，配金属挂衣杆，门内侧设小镜子，配</w:t>
            </w:r>
            <w:r>
              <w:rPr>
                <w:rFonts w:cs="宋体" w:hint="eastAsia"/>
                <w:kern w:val="0"/>
                <w:szCs w:val="24"/>
              </w:rPr>
              <w:t>衣帽钩。</w:t>
            </w:r>
            <w:r>
              <w:rPr>
                <w:rFonts w:hint="eastAsia"/>
                <w:szCs w:val="24"/>
              </w:rPr>
              <w:t>设通风孔。门内侧加强筋。配铝合金扣手锁。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500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847725" cy="2038350"/>
                  <wp:effectExtent l="0" t="0" r="9525" b="0"/>
                  <wp:docPr id="67" name="图片 67" descr="三门更衣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三门更衣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0" t="3635" r="58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353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7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双门更衣柜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900*500*1850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 xml:space="preserve">0.8 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设中隔板，通体钢板顺开门，两侧分别配金属挂衣杆，内设两块搁板。</w:t>
            </w:r>
            <w:r>
              <w:rPr>
                <w:rFonts w:cs="宋体" w:hint="eastAsia"/>
                <w:kern w:val="0"/>
                <w:szCs w:val="24"/>
              </w:rPr>
              <w:t>两扇门</w:t>
            </w:r>
            <w:r>
              <w:rPr>
                <w:rFonts w:hint="eastAsia"/>
                <w:szCs w:val="24"/>
              </w:rPr>
              <w:t>内侧均设小镜子，配</w:t>
            </w:r>
            <w:r>
              <w:rPr>
                <w:rFonts w:cs="宋体" w:hint="eastAsia"/>
                <w:kern w:val="0"/>
                <w:szCs w:val="24"/>
              </w:rPr>
              <w:t>衣帽钩</w:t>
            </w:r>
            <w:r>
              <w:rPr>
                <w:rFonts w:hint="eastAsia"/>
                <w:szCs w:val="24"/>
              </w:rPr>
              <w:t>，门设通风孔，门内侧设加强筋。配铝合金扣手锁。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920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1581150" cy="1581150"/>
                  <wp:effectExtent l="0" t="0" r="0" b="0"/>
                  <wp:docPr id="66" name="图片 66" descr="两门更衣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两门更衣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353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7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10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1200*500*400</w:t>
            </w:r>
          </w:p>
        </w:tc>
        <w:tc>
          <w:tcPr>
            <w:tcW w:w="399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对开钢板门，门内设加强筋。与底柜连接有定位装置。配铝合金扣手锁。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250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1552575" cy="942975"/>
                  <wp:effectExtent l="0" t="0" r="9525" b="9525"/>
                  <wp:docPr id="65" name="图片 65" descr="顶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顶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15" r="1685" b="20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353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7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11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900*400*400</w:t>
            </w:r>
          </w:p>
        </w:tc>
        <w:tc>
          <w:tcPr>
            <w:tcW w:w="399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200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1552575" cy="942975"/>
                  <wp:effectExtent l="0" t="0" r="9525" b="9525"/>
                  <wp:docPr id="64" name="图片 64" descr="顶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顶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15" r="1685" b="20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353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7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C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900*500*400</w:t>
            </w:r>
          </w:p>
        </w:tc>
        <w:tc>
          <w:tcPr>
            <w:tcW w:w="399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210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1552575" cy="942975"/>
                  <wp:effectExtent l="0" t="0" r="9525" b="9525"/>
                  <wp:docPr id="63" name="图片 63" descr="顶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顶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15" r="1685" b="20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90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87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保密柜类</w:t>
            </w:r>
          </w:p>
        </w:tc>
        <w:tc>
          <w:tcPr>
            <w:tcW w:w="20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四开门保密柜</w:t>
            </w:r>
          </w:p>
        </w:tc>
        <w:tc>
          <w:tcPr>
            <w:tcW w:w="7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13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900*400*1850</w:t>
            </w:r>
          </w:p>
        </w:tc>
        <w:tc>
          <w:tcPr>
            <w:tcW w:w="39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厚一级冷轧钢板，表面静电喷塑处理。上</w:t>
            </w:r>
            <w:r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cs="宋体" w:hint="eastAsia"/>
                <w:kern w:val="0"/>
                <w:szCs w:val="24"/>
              </w:rPr>
              <w:t>下部均为对开钢板门</w:t>
            </w:r>
            <w:r>
              <w:rPr>
                <w:rFonts w:hint="eastAsia"/>
                <w:szCs w:val="24"/>
              </w:rPr>
              <w:t>，下节上部设横置两抽屉，各带一块可调搁板，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处理，下设加强筋。门外设标签框。</w:t>
            </w:r>
            <w:r>
              <w:rPr>
                <w:rFonts w:cs="宋体" w:hint="eastAsia"/>
                <w:kern w:val="0"/>
                <w:szCs w:val="24"/>
              </w:rPr>
              <w:t>带</w:t>
            </w:r>
            <w:r>
              <w:rPr>
                <w:rFonts w:hint="eastAsia"/>
                <w:szCs w:val="24"/>
              </w:rPr>
              <w:t>电子密码锁具。</w:t>
            </w:r>
          </w:p>
        </w:tc>
        <w:tc>
          <w:tcPr>
            <w:tcW w:w="13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1540</w:t>
            </w:r>
          </w:p>
        </w:tc>
        <w:tc>
          <w:tcPr>
            <w:tcW w:w="27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1343025" cy="1266825"/>
                  <wp:effectExtent l="0" t="0" r="9525" b="9525"/>
                  <wp:docPr id="62" name="图片 62" descr="密码文件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密码文件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2" t="3433" r="8093" b="9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353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87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双开门保密柜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14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900*400*1850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厚一级冷轧钢板，表面静电喷塑处理。通体对开</w:t>
            </w:r>
            <w:r>
              <w:rPr>
                <w:rFonts w:hint="eastAsia"/>
                <w:szCs w:val="24"/>
              </w:rPr>
              <w:t>钢板门，中间设一块固定搁板及四块可调搁板。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处理，下设加强筋。门内侧设加强筋。带电子密码锁具。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1370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981075" cy="1123950"/>
                  <wp:effectExtent l="0" t="0" r="9525" b="0"/>
                  <wp:docPr id="61" name="图片 61" descr="密码文件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密码文件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67" t="47948" r="24162" b="10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3262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87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20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7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ind w:firstLineChars="150" w:firstLine="360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1延米</w:t>
            </w:r>
          </w:p>
        </w:tc>
        <w:tc>
          <w:tcPr>
            <w:tcW w:w="39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桌面基材采用E1级三聚氰胺饰面人造板，2厚PVC封边，钢管桌架，壁厚≥1.5，表面静电喷塑处理，配尼龙套脚。</w:t>
            </w:r>
          </w:p>
        </w:tc>
        <w:tc>
          <w:tcPr>
            <w:tcW w:w="13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290</w:t>
            </w:r>
          </w:p>
        </w:tc>
        <w:tc>
          <w:tcPr>
            <w:tcW w:w="27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rPr>
                <w:rFonts w:cs="宋体"/>
                <w:szCs w:val="24"/>
              </w:rPr>
            </w:pPr>
            <w:r>
              <w:rPr>
                <w:rFonts w:cs="宋体"/>
                <w:noProof/>
                <w:color w:val="0000FF"/>
                <w:szCs w:val="24"/>
                <w:u w:val="single"/>
              </w:rPr>
              <w:drawing>
                <wp:inline distT="0" distB="0" distL="0" distR="0">
                  <wp:extent cx="1266825" cy="1266825"/>
                  <wp:effectExtent l="0" t="0" r="9525" b="9525"/>
                  <wp:docPr id="60" name="图片 60" descr="IMG_256">
                    <a:hlinkClick xmlns:a="http://schemas.openxmlformats.org/drawingml/2006/main" r:id="rId17" tgtFrame="https://www.jd.com/chanpin/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1027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87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条桌A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1600*500*760</w:t>
            </w:r>
          </w:p>
        </w:tc>
        <w:tc>
          <w:tcPr>
            <w:tcW w:w="399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桌面基材采用E1级三聚氰胺饰面人造板，2厚PVC封边，钢管折叠桌架，壁厚≥1.5，配钢制前挡板，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。表面静电喷塑处理，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配可锁定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PU脚轮。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470</w:t>
            </w:r>
          </w:p>
        </w:tc>
        <w:tc>
          <w:tcPr>
            <w:tcW w:w="2713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left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1581150" cy="1581150"/>
                  <wp:effectExtent l="0" t="0" r="0" b="0"/>
                  <wp:docPr id="59" name="图片 5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1027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87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条桌B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399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440</w:t>
            </w:r>
          </w:p>
        </w:tc>
        <w:tc>
          <w:tcPr>
            <w:tcW w:w="2713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</w:tr>
      <w:tr w:rsidR="00200760" w:rsidTr="001D0DFD">
        <w:trPr>
          <w:trHeight w:val="2303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87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屏风工作位A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399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全钢结构，屏风厚度40，屏风内部不允许使用人造板。内框架采用1.5厚冷轧钢板，铝合金盖板厚1.5，表面阳极氧化/静电喷塑处理。桌面上屏风上部为磨砂玻璃，下部为0.8厚冷轧钢板，麻绒面料覆面。桌面下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厚冷轧钢板。L型桌面板，采用25厚E1级三聚氰胺饰面人造板，2厚PVC封边，钢制桌体，两侧配钢制固定柜，钢板厚度≥1.0。金属表面静电喷塑处理，桌面下配键盘托、主机架。桌面上有走线孔，桌面上、下屏风均有多媒体插座。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1770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left"/>
              <w:rPr>
                <w:rFonts w:cs="宋体"/>
                <w:szCs w:val="24"/>
              </w:rPr>
            </w:pPr>
            <w:r>
              <w:rPr>
                <w:rFonts w:cs="宋体"/>
                <w:noProof/>
                <w:color w:val="0000FF"/>
                <w:szCs w:val="24"/>
                <w:u w:val="single"/>
              </w:rPr>
              <w:drawing>
                <wp:inline distT="0" distB="0" distL="0" distR="0">
                  <wp:extent cx="1619250" cy="1619250"/>
                  <wp:effectExtent l="0" t="0" r="0" b="0"/>
                  <wp:docPr id="58" name="图片 58" descr="IMG_256">
                    <a:hlinkClick xmlns:a="http://schemas.openxmlformats.org/drawingml/2006/main" r:id="rId20" tgtFrame="https://www.1688.com/market/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353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87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屏风工作位B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399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1950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/>
                <w:noProof/>
                <w:color w:val="0000FF"/>
                <w:szCs w:val="24"/>
                <w:u w:val="single"/>
              </w:rPr>
              <w:drawing>
                <wp:inline distT="0" distB="0" distL="0" distR="0">
                  <wp:extent cx="1609725" cy="1609725"/>
                  <wp:effectExtent l="0" t="0" r="9525" b="9525"/>
                  <wp:docPr id="57" name="图片 57" descr="IMG_256">
                    <a:hlinkClick xmlns:a="http://schemas.openxmlformats.org/drawingml/2006/main" r:id="rId20" tgtFrame="https://www.1688.com/market/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353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87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桌面基材采用E1级人造板，防火板饰面，两长边后成型处理，两短边2厚PVC封边，钢管桌架，壁厚≥1.5。表面静电喷塑处理，配尼龙套脚。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520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left"/>
            </w:pPr>
            <w:r>
              <w:rPr>
                <w:rFonts w:cs="宋体"/>
                <w:kern w:val="0"/>
                <w:szCs w:val="24"/>
                <w:lang w:bidi="ar"/>
              </w:rPr>
              <w:fldChar w:fldCharType="begin"/>
            </w:r>
            <w:r>
              <w:rPr>
                <w:rFonts w:cs="宋体"/>
                <w:kern w:val="0"/>
                <w:szCs w:val="24"/>
                <w:lang w:bidi="ar"/>
              </w:rPr>
              <w:instrText xml:space="preserve"> HYPERLINK "https://dj.1688.com/ci_bb?spm=a312h.2018_new_sem.dh_002.57.1736637fLB3QKI&amp;a=1137596316&amp;e=2Yf0C1o2vEpjT9wNuoFE62.8a5ZrDX2SL6H3K38.TzPgV48y9Av3LCuUskw.NWv.ELb6flQa0hCau6LKMJAFUysDY4SXU-ldabeG9--VNlJ8x1za4tuWi6-rIL3TCdS4Ss2cqdymShee1.6nK8dHOmP6-ycnvQNq3UAGXMp-YwRPKdyJQS.O652HGmttTPeKCcvvf8CwdfrVnGS-K.rWAXYc9zvrfcU4ADaF6L0rH2L7fv0apM6Quu4XVdfTtdxUarHEn2moNesI.UOIGk9Iw7uVHbzFXwIoPYaTiSx6hgS4iE7LecsX5hQbuTCYLbYGmtOJ9ALtRsaTDBAmh21Xx9geh5UaSWskvVOY5qs5bs9iWPdCw2bjDI2wcUbkEy8HKD1qUv98iRox69bWgMa.9FCTAM1iy6z0sd.Lt0M86SpVSNYvGsj0vz.hvdo0gu1yP02W38FyKEqnL3ngobVgnsrIGxLQTUxDJ9xReZUCm.PSCo93zjk8b6WRj1HvmojaFw8p29fB0PBN5Yzl0CI2l4gwyqGXSDc0Ri6sSKb.7k1FBXocX6A851lbX4rp0UtoMilVZ0vCLs91xFqVYXmty4yT9kOLFWBm4Cc1i-c6lgjFnxjAwNTJyHem.VvFvTVpKiHlCS7Ma7532vvInLiJLpZoz7ptDAj1ZbCk0c9shB.exGOdHglqa3pxzYeWdJlTFfK0zPZPPF6rPmy9t6gp-xJYPFRxwITrhZ.SsA-txj5oGtqUCKOAIMRAENwkdqv9P0sfgOLbgNgJd3z9GlHaeC0zlCPkWin4fpV2aEfCvYTxTCZBsFdDScahO.D36Mn-2b1Y6F9jWznoVHYWdJCa0WxZOKwX7lrpwnihnZ5THB9.6XyIF332JL215Tuz7DRT7bNl-yXpWpGO5fFvjSIsv5-yikI9PE39lutif4coX-Vr8lUxweEOHxA1uWzW-6iaSklIzCxCNtnGxKwy.bdvE8dL.bL8UWKhnREfKqDnfn.SDr603H5saukVbfetWOXEPc6rRJ1zbIkAVFvy94eiSmvq23UVmhRx9gPAgH2.QjMg3iwi.LwBLeVTyWPThHM0rryy7A4Xz9U_&amp;v=4&amp;ap=10&amp;rp=10&amp;idx=29" \t "https://p4psearch.1688.com/p4p114/p4psearch/_blank" </w:instrText>
            </w:r>
            <w:r>
              <w:rPr>
                <w:rFonts w:cs="宋体"/>
                <w:kern w:val="0"/>
                <w:szCs w:val="24"/>
                <w:lang w:bidi="ar"/>
              </w:rPr>
              <w:fldChar w:fldCharType="separate"/>
            </w:r>
            <w:r>
              <w:rPr>
                <w:rFonts w:cs="宋体"/>
                <w:noProof/>
                <w:color w:val="0000FF"/>
                <w:szCs w:val="24"/>
                <w:u w:val="single"/>
              </w:rPr>
              <w:drawing>
                <wp:inline distT="0" distB="0" distL="0" distR="0">
                  <wp:extent cx="1571625" cy="1171575"/>
                  <wp:effectExtent l="0" t="0" r="9525" b="9525"/>
                  <wp:docPr id="56" name="图片 5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IMG_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17" r="-1064" b="8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760" w:rsidRDefault="00200760" w:rsidP="001D0DFD">
            <w:pPr>
              <w:jc w:val="left"/>
              <w:rPr>
                <w:rFonts w:cs="宋体"/>
                <w:szCs w:val="24"/>
              </w:rPr>
            </w:pPr>
            <w:r>
              <w:rPr>
                <w:rFonts w:cs="宋体"/>
                <w:kern w:val="0"/>
                <w:szCs w:val="24"/>
                <w:lang w:bidi="ar"/>
              </w:rPr>
              <w:fldChar w:fldCharType="end"/>
            </w:r>
          </w:p>
        </w:tc>
      </w:tr>
      <w:tr w:rsidR="00200760" w:rsidTr="001D0DFD">
        <w:trPr>
          <w:trHeight w:val="356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87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20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</w:p>
        </w:tc>
        <w:tc>
          <w:tcPr>
            <w:tcW w:w="7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9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钢管椅架，壁厚≥1.5，表面静电喷塑处理，椅座、背板采用E1级弯曲木胶合板，防火板饰面，清油封边，配PU套脚。</w:t>
            </w:r>
          </w:p>
        </w:tc>
        <w:tc>
          <w:tcPr>
            <w:tcW w:w="13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85</w:t>
            </w:r>
          </w:p>
        </w:tc>
        <w:tc>
          <w:tcPr>
            <w:tcW w:w="27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1343025" cy="1343025"/>
                  <wp:effectExtent l="0" t="0" r="9525" b="9525"/>
                  <wp:docPr id="55" name="图片 55" descr="餐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餐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353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87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金属椅A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钢管椅架，壁厚≥1.5，表面静电喷塑处理，椅座、背板采用PP材料，配PU套脚。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90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1581150" cy="1666875"/>
                  <wp:effectExtent l="0" t="0" r="0" b="9525"/>
                  <wp:docPr id="54" name="图片 5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353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87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金属椅B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钢管椅架，壁厚≥1.5，表面静电喷塑处理，椅座、背板采用PP材料，配PU套脚。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90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1581150" cy="2286000"/>
                  <wp:effectExtent l="0" t="0" r="0" b="0"/>
                  <wp:docPr id="53" name="图片 5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366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87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金属椅C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钢管椅架，壁厚≥1.5，表面静电喷塑处理，椅座、背板采用PP材料，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配可翻转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折叠手写板，配PU套脚。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90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1485900" cy="1800225"/>
                  <wp:effectExtent l="0" t="0" r="0" b="9525"/>
                  <wp:docPr id="52" name="图片 5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353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87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金属椅D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钢管椅架，壁厚≥1.5，表面静电喷塑处理，椅座、背板采用PU革/麻绒面料覆面，内衬高回弹PU泡棉，配PU套脚。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90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1581150" cy="1695450"/>
                  <wp:effectExtent l="0" t="0" r="0" b="0"/>
                  <wp:docPr id="51" name="图片 5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353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87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金属椅E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钢管椅架，壁厚≥1.5，表面静电喷塑处理，椅座、背板采用PU革/麻绒面料覆面，内衬高回弹PU泡棉，配PU套脚。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140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1581150" cy="2400300"/>
                  <wp:effectExtent l="0" t="0" r="0" b="0"/>
                  <wp:docPr id="50" name="图片 5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353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87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金属椅F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钢管弓形椅架，壁厚≥1.8，表面镀铬/静电喷塑处理，PU革/麻绒面料覆面，内衬高回弹PU泡棉，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210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866775" cy="1343025"/>
                  <wp:effectExtent l="0" t="0" r="9525" b="9525"/>
                  <wp:docPr id="49" name="图片 4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353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87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金属椅G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钢管弓形椅架，壁厚≥1.8，表面镀铬/静电喷塑处理，一级牛皮覆面，内衬高回弹PU泡棉，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370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1028700" cy="1314450"/>
                  <wp:effectExtent l="0" t="0" r="0" b="0"/>
                  <wp:docPr id="48" name="图片 4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353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87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钢管折叠椅架，壁厚≥</w:t>
            </w:r>
            <w:r>
              <w:rPr>
                <w:rFonts w:cs="宋体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，表面喷塑；</w:t>
            </w:r>
            <w:r>
              <w:rPr>
                <w:rFonts w:hint="eastAsia"/>
                <w:szCs w:val="24"/>
              </w:rPr>
              <w:t>椅座、椅背采用</w:t>
            </w:r>
            <w:r>
              <w:rPr>
                <w:szCs w:val="24"/>
              </w:rPr>
              <w:t xml:space="preserve"> 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面，内衬高回弹</w:t>
            </w:r>
            <w:r>
              <w:rPr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泡棉，衬板采用</w:t>
            </w:r>
            <w:r>
              <w:rPr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级多层板；配套脚。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100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1581150" cy="1581150"/>
                  <wp:effectExtent l="0" t="0" r="0" b="0"/>
                  <wp:docPr id="39" name="图片 39" descr="折叠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 descr="折叠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441"/>
          <w:jc w:val="center"/>
        </w:trPr>
        <w:tc>
          <w:tcPr>
            <w:tcW w:w="76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87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20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7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900*2000*1100</w:t>
            </w:r>
          </w:p>
        </w:tc>
        <w:tc>
          <w:tcPr>
            <w:tcW w:w="39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床腿</w:t>
            </w:r>
            <w:r>
              <w:rPr>
                <w:szCs w:val="24"/>
              </w:rPr>
              <w:t>4</w:t>
            </w:r>
            <w:r>
              <w:rPr>
                <w:rFonts w:hint="eastAsia"/>
                <w:szCs w:val="24"/>
              </w:rPr>
              <w:t>根，</w:t>
            </w:r>
            <w:r>
              <w:rPr>
                <w:szCs w:val="24"/>
              </w:rPr>
              <w:t>40</w:t>
            </w:r>
            <w:r>
              <w:rPr>
                <w:rFonts w:hint="eastAsia"/>
                <w:szCs w:val="24"/>
              </w:rPr>
              <w:t>见方，钢管壁厚≥</w:t>
            </w:r>
            <w:r>
              <w:rPr>
                <w:szCs w:val="24"/>
              </w:rPr>
              <w:t>1.5</w:t>
            </w:r>
            <w:r>
              <w:rPr>
                <w:rFonts w:hint="eastAsia"/>
                <w:szCs w:val="24"/>
              </w:rPr>
              <w:t>。</w:t>
            </w:r>
          </w:p>
          <w:p w:rsidR="00200760" w:rsidRDefault="00200760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床望：</w:t>
            </w:r>
            <w:r>
              <w:rPr>
                <w:szCs w:val="24"/>
              </w:rPr>
              <w:t>30*60</w:t>
            </w:r>
            <w:r>
              <w:rPr>
                <w:rFonts w:hint="eastAsia"/>
                <w:szCs w:val="24"/>
              </w:rPr>
              <w:t>矩形钢管，壁厚≥</w:t>
            </w:r>
            <w:r>
              <w:rPr>
                <w:szCs w:val="24"/>
              </w:rPr>
              <w:t>1.</w:t>
            </w:r>
            <w:r>
              <w:rPr>
                <w:rFonts w:hint="eastAsia"/>
                <w:szCs w:val="24"/>
              </w:rPr>
              <w:t>8。</w:t>
            </w:r>
          </w:p>
          <w:p w:rsidR="00200760" w:rsidRDefault="00200760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床带五根</w:t>
            </w:r>
            <w:proofErr w:type="gramEnd"/>
            <w:r>
              <w:rPr>
                <w:rFonts w:hint="eastAsia"/>
                <w:szCs w:val="24"/>
              </w:rPr>
              <w:t>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200760" w:rsidRDefault="00200760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其它部件壁厚≥1.2。</w:t>
            </w:r>
          </w:p>
          <w:p w:rsidR="00200760" w:rsidRDefault="00200760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床板采用</w:t>
            </w:r>
            <w:r>
              <w:rPr>
                <w:szCs w:val="24"/>
              </w:rPr>
              <w:t>18</w:t>
            </w:r>
            <w:proofErr w:type="gramStart"/>
            <w:r>
              <w:rPr>
                <w:rFonts w:hint="eastAsia"/>
                <w:szCs w:val="24"/>
              </w:rPr>
              <w:t>厚通长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杉木或松木</w:t>
            </w:r>
            <w:r>
              <w:rPr>
                <w:rFonts w:hint="eastAsia"/>
                <w:szCs w:val="24"/>
              </w:rPr>
              <w:t>板，</w:t>
            </w:r>
            <w:proofErr w:type="gramStart"/>
            <w:r>
              <w:rPr>
                <w:rFonts w:hint="eastAsia"/>
                <w:szCs w:val="24"/>
              </w:rPr>
              <w:t>木带连接</w:t>
            </w:r>
            <w:proofErr w:type="gramEnd"/>
            <w:r>
              <w:rPr>
                <w:rFonts w:hint="eastAsia"/>
                <w:szCs w:val="24"/>
              </w:rPr>
              <w:t>，床板两面刨光，木材含水率</w:t>
            </w:r>
            <w:r>
              <w:rPr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200760" w:rsidRDefault="00200760" w:rsidP="001D0DFD">
            <w:pPr>
              <w:rPr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床垫为棕纤维弹性床垫（厚度</w:t>
            </w:r>
            <w:r>
              <w:rPr>
                <w:rFonts w:cs="宋体"/>
                <w:kern w:val="0"/>
                <w:szCs w:val="24"/>
              </w:rPr>
              <w:t>50</w:t>
            </w:r>
            <w:r>
              <w:rPr>
                <w:rFonts w:cs="宋体" w:hint="eastAsia"/>
                <w:kern w:val="0"/>
                <w:szCs w:val="24"/>
              </w:rPr>
              <w:t>）。</w:t>
            </w:r>
          </w:p>
          <w:p w:rsidR="00200760" w:rsidRDefault="00200760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床体全部金属</w:t>
            </w:r>
            <w:r>
              <w:rPr>
                <w:rFonts w:cs="宋体" w:hint="eastAsia"/>
                <w:kern w:val="0"/>
                <w:szCs w:val="24"/>
              </w:rPr>
              <w:t>表面静电喷塑处理</w:t>
            </w:r>
            <w:r>
              <w:rPr>
                <w:rFonts w:hint="eastAsia"/>
                <w:szCs w:val="24"/>
              </w:rPr>
              <w:t>，配尼龙套脚。</w:t>
            </w:r>
          </w:p>
        </w:tc>
        <w:tc>
          <w:tcPr>
            <w:tcW w:w="13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850</w:t>
            </w:r>
          </w:p>
        </w:tc>
        <w:tc>
          <w:tcPr>
            <w:tcW w:w="27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1552575" cy="914400"/>
                  <wp:effectExtent l="0" t="0" r="9525" b="0"/>
                  <wp:docPr id="38" name="图片 38" descr="单人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 descr="单人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04" r="1567" b="13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271"/>
          <w:jc w:val="center"/>
        </w:trPr>
        <w:tc>
          <w:tcPr>
            <w:tcW w:w="76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</w:p>
        </w:tc>
        <w:tc>
          <w:tcPr>
            <w:tcW w:w="87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双层床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900*2000*2100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床腿</w:t>
            </w:r>
            <w:r>
              <w:rPr>
                <w:szCs w:val="24"/>
              </w:rPr>
              <w:t>4</w:t>
            </w:r>
            <w:r>
              <w:rPr>
                <w:rFonts w:hint="eastAsia"/>
                <w:szCs w:val="24"/>
              </w:rPr>
              <w:t>根，</w:t>
            </w:r>
            <w:r>
              <w:rPr>
                <w:szCs w:val="24"/>
              </w:rPr>
              <w:t>40</w:t>
            </w:r>
            <w:r>
              <w:rPr>
                <w:rFonts w:hint="eastAsia"/>
                <w:szCs w:val="24"/>
              </w:rPr>
              <w:t>见方，钢管壁厚≥</w:t>
            </w:r>
            <w:r>
              <w:rPr>
                <w:szCs w:val="24"/>
              </w:rPr>
              <w:t>1.5</w:t>
            </w:r>
            <w:r>
              <w:rPr>
                <w:rFonts w:hint="eastAsia"/>
                <w:szCs w:val="24"/>
              </w:rPr>
              <w:t>。</w:t>
            </w:r>
          </w:p>
          <w:p w:rsidR="00200760" w:rsidRDefault="00200760" w:rsidP="001D0DFD">
            <w:pPr>
              <w:jc w:val="left"/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床望</w:t>
            </w:r>
            <w:proofErr w:type="gramEnd"/>
            <w:r>
              <w:rPr>
                <w:szCs w:val="24"/>
              </w:rPr>
              <w:t>30*60</w:t>
            </w:r>
            <w:r>
              <w:rPr>
                <w:rFonts w:hint="eastAsia"/>
                <w:szCs w:val="24"/>
              </w:rPr>
              <w:t>矩形钢管，壁厚≥</w:t>
            </w:r>
            <w:r>
              <w:rPr>
                <w:szCs w:val="24"/>
              </w:rPr>
              <w:t>1.</w:t>
            </w:r>
            <w:r>
              <w:rPr>
                <w:rFonts w:hint="eastAsia"/>
                <w:szCs w:val="24"/>
              </w:rPr>
              <w:t>8。</w:t>
            </w:r>
          </w:p>
          <w:p w:rsidR="00200760" w:rsidRDefault="00200760" w:rsidP="001D0DFD">
            <w:pPr>
              <w:jc w:val="left"/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床带五根</w:t>
            </w:r>
            <w:proofErr w:type="gramEnd"/>
            <w:r>
              <w:rPr>
                <w:rFonts w:hint="eastAsia"/>
                <w:szCs w:val="24"/>
              </w:rPr>
              <w:t>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200760" w:rsidRDefault="00200760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床梯，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，带防滑钢制脚踏板，表面冲压防滑纹。</w:t>
            </w:r>
          </w:p>
          <w:p w:rsidR="00200760" w:rsidRDefault="00200760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每层床头设双层书架各一个，书架两</w:t>
            </w:r>
            <w:r>
              <w:rPr>
                <w:rFonts w:hint="eastAsia"/>
                <w:szCs w:val="24"/>
              </w:rPr>
              <w:lastRenderedPageBreak/>
              <w:t>侧上端为圆弧状，</w:t>
            </w:r>
            <w:r>
              <w:rPr>
                <w:szCs w:val="24"/>
              </w:rPr>
              <w:t>15*15</w:t>
            </w:r>
            <w:r>
              <w:rPr>
                <w:rFonts w:hint="eastAsia"/>
                <w:szCs w:val="24"/>
              </w:rPr>
              <w:t>方钢管焊接，壁厚≥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；书架搁板采用一级冷轧钢板，厚度≥</w:t>
            </w: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</w:t>
            </w:r>
          </w:p>
          <w:p w:rsidR="00200760" w:rsidRDefault="00200760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护栏：缺口长≤</w:t>
            </w:r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；护栏高</w:t>
            </w:r>
            <w:r>
              <w:rPr>
                <w:szCs w:val="24"/>
              </w:rPr>
              <w:t>300</w:t>
            </w:r>
            <w:r>
              <w:rPr>
                <w:rFonts w:hint="eastAsia"/>
                <w:szCs w:val="24"/>
              </w:rPr>
              <w:t>，钢制壁厚≥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200760" w:rsidRDefault="00200760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下层床铺下两端各设</w:t>
            </w:r>
            <w:proofErr w:type="gramStart"/>
            <w:r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钢制贮物柜，带明锁扣，柜顶部与床架固定连接。采用一级冷轧钢板，壁厚≥</w:t>
            </w: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。</w:t>
            </w:r>
            <w:proofErr w:type="gramStart"/>
            <w:r>
              <w:rPr>
                <w:rFonts w:hint="eastAsia"/>
                <w:szCs w:val="24"/>
              </w:rPr>
              <w:t>柜宽</w:t>
            </w:r>
            <w:proofErr w:type="gramEnd"/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柜深不</w:t>
            </w:r>
            <w:proofErr w:type="gramEnd"/>
            <w:r>
              <w:rPr>
                <w:rFonts w:hint="eastAsia"/>
                <w:szCs w:val="24"/>
              </w:rPr>
              <w:t>小于</w:t>
            </w:r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。</w:t>
            </w:r>
          </w:p>
          <w:p w:rsidR="00200760" w:rsidRDefault="00200760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双层鞋架：置于两贮物柜之间，</w:t>
            </w:r>
            <w:r>
              <w:rPr>
                <w:szCs w:val="24"/>
              </w:rPr>
              <w:t>20*20</w:t>
            </w:r>
            <w:r>
              <w:rPr>
                <w:rFonts w:hint="eastAsia"/>
                <w:szCs w:val="24"/>
              </w:rPr>
              <w:t>方钢管焊接，壁厚≥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200760" w:rsidRDefault="00200760" w:rsidP="001D0DFD">
            <w:pPr>
              <w:jc w:val="left"/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蚊帐杆按常规</w:t>
            </w:r>
            <w:proofErr w:type="gramEnd"/>
            <w:r>
              <w:rPr>
                <w:rFonts w:hint="eastAsia"/>
                <w:szCs w:val="24"/>
              </w:rPr>
              <w:t>配做，高度可调，固定安全可靠。</w:t>
            </w:r>
          </w:p>
          <w:p w:rsidR="00200760" w:rsidRDefault="00200760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床板采用</w:t>
            </w:r>
            <w:r>
              <w:rPr>
                <w:szCs w:val="24"/>
              </w:rPr>
              <w:t>18</w:t>
            </w:r>
            <w:proofErr w:type="gramStart"/>
            <w:r>
              <w:rPr>
                <w:rFonts w:hint="eastAsia"/>
                <w:szCs w:val="24"/>
              </w:rPr>
              <w:t>厚通长</w:t>
            </w:r>
            <w:proofErr w:type="gramEnd"/>
            <w:r>
              <w:rPr>
                <w:rFonts w:hint="eastAsia"/>
                <w:szCs w:val="24"/>
              </w:rPr>
              <w:t>松木实木板。</w:t>
            </w:r>
          </w:p>
          <w:p w:rsidR="00200760" w:rsidRDefault="00200760" w:rsidP="001D0DFD">
            <w:pPr>
              <w:jc w:val="left"/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木带连接</w:t>
            </w:r>
            <w:proofErr w:type="gramEnd"/>
            <w:r>
              <w:rPr>
                <w:rFonts w:hint="eastAsia"/>
                <w:szCs w:val="24"/>
              </w:rPr>
              <w:t>，床板两面刨光，木材含水率</w:t>
            </w:r>
            <w:r>
              <w:rPr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200760" w:rsidRDefault="00200760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lastRenderedPageBreak/>
              <w:t>两层床板之间的层间净高≥</w:t>
            </w:r>
            <w:r>
              <w:rPr>
                <w:szCs w:val="24"/>
              </w:rPr>
              <w:t>1050</w:t>
            </w:r>
            <w:r>
              <w:rPr>
                <w:rFonts w:hint="eastAsia"/>
                <w:szCs w:val="24"/>
              </w:rPr>
              <w:t>。</w:t>
            </w:r>
          </w:p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hint="eastAsia"/>
                <w:szCs w:val="24"/>
              </w:rPr>
              <w:t>床体全部金属部件</w:t>
            </w:r>
            <w:r>
              <w:rPr>
                <w:rFonts w:cs="宋体" w:hint="eastAsia"/>
                <w:kern w:val="0"/>
                <w:szCs w:val="24"/>
              </w:rPr>
              <w:t>表面静电喷塑处理</w:t>
            </w:r>
            <w:r>
              <w:rPr>
                <w:rFonts w:hint="eastAsia"/>
                <w:szCs w:val="24"/>
              </w:rPr>
              <w:t>，配尼龙套脚。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lastRenderedPageBreak/>
              <w:t>1370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1581150" cy="1581150"/>
                  <wp:effectExtent l="0" t="0" r="0" b="0"/>
                  <wp:docPr id="37" name="图片 37" descr="双层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 descr="双层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960"/>
          <w:jc w:val="center"/>
        </w:trPr>
        <w:tc>
          <w:tcPr>
            <w:tcW w:w="76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办公室家具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201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主台2200*1100*760</w:t>
            </w:r>
          </w:p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1400*550*660</w:t>
            </w:r>
          </w:p>
        </w:tc>
        <w:tc>
          <w:tcPr>
            <w:tcW w:w="399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ind w:firstLineChars="200" w:firstLine="480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</w:p>
          <w:p w:rsidR="00200760" w:rsidRDefault="00200760" w:rsidP="001D0DFD">
            <w:pPr>
              <w:ind w:firstLineChars="200" w:firstLine="480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级三聚氰胺人造板；</w:t>
            </w:r>
            <w:r>
              <w:rPr>
                <w:rFonts w:cs="宋体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封边：2厚PVC封边。</w:t>
            </w:r>
          </w:p>
          <w:p w:rsidR="00200760" w:rsidRDefault="00200760" w:rsidP="001D0DFD">
            <w:pPr>
              <w:spacing w:line="240" w:lineRule="auto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cs="宋体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三节静音滑轨、锁具、铰链、金属调节脚。</w:t>
            </w:r>
            <w:r>
              <w:rPr>
                <w:rFonts w:cs="宋体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</w:t>
            </w:r>
            <w:r>
              <w:rPr>
                <w:rFonts w:cs="宋体"/>
                <w:kern w:val="0"/>
                <w:szCs w:val="24"/>
              </w:rPr>
              <w:t>及</w:t>
            </w:r>
            <w:r>
              <w:rPr>
                <w:rFonts w:cs="宋体" w:hint="eastAsia"/>
                <w:kern w:val="0"/>
                <w:szCs w:val="24"/>
              </w:rPr>
              <w:t>抽屉，门内设搁板，柜门配锁具。</w:t>
            </w:r>
          </w:p>
        </w:tc>
        <w:tc>
          <w:tcPr>
            <w:tcW w:w="13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1840</w:t>
            </w:r>
          </w:p>
        </w:tc>
        <w:tc>
          <w:tcPr>
            <w:tcW w:w="271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1581150" cy="1581150"/>
                  <wp:effectExtent l="0" t="0" r="0" b="0"/>
                  <wp:docPr id="36" name="图片 36" descr="办公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 descr="办公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637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01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主台2000*1000*760</w:t>
            </w:r>
          </w:p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副台1200*500*660</w:t>
            </w:r>
          </w:p>
        </w:tc>
        <w:tc>
          <w:tcPr>
            <w:tcW w:w="399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1640</w:t>
            </w:r>
          </w:p>
        </w:tc>
        <w:tc>
          <w:tcPr>
            <w:tcW w:w="2713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rPr>
                <w:rFonts w:cs="宋体"/>
                <w:szCs w:val="24"/>
              </w:rPr>
            </w:pPr>
          </w:p>
        </w:tc>
      </w:tr>
      <w:tr w:rsidR="00200760" w:rsidTr="001D0DFD">
        <w:trPr>
          <w:trHeight w:val="637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01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主台1800*1000*760</w:t>
            </w:r>
          </w:p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副台1200*500*660</w:t>
            </w:r>
          </w:p>
        </w:tc>
        <w:tc>
          <w:tcPr>
            <w:tcW w:w="3990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1550</w:t>
            </w:r>
          </w:p>
        </w:tc>
        <w:tc>
          <w:tcPr>
            <w:tcW w:w="2713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rPr>
                <w:rFonts w:cs="宋体"/>
                <w:szCs w:val="24"/>
              </w:rPr>
            </w:pPr>
          </w:p>
        </w:tc>
      </w:tr>
      <w:tr w:rsidR="00200760" w:rsidTr="001D0DFD">
        <w:trPr>
          <w:trHeight w:val="637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01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主台1600*800*760</w:t>
            </w:r>
          </w:p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副台1200*400*660</w:t>
            </w:r>
          </w:p>
        </w:tc>
        <w:tc>
          <w:tcPr>
            <w:tcW w:w="399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1440</w:t>
            </w:r>
          </w:p>
        </w:tc>
        <w:tc>
          <w:tcPr>
            <w:tcW w:w="2713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rPr>
                <w:rFonts w:cs="宋体"/>
                <w:szCs w:val="24"/>
              </w:rPr>
            </w:pPr>
          </w:p>
        </w:tc>
      </w:tr>
      <w:tr w:rsidR="00200760" w:rsidTr="001D0DFD">
        <w:trPr>
          <w:trHeight w:val="353"/>
          <w:jc w:val="center"/>
        </w:trPr>
        <w:tc>
          <w:tcPr>
            <w:tcW w:w="76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1600*800*760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ind w:firstLineChars="200" w:firstLine="480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封边：2厚PVC封边。</w:t>
            </w:r>
          </w:p>
          <w:p w:rsidR="00200760" w:rsidRDefault="00200760" w:rsidP="001D0DFD">
            <w:pPr>
              <w:spacing w:line="240" w:lineRule="auto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cs="宋体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五金件：三节静音滑轨、锁具、铰链、金属调节脚。</w:t>
            </w:r>
            <w:r>
              <w:rPr>
                <w:rFonts w:cs="宋体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结构性能描述：一侧为铝合金桌腿，另一侧为三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880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rPr>
                <w:rFonts w:cs="宋体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81150" cy="1209675"/>
                  <wp:effectExtent l="0" t="0" r="0" b="952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441"/>
          <w:jc w:val="center"/>
        </w:trPr>
        <w:tc>
          <w:tcPr>
            <w:tcW w:w="767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20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7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22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1延米</w:t>
            </w:r>
          </w:p>
        </w:tc>
        <w:tc>
          <w:tcPr>
            <w:tcW w:w="39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ind w:firstLineChars="200" w:firstLine="480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封边：2厚PVC封边。</w:t>
            </w:r>
          </w:p>
          <w:p w:rsidR="00200760" w:rsidRDefault="00200760" w:rsidP="001D0DFD">
            <w:pPr>
              <w:spacing w:line="240" w:lineRule="auto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cs="宋体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>
              <w:rPr>
                <w:rFonts w:hint="eastAsia"/>
                <w:szCs w:val="24"/>
              </w:rPr>
              <w:t>三节静音滑轨、锁具、铰链、金属调节脚。</w:t>
            </w:r>
            <w:r>
              <w:rPr>
                <w:rFonts w:cs="宋体"/>
                <w:kern w:val="0"/>
                <w:szCs w:val="24"/>
              </w:rPr>
              <w:br/>
              <w:t xml:space="preserve">    </w:t>
            </w:r>
            <w:r>
              <w:rPr>
                <w:rFonts w:cs="宋体" w:hint="eastAsia"/>
                <w:kern w:val="0"/>
                <w:szCs w:val="24"/>
              </w:rPr>
              <w:t>结构性能描述：有多媒体线盒和走线功能。</w:t>
            </w:r>
          </w:p>
        </w:tc>
        <w:tc>
          <w:tcPr>
            <w:tcW w:w="130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290</w:t>
            </w:r>
          </w:p>
        </w:tc>
        <w:tc>
          <w:tcPr>
            <w:tcW w:w="27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38275" cy="1181100"/>
                  <wp:effectExtent l="0" t="0" r="9525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353"/>
          <w:jc w:val="center"/>
        </w:trPr>
        <w:tc>
          <w:tcPr>
            <w:tcW w:w="76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椅子A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铝合金椅架，表面阳极氧化/静电喷塑处理，椅座、背板采用PU革/麻绒面料覆面，内衬高回弹PU泡棉，配PU套脚。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center"/>
              <w:textAlignment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310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0150" cy="1200150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353"/>
          <w:jc w:val="center"/>
        </w:trPr>
        <w:tc>
          <w:tcPr>
            <w:tcW w:w="76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椅子B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200760" w:rsidRDefault="00200760" w:rsidP="001D0DFD">
            <w:pPr>
              <w:spacing w:line="240" w:lineRule="auto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铝合金椅架，表面阳极氧化/静电喷塑处理，椅座、背板采用PU革/麻绒面料覆面，内衬高回弹PU泡棉，椅座可翻转，配PP可翻转手写板，后腿带小轮子，可摞放。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856DC" w:rsidP="001D0DFD">
            <w:pPr>
              <w:spacing w:line="240" w:lineRule="auto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color w:val="000000"/>
                <w:kern w:val="0"/>
                <w:szCs w:val="24"/>
                <w:lang w:bidi="ar"/>
              </w:rPr>
              <w:t>330</w:t>
            </w:r>
            <w:bookmarkStart w:id="0" w:name="_GoBack"/>
            <w:bookmarkEnd w:id="0"/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szCs w:val="24"/>
              </w:rPr>
            </w:pPr>
            <w:r>
              <w:rPr>
                <w:rFonts w:cs="宋体" w:hint="eastAsia"/>
                <w:noProof/>
                <w:szCs w:val="24"/>
              </w:rPr>
              <w:drawing>
                <wp:inline distT="0" distB="0" distL="0" distR="0">
                  <wp:extent cx="1485900" cy="1800225"/>
                  <wp:effectExtent l="0" t="0" r="0" b="9525"/>
                  <wp:docPr id="32" name="图片 32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60" w:rsidTr="001D0DFD">
        <w:trPr>
          <w:trHeight w:val="658"/>
          <w:jc w:val="center"/>
        </w:trPr>
        <w:tc>
          <w:tcPr>
            <w:tcW w:w="664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合计</w:t>
            </w:r>
          </w:p>
        </w:tc>
        <w:tc>
          <w:tcPr>
            <w:tcW w:w="800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00760" w:rsidRDefault="00200760" w:rsidP="001D0DFD">
            <w:pPr>
              <w:spacing w:line="240" w:lineRule="auto"/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28015元</w:t>
            </w:r>
          </w:p>
        </w:tc>
      </w:tr>
    </w:tbl>
    <w:p w:rsidR="007E5350" w:rsidRDefault="007E5350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Pr="00687507" w:rsidRDefault="00687507"/>
    <w:sectPr w:rsidR="00687507" w:rsidRPr="00687507" w:rsidSect="00200760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9DA" w:rsidRDefault="00E429DA" w:rsidP="00687507">
      <w:pPr>
        <w:spacing w:line="240" w:lineRule="auto"/>
      </w:pPr>
      <w:r>
        <w:separator/>
      </w:r>
    </w:p>
  </w:endnote>
  <w:endnote w:type="continuationSeparator" w:id="0">
    <w:p w:rsidR="00E429DA" w:rsidRDefault="00E429DA" w:rsidP="006875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9DA" w:rsidRDefault="00E429DA" w:rsidP="00687507">
      <w:pPr>
        <w:spacing w:line="240" w:lineRule="auto"/>
      </w:pPr>
      <w:r>
        <w:separator/>
      </w:r>
    </w:p>
  </w:footnote>
  <w:footnote w:type="continuationSeparator" w:id="0">
    <w:p w:rsidR="00E429DA" w:rsidRDefault="00E429DA" w:rsidP="0068750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C93"/>
    <w:rsid w:val="00200760"/>
    <w:rsid w:val="002856DC"/>
    <w:rsid w:val="006449B8"/>
    <w:rsid w:val="00687507"/>
    <w:rsid w:val="007E5350"/>
    <w:rsid w:val="00DD3C93"/>
    <w:rsid w:val="00E4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507"/>
    <w:pPr>
      <w:spacing w:line="360" w:lineRule="auto"/>
      <w:jc w:val="both"/>
    </w:pPr>
    <w:rPr>
      <w:rFonts w:ascii="宋体" w:eastAsia="宋体" w:hAnsi="宋体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75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75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75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75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750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7507"/>
    <w:rPr>
      <w:rFonts w:ascii="宋体" w:eastAsia="宋体" w:hAnsi="宋体" w:cs="Times New Roman"/>
      <w:sz w:val="18"/>
      <w:szCs w:val="18"/>
    </w:rPr>
  </w:style>
  <w:style w:type="character" w:styleId="a6">
    <w:name w:val="Hyperlink"/>
    <w:basedOn w:val="a0"/>
    <w:uiPriority w:val="99"/>
    <w:unhideWhenUsed/>
    <w:qFormat/>
    <w:rsid w:val="00200760"/>
    <w:rPr>
      <w:rFonts w:hint="eastAsia"/>
      <w:color w:val="0000FF"/>
      <w:u w:val="single"/>
    </w:rPr>
  </w:style>
  <w:style w:type="paragraph" w:customStyle="1" w:styleId="Char10">
    <w:name w:val="Char1"/>
    <w:basedOn w:val="a"/>
    <w:qFormat/>
    <w:rsid w:val="00200760"/>
    <w:pPr>
      <w:spacing w:after="160" w:line="240" w:lineRule="exact"/>
      <w:jc w:val="left"/>
    </w:pPr>
    <w:rPr>
      <w:rFonts w:ascii="Times New Roman" w:hAnsi="Times New Roman" w:hint="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507"/>
    <w:pPr>
      <w:spacing w:line="360" w:lineRule="auto"/>
      <w:jc w:val="both"/>
    </w:pPr>
    <w:rPr>
      <w:rFonts w:ascii="宋体" w:eastAsia="宋体" w:hAnsi="宋体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75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75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75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75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750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7507"/>
    <w:rPr>
      <w:rFonts w:ascii="宋体" w:eastAsia="宋体" w:hAnsi="宋体" w:cs="Times New Roman"/>
      <w:sz w:val="18"/>
      <w:szCs w:val="18"/>
    </w:rPr>
  </w:style>
  <w:style w:type="character" w:styleId="a6">
    <w:name w:val="Hyperlink"/>
    <w:basedOn w:val="a0"/>
    <w:uiPriority w:val="99"/>
    <w:unhideWhenUsed/>
    <w:qFormat/>
    <w:rsid w:val="00200760"/>
    <w:rPr>
      <w:rFonts w:hint="eastAsia"/>
      <w:color w:val="0000FF"/>
      <w:u w:val="single"/>
    </w:rPr>
  </w:style>
  <w:style w:type="paragraph" w:customStyle="1" w:styleId="Char10">
    <w:name w:val="Char1"/>
    <w:basedOn w:val="a"/>
    <w:qFormat/>
    <w:rsid w:val="00200760"/>
    <w:pPr>
      <w:spacing w:after="160" w:line="240" w:lineRule="exact"/>
      <w:jc w:val="left"/>
    </w:pPr>
    <w:rPr>
      <w:rFonts w:ascii="Times New Roman" w:hAnsi="Times New Roman" w:hint="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item.jd.com/56471117933.html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yperlink" Target="https://dj.1688.com/ci_bb?spm=a261b.12585789.ul20190117.8.37ad416dR84MqI&amp;a=925689957&amp;e=G4DKghRq5k3xv73HtjNA1Xg14aTzTSJICningZrFCUhGC4E2BeUsNdRoq3WKoWrAKgEZwYD3oco5wX.ZAa4JRtqSnkxZQ-q8dkwxg7A7mqt.EBTAgJLrNSqWxTLnV7KTv3yKtPLplZjNwP5-H3OdMT41JiEtXUG9n6U1d4fGFlj5DMxaLeE.0mlrLxfYWYTdAAfqP388juD92Y2zlt9SVGniLsEgDnWJSZHN0zlN2KR2GNLosmkbR95TQpet7zHfD5f4C7mz8upSBUfPXoqf1BMTN1qOG2r-yAIZglZtFXWwK6zbVF64d5.DKygLbYBCeh5JCNojlwa1Vj1BOSivjPP20xToQzgItLQVQQc5jV5hW4EYs0TJrwa-tSrBfUMlxJuSgx2pieuipjw-lUzBoUhwKPwkUHCLEWjQK3IW0Lakxx3euKeq00YQGSLA7DqnTNsVw0migjHF5ykR577hzJmB-wS6xb3u3U3oY.KhQXwpiNLTNCUHroWjpLMPXW-ROwyMzKkPEyEcF4NGi.nAi-J3mCe8IgudXWzeGebMnLAGDMBgfEZxOjIUl1wTt0TxTWCA0N1JKql.0kR5NyD3skP3zKjWVz05IL9LUu7Dj0Y3umCs6J20Q0Tz61946yVDZmMsMRh9woRdZOWvPj.1F5CRhSojr.6Cb1SEuWA9v1-PYqYtgLKicoIA3x5PBtN7PDqDbV.k5fwWHukO-uh5e7vQmdvbMocrFg15C03FZY4pM1BGYmvEkSVOJUmy0.gzL05LsjqhcEQWSgAJfFxoAceWAxZ7V.HKrnz7RfC4Oyj6kKe9Pt3QqoWjoKKOmn7dzlqtIc2-IVnqH-nUPy-dkyrhvY8IoxV9&amp;v=4&amp;ap=2&amp;rp=2" TargetMode="External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847</Words>
  <Characters>4832</Characters>
  <Application>Microsoft Office Word</Application>
  <DocSecurity>0</DocSecurity>
  <Lines>40</Lines>
  <Paragraphs>11</Paragraphs>
  <ScaleCrop>false</ScaleCrop>
  <Company/>
  <LinksUpToDate>false</LinksUpToDate>
  <CharactersWithSpaces>5668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TFa</dc:creator>
  <cp:keywords/>
  <dc:description/>
  <cp:lastModifiedBy>TFa</cp:lastModifiedBy>
  <cp:revision>6</cp:revision>
  <dcterms:created xsi:type="dcterms:W3CDTF">2020-12-18T06:24:00Z</dcterms:created>
  <dcterms:modified xsi:type="dcterms:W3CDTF">2020-12-21T00:57:00Z</dcterms:modified>
</cp:coreProperties>
</file>