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561"/>
        <w:tblW w:w="12077" w:type="dxa"/>
        <w:tblLook w:val="04A0" w:firstRow="1" w:lastRow="0" w:firstColumn="1" w:lastColumn="0" w:noHBand="0" w:noVBand="1"/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 w:rsidR="00391FA1" w:rsidRPr="008F302C" w:rsidTr="00391FA1">
        <w:tc>
          <w:tcPr>
            <w:tcW w:w="1205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  <w:u w:val="single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 w:rsidR="002A3596" w:rsidRPr="008F302C" w:rsidRDefault="00E4226B" w:rsidP="002A3596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投标报价</w:t>
            </w:r>
          </w:p>
          <w:p w:rsidR="002A3596" w:rsidRPr="008F302C" w:rsidRDefault="002A3596" w:rsidP="002A3596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响应招标文件要求的资格能力条件情况</w:t>
            </w:r>
          </w:p>
        </w:tc>
      </w:tr>
      <w:tr w:rsidR="00391FA1" w:rsidRPr="008F302C" w:rsidTr="00391FA1">
        <w:trPr>
          <w:trHeight w:val="1024"/>
        </w:trPr>
        <w:tc>
          <w:tcPr>
            <w:tcW w:w="1205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8F302C">
              <w:rPr>
                <w:rFonts w:ascii="仿宋" w:eastAsia="仿宋" w:hAnsi="仿宋" w:hint="eastAsia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 w:rsidR="00E4226B" w:rsidRPr="008F302C" w:rsidRDefault="00FD1DDA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湖北长江电气有限公司</w:t>
            </w:r>
          </w:p>
        </w:tc>
        <w:tc>
          <w:tcPr>
            <w:tcW w:w="1756" w:type="dxa"/>
            <w:vAlign w:val="center"/>
          </w:tcPr>
          <w:p w:rsidR="00E4226B" w:rsidRPr="008F302C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1926083.90</w:t>
            </w:r>
          </w:p>
        </w:tc>
        <w:tc>
          <w:tcPr>
            <w:tcW w:w="813" w:type="dxa"/>
            <w:vAlign w:val="center"/>
          </w:tcPr>
          <w:p w:rsidR="00E4226B" w:rsidRPr="008F302C" w:rsidRDefault="00E12C0C" w:rsidP="00E12C0C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bookmarkStart w:id="0" w:name="TBYQS_ZLYQ_0"/>
            <w:r w:rsidRPr="00E12C0C">
              <w:rPr>
                <w:rFonts w:ascii="仿宋" w:eastAsia="仿宋" w:hAnsi="仿宋" w:hint="eastAsia"/>
                <w:b/>
                <w:sz w:val="24"/>
                <w:szCs w:val="28"/>
              </w:rPr>
              <w:t>合格</w:t>
            </w:r>
            <w:bookmarkEnd w:id="0"/>
          </w:p>
        </w:tc>
        <w:tc>
          <w:tcPr>
            <w:tcW w:w="1048" w:type="dxa"/>
            <w:vAlign w:val="center"/>
          </w:tcPr>
          <w:p w:rsidR="00E4226B" w:rsidRPr="008F302C" w:rsidRDefault="00E12C0C" w:rsidP="00E12C0C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60</w:t>
            </w:r>
          </w:p>
        </w:tc>
        <w:tc>
          <w:tcPr>
            <w:tcW w:w="1803" w:type="dxa"/>
            <w:vAlign w:val="center"/>
          </w:tcPr>
          <w:p w:rsidR="00E4226B" w:rsidRPr="008F302C" w:rsidRDefault="00E4226B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8F302C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99.5</w:t>
            </w:r>
            <w:r w:rsidR="0009661B">
              <w:rPr>
                <w:rFonts w:ascii="仿宋" w:eastAsia="仿宋" w:hAnsi="仿宋" w:hint="eastAsia"/>
                <w:b/>
                <w:sz w:val="24"/>
                <w:szCs w:val="28"/>
              </w:rPr>
              <w:t>0</w:t>
            </w:r>
          </w:p>
        </w:tc>
        <w:tc>
          <w:tcPr>
            <w:tcW w:w="2274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 w:rsidR="00391FA1" w:rsidRPr="008F302C" w:rsidTr="00391FA1">
        <w:trPr>
          <w:trHeight w:val="1124"/>
        </w:trPr>
        <w:tc>
          <w:tcPr>
            <w:tcW w:w="1205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8F302C">
              <w:rPr>
                <w:rFonts w:ascii="仿宋" w:eastAsia="仿宋" w:hAnsi="仿宋" w:hint="eastAsia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盛隆电气集团电力工程有限公司</w:t>
            </w:r>
          </w:p>
        </w:tc>
        <w:tc>
          <w:tcPr>
            <w:tcW w:w="1756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1942658.96</w:t>
            </w:r>
          </w:p>
        </w:tc>
        <w:tc>
          <w:tcPr>
            <w:tcW w:w="813" w:type="dxa"/>
            <w:vAlign w:val="center"/>
          </w:tcPr>
          <w:p w:rsidR="00E4226B" w:rsidRPr="008F302C" w:rsidRDefault="00E12C0C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12C0C">
              <w:rPr>
                <w:rFonts w:ascii="仿宋" w:eastAsia="仿宋" w:hAnsi="仿宋" w:hint="eastAsia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 w:rsidR="00E4226B" w:rsidRPr="00FD1DDA" w:rsidRDefault="00E12C0C" w:rsidP="00E12C0C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60</w:t>
            </w:r>
          </w:p>
        </w:tc>
        <w:tc>
          <w:tcPr>
            <w:tcW w:w="1803" w:type="dxa"/>
            <w:vAlign w:val="center"/>
          </w:tcPr>
          <w:p w:rsidR="00E4226B" w:rsidRPr="008F302C" w:rsidRDefault="00E4226B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93.</w:t>
            </w:r>
            <w:bookmarkStart w:id="1" w:name="_GoBack"/>
            <w:bookmarkEnd w:id="1"/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85</w:t>
            </w:r>
          </w:p>
        </w:tc>
        <w:tc>
          <w:tcPr>
            <w:tcW w:w="2274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 w:rsidR="00391FA1" w:rsidRPr="008F302C" w:rsidTr="00391FA1">
        <w:trPr>
          <w:trHeight w:val="1126"/>
        </w:trPr>
        <w:tc>
          <w:tcPr>
            <w:tcW w:w="1205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8F302C">
              <w:rPr>
                <w:rFonts w:ascii="仿宋" w:eastAsia="仿宋" w:hAnsi="仿宋" w:hint="eastAsia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北京华商通</w:t>
            </w:r>
            <w:proofErr w:type="gramStart"/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祥</w:t>
            </w:r>
            <w:proofErr w:type="gramEnd"/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供电安装工程有限公司</w:t>
            </w:r>
          </w:p>
        </w:tc>
        <w:tc>
          <w:tcPr>
            <w:tcW w:w="1756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1879717.61</w:t>
            </w:r>
          </w:p>
        </w:tc>
        <w:tc>
          <w:tcPr>
            <w:tcW w:w="813" w:type="dxa"/>
            <w:vAlign w:val="center"/>
          </w:tcPr>
          <w:p w:rsidR="00E4226B" w:rsidRPr="008F302C" w:rsidRDefault="00E12C0C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12C0C">
              <w:rPr>
                <w:rFonts w:ascii="仿宋" w:eastAsia="仿宋" w:hAnsi="仿宋" w:hint="eastAsia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 w:rsidR="00E4226B" w:rsidRPr="00FD1DDA" w:rsidRDefault="00E12C0C" w:rsidP="00E12C0C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60</w:t>
            </w:r>
          </w:p>
        </w:tc>
        <w:tc>
          <w:tcPr>
            <w:tcW w:w="1803" w:type="dxa"/>
            <w:vAlign w:val="center"/>
          </w:tcPr>
          <w:p w:rsidR="00E4226B" w:rsidRPr="008F302C" w:rsidRDefault="00E4226B" w:rsidP="00FD1DDA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7B3432" w:rsidRDefault="00FD1DDA" w:rsidP="00FD1DDA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D1DDA">
              <w:rPr>
                <w:rFonts w:ascii="仿宋" w:eastAsia="仿宋" w:hAnsi="仿宋"/>
                <w:b/>
                <w:sz w:val="24"/>
                <w:szCs w:val="28"/>
              </w:rPr>
              <w:t>93.51</w:t>
            </w:r>
          </w:p>
        </w:tc>
        <w:tc>
          <w:tcPr>
            <w:tcW w:w="2274" w:type="dxa"/>
            <w:vAlign w:val="center"/>
          </w:tcPr>
          <w:p w:rsidR="00E4226B" w:rsidRPr="008F302C" w:rsidRDefault="00E4226B" w:rsidP="00391FA1">
            <w:pPr>
              <w:pStyle w:val="a5"/>
              <w:ind w:firstLineChars="0" w:firstLine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8F302C">
              <w:rPr>
                <w:rFonts w:ascii="仿宋" w:eastAsia="仿宋" w:hAnsi="仿宋" w:hint="eastAsia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</w:tbl>
    <w:p w:rsidR="00777FAD" w:rsidRPr="008F302C" w:rsidRDefault="00391FA1">
      <w:pPr>
        <w:rPr>
          <w:rFonts w:ascii="方正仿宋_GBK" w:eastAsia="方正仿宋_GBK"/>
          <w:b/>
          <w:sz w:val="30"/>
          <w:szCs w:val="30"/>
        </w:rPr>
      </w:pPr>
      <w:r w:rsidRPr="008F302C">
        <w:rPr>
          <w:rFonts w:ascii="方正仿宋_GBK" w:eastAsia="方正仿宋_GBK" w:hint="eastAsia"/>
          <w:b/>
          <w:sz w:val="30"/>
          <w:szCs w:val="30"/>
        </w:rPr>
        <w:t>附件</w:t>
      </w:r>
    </w:p>
    <w:p w:rsidR="00391FA1" w:rsidRPr="008F302C" w:rsidRDefault="00391FA1">
      <w:pPr>
        <w:rPr>
          <w:b/>
        </w:rPr>
      </w:pPr>
    </w:p>
    <w:p w:rsidR="00391FA1" w:rsidRPr="008F302C" w:rsidRDefault="00391FA1">
      <w:pPr>
        <w:rPr>
          <w:b/>
        </w:rPr>
      </w:pPr>
    </w:p>
    <w:sectPr w:rsidR="00391FA1" w:rsidRPr="008F302C" w:rsidSect="00732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71" w:rsidRDefault="00B27771" w:rsidP="00732085">
      <w:r>
        <w:separator/>
      </w:r>
    </w:p>
  </w:endnote>
  <w:endnote w:type="continuationSeparator" w:id="0">
    <w:p w:rsidR="00B27771" w:rsidRDefault="00B27771" w:rsidP="007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71" w:rsidRDefault="00B27771" w:rsidP="00732085">
      <w:r>
        <w:separator/>
      </w:r>
    </w:p>
  </w:footnote>
  <w:footnote w:type="continuationSeparator" w:id="0">
    <w:p w:rsidR="00B27771" w:rsidRDefault="00B27771" w:rsidP="0073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722"/>
    <w:rsid w:val="000775C8"/>
    <w:rsid w:val="0009661B"/>
    <w:rsid w:val="00101F6E"/>
    <w:rsid w:val="001B4F42"/>
    <w:rsid w:val="00264869"/>
    <w:rsid w:val="002A3596"/>
    <w:rsid w:val="00356032"/>
    <w:rsid w:val="0039009A"/>
    <w:rsid w:val="00391287"/>
    <w:rsid w:val="00391FA1"/>
    <w:rsid w:val="004830C5"/>
    <w:rsid w:val="00732085"/>
    <w:rsid w:val="0076520C"/>
    <w:rsid w:val="00777FAD"/>
    <w:rsid w:val="007B3432"/>
    <w:rsid w:val="008F302C"/>
    <w:rsid w:val="009143BB"/>
    <w:rsid w:val="00936467"/>
    <w:rsid w:val="00995CA8"/>
    <w:rsid w:val="00A42271"/>
    <w:rsid w:val="00A86195"/>
    <w:rsid w:val="00A86722"/>
    <w:rsid w:val="00B20CBF"/>
    <w:rsid w:val="00B27771"/>
    <w:rsid w:val="00BF0DD7"/>
    <w:rsid w:val="00E12C0C"/>
    <w:rsid w:val="00E4226B"/>
    <w:rsid w:val="00E44097"/>
    <w:rsid w:val="00FD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85"/>
    <w:rPr>
      <w:sz w:val="18"/>
      <w:szCs w:val="18"/>
    </w:rPr>
  </w:style>
  <w:style w:type="paragraph" w:styleId="a5">
    <w:name w:val="List Paragraph"/>
    <w:basedOn w:val="a"/>
    <w:uiPriority w:val="34"/>
    <w:qFormat/>
    <w:rsid w:val="00732085"/>
    <w:pPr>
      <w:ind w:firstLineChars="200" w:firstLine="420"/>
    </w:pPr>
  </w:style>
  <w:style w:type="table" w:styleId="a6">
    <w:name w:val="Table Grid"/>
    <w:basedOn w:val="a1"/>
    <w:uiPriority w:val="59"/>
    <w:rsid w:val="007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85"/>
    <w:rPr>
      <w:sz w:val="18"/>
      <w:szCs w:val="18"/>
    </w:rPr>
  </w:style>
  <w:style w:type="paragraph" w:styleId="a5">
    <w:name w:val="List Paragraph"/>
    <w:basedOn w:val="a"/>
    <w:uiPriority w:val="34"/>
    <w:qFormat/>
    <w:rsid w:val="00732085"/>
    <w:pPr>
      <w:ind w:firstLineChars="200" w:firstLine="420"/>
    </w:pPr>
  </w:style>
  <w:style w:type="table" w:styleId="a6">
    <w:name w:val="Table Grid"/>
    <w:basedOn w:val="a1"/>
    <w:uiPriority w:val="59"/>
    <w:rsid w:val="007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171</Characters>
  <Application>Microsoft Office Word</Application>
  <DocSecurity>0</DocSecurity>
  <Lines>15</Lines>
  <Paragraphs>10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李夏</cp:lastModifiedBy>
  <cp:revision>27</cp:revision>
  <dcterms:created xsi:type="dcterms:W3CDTF">2021-10-09T06:44:00Z</dcterms:created>
  <dcterms:modified xsi:type="dcterms:W3CDTF">2022-10-17T07:31:00Z</dcterms:modified>
</cp:coreProperties>
</file>