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bookmark185"/>
    <w:bookmarkStart w:id="1" w:name="Text1"/>
    <w:bookmarkStart w:id="2" w:name="_Toc71736721"/>
    <w:bookmarkEnd w:id="0"/>
    <w:p w14:paraId="5E048E16" w14:textId="77777777" w:rsidR="002003D4" w:rsidRDefault="00234E87">
      <w:pPr>
        <w:adjustRightInd w:val="0"/>
        <w:snapToGrid w:val="0"/>
        <w:spacing w:line="360" w:lineRule="auto"/>
        <w:outlineLvl w:val="4"/>
        <w:rPr>
          <w:rFonts w:ascii="宋体" w:hAnsi="宋体" w:cs="宋体"/>
          <w:snapToGrid w:val="0"/>
          <w:spacing w:val="-10"/>
          <w:szCs w:val="21"/>
          <w:u w:val="single"/>
        </w:rPr>
      </w:pPr>
      <w:r>
        <w:rPr>
          <w:rFonts w:ascii="宋体" w:hAnsi="宋体" w:cs="宋体" w:hint="eastAsia"/>
          <w:snapToGrid w:val="0"/>
          <w:spacing w:val="-10"/>
          <w:szCs w:val="21"/>
          <w:u w:val="single"/>
        </w:rPr>
        <w:fldChar w:fldCharType="begin">
          <w:ffData>
            <w:name w:val="Text1"/>
            <w:enabled/>
            <w:calcOnExit w:val="0"/>
            <w:textInput/>
          </w:ffData>
        </w:fldChar>
      </w:r>
      <w:r>
        <w:rPr>
          <w:rFonts w:ascii="宋体" w:hAnsi="宋体" w:cs="宋体" w:hint="eastAsia"/>
          <w:snapToGrid w:val="0"/>
          <w:spacing w:val="-10"/>
          <w:szCs w:val="21"/>
          <w:u w:val="single"/>
        </w:rPr>
        <w:instrText>FORMTEXT</w:instrText>
      </w:r>
      <w:r>
        <w:rPr>
          <w:rFonts w:ascii="宋体" w:hAnsi="宋体" w:cs="宋体" w:hint="eastAsia"/>
          <w:snapToGrid w:val="0"/>
          <w:spacing w:val="-10"/>
          <w:szCs w:val="21"/>
          <w:u w:val="single"/>
        </w:rPr>
      </w:r>
      <w:r>
        <w:rPr>
          <w:rFonts w:ascii="宋体" w:hAnsi="宋体" w:cs="宋体" w:hint="eastAsia"/>
          <w:snapToGrid w:val="0"/>
          <w:spacing w:val="-10"/>
          <w:szCs w:val="21"/>
          <w:u w:val="single"/>
        </w:rPr>
        <w:fldChar w:fldCharType="separate"/>
      </w:r>
      <w:bookmarkStart w:id="3" w:name="_GoBack"/>
      <w:bookmarkEnd w:id="3"/>
      <w:r>
        <w:rPr>
          <w:rFonts w:ascii="宋体" w:hAnsi="宋体" w:cs="宋体"/>
          <w:snapToGrid w:val="0"/>
          <w:spacing w:val="-10"/>
          <w:szCs w:val="21"/>
          <w:u w:val="single"/>
        </w:rPr>
        <w:t> </w:t>
      </w:r>
      <w:r>
        <w:rPr>
          <w:rFonts w:ascii="宋体" w:hAnsi="宋体" w:cs="宋体" w:hint="eastAsia"/>
          <w:snapToGrid w:val="0"/>
          <w:spacing w:val="-10"/>
          <w:szCs w:val="21"/>
          <w:u w:val="single"/>
        </w:rPr>
        <w:t>编写说明：</w:t>
      </w:r>
    </w:p>
    <w:p w14:paraId="45EFBE60" w14:textId="77777777" w:rsidR="002003D4" w:rsidRDefault="00234E87">
      <w:pPr>
        <w:adjustRightInd w:val="0"/>
        <w:snapToGrid w:val="0"/>
        <w:spacing w:line="360" w:lineRule="auto"/>
        <w:outlineLvl w:val="4"/>
        <w:rPr>
          <w:rFonts w:ascii="宋体" w:hAnsi="宋体" w:cs="宋体"/>
          <w:snapToGrid w:val="0"/>
          <w:spacing w:val="-10"/>
          <w:szCs w:val="21"/>
          <w:u w:val="single"/>
        </w:rPr>
      </w:pPr>
      <w:r>
        <w:rPr>
          <w:rFonts w:ascii="宋体" w:hAnsi="宋体" w:cs="宋体" w:hint="eastAsia"/>
          <w:snapToGrid w:val="0"/>
          <w:spacing w:val="-10"/>
          <w:szCs w:val="21"/>
          <w:u w:val="single"/>
        </w:rPr>
        <w:t>本部分是合同文件的有效组成部分之一，是对发、承包双方权利义务的细化和补充，采购人应当给予充分的重视。本部分的内容主要作用，一是弥补合同条款的不足；二是为投标人编制施工组织设计、进行合理估算投标报价提供基础数据和依据；同时也是采购人编制最高投标限价的重要依据。</w:t>
      </w:r>
    </w:p>
    <w:p w14:paraId="1F197FA2" w14:textId="77777777" w:rsidR="002003D4" w:rsidRDefault="00234E87">
      <w:pPr>
        <w:adjustRightInd w:val="0"/>
        <w:snapToGrid w:val="0"/>
        <w:spacing w:line="360" w:lineRule="auto"/>
        <w:outlineLvl w:val="4"/>
        <w:rPr>
          <w:rFonts w:ascii="宋体" w:hAnsi="宋体" w:cs="宋体"/>
          <w:snapToGrid w:val="0"/>
          <w:spacing w:val="-10"/>
          <w:szCs w:val="21"/>
          <w:u w:val="single"/>
        </w:rPr>
      </w:pPr>
      <w:r>
        <w:rPr>
          <w:rFonts w:ascii="宋体" w:hAnsi="宋体" w:cs="宋体" w:hint="eastAsia"/>
          <w:snapToGrid w:val="0"/>
          <w:spacing w:val="-10"/>
          <w:szCs w:val="21"/>
          <w:u w:val="single"/>
        </w:rPr>
        <w:t>采购人仅需填写下划线部分内容，其他内容不可改动。部分条款给出了填写样例（填写说明）或供参考。不需要约定或不适用的条款可以填写“</w:t>
      </w:r>
      <w:r>
        <w:rPr>
          <w:rFonts w:ascii="宋体" w:hAnsi="宋体" w:cs="宋体" w:hint="eastAsia"/>
          <w:snapToGrid w:val="0"/>
          <w:spacing w:val="-10"/>
          <w:szCs w:val="21"/>
          <w:u w:val="single"/>
        </w:rPr>
        <w:t>/</w:t>
      </w:r>
      <w:r>
        <w:rPr>
          <w:rFonts w:ascii="宋体" w:hAnsi="宋体" w:cs="宋体" w:hint="eastAsia"/>
          <w:snapToGrid w:val="0"/>
          <w:spacing w:val="-10"/>
          <w:szCs w:val="21"/>
          <w:u w:val="single"/>
        </w:rPr>
        <w:t>”。</w:t>
      </w:r>
      <w:r>
        <w:rPr>
          <w:rFonts w:ascii="宋体" w:hAnsi="宋体" w:cs="宋体"/>
          <w:snapToGrid w:val="0"/>
          <w:spacing w:val="-10"/>
          <w:szCs w:val="21"/>
          <w:u w:val="single"/>
        </w:rPr>
        <w:t>  </w:t>
      </w:r>
      <w:r>
        <w:rPr>
          <w:rFonts w:ascii="宋体" w:hAnsi="宋体" w:cs="宋体" w:hint="eastAsia"/>
          <w:snapToGrid w:val="0"/>
          <w:spacing w:val="-10"/>
          <w:szCs w:val="21"/>
          <w:u w:val="single"/>
        </w:rPr>
        <w:fldChar w:fldCharType="end"/>
      </w:r>
      <w:bookmarkEnd w:id="1"/>
    </w:p>
    <w:p w14:paraId="02AFD275" w14:textId="77777777" w:rsidR="002003D4" w:rsidRDefault="002003D4">
      <w:pPr>
        <w:adjustRightInd w:val="0"/>
        <w:snapToGrid w:val="0"/>
        <w:spacing w:line="360" w:lineRule="auto"/>
        <w:outlineLvl w:val="4"/>
        <w:rPr>
          <w:rFonts w:ascii="宋体" w:hAnsi="宋体" w:cs="宋体"/>
          <w:snapToGrid w:val="0"/>
          <w:spacing w:val="-10"/>
          <w:szCs w:val="21"/>
          <w:u w:val="single"/>
        </w:rPr>
      </w:pPr>
    </w:p>
    <w:p w14:paraId="717A8C97"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r>
        <w:rPr>
          <w:rFonts w:ascii="宋体" w:hAnsi="宋体" w:cs="宋体" w:hint="eastAsia"/>
          <w:b/>
          <w:bCs/>
          <w:snapToGrid w:val="0"/>
          <w:szCs w:val="21"/>
        </w:rPr>
        <w:t>工程说明</w:t>
      </w:r>
      <w:bookmarkEnd w:id="2"/>
      <w:r>
        <w:rPr>
          <w:rFonts w:ascii="宋体" w:hAnsi="宋体" w:cs="宋体" w:hint="eastAsia"/>
          <w:b/>
          <w:bCs/>
          <w:snapToGrid w:val="0"/>
          <w:szCs w:val="21"/>
        </w:rPr>
        <w:t xml:space="preserve"> </w:t>
      </w:r>
    </w:p>
    <w:p w14:paraId="251D7BED" w14:textId="77777777" w:rsidR="002003D4" w:rsidRDefault="00234E87">
      <w:pPr>
        <w:pStyle w:val="1"/>
        <w:adjustRightInd w:val="0"/>
        <w:snapToGrid w:val="0"/>
        <w:spacing w:before="0" w:line="360" w:lineRule="auto"/>
        <w:ind w:left="0" w:firstLineChars="200" w:firstLine="382"/>
        <w:rPr>
          <w:rFonts w:ascii="宋体" w:eastAsia="宋体" w:hAnsi="宋体" w:cs="宋体"/>
          <w:b/>
          <w:bCs/>
          <w:snapToGrid w:val="0"/>
          <w:sz w:val="21"/>
        </w:rPr>
      </w:pPr>
      <w:bookmarkStart w:id="4" w:name="_bookmark186"/>
      <w:bookmarkEnd w:id="4"/>
      <w:r>
        <w:rPr>
          <w:rFonts w:ascii="宋体" w:eastAsia="宋体" w:hAnsi="宋体" w:cs="宋体" w:hint="eastAsia"/>
          <w:b/>
          <w:bCs/>
          <w:snapToGrid w:val="0"/>
          <w:sz w:val="21"/>
        </w:rPr>
        <w:t xml:space="preserve">1.1  </w:t>
      </w:r>
      <w:r>
        <w:rPr>
          <w:rFonts w:ascii="宋体" w:eastAsia="宋体" w:hAnsi="宋体" w:cs="宋体" w:hint="eastAsia"/>
          <w:b/>
          <w:bCs/>
          <w:snapToGrid w:val="0"/>
          <w:sz w:val="21"/>
        </w:rPr>
        <w:t>工程概况</w:t>
      </w:r>
      <w:r>
        <w:rPr>
          <w:rFonts w:ascii="宋体" w:eastAsia="宋体" w:hAnsi="宋体" w:cs="宋体" w:hint="eastAsia"/>
          <w:b/>
          <w:bCs/>
          <w:snapToGrid w:val="0"/>
          <w:sz w:val="21"/>
        </w:rPr>
        <w:t xml:space="preserve"> </w:t>
      </w:r>
    </w:p>
    <w:p w14:paraId="73CBD275" w14:textId="77777777" w:rsidR="002003D4" w:rsidRDefault="00234E87">
      <w:pPr>
        <w:adjustRightInd w:val="0"/>
        <w:snapToGrid w:val="0"/>
        <w:spacing w:line="360" w:lineRule="auto"/>
        <w:ind w:firstLineChars="200" w:firstLine="380"/>
        <w:rPr>
          <w:rFonts w:ascii="宋体" w:hAnsi="宋体" w:cs="宋体"/>
          <w:snapToGrid w:val="0"/>
          <w:spacing w:val="-10"/>
          <w:szCs w:val="21"/>
          <w:shd w:val="clear" w:color="FFFFFF" w:fill="D9D9D9"/>
        </w:rPr>
      </w:pPr>
      <w:r>
        <w:rPr>
          <w:rFonts w:ascii="宋体" w:hAnsi="宋体" w:cs="宋体" w:hint="eastAsia"/>
          <w:snapToGrid w:val="0"/>
          <w:spacing w:val="-10"/>
          <w:szCs w:val="21"/>
        </w:rPr>
        <w:t xml:space="preserve">1.1.1  </w:t>
      </w:r>
      <w:r>
        <w:rPr>
          <w:rFonts w:ascii="宋体" w:hAnsi="宋体" w:cs="宋体" w:hint="eastAsia"/>
          <w:snapToGrid w:val="0"/>
          <w:spacing w:val="-10"/>
          <w:szCs w:val="21"/>
        </w:rPr>
        <w:t>本工程基本情况：</w:t>
      </w:r>
      <w:bookmarkStart w:id="5" w:name="Text2"/>
      <w:r>
        <w:rPr>
          <w:rFonts w:ascii="宋体" w:hAnsi="宋体" w:cs="宋体" w:hint="eastAsia"/>
          <w:snapToGrid w:val="0"/>
          <w:spacing w:val="-10"/>
          <w:szCs w:val="21"/>
        </w:rPr>
        <w:fldChar w:fldCharType="begin">
          <w:ffData>
            <w:name w:val="Text2"/>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hint="eastAsia"/>
          <w:snapToGrid w:val="0"/>
          <w:spacing w:val="-10"/>
          <w:szCs w:val="21"/>
          <w:u w:val="single"/>
          <w:shd w:val="clear" w:color="FFFFFF" w:fill="D9D9D9"/>
        </w:rPr>
        <w:t>本项目位于北京市西城区平安里西大街</w:t>
      </w:r>
      <w:r>
        <w:rPr>
          <w:rFonts w:ascii="宋体" w:hAnsi="宋体" w:cs="宋体" w:hint="eastAsia"/>
          <w:snapToGrid w:val="0"/>
          <w:spacing w:val="-10"/>
          <w:szCs w:val="21"/>
          <w:u w:val="single"/>
          <w:shd w:val="clear" w:color="FFFFFF" w:fill="D9D9D9"/>
        </w:rPr>
        <w:t>43</w:t>
      </w:r>
      <w:r>
        <w:rPr>
          <w:rFonts w:ascii="宋体" w:hAnsi="宋体" w:cs="宋体" w:hint="eastAsia"/>
          <w:snapToGrid w:val="0"/>
          <w:spacing w:val="-10"/>
          <w:szCs w:val="21"/>
          <w:u w:val="single"/>
          <w:shd w:val="clear" w:color="FFFFFF" w:fill="D9D9D9"/>
        </w:rPr>
        <w:t>号，中国儿童中心园内，园内东甬道、南甬道路面改造、局部路面修复、综合楼</w:t>
      </w:r>
      <w:r>
        <w:rPr>
          <w:rFonts w:ascii="宋体" w:hAnsi="宋体" w:cs="宋体" w:hint="eastAsia"/>
          <w:snapToGrid w:val="0"/>
          <w:spacing w:val="-10"/>
          <w:szCs w:val="21"/>
          <w:u w:val="single"/>
          <w:shd w:val="clear" w:color="FFFFFF" w:fill="D9D9D9"/>
        </w:rPr>
        <w:t>B</w:t>
      </w:r>
      <w:r>
        <w:rPr>
          <w:rFonts w:ascii="宋体" w:hAnsi="宋体" w:cs="宋体" w:hint="eastAsia"/>
          <w:snapToGrid w:val="0"/>
          <w:spacing w:val="-10"/>
          <w:szCs w:val="21"/>
          <w:u w:val="single"/>
          <w:shd w:val="clear" w:color="FFFFFF" w:fill="D9D9D9"/>
        </w:rPr>
        <w:t>座楼前木塑地板改造、部分教学活动场所装修改造</w:t>
      </w:r>
      <w:r>
        <w:rPr>
          <w:rFonts w:ascii="宋体" w:hAnsi="宋体" w:cs="宋体" w:hint="eastAsia"/>
          <w:snapToGrid w:val="0"/>
          <w:spacing w:val="-10"/>
          <w:szCs w:val="21"/>
          <w:u w:val="single"/>
          <w:shd w:val="clear" w:color="FFFFFF" w:fill="D9D9D9"/>
        </w:rPr>
        <w:t>。</w:t>
      </w:r>
      <w:r>
        <w:rPr>
          <w:rFonts w:ascii="宋体" w:hAnsi="宋体" w:cs="宋体"/>
          <w:snapToGrid w:val="0"/>
          <w:spacing w:val="-10"/>
          <w:szCs w:val="21"/>
        </w:rPr>
        <w:t> </w:t>
      </w:r>
      <w:r>
        <w:rPr>
          <w:rFonts w:ascii="宋体" w:hAnsi="宋体" w:cs="宋体" w:hint="eastAsia"/>
          <w:snapToGrid w:val="0"/>
          <w:spacing w:val="-10"/>
          <w:szCs w:val="21"/>
        </w:rPr>
        <w:fldChar w:fldCharType="end"/>
      </w:r>
      <w:bookmarkEnd w:id="5"/>
    </w:p>
    <w:p w14:paraId="65EC5FE7" w14:textId="77777777" w:rsidR="002003D4" w:rsidRDefault="00234E87">
      <w:pPr>
        <w:adjustRightInd w:val="0"/>
        <w:snapToGrid w:val="0"/>
        <w:spacing w:line="360" w:lineRule="auto"/>
        <w:ind w:firstLineChars="200" w:firstLine="380"/>
        <w:rPr>
          <w:rFonts w:ascii="宋体" w:hAnsi="宋体" w:cs="宋体"/>
          <w:snapToGrid w:val="0"/>
          <w:spacing w:val="-10"/>
          <w:szCs w:val="21"/>
          <w:u w:val="single"/>
        </w:rPr>
      </w:pPr>
      <w:r>
        <w:rPr>
          <w:rFonts w:ascii="宋体" w:hAnsi="宋体" w:cs="宋体" w:hint="eastAsia"/>
          <w:snapToGrid w:val="0"/>
          <w:spacing w:val="-10"/>
          <w:szCs w:val="21"/>
        </w:rPr>
        <w:t xml:space="preserve">1.1.2  </w:t>
      </w:r>
      <w:r>
        <w:rPr>
          <w:rFonts w:ascii="宋体" w:hAnsi="宋体" w:cs="宋体" w:hint="eastAsia"/>
          <w:snapToGrid w:val="0"/>
          <w:spacing w:val="-10"/>
          <w:szCs w:val="21"/>
        </w:rPr>
        <w:t>本工程施工场地（现场）具体地理位置：</w:t>
      </w:r>
      <w:bookmarkStart w:id="6" w:name="Text3"/>
      <w:r>
        <w:rPr>
          <w:rFonts w:ascii="宋体" w:hAnsi="宋体" w:cs="宋体" w:hint="eastAsia"/>
          <w:snapToGrid w:val="0"/>
          <w:spacing w:val="-10"/>
          <w:szCs w:val="21"/>
        </w:rPr>
        <w:fldChar w:fldCharType="begin">
          <w:ffData>
            <w:name w:val="Text3"/>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hint="eastAsia"/>
          <w:snapToGrid w:val="0"/>
          <w:spacing w:val="-10"/>
          <w:szCs w:val="21"/>
          <w:u w:val="single"/>
          <w:shd w:val="clear" w:color="FFFFFF" w:fill="D9D9D9"/>
        </w:rPr>
        <w:t>（北京市西城区平安里西大街</w:t>
      </w:r>
      <w:r>
        <w:rPr>
          <w:rFonts w:ascii="宋体" w:hAnsi="宋体" w:cs="宋体" w:hint="eastAsia"/>
          <w:snapToGrid w:val="0"/>
          <w:spacing w:val="-10"/>
          <w:szCs w:val="21"/>
          <w:u w:val="single"/>
          <w:shd w:val="clear" w:color="FFFFFF" w:fill="D9D9D9"/>
        </w:rPr>
        <w:t>43</w:t>
      </w:r>
      <w:r>
        <w:rPr>
          <w:rFonts w:ascii="宋体" w:hAnsi="宋体" w:cs="宋体" w:hint="eastAsia"/>
          <w:snapToGrid w:val="0"/>
          <w:spacing w:val="-10"/>
          <w:szCs w:val="21"/>
          <w:u w:val="single"/>
          <w:shd w:val="clear" w:color="FFFFFF" w:fill="D9D9D9"/>
        </w:rPr>
        <w:t>号</w:t>
      </w:r>
      <w:r>
        <w:rPr>
          <w:rFonts w:ascii="宋体" w:hAnsi="宋体" w:cs="宋体" w:hint="eastAsia"/>
          <w:snapToGrid w:val="0"/>
          <w:spacing w:val="-10"/>
          <w:szCs w:val="21"/>
          <w:u w:val="single"/>
          <w:shd w:val="clear" w:color="FFFFFF" w:fill="D9D9D9"/>
        </w:rPr>
        <w:t>。</w:t>
      </w:r>
      <w:r>
        <w:rPr>
          <w:rFonts w:ascii="宋体" w:hAnsi="宋体" w:cs="宋体" w:hint="eastAsia"/>
          <w:snapToGrid w:val="0"/>
          <w:spacing w:val="-10"/>
          <w:szCs w:val="21"/>
        </w:rPr>
        <w:fldChar w:fldCharType="end"/>
      </w:r>
      <w:bookmarkEnd w:id="6"/>
    </w:p>
    <w:p w14:paraId="6125C21D" w14:textId="77777777" w:rsidR="002003D4" w:rsidRDefault="00234E87">
      <w:pPr>
        <w:pStyle w:val="1"/>
        <w:adjustRightInd w:val="0"/>
        <w:snapToGrid w:val="0"/>
        <w:spacing w:before="0" w:line="360" w:lineRule="auto"/>
        <w:ind w:left="0" w:firstLineChars="200" w:firstLine="382"/>
        <w:rPr>
          <w:rFonts w:ascii="宋体" w:eastAsia="宋体" w:hAnsi="宋体" w:cs="宋体"/>
          <w:b/>
          <w:bCs/>
          <w:snapToGrid w:val="0"/>
          <w:sz w:val="21"/>
        </w:rPr>
      </w:pPr>
      <w:bookmarkStart w:id="7" w:name="_bookmark187"/>
      <w:bookmarkEnd w:id="7"/>
      <w:r>
        <w:rPr>
          <w:rFonts w:ascii="宋体" w:eastAsia="宋体" w:hAnsi="宋体" w:cs="宋体" w:hint="eastAsia"/>
          <w:b/>
          <w:bCs/>
          <w:snapToGrid w:val="0"/>
          <w:sz w:val="21"/>
        </w:rPr>
        <w:t xml:space="preserve">1.2  </w:t>
      </w:r>
      <w:r>
        <w:rPr>
          <w:rFonts w:ascii="宋体" w:eastAsia="宋体" w:hAnsi="宋体" w:cs="宋体" w:hint="eastAsia"/>
          <w:b/>
          <w:bCs/>
          <w:snapToGrid w:val="0"/>
          <w:sz w:val="21"/>
        </w:rPr>
        <w:t>现场条件和周围环境</w:t>
      </w:r>
      <w:r>
        <w:rPr>
          <w:rFonts w:ascii="宋体" w:eastAsia="宋体" w:hAnsi="宋体" w:cs="宋体" w:hint="eastAsia"/>
          <w:b/>
          <w:bCs/>
          <w:snapToGrid w:val="0"/>
          <w:sz w:val="21"/>
        </w:rPr>
        <w:t xml:space="preserve"> </w:t>
      </w:r>
    </w:p>
    <w:p w14:paraId="53D61053"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bookmarkStart w:id="8" w:name="_Toc497235444"/>
      <w:r>
        <w:rPr>
          <w:rFonts w:ascii="宋体" w:eastAsia="宋体" w:hAnsi="宋体" w:cs="宋体" w:hint="eastAsia"/>
          <w:snapToGrid w:val="0"/>
          <w:sz w:val="21"/>
        </w:rPr>
        <w:t xml:space="preserve">1.2.1  </w:t>
      </w:r>
      <w:r>
        <w:rPr>
          <w:rFonts w:ascii="宋体" w:eastAsia="宋体" w:hAnsi="宋体" w:cs="宋体" w:hint="eastAsia"/>
          <w:snapToGrid w:val="0"/>
          <w:sz w:val="21"/>
        </w:rPr>
        <w:t>本工程施工场地（现场）已经具备施工条件。施工场地（现场）临时水源接口位置、临时电源接口位置、临时排污口位置、建筑红线位</w:t>
      </w:r>
      <w:r>
        <w:rPr>
          <w:rFonts w:ascii="宋体" w:eastAsia="宋体" w:hAnsi="宋体" w:cs="宋体" w:hint="eastAsia"/>
          <w:snapToGrid w:val="0"/>
          <w:sz w:val="21"/>
        </w:rPr>
        <w:t>置、道路交通和出入口、以及施工场地（现场）和周围环境等情况见本章附图：施工场地（现场）现状平面图。</w:t>
      </w:r>
      <w:bookmarkEnd w:id="8"/>
    </w:p>
    <w:p w14:paraId="55C1D271"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周边环境情况：</w:t>
      </w:r>
      <w:bookmarkStart w:id="9" w:name="Text4"/>
      <w:r>
        <w:rPr>
          <w:rFonts w:ascii="宋体" w:eastAsia="宋体" w:hAnsi="宋体" w:cs="宋体" w:hint="eastAsia"/>
          <w:snapToGrid w:val="0"/>
          <w:sz w:val="21"/>
        </w:rPr>
        <w:fldChar w:fldCharType="begin">
          <w:ffData>
            <w:name w:val="Text4"/>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rPr>
        <w:t>以现场踏勘为准。</w:t>
      </w:r>
      <w:r>
        <w:rPr>
          <w:rFonts w:ascii="宋体" w:eastAsia="宋体" w:hAnsi="宋体" w:cs="宋体" w:hint="eastAsia"/>
          <w:snapToGrid w:val="0"/>
          <w:sz w:val="21"/>
        </w:rPr>
        <w:fldChar w:fldCharType="end"/>
      </w:r>
      <w:bookmarkEnd w:id="9"/>
    </w:p>
    <w:p w14:paraId="22D48654"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人员密集情况：</w:t>
      </w:r>
      <w:bookmarkStart w:id="10" w:name="Text5"/>
      <w:r>
        <w:rPr>
          <w:rFonts w:ascii="宋体" w:eastAsia="宋体" w:hAnsi="宋体" w:cs="宋体" w:hint="eastAsia"/>
          <w:snapToGrid w:val="0"/>
          <w:sz w:val="21"/>
        </w:rPr>
        <w:fldChar w:fldCharType="begin">
          <w:ffData>
            <w:name w:val="Text5"/>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u w:val="single"/>
          <w:shd w:val="clear" w:color="FFFFFF" w:fill="D9D9D9"/>
        </w:rPr>
        <w:t xml:space="preserve"> </w:t>
      </w:r>
      <w:r>
        <w:rPr>
          <w:rFonts w:ascii="宋体" w:eastAsia="宋体" w:hAnsi="宋体" w:cs="宋体" w:hint="eastAsia"/>
          <w:snapToGrid w:val="0"/>
          <w:sz w:val="21"/>
          <w:u w:val="single"/>
          <w:shd w:val="clear" w:color="FFFFFF" w:fill="D9D9D9"/>
        </w:rPr>
        <w:t>园区儿童及家长较多。</w:t>
      </w:r>
      <w:r>
        <w:rPr>
          <w:rFonts w:ascii="宋体" w:eastAsia="宋体" w:hAnsi="宋体" w:cs="宋体"/>
          <w:snapToGrid w:val="0"/>
          <w:sz w:val="21"/>
        </w:rPr>
        <w:t>  </w:t>
      </w:r>
      <w:r>
        <w:rPr>
          <w:rFonts w:ascii="宋体" w:eastAsia="宋体" w:hAnsi="宋体" w:cs="宋体" w:hint="eastAsia"/>
          <w:snapToGrid w:val="0"/>
          <w:sz w:val="21"/>
        </w:rPr>
        <w:fldChar w:fldCharType="end"/>
      </w:r>
      <w:bookmarkEnd w:id="10"/>
    </w:p>
    <w:p w14:paraId="0BF34FFA"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pacing w:val="-5"/>
          <w:sz w:val="21"/>
          <w:u w:val="single"/>
        </w:rPr>
      </w:pPr>
      <w:r>
        <w:rPr>
          <w:rFonts w:ascii="宋体" w:eastAsia="宋体" w:hAnsi="宋体" w:cs="宋体" w:hint="eastAsia"/>
          <w:snapToGrid w:val="0"/>
          <w:sz w:val="21"/>
        </w:rPr>
        <w:t xml:space="preserve">1.2.2  </w:t>
      </w:r>
      <w:r>
        <w:rPr>
          <w:rFonts w:ascii="宋体" w:eastAsia="宋体" w:hAnsi="宋体" w:cs="宋体" w:hint="eastAsia"/>
          <w:snapToGrid w:val="0"/>
          <w:spacing w:val="-2"/>
          <w:sz w:val="21"/>
        </w:rPr>
        <w:t>施工场地</w:t>
      </w:r>
      <w:r>
        <w:rPr>
          <w:rFonts w:ascii="宋体" w:eastAsia="宋体" w:hAnsi="宋体" w:cs="宋体" w:hint="eastAsia"/>
          <w:snapToGrid w:val="0"/>
          <w:sz w:val="21"/>
        </w:rPr>
        <w:t>（现场）</w:t>
      </w:r>
      <w:r>
        <w:rPr>
          <w:rFonts w:ascii="宋体" w:eastAsia="宋体" w:hAnsi="宋体" w:cs="宋体" w:hint="eastAsia"/>
          <w:snapToGrid w:val="0"/>
          <w:spacing w:val="-5"/>
          <w:sz w:val="21"/>
        </w:rPr>
        <w:t>临时供水管径：</w:t>
      </w:r>
      <w:bookmarkStart w:id="11" w:name="Text6"/>
      <w:r>
        <w:rPr>
          <w:rFonts w:ascii="宋体" w:eastAsia="宋体" w:hAnsi="宋体" w:cs="宋体" w:hint="eastAsia"/>
          <w:snapToGrid w:val="0"/>
          <w:spacing w:val="-5"/>
          <w:sz w:val="21"/>
        </w:rPr>
        <w:fldChar w:fldCharType="begin">
          <w:ffData>
            <w:name w:val="Text6"/>
            <w:enabled/>
            <w:calcOnExit w:val="0"/>
            <w:textInput/>
          </w:ffData>
        </w:fldChar>
      </w:r>
      <w:r>
        <w:rPr>
          <w:rFonts w:ascii="宋体" w:eastAsia="宋体" w:hAnsi="宋体" w:cs="宋体" w:hint="eastAsia"/>
          <w:snapToGrid w:val="0"/>
          <w:spacing w:val="-5"/>
          <w:sz w:val="21"/>
        </w:rPr>
        <w:instrText>FORMTEXT</w:instrText>
      </w:r>
      <w:r>
        <w:rPr>
          <w:rFonts w:ascii="宋体" w:eastAsia="宋体" w:hAnsi="宋体" w:cs="宋体" w:hint="eastAsia"/>
          <w:snapToGrid w:val="0"/>
          <w:spacing w:val="-5"/>
          <w:sz w:val="21"/>
        </w:rPr>
      </w:r>
      <w:r>
        <w:rPr>
          <w:rFonts w:ascii="宋体" w:eastAsia="宋体" w:hAnsi="宋体" w:cs="宋体" w:hint="eastAsia"/>
          <w:snapToGrid w:val="0"/>
          <w:spacing w:val="-5"/>
          <w:sz w:val="21"/>
        </w:rPr>
        <w:fldChar w:fldCharType="separate"/>
      </w:r>
      <w:r>
        <w:rPr>
          <w:rFonts w:ascii="宋体" w:eastAsia="宋体" w:hAnsi="宋体" w:cs="宋体"/>
          <w:snapToGrid w:val="0"/>
          <w:spacing w:val="-5"/>
          <w:sz w:val="21"/>
        </w:rPr>
        <w:t>   </w:t>
      </w:r>
      <w:r>
        <w:rPr>
          <w:rFonts w:ascii="宋体" w:eastAsia="宋体" w:hAnsi="宋体" w:cs="宋体" w:hint="eastAsia"/>
          <w:snapToGrid w:val="0"/>
          <w:sz w:val="21"/>
          <w:u w:val="single"/>
          <w:shd w:val="clear" w:color="FFFFFF" w:fill="D9D9D9"/>
        </w:rPr>
        <w:t xml:space="preserve">    </w:t>
      </w:r>
      <w:r>
        <w:rPr>
          <w:rFonts w:ascii="宋体" w:eastAsia="宋体" w:hAnsi="宋体" w:cs="宋体" w:hint="eastAsia"/>
          <w:snapToGrid w:val="0"/>
          <w:sz w:val="21"/>
          <w:u w:val="single"/>
          <w:shd w:val="clear" w:color="FFFFFF" w:fill="D9D9D9"/>
        </w:rPr>
        <w:t>（临时供水、排污、雨水管径一般用公称直径表示，临时供电容量一般用变压器的输出功率（</w:t>
      </w:r>
      <w:r>
        <w:rPr>
          <w:rFonts w:ascii="宋体" w:eastAsia="宋体" w:hAnsi="宋体" w:cs="宋体" w:hint="eastAsia"/>
          <w:snapToGrid w:val="0"/>
          <w:sz w:val="21"/>
          <w:u w:val="single"/>
          <w:shd w:val="clear" w:color="FFFFFF" w:fill="D9D9D9"/>
        </w:rPr>
        <w:t>KVA</w:t>
      </w:r>
      <w:r>
        <w:rPr>
          <w:rFonts w:ascii="宋体" w:eastAsia="宋体" w:hAnsi="宋体" w:cs="宋体" w:hint="eastAsia"/>
          <w:snapToGrid w:val="0"/>
          <w:sz w:val="21"/>
          <w:u w:val="single"/>
          <w:shd w:val="clear" w:color="FFFFFF" w:fill="D9D9D9"/>
        </w:rPr>
        <w:t>）表示，如果现场不止一台变压器提供临时供电，则应做出说明并分别给出相应的供电容量。其他资料和信息数据，由招标人如实明列。）</w:t>
      </w:r>
      <w:r>
        <w:rPr>
          <w:rFonts w:ascii="宋体" w:eastAsia="宋体" w:hAnsi="宋体" w:cs="宋体" w:hint="eastAsia"/>
          <w:snapToGrid w:val="0"/>
          <w:sz w:val="21"/>
          <w:u w:val="single"/>
          <w:shd w:val="clear" w:color="FFFFFF" w:fill="D9D9D9"/>
        </w:rPr>
        <w:t xml:space="preserve"> </w:t>
      </w:r>
      <w:r>
        <w:rPr>
          <w:rFonts w:ascii="宋体" w:eastAsia="宋体" w:hAnsi="宋体" w:cs="宋体"/>
          <w:snapToGrid w:val="0"/>
          <w:spacing w:val="-5"/>
          <w:sz w:val="21"/>
        </w:rPr>
        <w:t>  </w:t>
      </w:r>
      <w:r>
        <w:rPr>
          <w:rFonts w:ascii="宋体" w:eastAsia="宋体" w:hAnsi="宋体" w:cs="宋体" w:hint="eastAsia"/>
          <w:snapToGrid w:val="0"/>
          <w:spacing w:val="-5"/>
          <w:sz w:val="21"/>
        </w:rPr>
        <w:fldChar w:fldCharType="end"/>
      </w:r>
      <w:bookmarkEnd w:id="11"/>
    </w:p>
    <w:p w14:paraId="19E1FA08" w14:textId="77777777" w:rsidR="002003D4" w:rsidRDefault="00234E87">
      <w:pPr>
        <w:pStyle w:val="1"/>
        <w:adjustRightInd w:val="0"/>
        <w:snapToGrid w:val="0"/>
        <w:spacing w:before="0" w:line="360" w:lineRule="auto"/>
        <w:ind w:left="0" w:firstLineChars="200" w:firstLine="400"/>
        <w:jc w:val="left"/>
        <w:rPr>
          <w:rFonts w:ascii="宋体" w:eastAsia="宋体" w:hAnsi="宋体" w:cs="宋体"/>
          <w:sz w:val="21"/>
          <w:shd w:val="clear" w:color="FFFFFF" w:fill="D9D9D9"/>
        </w:rPr>
      </w:pPr>
      <w:r>
        <w:rPr>
          <w:rFonts w:ascii="宋体" w:eastAsia="宋体" w:hAnsi="宋体" w:cs="宋体" w:hint="eastAsia"/>
          <w:snapToGrid w:val="0"/>
          <w:spacing w:val="-5"/>
          <w:sz w:val="21"/>
        </w:rPr>
        <w:t>施工场地（</w:t>
      </w:r>
      <w:r>
        <w:rPr>
          <w:rFonts w:ascii="宋体" w:eastAsia="宋体" w:hAnsi="宋体" w:cs="宋体" w:hint="eastAsia"/>
          <w:snapToGrid w:val="0"/>
          <w:sz w:val="21"/>
        </w:rPr>
        <w:t>现场）临时排污管径：</w:t>
      </w:r>
      <w:bookmarkStart w:id="12" w:name="Text7"/>
      <w:r>
        <w:rPr>
          <w:rFonts w:ascii="宋体" w:eastAsia="宋体" w:hAnsi="宋体" w:cs="宋体" w:hint="eastAsia"/>
          <w:snapToGrid w:val="0"/>
          <w:sz w:val="21"/>
        </w:rPr>
        <w:fldChar w:fldCharType="begin">
          <w:ffData>
            <w:name w:val="Text7"/>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承包单位提供，满足施工需要。</w:t>
      </w:r>
      <w:r>
        <w:rPr>
          <w:rFonts w:ascii="宋体" w:eastAsia="宋体" w:hAnsi="宋体" w:cs="宋体" w:hint="eastAsia"/>
          <w:snapToGrid w:val="0"/>
          <w:sz w:val="21"/>
        </w:rPr>
        <w:fldChar w:fldCharType="end"/>
      </w:r>
      <w:bookmarkEnd w:id="12"/>
    </w:p>
    <w:p w14:paraId="44861861" w14:textId="77777777" w:rsidR="002003D4" w:rsidRDefault="00234E87">
      <w:pPr>
        <w:pStyle w:val="1"/>
        <w:adjustRightInd w:val="0"/>
        <w:snapToGrid w:val="0"/>
        <w:spacing w:before="0" w:line="360" w:lineRule="auto"/>
        <w:ind w:left="0" w:firstLineChars="200" w:firstLine="380"/>
        <w:jc w:val="left"/>
        <w:rPr>
          <w:rFonts w:ascii="宋体" w:eastAsia="宋体" w:hAnsi="宋体" w:cs="宋体"/>
          <w:snapToGrid w:val="0"/>
          <w:spacing w:val="-5"/>
          <w:sz w:val="21"/>
        </w:rPr>
      </w:pPr>
      <w:r>
        <w:rPr>
          <w:rFonts w:ascii="宋体" w:eastAsia="宋体" w:hAnsi="宋体" w:cs="宋体" w:hint="eastAsia"/>
          <w:snapToGrid w:val="0"/>
          <w:sz w:val="21"/>
        </w:rPr>
        <w:t>施工场地</w:t>
      </w:r>
      <w:r>
        <w:rPr>
          <w:rFonts w:ascii="宋体" w:eastAsia="宋体" w:hAnsi="宋体" w:cs="宋体" w:hint="eastAsia"/>
          <w:snapToGrid w:val="0"/>
          <w:spacing w:val="-5"/>
          <w:sz w:val="21"/>
        </w:rPr>
        <w:t>（</w:t>
      </w:r>
      <w:r>
        <w:rPr>
          <w:rFonts w:ascii="宋体" w:eastAsia="宋体" w:hAnsi="宋体" w:cs="宋体" w:hint="eastAsia"/>
          <w:snapToGrid w:val="0"/>
          <w:spacing w:val="-2"/>
          <w:sz w:val="21"/>
        </w:rPr>
        <w:t>现场</w:t>
      </w:r>
      <w:r>
        <w:rPr>
          <w:rFonts w:ascii="宋体" w:eastAsia="宋体" w:hAnsi="宋体" w:cs="宋体" w:hint="eastAsia"/>
          <w:snapToGrid w:val="0"/>
          <w:sz w:val="21"/>
        </w:rPr>
        <w:t>）</w:t>
      </w:r>
      <w:r>
        <w:rPr>
          <w:rFonts w:ascii="宋体" w:eastAsia="宋体" w:hAnsi="宋体" w:cs="宋体" w:hint="eastAsia"/>
          <w:snapToGrid w:val="0"/>
          <w:spacing w:val="-5"/>
          <w:sz w:val="21"/>
        </w:rPr>
        <w:t>临时雨水管径</w:t>
      </w:r>
      <w:r>
        <w:rPr>
          <w:rFonts w:ascii="宋体" w:eastAsia="宋体" w:hAnsi="宋体" w:cs="宋体" w:hint="eastAsia"/>
          <w:snapToGrid w:val="0"/>
          <w:spacing w:val="-5"/>
          <w:sz w:val="21"/>
        </w:rPr>
        <w:t xml:space="preserve"> </w:t>
      </w:r>
      <w:r>
        <w:rPr>
          <w:rFonts w:ascii="宋体" w:eastAsia="宋体" w:hAnsi="宋体" w:cs="宋体" w:hint="eastAsia"/>
          <w:snapToGrid w:val="0"/>
          <w:spacing w:val="-5"/>
          <w:sz w:val="21"/>
        </w:rPr>
        <w:t>：</w:t>
      </w:r>
      <w:bookmarkStart w:id="13" w:name="Text8"/>
      <w:r>
        <w:rPr>
          <w:rFonts w:ascii="宋体" w:eastAsia="宋体" w:hAnsi="宋体" w:cs="宋体" w:hint="eastAsia"/>
          <w:snapToGrid w:val="0"/>
          <w:spacing w:val="-5"/>
          <w:sz w:val="21"/>
        </w:rPr>
        <w:fldChar w:fldCharType="begin">
          <w:ffData>
            <w:name w:val="Text8"/>
            <w:enabled/>
            <w:calcOnExit w:val="0"/>
            <w:textInput/>
          </w:ffData>
        </w:fldChar>
      </w:r>
      <w:r>
        <w:rPr>
          <w:rFonts w:ascii="宋体" w:eastAsia="宋体" w:hAnsi="宋体" w:cs="宋体" w:hint="eastAsia"/>
          <w:snapToGrid w:val="0"/>
          <w:spacing w:val="-5"/>
          <w:sz w:val="21"/>
        </w:rPr>
        <w:instrText>FORMTEXT</w:instrText>
      </w:r>
      <w:r>
        <w:rPr>
          <w:rFonts w:ascii="宋体" w:eastAsia="宋体" w:hAnsi="宋体" w:cs="宋体" w:hint="eastAsia"/>
          <w:snapToGrid w:val="0"/>
          <w:spacing w:val="-5"/>
          <w:sz w:val="21"/>
        </w:rPr>
      </w:r>
      <w:r>
        <w:rPr>
          <w:rFonts w:ascii="宋体" w:eastAsia="宋体" w:hAnsi="宋体" w:cs="宋体" w:hint="eastAsia"/>
          <w:snapToGrid w:val="0"/>
          <w:spacing w:val="-5"/>
          <w:sz w:val="21"/>
        </w:rPr>
        <w:fldChar w:fldCharType="separate"/>
      </w:r>
      <w:r>
        <w:rPr>
          <w:rFonts w:ascii="宋体" w:eastAsia="宋体" w:hAnsi="宋体" w:cs="宋体"/>
          <w:snapToGrid w:val="0"/>
          <w:spacing w:val="-5"/>
          <w:sz w:val="21"/>
        </w:rPr>
        <w:t> </w:t>
      </w:r>
      <w:r>
        <w:rPr>
          <w:rFonts w:ascii="宋体" w:eastAsia="宋体" w:hAnsi="宋体" w:cs="宋体" w:hint="eastAsia"/>
          <w:snapToGrid w:val="0"/>
          <w:spacing w:val="-5"/>
          <w:sz w:val="21"/>
        </w:rPr>
        <w:t>  承包单位提供，满足施工需要。</w:t>
      </w:r>
      <w:r>
        <w:rPr>
          <w:rFonts w:ascii="宋体" w:eastAsia="宋体" w:hAnsi="宋体" w:cs="宋体" w:hint="eastAsia"/>
          <w:snapToGrid w:val="0"/>
          <w:spacing w:val="-5"/>
          <w:sz w:val="21"/>
        </w:rPr>
        <w:fldChar w:fldCharType="end"/>
      </w:r>
      <w:bookmarkEnd w:id="13"/>
    </w:p>
    <w:p w14:paraId="4637DA7C"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u w:val="single"/>
        </w:rPr>
      </w:pPr>
      <w:r>
        <w:rPr>
          <w:rFonts w:ascii="宋体" w:eastAsia="宋体" w:hAnsi="宋体" w:cs="宋体" w:hint="eastAsia"/>
          <w:snapToGrid w:val="0"/>
          <w:sz w:val="21"/>
        </w:rPr>
        <w:t>施工场地</w:t>
      </w:r>
      <w:r>
        <w:rPr>
          <w:rFonts w:ascii="宋体" w:eastAsia="宋体" w:hAnsi="宋体" w:cs="宋体" w:hint="eastAsia"/>
          <w:snapToGrid w:val="0"/>
          <w:spacing w:val="-5"/>
          <w:sz w:val="21"/>
        </w:rPr>
        <w:t>（</w:t>
      </w:r>
      <w:r>
        <w:rPr>
          <w:rFonts w:ascii="宋体" w:eastAsia="宋体" w:hAnsi="宋体" w:cs="宋体" w:hint="eastAsia"/>
          <w:snapToGrid w:val="0"/>
          <w:sz w:val="21"/>
        </w:rPr>
        <w:t>现场）</w:t>
      </w:r>
      <w:r>
        <w:rPr>
          <w:rFonts w:ascii="宋体" w:eastAsia="宋体" w:hAnsi="宋体" w:cs="宋体" w:hint="eastAsia"/>
          <w:snapToGrid w:val="0"/>
          <w:spacing w:val="-3"/>
          <w:sz w:val="21"/>
        </w:rPr>
        <w:t>临时供电容量（</w:t>
      </w:r>
      <w:r>
        <w:rPr>
          <w:rFonts w:ascii="宋体" w:eastAsia="宋体" w:hAnsi="宋体" w:cs="宋体" w:hint="eastAsia"/>
          <w:snapToGrid w:val="0"/>
          <w:sz w:val="21"/>
        </w:rPr>
        <w:t>变压器输出功率</w:t>
      </w:r>
      <w:r>
        <w:rPr>
          <w:rFonts w:ascii="宋体" w:eastAsia="宋体" w:hAnsi="宋体" w:cs="宋体" w:hint="eastAsia"/>
          <w:snapToGrid w:val="0"/>
          <w:spacing w:val="-3"/>
          <w:sz w:val="21"/>
        </w:rPr>
        <w:t>）：</w:t>
      </w:r>
      <w:bookmarkStart w:id="14" w:name="Text9"/>
      <w:r>
        <w:rPr>
          <w:rFonts w:ascii="宋体" w:eastAsia="宋体" w:hAnsi="宋体" w:cs="宋体" w:hint="eastAsia"/>
          <w:snapToGrid w:val="0"/>
          <w:spacing w:val="-3"/>
          <w:sz w:val="21"/>
        </w:rPr>
        <w:fldChar w:fldCharType="begin">
          <w:ffData>
            <w:name w:val="Text9"/>
            <w:enabled/>
            <w:calcOnExit w:val="0"/>
            <w:textInput/>
          </w:ffData>
        </w:fldChar>
      </w:r>
      <w:r>
        <w:rPr>
          <w:rFonts w:ascii="宋体" w:eastAsia="宋体" w:hAnsi="宋体" w:cs="宋体" w:hint="eastAsia"/>
          <w:snapToGrid w:val="0"/>
          <w:spacing w:val="-3"/>
          <w:sz w:val="21"/>
        </w:rPr>
        <w:instrText>FORMTEXT</w:instrText>
      </w:r>
      <w:r>
        <w:rPr>
          <w:rFonts w:ascii="宋体" w:eastAsia="宋体" w:hAnsi="宋体" w:cs="宋体" w:hint="eastAsia"/>
          <w:snapToGrid w:val="0"/>
          <w:spacing w:val="-3"/>
          <w:sz w:val="21"/>
        </w:rPr>
      </w:r>
      <w:r>
        <w:rPr>
          <w:rFonts w:ascii="宋体" w:eastAsia="宋体" w:hAnsi="宋体" w:cs="宋体" w:hint="eastAsia"/>
          <w:snapToGrid w:val="0"/>
          <w:spacing w:val="-3"/>
          <w:sz w:val="21"/>
        </w:rPr>
        <w:fldChar w:fldCharType="separate"/>
      </w:r>
      <w:r>
        <w:rPr>
          <w:rFonts w:ascii="宋体" w:eastAsia="宋体" w:hAnsi="宋体" w:cs="宋体"/>
          <w:snapToGrid w:val="0"/>
          <w:spacing w:val="-3"/>
          <w:sz w:val="21"/>
        </w:rPr>
        <w:t>  </w:t>
      </w:r>
      <w:r>
        <w:rPr>
          <w:rFonts w:ascii="宋体" w:eastAsia="宋体" w:hAnsi="宋体" w:cs="宋体" w:hint="eastAsia"/>
          <w:snapToGrid w:val="0"/>
          <w:spacing w:val="-3"/>
          <w:sz w:val="21"/>
        </w:rPr>
        <w:t>  承包单位提供，满足施工需要。</w:t>
      </w:r>
      <w:r>
        <w:rPr>
          <w:rFonts w:ascii="宋体" w:eastAsia="宋体" w:hAnsi="宋体" w:cs="宋体"/>
          <w:snapToGrid w:val="0"/>
          <w:spacing w:val="-3"/>
          <w:sz w:val="21"/>
        </w:rPr>
        <w:t> </w:t>
      </w:r>
      <w:r>
        <w:rPr>
          <w:rFonts w:ascii="宋体" w:eastAsia="宋体" w:hAnsi="宋体" w:cs="宋体" w:hint="eastAsia"/>
          <w:snapToGrid w:val="0"/>
          <w:spacing w:val="-3"/>
          <w:sz w:val="21"/>
        </w:rPr>
        <w:fldChar w:fldCharType="end"/>
      </w:r>
      <w:bookmarkEnd w:id="14"/>
    </w:p>
    <w:p w14:paraId="56A48F25"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1.2.3  </w:t>
      </w:r>
      <w:r>
        <w:rPr>
          <w:rFonts w:ascii="宋体" w:eastAsia="宋体" w:hAnsi="宋体" w:cs="宋体" w:hint="eastAsia"/>
          <w:snapToGrid w:val="0"/>
          <w:spacing w:val="-3"/>
          <w:sz w:val="21"/>
        </w:rPr>
        <w:t>现场条件和周围环境的其</w:t>
      </w:r>
      <w:r>
        <w:rPr>
          <w:rFonts w:ascii="宋体" w:eastAsia="宋体" w:hAnsi="宋体" w:cs="宋体" w:hint="eastAsia"/>
          <w:snapToGrid w:val="0"/>
          <w:sz w:val="21"/>
        </w:rPr>
        <w:t>他资料和信息数据：</w:t>
      </w:r>
      <w:bookmarkStart w:id="15" w:name="Text10"/>
      <w:r>
        <w:rPr>
          <w:rFonts w:ascii="宋体" w:eastAsia="宋体" w:hAnsi="宋体" w:cs="宋体" w:hint="eastAsia"/>
          <w:snapToGrid w:val="0"/>
          <w:sz w:val="21"/>
        </w:rPr>
        <w:fldChar w:fldCharType="begin">
          <w:ffData>
            <w:name w:val="Text10"/>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以现场踏勘为准。招标人提供的工程地质勘察、场地标高、地下管线和标高等资料</w:t>
      </w:r>
      <w:r>
        <w:rPr>
          <w:rFonts w:ascii="宋体" w:eastAsia="宋体" w:hAnsi="宋体" w:cs="宋体" w:hint="eastAsia"/>
          <w:snapToGrid w:val="0"/>
          <w:sz w:val="21"/>
        </w:rPr>
        <w:t>(</w:t>
      </w:r>
      <w:r>
        <w:rPr>
          <w:rFonts w:ascii="宋体" w:eastAsia="宋体" w:hAnsi="宋体" w:cs="宋体" w:hint="eastAsia"/>
          <w:snapToGrid w:val="0"/>
          <w:sz w:val="21"/>
        </w:rPr>
        <w:t>若有</w:t>
      </w:r>
      <w:r>
        <w:rPr>
          <w:rFonts w:ascii="宋体" w:eastAsia="宋体" w:hAnsi="宋体" w:cs="宋体" w:hint="eastAsia"/>
          <w:snapToGrid w:val="0"/>
          <w:sz w:val="21"/>
        </w:rPr>
        <w:t>)</w:t>
      </w:r>
      <w:r>
        <w:rPr>
          <w:rFonts w:ascii="宋体" w:eastAsia="宋体" w:hAnsi="宋体" w:cs="宋体" w:hint="eastAsia"/>
          <w:snapToGrid w:val="0"/>
          <w:sz w:val="21"/>
        </w:rPr>
        <w:t>仅供投标人参考，投标人在投标前，应对现场地质地貌及周边环境进行详细调查，全面收集一切与工程施工有关的、对投标准备和签署合同所需的所有资料和信息，并对所获资料、信息的正确性负责，在投标报价中综合考虑现场及周边环境可能影响价格的一切因素。投标人承担上述调查所需的一切费用，一旦中标，投标人不得以不完全了解施工现场及周边情况为理由，而提出额外费用赔偿，或延长工期的要求。若提出此类要求，招标人不做任何考虑。现场不具备设置民工食宿的场地条件</w:t>
      </w:r>
      <w:r>
        <w:rPr>
          <w:rFonts w:ascii="宋体" w:eastAsia="宋体" w:hAnsi="宋体" w:cs="宋体" w:hint="eastAsia"/>
          <w:snapToGrid w:val="0"/>
          <w:sz w:val="21"/>
        </w:rPr>
        <w:t>，具体情况由承包人在踏勘时进行详细了解，临建的具体搭设形式由承包人自行考虑，该部分费用包含在投标总价中。</w:t>
      </w:r>
      <w:r>
        <w:rPr>
          <w:rFonts w:ascii="宋体" w:eastAsia="宋体" w:hAnsi="宋体" w:cs="宋体"/>
          <w:snapToGrid w:val="0"/>
          <w:sz w:val="21"/>
        </w:rPr>
        <w:t> </w:t>
      </w:r>
      <w:r>
        <w:rPr>
          <w:rFonts w:ascii="宋体" w:eastAsia="宋体" w:hAnsi="宋体" w:cs="宋体" w:hint="eastAsia"/>
          <w:snapToGrid w:val="0"/>
          <w:sz w:val="21"/>
        </w:rPr>
        <w:fldChar w:fldCharType="end"/>
      </w:r>
      <w:bookmarkEnd w:id="15"/>
      <w:r>
        <w:rPr>
          <w:rFonts w:ascii="宋体" w:eastAsia="宋体" w:hAnsi="宋体" w:cs="宋体" w:hint="eastAsia"/>
          <w:sz w:val="21"/>
          <w:shd w:val="clear" w:color="FFFFFF" w:fill="D9D9D9"/>
        </w:rPr>
        <w:t xml:space="preserve"> </w:t>
      </w:r>
    </w:p>
    <w:p w14:paraId="428D4332" w14:textId="77777777" w:rsidR="002003D4" w:rsidRDefault="00234E87">
      <w:pPr>
        <w:pStyle w:val="1"/>
        <w:adjustRightInd w:val="0"/>
        <w:snapToGrid w:val="0"/>
        <w:spacing w:before="0" w:line="360" w:lineRule="auto"/>
        <w:ind w:left="0" w:firstLineChars="200" w:firstLine="408"/>
        <w:rPr>
          <w:rFonts w:ascii="宋体" w:eastAsia="宋体" w:hAnsi="宋体" w:cs="宋体"/>
          <w:snapToGrid w:val="0"/>
          <w:spacing w:val="-3"/>
          <w:sz w:val="21"/>
        </w:rPr>
      </w:pPr>
      <w:bookmarkStart w:id="16" w:name="_Toc497235450"/>
      <w:r>
        <w:rPr>
          <w:rFonts w:ascii="宋体" w:eastAsia="宋体" w:hAnsi="宋体" w:cs="宋体" w:hint="eastAsia"/>
          <w:snapToGrid w:val="0"/>
          <w:spacing w:val="-3"/>
          <w:sz w:val="21"/>
        </w:rPr>
        <w:t>1.2.4</w:t>
      </w:r>
      <w:r>
        <w:rPr>
          <w:rFonts w:ascii="宋体" w:eastAsia="宋体" w:hAnsi="宋体" w:cs="宋体" w:hint="eastAsia"/>
          <w:snapToGrid w:val="0"/>
          <w:sz w:val="21"/>
        </w:rPr>
        <w:t xml:space="preserve">  </w:t>
      </w:r>
      <w:r>
        <w:rPr>
          <w:rFonts w:ascii="宋体" w:eastAsia="宋体" w:hAnsi="宋体" w:cs="宋体" w:hint="eastAsia"/>
          <w:snapToGrid w:val="0"/>
          <w:spacing w:val="-3"/>
          <w:sz w:val="21"/>
        </w:rPr>
        <w:t>承包人被认为已在本工程投标阶段踏勘现场时充分了解本工程现场条件和周围环境，并已在其投标时就此给予了充分的考虑。</w:t>
      </w:r>
      <w:bookmarkEnd w:id="16"/>
    </w:p>
    <w:p w14:paraId="140B0B81" w14:textId="77777777" w:rsidR="002003D4" w:rsidRDefault="00234E87">
      <w:pPr>
        <w:pStyle w:val="1"/>
        <w:adjustRightInd w:val="0"/>
        <w:snapToGrid w:val="0"/>
        <w:spacing w:before="0" w:line="360" w:lineRule="auto"/>
        <w:ind w:left="0" w:firstLineChars="200" w:firstLine="382"/>
        <w:rPr>
          <w:rFonts w:ascii="宋体" w:eastAsia="宋体" w:hAnsi="宋体" w:cs="宋体"/>
          <w:b/>
          <w:bCs/>
          <w:snapToGrid w:val="0"/>
          <w:sz w:val="21"/>
        </w:rPr>
      </w:pPr>
      <w:bookmarkStart w:id="17" w:name="_bookmark188"/>
      <w:bookmarkEnd w:id="17"/>
      <w:r>
        <w:rPr>
          <w:rFonts w:ascii="宋体" w:eastAsia="宋体" w:hAnsi="宋体" w:cs="宋体" w:hint="eastAsia"/>
          <w:b/>
          <w:bCs/>
          <w:snapToGrid w:val="0"/>
          <w:sz w:val="21"/>
        </w:rPr>
        <w:t xml:space="preserve">1.3  </w:t>
      </w:r>
      <w:r>
        <w:rPr>
          <w:rFonts w:ascii="宋体" w:eastAsia="宋体" w:hAnsi="宋体" w:cs="宋体" w:hint="eastAsia"/>
          <w:b/>
          <w:bCs/>
          <w:snapToGrid w:val="0"/>
          <w:sz w:val="21"/>
        </w:rPr>
        <w:t>地质及水文资料</w:t>
      </w:r>
      <w:r>
        <w:rPr>
          <w:rFonts w:ascii="宋体" w:eastAsia="宋体" w:hAnsi="宋体" w:cs="宋体" w:hint="eastAsia"/>
          <w:b/>
          <w:bCs/>
          <w:snapToGrid w:val="0"/>
          <w:sz w:val="21"/>
        </w:rPr>
        <w:t xml:space="preserve"> </w:t>
      </w:r>
    </w:p>
    <w:p w14:paraId="498C8D42" w14:textId="77777777" w:rsidR="002003D4" w:rsidRDefault="00234E87">
      <w:pPr>
        <w:pStyle w:val="1"/>
        <w:adjustRightInd w:val="0"/>
        <w:snapToGrid w:val="0"/>
        <w:spacing w:before="0" w:line="360" w:lineRule="auto"/>
        <w:ind w:left="0" w:firstLineChars="200" w:firstLine="380"/>
        <w:rPr>
          <w:rFonts w:ascii="宋体" w:eastAsia="宋体" w:hAnsi="宋体" w:cs="宋体"/>
          <w:b/>
          <w:bCs/>
          <w:snapToGrid w:val="0"/>
          <w:sz w:val="21"/>
          <w:u w:val="single"/>
        </w:rPr>
      </w:pPr>
      <w:r>
        <w:rPr>
          <w:rFonts w:ascii="宋体" w:eastAsia="宋体" w:hAnsi="宋体" w:cs="宋体" w:hint="eastAsia"/>
          <w:snapToGrid w:val="0"/>
          <w:sz w:val="21"/>
        </w:rPr>
        <w:t>现场地质及水文资料和信息数据：</w:t>
      </w:r>
      <w:bookmarkStart w:id="18" w:name="Text11"/>
      <w:r>
        <w:rPr>
          <w:rFonts w:ascii="宋体" w:eastAsia="宋体" w:hAnsi="宋体" w:cs="宋体" w:hint="eastAsia"/>
          <w:snapToGrid w:val="0"/>
          <w:sz w:val="21"/>
        </w:rPr>
        <w:fldChar w:fldCharType="begin">
          <w:ffData>
            <w:name w:val="Text11"/>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u w:val="single"/>
          <w:shd w:val="clear" w:color="FFFFFF" w:fill="D9D9D9"/>
        </w:rPr>
        <w:t xml:space="preserve"> / </w:t>
      </w:r>
      <w:r>
        <w:rPr>
          <w:rFonts w:ascii="宋体" w:eastAsia="宋体" w:hAnsi="宋体" w:cs="宋体"/>
          <w:snapToGrid w:val="0"/>
          <w:sz w:val="21"/>
        </w:rPr>
        <w:t>  </w:t>
      </w:r>
      <w:r>
        <w:rPr>
          <w:rFonts w:ascii="宋体" w:eastAsia="宋体" w:hAnsi="宋体" w:cs="宋体" w:hint="eastAsia"/>
          <w:snapToGrid w:val="0"/>
          <w:sz w:val="21"/>
        </w:rPr>
        <w:fldChar w:fldCharType="end"/>
      </w:r>
      <w:bookmarkEnd w:id="18"/>
    </w:p>
    <w:p w14:paraId="63D3C6E2" w14:textId="77777777" w:rsidR="002003D4" w:rsidRDefault="00234E87">
      <w:pPr>
        <w:pStyle w:val="1"/>
        <w:adjustRightInd w:val="0"/>
        <w:snapToGrid w:val="0"/>
        <w:spacing w:before="0" w:line="360" w:lineRule="auto"/>
        <w:ind w:left="0" w:firstLineChars="200" w:firstLine="382"/>
        <w:rPr>
          <w:rFonts w:ascii="宋体" w:eastAsia="宋体" w:hAnsi="宋体" w:cs="宋体"/>
          <w:b/>
          <w:bCs/>
          <w:snapToGrid w:val="0"/>
          <w:sz w:val="21"/>
        </w:rPr>
      </w:pPr>
      <w:bookmarkStart w:id="19" w:name="_Toc483580898"/>
      <w:bookmarkStart w:id="20" w:name="_Toc489280021"/>
      <w:bookmarkStart w:id="21" w:name="_Toc486580211"/>
      <w:bookmarkStart w:id="22" w:name="_Toc117350579"/>
      <w:r>
        <w:rPr>
          <w:rFonts w:ascii="宋体" w:eastAsia="宋体" w:hAnsi="宋体" w:cs="宋体" w:hint="eastAsia"/>
          <w:b/>
          <w:bCs/>
          <w:snapToGrid w:val="0"/>
          <w:sz w:val="21"/>
        </w:rPr>
        <w:t xml:space="preserve">1.4  </w:t>
      </w:r>
      <w:r>
        <w:rPr>
          <w:rFonts w:ascii="宋体" w:eastAsia="宋体" w:hAnsi="宋体" w:cs="宋体" w:hint="eastAsia"/>
          <w:b/>
          <w:bCs/>
          <w:snapToGrid w:val="0"/>
          <w:sz w:val="21"/>
        </w:rPr>
        <w:t>资料和信息的使用</w:t>
      </w:r>
      <w:bookmarkEnd w:id="19"/>
      <w:bookmarkEnd w:id="20"/>
      <w:bookmarkEnd w:id="21"/>
      <w:bookmarkEnd w:id="22"/>
    </w:p>
    <w:p w14:paraId="319EA57D" w14:textId="77777777" w:rsidR="002003D4" w:rsidRDefault="00234E87">
      <w:pPr>
        <w:adjustRightInd w:val="0"/>
        <w:snapToGrid w:val="0"/>
        <w:spacing w:line="360" w:lineRule="auto"/>
        <w:ind w:firstLineChars="200" w:firstLine="408"/>
        <w:outlineLvl w:val="3"/>
        <w:rPr>
          <w:rFonts w:ascii="宋体" w:hAnsi="宋体" w:cs="宋体"/>
          <w:b/>
          <w:bCs/>
          <w:snapToGrid w:val="0"/>
          <w:szCs w:val="21"/>
          <w:u w:val="single"/>
        </w:rPr>
      </w:pPr>
      <w:bookmarkStart w:id="23" w:name="_Toc497235454"/>
      <w:r>
        <w:rPr>
          <w:rFonts w:ascii="宋体" w:hAnsi="宋体" w:cs="宋体" w:hint="eastAsia"/>
          <w:snapToGrid w:val="0"/>
          <w:spacing w:val="-3"/>
          <w:szCs w:val="21"/>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bookmarkEnd w:id="23"/>
    </w:p>
    <w:p w14:paraId="4A886CFE"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24" w:name="_bookmark189"/>
      <w:bookmarkStart w:id="25" w:name="_Toc71736722"/>
      <w:bookmarkEnd w:id="24"/>
      <w:r>
        <w:rPr>
          <w:rFonts w:ascii="宋体" w:hAnsi="宋体" w:cs="宋体" w:hint="eastAsia"/>
          <w:b/>
          <w:bCs/>
          <w:snapToGrid w:val="0"/>
          <w:szCs w:val="21"/>
        </w:rPr>
        <w:t>承包范围</w:t>
      </w:r>
      <w:bookmarkEnd w:id="25"/>
      <w:r>
        <w:rPr>
          <w:rFonts w:ascii="宋体" w:hAnsi="宋体" w:cs="宋体" w:hint="eastAsia"/>
          <w:b/>
          <w:bCs/>
          <w:snapToGrid w:val="0"/>
          <w:szCs w:val="21"/>
        </w:rPr>
        <w:t xml:space="preserve"> </w:t>
      </w:r>
    </w:p>
    <w:p w14:paraId="6B86B777" w14:textId="77777777" w:rsidR="002003D4" w:rsidRDefault="00234E87">
      <w:pPr>
        <w:pStyle w:val="1"/>
        <w:adjustRightInd w:val="0"/>
        <w:snapToGrid w:val="0"/>
        <w:spacing w:before="0" w:line="360" w:lineRule="auto"/>
        <w:ind w:left="0" w:firstLineChars="200" w:firstLine="382"/>
        <w:rPr>
          <w:rFonts w:ascii="宋体" w:eastAsia="宋体" w:hAnsi="宋体" w:cs="宋体"/>
          <w:b/>
          <w:bCs/>
          <w:snapToGrid w:val="0"/>
          <w:sz w:val="21"/>
        </w:rPr>
      </w:pPr>
      <w:bookmarkStart w:id="26" w:name="_bookmark190"/>
      <w:bookmarkEnd w:id="26"/>
      <w:r>
        <w:rPr>
          <w:rFonts w:ascii="宋体" w:eastAsia="宋体" w:hAnsi="宋体" w:cs="宋体" w:hint="eastAsia"/>
          <w:b/>
          <w:bCs/>
          <w:snapToGrid w:val="0"/>
          <w:sz w:val="21"/>
        </w:rPr>
        <w:t xml:space="preserve">2.1  </w:t>
      </w:r>
      <w:r>
        <w:rPr>
          <w:rFonts w:ascii="宋体" w:eastAsia="宋体" w:hAnsi="宋体" w:cs="宋体" w:hint="eastAsia"/>
          <w:b/>
          <w:bCs/>
          <w:snapToGrid w:val="0"/>
          <w:sz w:val="21"/>
        </w:rPr>
        <w:t>承包范围</w:t>
      </w:r>
      <w:r>
        <w:rPr>
          <w:rFonts w:ascii="宋体" w:eastAsia="宋体" w:hAnsi="宋体" w:cs="宋体" w:hint="eastAsia"/>
          <w:b/>
          <w:bCs/>
          <w:snapToGrid w:val="0"/>
          <w:sz w:val="21"/>
        </w:rPr>
        <w:t xml:space="preserve"> </w:t>
      </w:r>
    </w:p>
    <w:p w14:paraId="671CBD74"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2.1.1  </w:t>
      </w:r>
      <w:r>
        <w:rPr>
          <w:rFonts w:ascii="宋体" w:eastAsia="宋体" w:hAnsi="宋体" w:cs="宋体" w:hint="eastAsia"/>
          <w:snapToGrid w:val="0"/>
          <w:sz w:val="21"/>
        </w:rPr>
        <w:t>承包人自行施工范围</w:t>
      </w:r>
      <w:r>
        <w:rPr>
          <w:rFonts w:ascii="宋体" w:eastAsia="宋体" w:hAnsi="宋体" w:cs="宋体" w:hint="eastAsia"/>
          <w:snapToGrid w:val="0"/>
          <w:sz w:val="21"/>
        </w:rPr>
        <w:t xml:space="preserve"> </w:t>
      </w:r>
    </w:p>
    <w:p w14:paraId="5C5FC4E3" w14:textId="77777777" w:rsidR="002003D4" w:rsidRDefault="00234E87">
      <w:pPr>
        <w:adjustRightInd w:val="0"/>
        <w:snapToGrid w:val="0"/>
        <w:spacing w:line="360" w:lineRule="auto"/>
        <w:ind w:firstLineChars="200" w:firstLine="380"/>
        <w:rPr>
          <w:rFonts w:ascii="宋体" w:hAnsi="宋体" w:cs="宋体"/>
          <w:snapToGrid w:val="0"/>
          <w:spacing w:val="-10"/>
          <w:szCs w:val="21"/>
          <w:u w:val="single"/>
        </w:rPr>
      </w:pPr>
      <w:r>
        <w:rPr>
          <w:rFonts w:ascii="宋体" w:hAnsi="宋体" w:cs="宋体" w:hint="eastAsia"/>
          <w:snapToGrid w:val="0"/>
          <w:spacing w:val="-10"/>
          <w:szCs w:val="21"/>
        </w:rPr>
        <w:t>本工程承包人自行施工的工程范围：</w:t>
      </w:r>
      <w:bookmarkStart w:id="27" w:name="Text12"/>
      <w:r>
        <w:rPr>
          <w:rFonts w:ascii="宋体" w:hAnsi="宋体" w:cs="宋体" w:hint="eastAsia"/>
          <w:snapToGrid w:val="0"/>
          <w:spacing w:val="-10"/>
          <w:szCs w:val="21"/>
        </w:rPr>
        <w:fldChar w:fldCharType="begin">
          <w:ffData>
            <w:name w:val="Text12"/>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hint="eastAsia"/>
          <w:snapToGrid w:val="0"/>
          <w:spacing w:val="-10"/>
          <w:szCs w:val="21"/>
        </w:rPr>
        <w:t>包括但不限于图纸及工程量清单范围内的园内东甬道、南甬道路面改造、局部路面修复、综合楼</w:t>
      </w:r>
      <w:r>
        <w:rPr>
          <w:rFonts w:ascii="宋体" w:hAnsi="宋体" w:cs="宋体" w:hint="eastAsia"/>
          <w:snapToGrid w:val="0"/>
          <w:spacing w:val="-10"/>
          <w:szCs w:val="21"/>
        </w:rPr>
        <w:t>B</w:t>
      </w:r>
      <w:r>
        <w:rPr>
          <w:rFonts w:ascii="宋体" w:hAnsi="宋体" w:cs="宋体" w:hint="eastAsia"/>
          <w:snapToGrid w:val="0"/>
          <w:spacing w:val="-10"/>
          <w:szCs w:val="21"/>
        </w:rPr>
        <w:t>座楼前木塑地板改造、部分教学活动场所装修改造等全部内容。</w:t>
      </w:r>
      <w:r>
        <w:rPr>
          <w:rFonts w:ascii="宋体" w:hAnsi="宋体" w:cs="宋体"/>
          <w:snapToGrid w:val="0"/>
          <w:spacing w:val="-10"/>
          <w:szCs w:val="21"/>
        </w:rPr>
        <w:t>  </w:t>
      </w:r>
      <w:r>
        <w:rPr>
          <w:rFonts w:ascii="宋体" w:hAnsi="宋体" w:cs="宋体" w:hint="eastAsia"/>
          <w:snapToGrid w:val="0"/>
          <w:spacing w:val="-10"/>
          <w:szCs w:val="21"/>
        </w:rPr>
        <w:fldChar w:fldCharType="end"/>
      </w:r>
      <w:bookmarkEnd w:id="27"/>
      <w:r>
        <w:rPr>
          <w:rFonts w:ascii="宋体" w:hAnsi="宋体" w:cs="宋体" w:hint="eastAsia"/>
          <w:snapToGrid w:val="0"/>
          <w:spacing w:val="-10"/>
          <w:szCs w:val="21"/>
        </w:rPr>
        <w:t xml:space="preserve"> </w:t>
      </w:r>
    </w:p>
    <w:p w14:paraId="337CA657" w14:textId="77777777" w:rsidR="002003D4" w:rsidRDefault="00234E87">
      <w:pPr>
        <w:adjustRightInd w:val="0"/>
        <w:snapToGrid w:val="0"/>
        <w:spacing w:line="360" w:lineRule="auto"/>
        <w:ind w:firstLineChars="200" w:firstLine="380"/>
        <w:rPr>
          <w:rFonts w:ascii="宋体" w:hAnsi="宋体" w:cs="宋体"/>
          <w:snapToGrid w:val="0"/>
          <w:spacing w:val="-10"/>
          <w:szCs w:val="21"/>
        </w:rPr>
      </w:pPr>
      <w:r>
        <w:rPr>
          <w:rFonts w:ascii="宋体" w:hAnsi="宋体" w:cs="宋体" w:hint="eastAsia"/>
          <w:snapToGrid w:val="0"/>
          <w:spacing w:val="-10"/>
          <w:szCs w:val="21"/>
        </w:rPr>
        <w:t xml:space="preserve">2.1.2  </w:t>
      </w:r>
      <w:r>
        <w:rPr>
          <w:rFonts w:ascii="宋体" w:hAnsi="宋体" w:cs="宋体" w:hint="eastAsia"/>
          <w:snapToGrid w:val="0"/>
          <w:spacing w:val="-10"/>
          <w:szCs w:val="21"/>
        </w:rPr>
        <w:t>承包范围内的暂估价项目</w:t>
      </w:r>
    </w:p>
    <w:p w14:paraId="079B8554"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bookmarkStart w:id="28" w:name="_Toc497235460"/>
      <w:r>
        <w:rPr>
          <w:rFonts w:ascii="宋体" w:eastAsia="宋体" w:hAnsi="宋体" w:cs="宋体" w:hint="eastAsia"/>
          <w:snapToGrid w:val="0"/>
          <w:sz w:val="21"/>
        </w:rPr>
        <w:t xml:space="preserve">2.1.2.1  </w:t>
      </w:r>
      <w:r>
        <w:rPr>
          <w:rFonts w:ascii="宋体" w:eastAsia="宋体" w:hAnsi="宋体" w:cs="宋体" w:hint="eastAsia"/>
          <w:snapToGrid w:val="0"/>
          <w:sz w:val="21"/>
        </w:rPr>
        <w:t>承包范围内以暂估价形式实施的专业工程见“工程量清单”表</w:t>
      </w:r>
      <w:r>
        <w:rPr>
          <w:rFonts w:ascii="宋体" w:eastAsia="宋体" w:hAnsi="宋体" w:cs="宋体" w:hint="eastAsia"/>
          <w:snapToGrid w:val="0"/>
          <w:sz w:val="21"/>
        </w:rPr>
        <w:t>4.10-2</w:t>
      </w:r>
      <w:r>
        <w:rPr>
          <w:rFonts w:ascii="宋体" w:eastAsia="宋体" w:hAnsi="宋体" w:cs="宋体" w:hint="eastAsia"/>
          <w:snapToGrid w:val="0"/>
          <w:sz w:val="21"/>
        </w:rPr>
        <w:t>“专业工程暂估价表”。</w:t>
      </w:r>
      <w:bookmarkEnd w:id="28"/>
    </w:p>
    <w:p w14:paraId="6584FB3B"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bookmarkStart w:id="29" w:name="_Toc497235461"/>
      <w:r>
        <w:rPr>
          <w:rFonts w:ascii="宋体" w:eastAsia="宋体" w:hAnsi="宋体" w:cs="宋体" w:hint="eastAsia"/>
          <w:snapToGrid w:val="0"/>
          <w:sz w:val="21"/>
        </w:rPr>
        <w:t xml:space="preserve">2.1.2.2  </w:t>
      </w:r>
      <w:r>
        <w:rPr>
          <w:rFonts w:ascii="宋体" w:eastAsia="宋体" w:hAnsi="宋体" w:cs="宋体" w:hint="eastAsia"/>
          <w:snapToGrid w:val="0"/>
          <w:sz w:val="21"/>
        </w:rPr>
        <w:t>承包范围内以暂估价形式实施的材料和工程设备见“工程量清单”表</w:t>
      </w:r>
      <w:r>
        <w:rPr>
          <w:rFonts w:ascii="宋体" w:eastAsia="宋体" w:hAnsi="宋体" w:cs="宋体" w:hint="eastAsia"/>
          <w:snapToGrid w:val="0"/>
          <w:sz w:val="21"/>
        </w:rPr>
        <w:t>4.8</w:t>
      </w:r>
      <w:r>
        <w:rPr>
          <w:rFonts w:ascii="宋体" w:eastAsia="宋体" w:hAnsi="宋体" w:cs="宋体" w:hint="eastAsia"/>
          <w:snapToGrid w:val="0"/>
          <w:sz w:val="21"/>
        </w:rPr>
        <w:t>“材料暂估单价表”。</w:t>
      </w:r>
      <w:bookmarkEnd w:id="29"/>
    </w:p>
    <w:p w14:paraId="1B4A9421"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u w:val="single"/>
        </w:rPr>
      </w:pPr>
      <w:r>
        <w:rPr>
          <w:rFonts w:ascii="宋体" w:eastAsia="宋体" w:hAnsi="宋体" w:cs="宋体" w:hint="eastAsia"/>
          <w:snapToGrid w:val="0"/>
          <w:sz w:val="21"/>
        </w:rPr>
        <w:t xml:space="preserve">2.1.2.3  </w:t>
      </w:r>
      <w:r>
        <w:rPr>
          <w:rFonts w:ascii="宋体" w:eastAsia="宋体" w:hAnsi="宋体" w:cs="宋体" w:hint="eastAsia"/>
          <w:snapToGrid w:val="0"/>
          <w:sz w:val="21"/>
        </w:rPr>
        <w:t>上述暂估价项目与第</w:t>
      </w:r>
      <w:r>
        <w:rPr>
          <w:rFonts w:ascii="宋体" w:eastAsia="宋体" w:hAnsi="宋体" w:cs="宋体" w:hint="eastAsia"/>
          <w:snapToGrid w:val="0"/>
          <w:sz w:val="21"/>
        </w:rPr>
        <w:t xml:space="preserve"> 2.1.1 </w:t>
      </w:r>
      <w:r>
        <w:rPr>
          <w:rFonts w:ascii="宋体" w:eastAsia="宋体" w:hAnsi="宋体" w:cs="宋体" w:hint="eastAsia"/>
          <w:snapToGrid w:val="0"/>
          <w:sz w:val="21"/>
        </w:rPr>
        <w:t>项承包人自行施工范围的工作界面划分：</w:t>
      </w:r>
      <w:bookmarkStart w:id="30" w:name="Text13"/>
      <w:r>
        <w:rPr>
          <w:rFonts w:ascii="宋体" w:eastAsia="宋体" w:hAnsi="宋体" w:cs="宋体" w:hint="eastAsia"/>
          <w:snapToGrid w:val="0"/>
          <w:sz w:val="21"/>
        </w:rPr>
        <w:fldChar w:fldCharType="begin">
          <w:ffData>
            <w:name w:val="Text13"/>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u w:val="single"/>
          <w:shd w:val="clear" w:color="FFFFFF" w:fill="D9D9D9"/>
        </w:rPr>
        <w:t>  </w:t>
      </w:r>
      <w:r>
        <w:rPr>
          <w:rFonts w:ascii="宋体" w:eastAsia="宋体" w:hAnsi="宋体" w:cs="宋体" w:hint="eastAsia"/>
          <w:snapToGrid w:val="0"/>
          <w:sz w:val="21"/>
          <w:u w:val="single"/>
          <w:shd w:val="clear" w:color="FFFFFF" w:fill="D9D9D9"/>
        </w:rPr>
        <w:t>/</w:t>
      </w:r>
      <w:r>
        <w:rPr>
          <w:rFonts w:ascii="宋体" w:eastAsia="宋体" w:hAnsi="宋体" w:cs="宋体" w:hint="eastAsia"/>
          <w:snapToGrid w:val="0"/>
          <w:sz w:val="21"/>
        </w:rPr>
        <w:fldChar w:fldCharType="end"/>
      </w:r>
      <w:bookmarkEnd w:id="30"/>
    </w:p>
    <w:p w14:paraId="273369D6"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2.1.3  </w:t>
      </w:r>
      <w:r>
        <w:rPr>
          <w:rFonts w:ascii="宋体" w:eastAsia="宋体" w:hAnsi="宋体" w:cs="宋体" w:hint="eastAsia"/>
          <w:snapToGrid w:val="0"/>
          <w:sz w:val="21"/>
        </w:rPr>
        <w:t>承包范围内的暂列金额项目</w:t>
      </w:r>
    </w:p>
    <w:p w14:paraId="680B3D30"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bookmarkStart w:id="31" w:name="_Toc497235464"/>
      <w:r>
        <w:rPr>
          <w:rFonts w:ascii="宋体" w:eastAsia="宋体" w:hAnsi="宋体" w:cs="宋体" w:hint="eastAsia"/>
          <w:snapToGrid w:val="0"/>
          <w:sz w:val="21"/>
        </w:rPr>
        <w:t xml:space="preserve">2.1.3.1  </w:t>
      </w:r>
      <w:r>
        <w:rPr>
          <w:rFonts w:ascii="宋体" w:eastAsia="宋体" w:hAnsi="宋体" w:cs="宋体" w:hint="eastAsia"/>
          <w:snapToGrid w:val="0"/>
          <w:sz w:val="21"/>
        </w:rPr>
        <w:t>以暂列金额（包括计日工）方式实施的项目一般包括两部分，见“工程量清单”表</w:t>
      </w:r>
      <w:r>
        <w:rPr>
          <w:rFonts w:ascii="宋体" w:eastAsia="宋体" w:hAnsi="宋体" w:cs="宋体" w:hint="eastAsia"/>
          <w:snapToGrid w:val="0"/>
          <w:sz w:val="21"/>
        </w:rPr>
        <w:t>4.10-1</w:t>
      </w:r>
      <w:r>
        <w:rPr>
          <w:rFonts w:ascii="宋体" w:eastAsia="宋体" w:hAnsi="宋体" w:cs="宋体" w:hint="eastAsia"/>
          <w:snapToGrid w:val="0"/>
          <w:sz w:val="21"/>
        </w:rPr>
        <w:t>“暂列金额明细表”（不包括计日工）和表</w:t>
      </w:r>
      <w:r>
        <w:rPr>
          <w:rFonts w:ascii="宋体" w:eastAsia="宋体" w:hAnsi="宋体" w:cs="宋体" w:hint="eastAsia"/>
          <w:snapToGrid w:val="0"/>
          <w:sz w:val="21"/>
        </w:rPr>
        <w:t>4.10-3</w:t>
      </w:r>
      <w:r>
        <w:rPr>
          <w:rFonts w:ascii="宋体" w:eastAsia="宋体" w:hAnsi="宋体" w:cs="宋体" w:hint="eastAsia"/>
          <w:snapToGrid w:val="0"/>
          <w:sz w:val="21"/>
        </w:rPr>
        <w:t>“计日工表”；其中，计日工金额为承包人在其投标报价中按表</w:t>
      </w:r>
      <w:r>
        <w:rPr>
          <w:rFonts w:ascii="宋体" w:eastAsia="宋体" w:hAnsi="宋体" w:cs="宋体" w:hint="eastAsia"/>
          <w:snapToGrid w:val="0"/>
          <w:sz w:val="21"/>
        </w:rPr>
        <w:t>4.10-3</w:t>
      </w:r>
      <w:r>
        <w:rPr>
          <w:rFonts w:ascii="宋体" w:eastAsia="宋体" w:hAnsi="宋体" w:cs="宋体" w:hint="eastAsia"/>
          <w:snapToGrid w:val="0"/>
          <w:sz w:val="21"/>
        </w:rPr>
        <w:t>“计日工表”所列计日工项目、暂估数量等相应规定填报的金额，构成暂列金额的一部分。</w:t>
      </w:r>
      <w:bookmarkEnd w:id="31"/>
    </w:p>
    <w:p w14:paraId="488DD8F9" w14:textId="77777777" w:rsidR="002003D4" w:rsidRDefault="00234E87">
      <w:pPr>
        <w:pStyle w:val="1"/>
        <w:adjustRightInd w:val="0"/>
        <w:snapToGrid w:val="0"/>
        <w:spacing w:before="0" w:line="360" w:lineRule="auto"/>
        <w:ind w:firstLineChars="200" w:firstLine="380"/>
        <w:rPr>
          <w:rFonts w:ascii="宋体" w:eastAsia="宋体" w:hAnsi="宋体" w:cs="宋体"/>
          <w:snapToGrid w:val="0"/>
          <w:sz w:val="21"/>
        </w:rPr>
      </w:pPr>
      <w:bookmarkStart w:id="32" w:name="_Toc497235465"/>
      <w:r>
        <w:rPr>
          <w:rFonts w:ascii="宋体" w:eastAsia="宋体" w:hAnsi="宋体" w:cs="宋体" w:hint="eastAsia"/>
          <w:snapToGrid w:val="0"/>
          <w:sz w:val="21"/>
        </w:rPr>
        <w:t xml:space="preserve">2.1.3.2  </w:t>
      </w:r>
      <w:r>
        <w:rPr>
          <w:rFonts w:ascii="宋体" w:eastAsia="宋体" w:hAnsi="宋体" w:cs="宋体" w:hint="eastAsia"/>
          <w:snapToGrid w:val="0"/>
          <w:sz w:val="21"/>
        </w:rPr>
        <w:t>暂列金额明细表中每笔暂列金额所对应的项目，或计日工表中所列计日工项目，均只是可能发生的项目。承包人应当充分认识到，合同履行过程中所列上述暂列项目项金额可能不发生，也可能部分发生。即便发生，监理人按照合同约定发出</w:t>
      </w:r>
      <w:r>
        <w:rPr>
          <w:rFonts w:ascii="宋体" w:eastAsia="宋体" w:hAnsi="宋体" w:cs="宋体" w:hint="eastAsia"/>
          <w:snapToGrid w:val="0"/>
          <w:sz w:val="21"/>
        </w:rPr>
        <w:t>的使用暂列金额的指示也不限于只能用于表中所列项目。</w:t>
      </w:r>
      <w:bookmarkEnd w:id="32"/>
    </w:p>
    <w:p w14:paraId="22A6C750" w14:textId="77777777" w:rsidR="002003D4" w:rsidRDefault="00234E87">
      <w:pPr>
        <w:pStyle w:val="1"/>
        <w:adjustRightInd w:val="0"/>
        <w:snapToGrid w:val="0"/>
        <w:spacing w:before="0" w:line="360" w:lineRule="auto"/>
        <w:ind w:firstLineChars="200" w:firstLine="380"/>
        <w:rPr>
          <w:rFonts w:ascii="宋体" w:eastAsia="宋体" w:hAnsi="宋体" w:cs="宋体"/>
          <w:snapToGrid w:val="0"/>
          <w:sz w:val="21"/>
        </w:rPr>
      </w:pPr>
      <w:bookmarkStart w:id="33" w:name="_Toc497235466"/>
      <w:r>
        <w:rPr>
          <w:rFonts w:ascii="宋体" w:eastAsia="宋体" w:hAnsi="宋体" w:cs="宋体" w:hint="eastAsia"/>
          <w:snapToGrid w:val="0"/>
          <w:sz w:val="21"/>
        </w:rPr>
        <w:t xml:space="preserve">2.1.3.3  </w:t>
      </w:r>
      <w:r>
        <w:rPr>
          <w:rFonts w:ascii="宋体" w:eastAsia="宋体" w:hAnsi="宋体" w:cs="宋体" w:hint="eastAsia"/>
          <w:snapToGrid w:val="0"/>
          <w:sz w:val="21"/>
        </w:rPr>
        <w:t>暂列金额是否实际发生、其再分和（或）合并等均不应成为承包人要求任何追加费用和</w:t>
      </w:r>
      <w:r>
        <w:rPr>
          <w:rFonts w:ascii="宋体" w:eastAsia="宋体" w:hAnsi="宋体" w:cs="宋体" w:hint="eastAsia"/>
          <w:snapToGrid w:val="0"/>
          <w:sz w:val="21"/>
        </w:rPr>
        <w:t>(</w:t>
      </w:r>
      <w:r>
        <w:rPr>
          <w:rFonts w:ascii="宋体" w:eastAsia="宋体" w:hAnsi="宋体" w:cs="宋体" w:hint="eastAsia"/>
          <w:snapToGrid w:val="0"/>
          <w:sz w:val="21"/>
        </w:rPr>
        <w:t>或</w:t>
      </w:r>
      <w:r>
        <w:rPr>
          <w:rFonts w:ascii="宋体" w:eastAsia="宋体" w:hAnsi="宋体" w:cs="宋体" w:hint="eastAsia"/>
          <w:snapToGrid w:val="0"/>
          <w:sz w:val="21"/>
        </w:rPr>
        <w:t>)</w:t>
      </w:r>
      <w:r>
        <w:rPr>
          <w:rFonts w:ascii="宋体" w:eastAsia="宋体" w:hAnsi="宋体" w:cs="宋体" w:hint="eastAsia"/>
          <w:snapToGrid w:val="0"/>
          <w:sz w:val="21"/>
        </w:rPr>
        <w:t>延长工期的理由。</w:t>
      </w:r>
      <w:bookmarkEnd w:id="33"/>
    </w:p>
    <w:p w14:paraId="20A680A1" w14:textId="77777777" w:rsidR="002003D4" w:rsidRDefault="00234E87">
      <w:pPr>
        <w:adjustRightInd w:val="0"/>
        <w:snapToGrid w:val="0"/>
        <w:spacing w:line="360" w:lineRule="auto"/>
        <w:ind w:left="136" w:firstLineChars="200" w:firstLine="380"/>
        <w:rPr>
          <w:rFonts w:ascii="宋体" w:hAnsi="宋体" w:cs="宋体"/>
          <w:snapToGrid w:val="0"/>
          <w:spacing w:val="-10"/>
          <w:szCs w:val="21"/>
        </w:rPr>
      </w:pPr>
      <w:r>
        <w:rPr>
          <w:rFonts w:ascii="宋体" w:hAnsi="宋体" w:cs="宋体" w:hint="eastAsia"/>
          <w:snapToGrid w:val="0"/>
          <w:spacing w:val="-10"/>
          <w:szCs w:val="21"/>
        </w:rPr>
        <w:t xml:space="preserve">2.1.3.4  </w:t>
      </w:r>
      <w:r>
        <w:rPr>
          <w:rFonts w:ascii="宋体" w:hAnsi="宋体" w:cs="宋体" w:hint="eastAsia"/>
          <w:snapToGrid w:val="0"/>
          <w:spacing w:val="-10"/>
          <w:szCs w:val="21"/>
        </w:rPr>
        <w:t>关于暂列金额的其他说明：</w:t>
      </w:r>
      <w:bookmarkStart w:id="34" w:name="Text14"/>
      <w:r>
        <w:rPr>
          <w:rFonts w:ascii="宋体" w:hAnsi="宋体" w:cs="宋体" w:hint="eastAsia"/>
          <w:snapToGrid w:val="0"/>
          <w:spacing w:val="-10"/>
          <w:szCs w:val="21"/>
        </w:rPr>
        <w:fldChar w:fldCharType="begin">
          <w:ffData>
            <w:name w:val="Text14"/>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snapToGrid w:val="0"/>
          <w:spacing w:val="-10"/>
          <w:szCs w:val="21"/>
        </w:rPr>
        <w:t>   </w:t>
      </w:r>
      <w:r>
        <w:rPr>
          <w:rFonts w:ascii="宋体" w:hAnsi="宋体" w:cs="宋体" w:hint="eastAsia"/>
          <w:snapToGrid w:val="0"/>
          <w:spacing w:val="-10"/>
          <w:szCs w:val="21"/>
          <w:u w:val="single"/>
          <w:shd w:val="clear" w:color="FFFFFF" w:fill="D9D9D9"/>
        </w:rPr>
        <w:t xml:space="preserve"> /</w:t>
      </w:r>
      <w:r>
        <w:rPr>
          <w:rFonts w:ascii="宋体" w:hAnsi="宋体" w:cs="宋体" w:hint="eastAsia"/>
          <w:snapToGrid w:val="0"/>
          <w:spacing w:val="-10"/>
          <w:szCs w:val="21"/>
          <w:u w:val="single"/>
          <w:shd w:val="clear" w:color="FFFFFF" w:fill="D9D9D9"/>
        </w:rPr>
        <w:t xml:space="preserve">  </w:t>
      </w:r>
      <w:r>
        <w:rPr>
          <w:rFonts w:ascii="宋体" w:hAnsi="宋体" w:cs="宋体" w:hint="eastAsia"/>
          <w:snapToGrid w:val="0"/>
          <w:spacing w:val="-10"/>
          <w:szCs w:val="21"/>
        </w:rPr>
        <w:fldChar w:fldCharType="end"/>
      </w:r>
      <w:bookmarkEnd w:id="34"/>
    </w:p>
    <w:p w14:paraId="5814BF9D" w14:textId="77777777" w:rsidR="002003D4" w:rsidRDefault="00234E87">
      <w:pPr>
        <w:pStyle w:val="1"/>
        <w:adjustRightInd w:val="0"/>
        <w:snapToGrid w:val="0"/>
        <w:spacing w:before="0" w:line="360" w:lineRule="auto"/>
        <w:ind w:firstLineChars="200" w:firstLine="382"/>
        <w:rPr>
          <w:rFonts w:ascii="宋体" w:eastAsia="宋体" w:hAnsi="宋体" w:cs="宋体"/>
          <w:b/>
          <w:bCs/>
          <w:snapToGrid w:val="0"/>
          <w:sz w:val="21"/>
        </w:rPr>
      </w:pPr>
      <w:bookmarkStart w:id="35" w:name="_bookmark191"/>
      <w:bookmarkEnd w:id="35"/>
      <w:r>
        <w:rPr>
          <w:rFonts w:ascii="宋体" w:eastAsia="宋体" w:hAnsi="宋体" w:cs="宋体" w:hint="eastAsia"/>
          <w:b/>
          <w:bCs/>
          <w:snapToGrid w:val="0"/>
          <w:sz w:val="21"/>
        </w:rPr>
        <w:t xml:space="preserve">2.2  </w:t>
      </w:r>
      <w:r>
        <w:rPr>
          <w:rFonts w:ascii="宋体" w:eastAsia="宋体" w:hAnsi="宋体" w:cs="宋体" w:hint="eastAsia"/>
          <w:b/>
          <w:bCs/>
          <w:snapToGrid w:val="0"/>
          <w:sz w:val="21"/>
        </w:rPr>
        <w:t>发包人发包专业工程和发包人提供的材料</w:t>
      </w:r>
    </w:p>
    <w:p w14:paraId="7820321A" w14:textId="77777777" w:rsidR="002003D4" w:rsidRDefault="00234E87">
      <w:pPr>
        <w:pStyle w:val="1"/>
        <w:adjustRightInd w:val="0"/>
        <w:snapToGrid w:val="0"/>
        <w:spacing w:before="0" w:line="360" w:lineRule="auto"/>
        <w:ind w:firstLineChars="200" w:firstLine="380"/>
        <w:rPr>
          <w:rFonts w:ascii="宋体" w:eastAsia="宋体" w:hAnsi="宋体" w:cs="宋体"/>
          <w:snapToGrid w:val="0"/>
          <w:spacing w:val="-3"/>
          <w:sz w:val="21"/>
          <w:u w:val="single"/>
        </w:rPr>
      </w:pPr>
      <w:r>
        <w:rPr>
          <w:rFonts w:ascii="宋体" w:eastAsia="宋体" w:hAnsi="宋体" w:cs="宋体" w:hint="eastAsia"/>
          <w:snapToGrid w:val="0"/>
          <w:sz w:val="21"/>
        </w:rPr>
        <w:t xml:space="preserve">2.2.1  </w:t>
      </w:r>
      <w:r>
        <w:rPr>
          <w:rFonts w:ascii="宋体" w:eastAsia="宋体" w:hAnsi="宋体" w:cs="宋体" w:hint="eastAsia"/>
          <w:snapToGrid w:val="0"/>
          <w:sz w:val="21"/>
        </w:rPr>
        <w:t>由发包人发包的专业工程属于与本工程有关的其他工程，不属于承包人的承包范围。发包人发包的专业工程：</w:t>
      </w:r>
      <w:bookmarkStart w:id="36" w:name="Text15"/>
      <w:r>
        <w:rPr>
          <w:rFonts w:ascii="宋体" w:eastAsia="宋体" w:hAnsi="宋体" w:cs="宋体" w:hint="eastAsia"/>
          <w:snapToGrid w:val="0"/>
          <w:sz w:val="21"/>
        </w:rPr>
        <w:fldChar w:fldCharType="begin">
          <w:ffData>
            <w:name w:val="Text15"/>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u w:val="single"/>
          <w:shd w:val="clear" w:color="FFFFFF" w:fill="D9D9D9"/>
        </w:rPr>
        <w:t>/</w:t>
      </w:r>
      <w:r>
        <w:rPr>
          <w:rFonts w:ascii="宋体" w:eastAsia="宋体" w:hAnsi="宋体" w:cs="宋体" w:hint="eastAsia"/>
          <w:snapToGrid w:val="0"/>
          <w:sz w:val="21"/>
        </w:rPr>
        <w:fldChar w:fldCharType="end"/>
      </w:r>
      <w:bookmarkEnd w:id="36"/>
    </w:p>
    <w:p w14:paraId="10882870" w14:textId="77777777" w:rsidR="002003D4" w:rsidRDefault="00234E87">
      <w:pPr>
        <w:adjustRightInd w:val="0"/>
        <w:snapToGrid w:val="0"/>
        <w:spacing w:line="360" w:lineRule="auto"/>
        <w:ind w:firstLineChars="200" w:firstLine="380"/>
        <w:outlineLvl w:val="3"/>
        <w:rPr>
          <w:rFonts w:ascii="宋体" w:hAnsi="宋体" w:cs="宋体"/>
          <w:snapToGrid w:val="0"/>
          <w:spacing w:val="-10"/>
          <w:szCs w:val="21"/>
        </w:rPr>
      </w:pPr>
      <w:bookmarkStart w:id="37" w:name="_Toc497235470"/>
      <w:r>
        <w:rPr>
          <w:rFonts w:ascii="宋体" w:hAnsi="宋体" w:cs="宋体" w:hint="eastAsia"/>
          <w:snapToGrid w:val="0"/>
          <w:spacing w:val="-10"/>
          <w:szCs w:val="21"/>
        </w:rPr>
        <w:t xml:space="preserve">2.2.2  </w:t>
      </w:r>
      <w:r>
        <w:rPr>
          <w:rFonts w:ascii="宋体" w:hAnsi="宋体" w:cs="宋体" w:hint="eastAsia"/>
          <w:snapToGrid w:val="0"/>
          <w:spacing w:val="-10"/>
          <w:szCs w:val="21"/>
        </w:rPr>
        <w:t>由发包人供应的材料不属于承包人的承包范围。发包人供应的材料见合同附件四“发包人提供的材料一览表”。</w:t>
      </w:r>
      <w:bookmarkEnd w:id="37"/>
    </w:p>
    <w:p w14:paraId="0B05023A" w14:textId="77777777" w:rsidR="002003D4" w:rsidRDefault="00234E87">
      <w:pPr>
        <w:pStyle w:val="1"/>
        <w:adjustRightInd w:val="0"/>
        <w:snapToGrid w:val="0"/>
        <w:spacing w:before="0" w:line="360" w:lineRule="auto"/>
        <w:ind w:firstLineChars="200" w:firstLine="382"/>
        <w:rPr>
          <w:rFonts w:ascii="宋体" w:eastAsia="宋体" w:hAnsi="宋体" w:cs="宋体"/>
          <w:b/>
          <w:bCs/>
          <w:snapToGrid w:val="0"/>
          <w:sz w:val="21"/>
        </w:rPr>
      </w:pPr>
      <w:bookmarkStart w:id="38" w:name="_bookmark192"/>
      <w:bookmarkEnd w:id="38"/>
      <w:r>
        <w:rPr>
          <w:rFonts w:ascii="宋体" w:eastAsia="宋体" w:hAnsi="宋体" w:cs="宋体" w:hint="eastAsia"/>
          <w:b/>
          <w:bCs/>
          <w:snapToGrid w:val="0"/>
          <w:sz w:val="21"/>
        </w:rPr>
        <w:t xml:space="preserve">2.3  </w:t>
      </w:r>
      <w:r>
        <w:rPr>
          <w:rFonts w:ascii="宋体" w:eastAsia="宋体" w:hAnsi="宋体" w:cs="宋体" w:hint="eastAsia"/>
          <w:b/>
          <w:bCs/>
          <w:snapToGrid w:val="0"/>
          <w:sz w:val="21"/>
        </w:rPr>
        <w:t>承包人与发包人发包专业工程承包人的工作界面</w:t>
      </w:r>
      <w:r>
        <w:rPr>
          <w:rFonts w:ascii="宋体" w:eastAsia="宋体" w:hAnsi="宋体" w:cs="宋体" w:hint="eastAsia"/>
          <w:b/>
          <w:bCs/>
          <w:snapToGrid w:val="0"/>
          <w:sz w:val="21"/>
        </w:rPr>
        <w:t xml:space="preserve"> </w:t>
      </w:r>
    </w:p>
    <w:p w14:paraId="606BE522" w14:textId="77777777" w:rsidR="002003D4" w:rsidRDefault="00234E87">
      <w:pPr>
        <w:pStyle w:val="1"/>
        <w:adjustRightInd w:val="0"/>
        <w:snapToGrid w:val="0"/>
        <w:spacing w:before="0" w:line="360" w:lineRule="auto"/>
        <w:ind w:firstLineChars="200" w:firstLine="380"/>
        <w:rPr>
          <w:rFonts w:ascii="宋体" w:eastAsia="宋体" w:hAnsi="宋体" w:cs="宋体"/>
          <w:snapToGrid w:val="0"/>
          <w:sz w:val="21"/>
          <w:u w:val="single"/>
        </w:rPr>
      </w:pPr>
      <w:r>
        <w:rPr>
          <w:rFonts w:ascii="宋体" w:eastAsia="宋体" w:hAnsi="宋体" w:cs="宋体" w:hint="eastAsia"/>
          <w:snapToGrid w:val="0"/>
          <w:sz w:val="21"/>
        </w:rPr>
        <w:t xml:space="preserve">2.3.1 </w:t>
      </w:r>
      <w:r>
        <w:rPr>
          <w:rFonts w:ascii="宋体" w:eastAsia="宋体" w:hAnsi="宋体" w:cs="宋体" w:hint="eastAsia"/>
          <w:snapToGrid w:val="0"/>
          <w:sz w:val="21"/>
        </w:rPr>
        <w:t>承包人与发包人发包专业工程承包人以及与发包人提供的材料供应商之间的工作界面划分如下：</w:t>
      </w:r>
      <w:bookmarkStart w:id="39" w:name="_bookmark193"/>
      <w:bookmarkStart w:id="40" w:name="Text16"/>
      <w:bookmarkEnd w:id="39"/>
      <w:r>
        <w:rPr>
          <w:rFonts w:ascii="宋体" w:eastAsia="宋体" w:hAnsi="宋体" w:cs="宋体" w:hint="eastAsia"/>
          <w:snapToGrid w:val="0"/>
          <w:sz w:val="21"/>
        </w:rPr>
        <w:fldChar w:fldCharType="begin">
          <w:ffData>
            <w:name w:val="Text16"/>
            <w:enabled/>
            <w:calcOnExit w:val="0"/>
            <w:textInput/>
          </w:ffData>
        </w:fldChar>
      </w:r>
      <w:r>
        <w:rPr>
          <w:rFonts w:ascii="宋体" w:eastAsia="宋体" w:hAnsi="宋体" w:cs="宋体" w:hint="eastAsia"/>
          <w:snapToGrid w:val="0"/>
          <w:sz w:val="21"/>
        </w:rPr>
        <w:instrText>FO</w:instrText>
      </w:r>
      <w:r>
        <w:rPr>
          <w:rFonts w:ascii="宋体" w:eastAsia="宋体" w:hAnsi="宋体" w:cs="宋体" w:hint="eastAsia"/>
          <w:snapToGrid w:val="0"/>
          <w:sz w:val="21"/>
        </w:rPr>
        <w:instrText>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u w:val="single"/>
          <w:shd w:val="clear" w:color="FFFFFF" w:fill="D9D9D9"/>
        </w:rPr>
        <w:t xml:space="preserve">  </w:t>
      </w:r>
      <w:r>
        <w:rPr>
          <w:rFonts w:ascii="宋体" w:eastAsia="宋体" w:hAnsi="宋体" w:cs="宋体" w:hint="eastAsia"/>
          <w:snapToGrid w:val="0"/>
          <w:sz w:val="21"/>
          <w:u w:val="single"/>
          <w:shd w:val="clear" w:color="FFFFFF" w:fill="D9D9D9"/>
        </w:rPr>
        <w:t>/</w:t>
      </w:r>
      <w:r>
        <w:rPr>
          <w:rFonts w:ascii="宋体" w:eastAsia="宋体" w:hAnsi="宋体" w:cs="宋体" w:hint="eastAsia"/>
          <w:snapToGrid w:val="0"/>
          <w:sz w:val="21"/>
        </w:rPr>
        <w:fldChar w:fldCharType="end"/>
      </w:r>
      <w:bookmarkEnd w:id="40"/>
    </w:p>
    <w:p w14:paraId="7A4FF07C" w14:textId="77777777" w:rsidR="002003D4" w:rsidRDefault="00234E87">
      <w:pPr>
        <w:pStyle w:val="1"/>
        <w:adjustRightInd w:val="0"/>
        <w:snapToGrid w:val="0"/>
        <w:spacing w:before="0" w:line="360" w:lineRule="auto"/>
        <w:ind w:firstLineChars="200" w:firstLine="382"/>
        <w:rPr>
          <w:rFonts w:ascii="宋体" w:eastAsia="宋体" w:hAnsi="宋体" w:cs="宋体"/>
          <w:b/>
          <w:bCs/>
          <w:snapToGrid w:val="0"/>
          <w:sz w:val="21"/>
        </w:rPr>
      </w:pPr>
      <w:r>
        <w:rPr>
          <w:rFonts w:ascii="宋体" w:eastAsia="宋体" w:hAnsi="宋体" w:cs="宋体" w:hint="eastAsia"/>
          <w:b/>
          <w:bCs/>
          <w:snapToGrid w:val="0"/>
          <w:sz w:val="21"/>
        </w:rPr>
        <w:t xml:space="preserve">2.4  </w:t>
      </w:r>
      <w:r>
        <w:rPr>
          <w:rFonts w:ascii="宋体" w:eastAsia="宋体" w:hAnsi="宋体" w:cs="宋体" w:hint="eastAsia"/>
          <w:b/>
          <w:bCs/>
          <w:snapToGrid w:val="0"/>
          <w:sz w:val="21"/>
        </w:rPr>
        <w:t>承包人需要为发包人和监理人提供的现场办公条件和设施</w:t>
      </w:r>
      <w:r>
        <w:rPr>
          <w:rFonts w:ascii="宋体" w:eastAsia="宋体" w:hAnsi="宋体" w:cs="宋体" w:hint="eastAsia"/>
          <w:b/>
          <w:bCs/>
          <w:snapToGrid w:val="0"/>
          <w:sz w:val="21"/>
        </w:rPr>
        <w:t xml:space="preserve"> </w:t>
      </w:r>
    </w:p>
    <w:p w14:paraId="783E5CB4" w14:textId="77777777" w:rsidR="002003D4" w:rsidRDefault="00234E87">
      <w:pPr>
        <w:pStyle w:val="1"/>
        <w:spacing w:before="0" w:line="360" w:lineRule="auto"/>
        <w:ind w:left="0" w:firstLineChars="300" w:firstLine="570"/>
        <w:rPr>
          <w:rFonts w:ascii="宋体" w:hAnsi="宋体" w:cs="宋体"/>
          <w:sz w:val="21"/>
          <w:shd w:val="clear" w:color="FFFFFF" w:fill="D9D9D9"/>
        </w:rPr>
      </w:pPr>
      <w:r>
        <w:rPr>
          <w:rFonts w:ascii="宋体" w:eastAsia="宋体" w:hAnsi="宋体" w:cs="宋体" w:hint="eastAsia"/>
          <w:snapToGrid w:val="0"/>
          <w:sz w:val="21"/>
        </w:rPr>
        <w:t xml:space="preserve">2.4.1 </w:t>
      </w:r>
      <w:r>
        <w:rPr>
          <w:rFonts w:ascii="宋体" w:eastAsia="宋体" w:hAnsi="宋体" w:cs="宋体" w:hint="eastAsia"/>
          <w:snapToGrid w:val="0"/>
          <w:sz w:val="21"/>
        </w:rPr>
        <w:t>承包人需要为发包人和监理人提供的现场办公条件和设施及其详细要求如下：</w:t>
      </w:r>
      <w:bookmarkStart w:id="41" w:name="_bookmark194"/>
      <w:bookmarkStart w:id="42" w:name="_Toc71736571"/>
      <w:bookmarkStart w:id="43" w:name="_Toc71736723"/>
      <w:bookmarkEnd w:id="41"/>
      <w:bookmarkEnd w:id="42"/>
      <w:bookmarkEnd w:id="43"/>
    </w:p>
    <w:bookmarkStart w:id="44" w:name="Text17"/>
    <w:p w14:paraId="226DF5DA" w14:textId="77777777" w:rsidR="002003D4" w:rsidRDefault="00234E87">
      <w:pPr>
        <w:pStyle w:val="1"/>
        <w:spacing w:before="0"/>
        <w:ind w:firstLineChars="200"/>
        <w:rPr>
          <w:rFonts w:ascii="宋体" w:eastAsia="宋体" w:hAnsi="宋体" w:cs="宋体"/>
          <w:b/>
          <w:bCs/>
          <w:snapToGrid w:val="0"/>
          <w:sz w:val="21"/>
        </w:rPr>
      </w:pPr>
      <w:r>
        <w:rPr>
          <w:rFonts w:ascii="宋体" w:hAnsi="宋体" w:cs="宋体" w:hint="eastAsia"/>
          <w:sz w:val="21"/>
          <w:shd w:val="clear" w:color="FFFFFF" w:fill="D9D9D9"/>
        </w:rPr>
        <w:fldChar w:fldCharType="begin">
          <w:ffData>
            <w:name w:val="Text17"/>
            <w:enabled/>
            <w:calcOnExit w:val="0"/>
            <w:textInput/>
          </w:ffData>
        </w:fldChar>
      </w:r>
      <w:r>
        <w:rPr>
          <w:rFonts w:ascii="宋体" w:hAnsi="宋体" w:cs="宋体" w:hint="eastAsia"/>
          <w:sz w:val="21"/>
          <w:shd w:val="clear" w:color="FFFFFF" w:fill="D9D9D9"/>
        </w:rPr>
        <w:instrText>FORMTEXT</w:instrText>
      </w:r>
      <w:r>
        <w:rPr>
          <w:rFonts w:ascii="宋体" w:hAnsi="宋体" w:cs="宋体" w:hint="eastAsia"/>
          <w:sz w:val="21"/>
          <w:shd w:val="clear" w:color="FFFFFF" w:fill="D9D9D9"/>
        </w:rPr>
      </w:r>
      <w:r>
        <w:rPr>
          <w:rFonts w:ascii="宋体" w:hAnsi="宋体" w:cs="宋体" w:hint="eastAsia"/>
          <w:sz w:val="21"/>
          <w:shd w:val="clear" w:color="FFFFFF" w:fill="D9D9D9"/>
        </w:rPr>
        <w:fldChar w:fldCharType="separate"/>
      </w:r>
      <w:r>
        <w:rPr>
          <w:rFonts w:ascii="宋体" w:hAnsi="宋体" w:cs="宋体"/>
          <w:sz w:val="21"/>
          <w:shd w:val="clear" w:color="FFFFFF" w:fill="D9D9D9"/>
        </w:rPr>
        <w:t>  </w:t>
      </w:r>
      <w:r>
        <w:rPr>
          <w:rFonts w:ascii="宋体" w:hAnsi="宋体" w:cs="宋体" w:hint="eastAsia"/>
          <w:sz w:val="21"/>
          <w:shd w:val="clear" w:color="FFFFFF" w:fill="D9D9D9"/>
        </w:rPr>
        <w:t xml:space="preserve">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hAnsi="宋体" w:cs="宋体"/>
          <w:sz w:val="21"/>
          <w:shd w:val="clear" w:color="FFFFFF" w:fill="D9D9D9"/>
        </w:rPr>
        <w:t> </w:t>
      </w:r>
      <w:r>
        <w:rPr>
          <w:rFonts w:ascii="宋体" w:hAnsi="宋体" w:cs="宋体" w:hint="eastAsia"/>
          <w:sz w:val="21"/>
          <w:shd w:val="clear" w:color="FFFFFF" w:fill="D9D9D9"/>
        </w:rPr>
        <w:fldChar w:fldCharType="end"/>
      </w:r>
      <w:bookmarkStart w:id="45" w:name="_Toc71736724"/>
      <w:bookmarkEnd w:id="44"/>
    </w:p>
    <w:p w14:paraId="22A4E082"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46" w:name="_Toc117350586"/>
      <w:bookmarkStart w:id="47" w:name="_Toc489280028"/>
      <w:bookmarkStart w:id="48" w:name="_Toc483580905"/>
      <w:bookmarkStart w:id="49" w:name="_Toc486580218"/>
      <w:r>
        <w:rPr>
          <w:rFonts w:ascii="宋体" w:hAnsi="宋体" w:cs="宋体" w:hint="eastAsia"/>
          <w:b/>
          <w:bCs/>
          <w:snapToGrid w:val="0"/>
          <w:szCs w:val="21"/>
        </w:rPr>
        <w:t>工期要求</w:t>
      </w:r>
    </w:p>
    <w:p w14:paraId="6E7481BB" w14:textId="77777777" w:rsidR="002003D4" w:rsidRDefault="00234E87">
      <w:pPr>
        <w:pStyle w:val="378020"/>
        <w:adjustRightInd w:val="0"/>
        <w:snapToGrid w:val="0"/>
        <w:spacing w:beforeLines="0" w:before="0" w:afterLines="0" w:after="0"/>
        <w:ind w:firstLineChars="200" w:firstLine="422"/>
        <w:rPr>
          <w:b/>
          <w:bCs/>
          <w:sz w:val="21"/>
          <w:szCs w:val="21"/>
        </w:rPr>
      </w:pPr>
      <w:r>
        <w:rPr>
          <w:b/>
          <w:bCs/>
          <w:sz w:val="21"/>
          <w:szCs w:val="21"/>
        </w:rPr>
        <w:t xml:space="preserve">3.1 </w:t>
      </w:r>
      <w:r>
        <w:rPr>
          <w:rFonts w:hint="eastAsia"/>
          <w:b/>
          <w:bCs/>
          <w:sz w:val="21"/>
          <w:szCs w:val="21"/>
        </w:rPr>
        <w:t xml:space="preserve"> </w:t>
      </w:r>
      <w:r>
        <w:rPr>
          <w:rFonts w:hint="eastAsia"/>
          <w:b/>
          <w:bCs/>
          <w:sz w:val="21"/>
          <w:szCs w:val="21"/>
        </w:rPr>
        <w:t>合同工期</w:t>
      </w:r>
      <w:bookmarkEnd w:id="46"/>
      <w:bookmarkEnd w:id="47"/>
      <w:bookmarkEnd w:id="48"/>
      <w:bookmarkEnd w:id="49"/>
    </w:p>
    <w:p w14:paraId="3F0E8A56" w14:textId="77777777" w:rsidR="002003D4" w:rsidRDefault="00234E87">
      <w:pPr>
        <w:adjustRightInd w:val="0"/>
        <w:snapToGrid w:val="0"/>
        <w:spacing w:line="360" w:lineRule="auto"/>
        <w:ind w:firstLineChars="200" w:firstLine="420"/>
        <w:outlineLvl w:val="3"/>
        <w:rPr>
          <w:rFonts w:ascii="宋体"/>
          <w:szCs w:val="21"/>
        </w:rPr>
      </w:pPr>
      <w:bookmarkStart w:id="50" w:name="_Toc497235477"/>
      <w:r>
        <w:rPr>
          <w:rFonts w:ascii="宋体" w:hAnsi="宋体" w:hint="eastAsia"/>
          <w:szCs w:val="21"/>
        </w:rPr>
        <w:t>本工程合同工期和计划开、竣工日期为承包人在磋商响应函中承诺的工期和计划开、竣工日期，并在合同协议书中载明。</w:t>
      </w:r>
      <w:bookmarkEnd w:id="50"/>
    </w:p>
    <w:p w14:paraId="4F17D2E8" w14:textId="77777777" w:rsidR="002003D4" w:rsidRDefault="00234E87">
      <w:pPr>
        <w:pStyle w:val="378020"/>
        <w:adjustRightInd w:val="0"/>
        <w:snapToGrid w:val="0"/>
        <w:spacing w:beforeLines="0" w:before="0" w:afterLines="0" w:after="0"/>
        <w:ind w:firstLineChars="200" w:firstLine="422"/>
        <w:rPr>
          <w:b/>
          <w:bCs/>
          <w:sz w:val="21"/>
          <w:szCs w:val="21"/>
        </w:rPr>
      </w:pPr>
      <w:bookmarkStart w:id="51" w:name="_Toc489280029"/>
      <w:bookmarkStart w:id="52" w:name="_Toc117350587"/>
      <w:bookmarkStart w:id="53" w:name="_Toc483580906"/>
      <w:bookmarkStart w:id="54" w:name="_Toc486580219"/>
      <w:r>
        <w:rPr>
          <w:b/>
          <w:bCs/>
          <w:sz w:val="21"/>
          <w:szCs w:val="21"/>
        </w:rPr>
        <w:t xml:space="preserve">3.2 </w:t>
      </w:r>
      <w:bookmarkStart w:id="55" w:name="_Hlk112744108"/>
      <w:r>
        <w:rPr>
          <w:rFonts w:hint="eastAsia"/>
          <w:b/>
          <w:bCs/>
          <w:sz w:val="21"/>
          <w:szCs w:val="21"/>
        </w:rPr>
        <w:t xml:space="preserve"> </w:t>
      </w:r>
      <w:r>
        <w:rPr>
          <w:rFonts w:hint="eastAsia"/>
          <w:b/>
          <w:bCs/>
          <w:sz w:val="21"/>
          <w:szCs w:val="21"/>
        </w:rPr>
        <w:t>关于工期的一般规定</w:t>
      </w:r>
      <w:bookmarkEnd w:id="51"/>
      <w:bookmarkEnd w:id="52"/>
      <w:bookmarkEnd w:id="53"/>
      <w:bookmarkEnd w:id="54"/>
      <w:bookmarkEnd w:id="55"/>
    </w:p>
    <w:p w14:paraId="09C62A14" w14:textId="77777777" w:rsidR="002003D4" w:rsidRDefault="00234E87">
      <w:pPr>
        <w:adjustRightInd w:val="0"/>
        <w:snapToGrid w:val="0"/>
        <w:spacing w:line="360" w:lineRule="auto"/>
        <w:ind w:firstLineChars="200" w:firstLine="420"/>
        <w:outlineLvl w:val="3"/>
        <w:rPr>
          <w:rFonts w:ascii="宋体"/>
          <w:szCs w:val="21"/>
        </w:rPr>
      </w:pPr>
      <w:bookmarkStart w:id="56" w:name="_Toc497235479"/>
      <w:r>
        <w:rPr>
          <w:rFonts w:ascii="宋体" w:hAnsi="宋体"/>
          <w:szCs w:val="21"/>
        </w:rPr>
        <w:t>3.2.1</w:t>
      </w:r>
      <w:r>
        <w:rPr>
          <w:rFonts w:ascii="宋体" w:hAnsi="宋体" w:hint="eastAsia"/>
          <w:szCs w:val="21"/>
        </w:rPr>
        <w:t xml:space="preserve">  </w:t>
      </w:r>
      <w:r>
        <w:rPr>
          <w:rFonts w:ascii="宋体" w:hAnsi="宋体" w:hint="eastAsia"/>
          <w:szCs w:val="21"/>
        </w:rPr>
        <w:t>承包人在磋商响应函中，承诺的工期和计划开、竣工日期之间发生矛盾或者不一致时，以承包人承诺的工期为准。实际开工日期以合同条款第</w:t>
      </w:r>
      <w:r>
        <w:rPr>
          <w:rFonts w:ascii="宋体" w:hAnsi="宋体"/>
          <w:szCs w:val="21"/>
        </w:rPr>
        <w:t>11.1</w:t>
      </w:r>
      <w:r>
        <w:rPr>
          <w:rFonts w:ascii="宋体" w:hAnsi="宋体" w:hint="eastAsia"/>
          <w:szCs w:val="21"/>
        </w:rPr>
        <w:t>款约定的监理人发出的开工通知中载明的开工日期为准。</w:t>
      </w:r>
      <w:bookmarkEnd w:id="56"/>
    </w:p>
    <w:p w14:paraId="4C30215C" w14:textId="77777777" w:rsidR="002003D4" w:rsidRDefault="00234E87">
      <w:pPr>
        <w:adjustRightInd w:val="0"/>
        <w:snapToGrid w:val="0"/>
        <w:spacing w:line="360" w:lineRule="auto"/>
        <w:ind w:firstLineChars="200" w:firstLine="420"/>
        <w:outlineLvl w:val="3"/>
        <w:rPr>
          <w:rFonts w:ascii="宋体" w:hAnsi="宋体"/>
          <w:szCs w:val="21"/>
        </w:rPr>
      </w:pPr>
      <w:bookmarkStart w:id="57" w:name="_Toc497235480"/>
      <w:r>
        <w:rPr>
          <w:rFonts w:ascii="宋体" w:hAnsi="宋体"/>
          <w:szCs w:val="21"/>
        </w:rPr>
        <w:t>3.2.2</w:t>
      </w:r>
      <w:r>
        <w:rPr>
          <w:rFonts w:ascii="宋体" w:hAnsi="宋体" w:hint="eastAsia"/>
          <w:szCs w:val="21"/>
        </w:rPr>
        <w:t xml:space="preserve">  </w:t>
      </w:r>
      <w:r>
        <w:rPr>
          <w:rFonts w:ascii="宋体" w:hAnsi="宋体" w:hint="eastAsia"/>
          <w:szCs w:val="21"/>
        </w:rPr>
        <w:t>如果承包人在磋商响应函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bookmarkStart w:id="58" w:name="_Toc497235481"/>
      <w:bookmarkEnd w:id="57"/>
      <w:r>
        <w:rPr>
          <w:rFonts w:ascii="宋体" w:hAnsi="宋体" w:hint="eastAsia"/>
          <w:szCs w:val="21"/>
        </w:rPr>
        <w:t>。</w:t>
      </w:r>
    </w:p>
    <w:p w14:paraId="34D2B489" w14:textId="77777777" w:rsidR="002003D4" w:rsidRDefault="00234E87">
      <w:pPr>
        <w:adjustRightInd w:val="0"/>
        <w:snapToGrid w:val="0"/>
        <w:spacing w:line="360" w:lineRule="auto"/>
        <w:ind w:firstLineChars="200" w:firstLine="420"/>
        <w:outlineLvl w:val="3"/>
        <w:rPr>
          <w:rFonts w:ascii="宋体" w:hAnsi="宋体" w:cs="宋体"/>
          <w:snapToGrid w:val="0"/>
          <w:szCs w:val="21"/>
        </w:rPr>
      </w:pPr>
      <w:r>
        <w:rPr>
          <w:rFonts w:ascii="宋体" w:hAnsi="宋体"/>
          <w:szCs w:val="21"/>
        </w:rPr>
        <w:t>3.2.3</w:t>
      </w:r>
      <w:r>
        <w:rPr>
          <w:rFonts w:ascii="宋体" w:hAnsi="宋体" w:hint="eastAsia"/>
          <w:szCs w:val="21"/>
        </w:rPr>
        <w:t xml:space="preserve">  </w:t>
      </w:r>
      <w:r>
        <w:rPr>
          <w:rFonts w:ascii="宋体" w:hAnsi="宋体" w:hint="eastAsia"/>
          <w:szCs w:val="21"/>
        </w:rPr>
        <w:t>承包人在磋商响应函中，所承诺的工期应当包括实施并完成第</w:t>
      </w:r>
      <w:r>
        <w:rPr>
          <w:rFonts w:ascii="宋体" w:hAnsi="宋体"/>
          <w:szCs w:val="21"/>
        </w:rPr>
        <w:t>2.1.2</w:t>
      </w:r>
      <w:r>
        <w:rPr>
          <w:rFonts w:ascii="宋体" w:hAnsi="宋体" w:hint="eastAsia"/>
          <w:szCs w:val="21"/>
        </w:rPr>
        <w:t>项“承包范围内的暂估项目”规定的暂估价项目和第</w:t>
      </w:r>
      <w:r>
        <w:rPr>
          <w:rFonts w:ascii="宋体" w:hAnsi="宋体"/>
          <w:szCs w:val="21"/>
        </w:rPr>
        <w:t>2.1.3</w:t>
      </w:r>
      <w:r>
        <w:rPr>
          <w:rFonts w:ascii="宋体" w:hAnsi="宋体" w:hint="eastAsia"/>
          <w:szCs w:val="21"/>
        </w:rPr>
        <w:t>项“承包范围内的暂列金额项目”规定的暂列金额在内的所有工作的工期。</w:t>
      </w:r>
      <w:bookmarkEnd w:id="58"/>
    </w:p>
    <w:p w14:paraId="28369BD9"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r>
        <w:rPr>
          <w:rFonts w:ascii="宋体" w:hAnsi="宋体" w:cs="宋体" w:hint="eastAsia"/>
          <w:b/>
          <w:bCs/>
          <w:snapToGrid w:val="0"/>
          <w:szCs w:val="21"/>
        </w:rPr>
        <w:t>质量要求</w:t>
      </w:r>
      <w:bookmarkEnd w:id="45"/>
      <w:r>
        <w:rPr>
          <w:rFonts w:ascii="宋体" w:hAnsi="宋体" w:cs="宋体" w:hint="eastAsia"/>
          <w:b/>
          <w:bCs/>
          <w:snapToGrid w:val="0"/>
          <w:szCs w:val="21"/>
        </w:rPr>
        <w:t xml:space="preserve"> </w:t>
      </w:r>
    </w:p>
    <w:p w14:paraId="1986B002" w14:textId="77777777" w:rsidR="002003D4" w:rsidRDefault="00234E87">
      <w:pPr>
        <w:pStyle w:val="378020"/>
        <w:adjustRightInd w:val="0"/>
        <w:snapToGrid w:val="0"/>
        <w:spacing w:beforeLines="0" w:before="0" w:afterLines="0" w:after="0"/>
        <w:ind w:firstLineChars="200" w:firstLine="422"/>
        <w:rPr>
          <w:b/>
          <w:bCs/>
          <w:sz w:val="21"/>
          <w:szCs w:val="21"/>
        </w:rPr>
      </w:pPr>
      <w:bookmarkStart w:id="59" w:name="_bookmark195"/>
      <w:bookmarkStart w:id="60" w:name="_Toc117350589"/>
      <w:bookmarkStart w:id="61" w:name="_Toc486580221"/>
      <w:bookmarkStart w:id="62" w:name="_Toc483580908"/>
      <w:bookmarkStart w:id="63" w:name="_Toc489280031"/>
      <w:bookmarkEnd w:id="59"/>
      <w:r>
        <w:rPr>
          <w:b/>
          <w:bCs/>
          <w:sz w:val="21"/>
          <w:szCs w:val="21"/>
        </w:rPr>
        <w:t>4.1</w:t>
      </w:r>
      <w:r>
        <w:rPr>
          <w:rFonts w:hint="eastAsia"/>
          <w:b/>
          <w:bCs/>
          <w:sz w:val="21"/>
          <w:szCs w:val="21"/>
        </w:rPr>
        <w:t xml:space="preserve">  </w:t>
      </w:r>
      <w:r>
        <w:rPr>
          <w:rFonts w:hint="eastAsia"/>
          <w:b/>
          <w:bCs/>
          <w:sz w:val="21"/>
          <w:szCs w:val="21"/>
        </w:rPr>
        <w:t>质量标准</w:t>
      </w:r>
      <w:bookmarkEnd w:id="60"/>
      <w:bookmarkEnd w:id="61"/>
      <w:bookmarkEnd w:id="62"/>
      <w:bookmarkEnd w:id="63"/>
    </w:p>
    <w:p w14:paraId="42CCEBA1" w14:textId="77777777" w:rsidR="002003D4" w:rsidRDefault="00234E87">
      <w:pPr>
        <w:adjustRightInd w:val="0"/>
        <w:snapToGrid w:val="0"/>
        <w:spacing w:line="360" w:lineRule="auto"/>
        <w:ind w:firstLineChars="200" w:firstLine="420"/>
        <w:outlineLvl w:val="3"/>
        <w:rPr>
          <w:rFonts w:ascii="宋体" w:hAnsi="宋体"/>
          <w:szCs w:val="21"/>
        </w:rPr>
      </w:pPr>
      <w:bookmarkStart w:id="64" w:name="_Toc497235484"/>
      <w:r>
        <w:rPr>
          <w:rFonts w:ascii="宋体" w:hAnsi="宋体" w:hint="eastAsia"/>
          <w:szCs w:val="21"/>
        </w:rPr>
        <w:t xml:space="preserve">4.1.1  </w:t>
      </w:r>
      <w:r>
        <w:rPr>
          <w:rFonts w:ascii="宋体" w:hAnsi="宋体" w:hint="eastAsia"/>
          <w:szCs w:val="21"/>
        </w:rPr>
        <w:t>本工程要求的质量标准为：</w:t>
      </w:r>
      <w:bookmarkStart w:id="65" w:name="Text18"/>
      <w:bookmarkEnd w:id="64"/>
      <w:r>
        <w:rPr>
          <w:rFonts w:ascii="宋体" w:hAnsi="宋体" w:hint="eastAsia"/>
          <w:szCs w:val="21"/>
        </w:rPr>
        <w:fldChar w:fldCharType="begin">
          <w:ffData>
            <w:name w:val="Text18"/>
            <w:enabled/>
            <w:calcOnExit w:val="0"/>
            <w:textInput/>
          </w:ffData>
        </w:fldChar>
      </w:r>
      <w:r>
        <w:rPr>
          <w:rFonts w:ascii="宋体" w:hAnsi="宋体" w:hint="eastAsia"/>
          <w:szCs w:val="21"/>
        </w:rPr>
        <w:instrText>FORMTEXT</w:instrText>
      </w:r>
      <w:r>
        <w:rPr>
          <w:rFonts w:ascii="宋体" w:hAnsi="宋体" w:hint="eastAsia"/>
          <w:szCs w:val="21"/>
        </w:rPr>
      </w:r>
      <w:r>
        <w:rPr>
          <w:rFonts w:ascii="宋体" w:hAnsi="宋体" w:hint="eastAsia"/>
          <w:szCs w:val="21"/>
        </w:rPr>
        <w:fldChar w:fldCharType="separate"/>
      </w:r>
      <w:r>
        <w:rPr>
          <w:rFonts w:ascii="宋体" w:hAnsi="宋体"/>
          <w:szCs w:val="21"/>
        </w:rPr>
        <w:t>   </w:t>
      </w:r>
      <w:r>
        <w:rPr>
          <w:rFonts w:ascii="宋体" w:hAnsi="宋体" w:hint="eastAsia"/>
          <w:szCs w:val="21"/>
          <w:u w:val="single"/>
        </w:rPr>
        <w:t>符合现行国家有关工程施工验收规范和标准的要求（合格）。</w:t>
      </w:r>
      <w:r>
        <w:rPr>
          <w:rFonts w:ascii="宋体" w:hAnsi="宋体"/>
          <w:szCs w:val="21"/>
        </w:rPr>
        <w:t>  </w:t>
      </w:r>
      <w:r>
        <w:rPr>
          <w:rFonts w:ascii="宋体" w:hAnsi="宋体" w:hint="eastAsia"/>
          <w:szCs w:val="21"/>
        </w:rPr>
        <w:fldChar w:fldCharType="end"/>
      </w:r>
      <w:bookmarkEnd w:id="65"/>
    </w:p>
    <w:p w14:paraId="732E2E6D" w14:textId="77777777" w:rsidR="002003D4" w:rsidRDefault="00234E87">
      <w:pPr>
        <w:pStyle w:val="378020"/>
        <w:adjustRightInd w:val="0"/>
        <w:snapToGrid w:val="0"/>
        <w:spacing w:beforeLines="0" w:before="0" w:afterLines="0" w:after="0"/>
        <w:ind w:firstLineChars="200" w:firstLine="422"/>
        <w:rPr>
          <w:b/>
          <w:bCs/>
          <w:sz w:val="21"/>
          <w:szCs w:val="21"/>
        </w:rPr>
      </w:pPr>
      <w:r>
        <w:rPr>
          <w:rFonts w:hint="eastAsia"/>
          <w:b/>
          <w:bCs/>
          <w:sz w:val="21"/>
          <w:szCs w:val="21"/>
        </w:rPr>
        <w:t xml:space="preserve">4.2  </w:t>
      </w:r>
      <w:r>
        <w:rPr>
          <w:rFonts w:hint="eastAsia"/>
          <w:b/>
          <w:bCs/>
          <w:sz w:val="21"/>
          <w:szCs w:val="21"/>
        </w:rPr>
        <w:t>特殊质量要求</w:t>
      </w:r>
      <w:r>
        <w:rPr>
          <w:rFonts w:hint="eastAsia"/>
          <w:b/>
          <w:bCs/>
          <w:sz w:val="21"/>
          <w:szCs w:val="21"/>
        </w:rPr>
        <w:t xml:space="preserve"> </w:t>
      </w:r>
    </w:p>
    <w:p w14:paraId="0798A871" w14:textId="77777777" w:rsidR="002003D4" w:rsidRDefault="00234E87">
      <w:pPr>
        <w:adjustRightInd w:val="0"/>
        <w:snapToGrid w:val="0"/>
        <w:spacing w:line="360" w:lineRule="auto"/>
        <w:ind w:firstLineChars="200" w:firstLine="380"/>
        <w:rPr>
          <w:rFonts w:ascii="宋体" w:hAnsi="宋体" w:cs="宋体"/>
          <w:snapToGrid w:val="0"/>
          <w:spacing w:val="-10"/>
          <w:szCs w:val="21"/>
          <w:u w:val="single"/>
        </w:rPr>
      </w:pPr>
      <w:r>
        <w:rPr>
          <w:rFonts w:ascii="宋体" w:hAnsi="宋体" w:cs="宋体" w:hint="eastAsia"/>
          <w:snapToGrid w:val="0"/>
          <w:spacing w:val="-10"/>
          <w:szCs w:val="21"/>
        </w:rPr>
        <w:t>有关本工程质量方面的特殊要求：</w:t>
      </w:r>
      <w:bookmarkStart w:id="66" w:name="Text19"/>
      <w:r>
        <w:rPr>
          <w:rFonts w:ascii="宋体" w:hAnsi="宋体" w:cs="宋体" w:hint="eastAsia"/>
          <w:snapToGrid w:val="0"/>
          <w:spacing w:val="-10"/>
          <w:szCs w:val="21"/>
        </w:rPr>
        <w:fldChar w:fldCharType="begin">
          <w:ffData>
            <w:name w:val="Text19"/>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snapToGrid w:val="0"/>
          <w:spacing w:val="-10"/>
          <w:szCs w:val="21"/>
          <w:u w:val="single"/>
          <w:shd w:val="clear" w:color="FFFFFF" w:fill="D9D9D9"/>
        </w:rPr>
        <w:t>  </w:t>
      </w:r>
      <w:r>
        <w:rPr>
          <w:rFonts w:ascii="宋体" w:hAnsi="宋体" w:cs="宋体" w:hint="eastAsia"/>
          <w:snapToGrid w:val="0"/>
          <w:spacing w:val="-10"/>
          <w:szCs w:val="21"/>
          <w:u w:val="single"/>
          <w:shd w:val="clear" w:color="FFFFFF" w:fill="D9D9D9"/>
        </w:rPr>
        <w:t xml:space="preserve">  </w:t>
      </w:r>
      <w:r>
        <w:rPr>
          <w:rFonts w:ascii="宋体" w:hAnsi="宋体" w:cs="宋体" w:hint="eastAsia"/>
          <w:snapToGrid w:val="0"/>
          <w:spacing w:val="-10"/>
          <w:szCs w:val="21"/>
          <w:u w:val="single"/>
          <w:shd w:val="clear" w:color="FFFFFF" w:fill="D9D9D9"/>
        </w:rPr>
        <w:t>/</w:t>
      </w:r>
      <w:r>
        <w:rPr>
          <w:rFonts w:ascii="宋体" w:hAnsi="宋体" w:cs="宋体"/>
          <w:snapToGrid w:val="0"/>
          <w:spacing w:val="-10"/>
          <w:szCs w:val="21"/>
        </w:rPr>
        <w:t>  </w:t>
      </w:r>
      <w:r>
        <w:rPr>
          <w:rFonts w:ascii="宋体" w:hAnsi="宋体" w:cs="宋体" w:hint="eastAsia"/>
          <w:snapToGrid w:val="0"/>
          <w:spacing w:val="-10"/>
          <w:szCs w:val="21"/>
        </w:rPr>
        <w:fldChar w:fldCharType="end"/>
      </w:r>
      <w:bookmarkEnd w:id="66"/>
    </w:p>
    <w:p w14:paraId="20A57848" w14:textId="77777777" w:rsidR="002003D4" w:rsidRDefault="00234E87">
      <w:pPr>
        <w:numPr>
          <w:ilvl w:val="0"/>
          <w:numId w:val="1"/>
        </w:numPr>
        <w:adjustRightInd w:val="0"/>
        <w:snapToGrid w:val="0"/>
        <w:spacing w:line="360" w:lineRule="auto"/>
        <w:ind w:firstLineChars="200" w:firstLine="422"/>
        <w:outlineLvl w:val="4"/>
        <w:rPr>
          <w:rFonts w:ascii="宋体" w:hAnsi="宋体"/>
          <w:b/>
          <w:bCs/>
          <w:szCs w:val="21"/>
        </w:rPr>
      </w:pPr>
      <w:bookmarkStart w:id="67" w:name="_bookmark196"/>
      <w:bookmarkStart w:id="68" w:name="_Toc71736725"/>
      <w:bookmarkEnd w:id="67"/>
      <w:r>
        <w:rPr>
          <w:rFonts w:ascii="宋体" w:hAnsi="宋体" w:cs="宋体" w:hint="eastAsia"/>
          <w:b/>
          <w:bCs/>
          <w:snapToGrid w:val="0"/>
          <w:szCs w:val="21"/>
        </w:rPr>
        <w:t>适用规范和标准</w:t>
      </w:r>
    </w:p>
    <w:p w14:paraId="7A425DBE" w14:textId="77777777" w:rsidR="002003D4" w:rsidRDefault="00234E87">
      <w:pPr>
        <w:adjustRightInd w:val="0"/>
        <w:snapToGrid w:val="0"/>
        <w:spacing w:line="360" w:lineRule="auto"/>
        <w:ind w:firstLineChars="200" w:firstLine="422"/>
        <w:outlineLvl w:val="4"/>
        <w:rPr>
          <w:rFonts w:ascii="宋体" w:hAnsi="宋体"/>
          <w:b/>
          <w:bCs/>
          <w:szCs w:val="21"/>
        </w:rPr>
      </w:pPr>
      <w:r>
        <w:rPr>
          <w:rFonts w:ascii="宋体" w:hAnsi="宋体" w:hint="eastAsia"/>
          <w:b/>
          <w:bCs/>
          <w:szCs w:val="21"/>
        </w:rPr>
        <w:t xml:space="preserve">5.1  </w:t>
      </w:r>
      <w:r>
        <w:rPr>
          <w:rFonts w:ascii="宋体" w:hAnsi="宋体" w:hint="eastAsia"/>
          <w:b/>
          <w:bCs/>
          <w:szCs w:val="21"/>
        </w:rPr>
        <w:t>适用规范、标准</w:t>
      </w:r>
      <w:bookmarkEnd w:id="68"/>
      <w:r>
        <w:rPr>
          <w:rFonts w:ascii="宋体" w:hAnsi="宋体" w:hint="eastAsia"/>
          <w:b/>
          <w:bCs/>
          <w:szCs w:val="21"/>
        </w:rPr>
        <w:t>和规程</w:t>
      </w:r>
      <w:r>
        <w:rPr>
          <w:rFonts w:ascii="宋体" w:hAnsi="宋体" w:hint="eastAsia"/>
          <w:b/>
          <w:bCs/>
          <w:szCs w:val="21"/>
        </w:rPr>
        <w:t xml:space="preserve"> </w:t>
      </w:r>
    </w:p>
    <w:p w14:paraId="3910D1AD" w14:textId="77777777" w:rsidR="002003D4" w:rsidRDefault="00234E87">
      <w:pPr>
        <w:adjustRightInd w:val="0"/>
        <w:snapToGrid w:val="0"/>
        <w:spacing w:line="360" w:lineRule="auto"/>
        <w:ind w:firstLineChars="200" w:firstLine="412"/>
        <w:rPr>
          <w:rFonts w:ascii="宋体" w:hAnsi="宋体" w:cs="宋体"/>
          <w:snapToGrid w:val="0"/>
          <w:spacing w:val="-10"/>
          <w:szCs w:val="21"/>
          <w:u w:val="single"/>
        </w:rPr>
      </w:pPr>
      <w:r>
        <w:rPr>
          <w:rFonts w:ascii="宋体" w:hAnsi="宋体" w:hint="eastAsia"/>
          <w:spacing w:val="-2"/>
          <w:szCs w:val="21"/>
        </w:rPr>
        <w:t>除</w:t>
      </w:r>
      <w:r>
        <w:rPr>
          <w:rFonts w:ascii="宋体" w:hAnsi="宋体" w:hint="eastAsia"/>
          <w:szCs w:val="21"/>
        </w:rPr>
        <w:t>合同另有约定外，本工程适用现行国家、行业和地方规范、标准和规程。适用本工程的国家、行业和地方规范、标准和规程如下</w:t>
      </w:r>
      <w:r>
        <w:rPr>
          <w:rFonts w:ascii="宋体" w:hAnsi="宋体" w:hint="eastAsia"/>
          <w:szCs w:val="21"/>
        </w:rPr>
        <w:t>:</w:t>
      </w:r>
    </w:p>
    <w:bookmarkStart w:id="69" w:name="Text20"/>
    <w:bookmarkStart w:id="70" w:name="_Toc497235489"/>
    <w:p w14:paraId="2D0C9385" w14:textId="77777777" w:rsidR="002003D4" w:rsidRDefault="00234E87">
      <w:pPr>
        <w:adjustRightInd w:val="0"/>
        <w:snapToGrid w:val="0"/>
        <w:spacing w:line="360" w:lineRule="auto"/>
        <w:ind w:firstLineChars="200" w:firstLine="420"/>
        <w:outlineLvl w:val="3"/>
        <w:rPr>
          <w:rFonts w:ascii="宋体" w:hAnsi="宋体"/>
          <w:szCs w:val="21"/>
          <w:u w:val="single"/>
          <w:shd w:val="clear" w:color="FFFFFF" w:fill="D9D9D9"/>
        </w:rPr>
      </w:pPr>
      <w:r>
        <w:rPr>
          <w:rFonts w:ascii="宋体" w:hAnsi="宋体" w:hint="eastAsia"/>
          <w:szCs w:val="21"/>
          <w:u w:val="single"/>
          <w:shd w:val="clear" w:color="FFFFFF" w:fill="D9D9D9"/>
        </w:rPr>
        <w:fldChar w:fldCharType="begin">
          <w:ffData>
            <w:name w:val="Text20"/>
            <w:enabled/>
            <w:calcOnExit w:val="0"/>
            <w:textInput/>
          </w:ffData>
        </w:fldChar>
      </w:r>
      <w:r>
        <w:rPr>
          <w:rFonts w:ascii="宋体" w:hAnsi="宋体" w:hint="eastAsia"/>
          <w:szCs w:val="21"/>
          <w:u w:val="single"/>
          <w:shd w:val="clear" w:color="FFFFFF" w:fill="D9D9D9"/>
        </w:rPr>
        <w:instrText>FORMTEXT</w:instrText>
      </w:r>
      <w:r>
        <w:rPr>
          <w:rFonts w:ascii="宋体" w:hAnsi="宋体" w:hint="eastAsia"/>
          <w:szCs w:val="21"/>
          <w:u w:val="single"/>
          <w:shd w:val="clear" w:color="FFFFFF" w:fill="D9D9D9"/>
        </w:rPr>
      </w:r>
      <w:r>
        <w:rPr>
          <w:rFonts w:ascii="宋体" w:hAnsi="宋体" w:hint="eastAsia"/>
          <w:szCs w:val="21"/>
          <w:u w:val="single"/>
          <w:shd w:val="clear" w:color="FFFFFF" w:fill="D9D9D9"/>
        </w:rPr>
        <w:fldChar w:fldCharType="separate"/>
      </w:r>
      <w:r>
        <w:rPr>
          <w:rFonts w:ascii="宋体" w:hAnsi="宋体"/>
          <w:szCs w:val="21"/>
          <w:u w:val="single"/>
          <w:shd w:val="clear" w:color="FFFFFF" w:fill="D9D9D9"/>
        </w:rPr>
        <w:t>   </w:t>
      </w:r>
      <w:r>
        <w:rPr>
          <w:rFonts w:ascii="宋体" w:hAnsi="宋体" w:hint="eastAsia"/>
          <w:szCs w:val="21"/>
          <w:u w:val="single"/>
          <w:shd w:val="clear" w:color="FFFFFF" w:fill="D9D9D9"/>
        </w:rPr>
        <w:t xml:space="preserve"> </w:t>
      </w:r>
      <w:r>
        <w:rPr>
          <w:rFonts w:ascii="宋体" w:hAnsi="宋体" w:hint="eastAsia"/>
          <w:szCs w:val="21"/>
          <w:u w:val="single"/>
          <w:shd w:val="clear" w:color="FFFFFF" w:fill="D9D9D9"/>
        </w:rPr>
        <w:t>（根据国家、行业和地方现行标准、规范和规程，以及项目具体情况摘录，本款只需列出规范、标准、规程的名称、编号等内容。）</w:t>
      </w:r>
      <w:r>
        <w:rPr>
          <w:rFonts w:ascii="宋体" w:hAnsi="宋体"/>
          <w:szCs w:val="21"/>
          <w:u w:val="single"/>
          <w:shd w:val="clear" w:color="FFFFFF" w:fill="D9D9D9"/>
        </w:rPr>
        <w:t>  </w:t>
      </w:r>
      <w:r>
        <w:rPr>
          <w:rFonts w:ascii="宋体" w:hAnsi="宋体" w:hint="eastAsia"/>
          <w:szCs w:val="21"/>
          <w:u w:val="single"/>
          <w:shd w:val="clear" w:color="FFFFFF" w:fill="D9D9D9"/>
        </w:rPr>
        <w:fldChar w:fldCharType="end"/>
      </w:r>
      <w:bookmarkEnd w:id="69"/>
    </w:p>
    <w:bookmarkStart w:id="71" w:name="Text21"/>
    <w:p w14:paraId="5E82B0FC"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szCs w:val="21"/>
          <w:u w:val="single"/>
          <w:shd w:val="clear" w:color="FFFFFF" w:fill="D9D9D9"/>
        </w:rPr>
        <w:fldChar w:fldCharType="begin">
          <w:ffData>
            <w:name w:val="Text21"/>
            <w:enabled/>
            <w:calcOnExit w:val="0"/>
            <w:textInput/>
          </w:ffData>
        </w:fldChar>
      </w:r>
      <w:r>
        <w:rPr>
          <w:rFonts w:ascii="宋体" w:hAnsi="宋体"/>
          <w:szCs w:val="21"/>
          <w:u w:val="single"/>
          <w:shd w:val="clear" w:color="FFFFFF" w:fill="D9D9D9"/>
        </w:rPr>
        <w:instrText>FORMTEXT</w:instrText>
      </w:r>
      <w:r>
        <w:rPr>
          <w:rFonts w:ascii="宋体" w:hAnsi="宋体"/>
          <w:szCs w:val="21"/>
          <w:u w:val="single"/>
          <w:shd w:val="clear" w:color="FFFFFF" w:fill="D9D9D9"/>
        </w:rPr>
      </w:r>
      <w:r>
        <w:rPr>
          <w:rFonts w:ascii="宋体" w:hAnsi="宋体"/>
          <w:szCs w:val="21"/>
          <w:u w:val="single"/>
          <w:shd w:val="clear" w:color="FFFFFF" w:fill="D9D9D9"/>
        </w:rPr>
        <w:fldChar w:fldCharType="separate"/>
      </w:r>
      <w:r>
        <w:rPr>
          <w:rFonts w:ascii="宋体" w:hAnsi="宋体" w:hint="eastAsia"/>
          <w:szCs w:val="21"/>
          <w:u w:val="single"/>
          <w:shd w:val="clear" w:color="FFFFFF" w:fill="D9D9D9"/>
        </w:rPr>
        <w:t>（</w:t>
      </w:r>
      <w:r>
        <w:rPr>
          <w:rFonts w:ascii="宋体" w:hAnsi="宋体" w:hint="eastAsia"/>
          <w:szCs w:val="21"/>
          <w:u w:val="single"/>
          <w:shd w:val="clear" w:color="FFFFFF" w:fill="D9D9D9"/>
        </w:rPr>
        <w:t>1</w:t>
      </w:r>
      <w:r>
        <w:rPr>
          <w:rFonts w:ascii="宋体" w:hAnsi="宋体" w:hint="eastAsia"/>
          <w:szCs w:val="21"/>
          <w:u w:val="single"/>
          <w:shd w:val="clear" w:color="FFFFFF" w:fill="D9D9D9"/>
        </w:rPr>
        <w:t>）</w:t>
      </w:r>
      <w:r>
        <w:rPr>
          <w:rFonts w:ascii="宋体" w:hAnsi="宋体" w:hint="eastAsia"/>
          <w:szCs w:val="21"/>
          <w:u w:val="single"/>
          <w:shd w:val="clear" w:color="FFFFFF" w:fill="D9D9D9"/>
        </w:rPr>
        <w:t>《公园设计规范》（</w:t>
      </w:r>
      <w:r>
        <w:rPr>
          <w:rFonts w:ascii="宋体" w:hAnsi="宋体" w:hint="eastAsia"/>
          <w:szCs w:val="21"/>
          <w:u w:val="single"/>
          <w:shd w:val="clear" w:color="FFFFFF" w:fill="D9D9D9"/>
        </w:rPr>
        <w:t>GB 51192 - 2016</w:t>
      </w:r>
      <w:r>
        <w:rPr>
          <w:rFonts w:ascii="宋体" w:hAnsi="宋体" w:hint="eastAsia"/>
          <w:szCs w:val="21"/>
          <w:u w:val="single"/>
          <w:shd w:val="clear" w:color="FFFFFF" w:fill="D9D9D9"/>
        </w:rPr>
        <w:t>）；</w:t>
      </w:r>
    </w:p>
    <w:p w14:paraId="729FE3AE"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w:t>
      </w:r>
      <w:r>
        <w:rPr>
          <w:rFonts w:ascii="宋体" w:hAnsi="宋体" w:hint="eastAsia"/>
          <w:szCs w:val="21"/>
          <w:u w:val="single"/>
          <w:shd w:val="clear" w:color="FFFFFF" w:fill="D9D9D9"/>
        </w:rPr>
        <w:t>）</w:t>
      </w:r>
      <w:r>
        <w:rPr>
          <w:rFonts w:ascii="宋体" w:hAnsi="宋体" w:hint="eastAsia"/>
          <w:szCs w:val="21"/>
          <w:u w:val="single"/>
          <w:shd w:val="clear" w:color="FFFFFF" w:fill="D9D9D9"/>
        </w:rPr>
        <w:t>《</w:t>
      </w:r>
      <w:r>
        <w:rPr>
          <w:rFonts w:ascii="宋体" w:hAnsi="宋体" w:hint="eastAsia"/>
          <w:szCs w:val="21"/>
          <w:u w:val="single"/>
          <w:shd w:val="clear" w:color="FFFFFF" w:fill="D9D9D9"/>
        </w:rPr>
        <w:t>&lt;</w:t>
      </w:r>
      <w:r>
        <w:rPr>
          <w:rFonts w:ascii="宋体" w:hAnsi="宋体" w:hint="eastAsia"/>
          <w:szCs w:val="21"/>
          <w:u w:val="single"/>
          <w:shd w:val="clear" w:color="FFFFFF" w:fill="D9D9D9"/>
        </w:rPr>
        <w:t>城市儿童友好空间建设导则（试行）</w:t>
      </w:r>
      <w:r>
        <w:rPr>
          <w:rFonts w:ascii="宋体" w:hAnsi="宋体" w:hint="eastAsia"/>
          <w:szCs w:val="21"/>
          <w:u w:val="single"/>
          <w:shd w:val="clear" w:color="FFFFFF" w:fill="D9D9D9"/>
        </w:rPr>
        <w:t xml:space="preserve">&gt; </w:t>
      </w:r>
      <w:r>
        <w:rPr>
          <w:rFonts w:ascii="宋体" w:hAnsi="宋体" w:hint="eastAsia"/>
          <w:szCs w:val="21"/>
          <w:u w:val="single"/>
          <w:shd w:val="clear" w:color="FFFFFF" w:fill="D9D9D9"/>
        </w:rPr>
        <w:t>实施手册》；</w:t>
      </w:r>
    </w:p>
    <w:p w14:paraId="02BC801A"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w:t>
      </w:r>
      <w:r>
        <w:rPr>
          <w:rFonts w:ascii="宋体" w:hAnsi="宋体" w:hint="eastAsia"/>
          <w:szCs w:val="21"/>
          <w:u w:val="single"/>
          <w:shd w:val="clear" w:color="FFFFFF" w:fill="D9D9D9"/>
        </w:rPr>
        <w:t>）</w:t>
      </w:r>
      <w:r>
        <w:rPr>
          <w:rFonts w:ascii="宋体" w:hAnsi="宋体" w:hint="eastAsia"/>
          <w:szCs w:val="21"/>
          <w:u w:val="single"/>
          <w:shd w:val="clear" w:color="FFFFFF" w:fill="D9D9D9"/>
        </w:rPr>
        <w:t>《全龄友好型公园营建技术规程》（北京地方规程）；</w:t>
      </w:r>
    </w:p>
    <w:p w14:paraId="144359A7"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w:t>
      </w:r>
      <w:r>
        <w:rPr>
          <w:rFonts w:ascii="宋体" w:hAnsi="宋体" w:hint="eastAsia"/>
          <w:szCs w:val="21"/>
          <w:u w:val="single"/>
          <w:shd w:val="clear" w:color="FFFFFF" w:fill="D9D9D9"/>
        </w:rPr>
        <w:t>）</w:t>
      </w:r>
      <w:r>
        <w:rPr>
          <w:rFonts w:ascii="宋体" w:hAnsi="宋体" w:hint="eastAsia"/>
          <w:szCs w:val="21"/>
          <w:u w:val="single"/>
          <w:shd w:val="clear" w:color="FFFFFF" w:fill="D9D9D9"/>
        </w:rPr>
        <w:t>《儿童户外游憩场地设计导则》（</w:t>
      </w:r>
      <w:r>
        <w:rPr>
          <w:rFonts w:ascii="宋体" w:hAnsi="宋体" w:hint="eastAsia"/>
          <w:szCs w:val="21"/>
          <w:u w:val="single"/>
          <w:shd w:val="clear" w:color="FFFFFF" w:fill="D9D9D9"/>
        </w:rPr>
        <w:t>T_CHSLA 50010 - 2022</w:t>
      </w:r>
      <w:r>
        <w:rPr>
          <w:rFonts w:ascii="宋体" w:hAnsi="宋体" w:hint="eastAsia"/>
          <w:szCs w:val="21"/>
          <w:u w:val="single"/>
          <w:shd w:val="clear" w:color="FFFFFF" w:fill="D9D9D9"/>
        </w:rPr>
        <w:t>）；</w:t>
      </w:r>
    </w:p>
    <w:p w14:paraId="14F5259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5</w:t>
      </w:r>
      <w:r>
        <w:rPr>
          <w:rFonts w:ascii="宋体" w:hAnsi="宋体" w:hint="eastAsia"/>
          <w:szCs w:val="21"/>
          <w:u w:val="single"/>
          <w:shd w:val="clear" w:color="FFFFFF" w:fill="D9D9D9"/>
        </w:rPr>
        <w:t>）</w:t>
      </w:r>
      <w:r>
        <w:rPr>
          <w:rFonts w:ascii="宋体" w:hAnsi="宋体" w:hint="eastAsia"/>
          <w:szCs w:val="21"/>
          <w:u w:val="single"/>
          <w:shd w:val="clear" w:color="FFFFFF" w:fill="D9D9D9"/>
        </w:rPr>
        <w:t>《无障碍设计规范》</w:t>
      </w:r>
      <w:r>
        <w:rPr>
          <w:rFonts w:ascii="宋体" w:hAnsi="宋体" w:hint="eastAsia"/>
          <w:szCs w:val="21"/>
          <w:u w:val="single"/>
          <w:shd w:val="clear" w:color="FFFFFF" w:fill="D9D9D9"/>
        </w:rPr>
        <w:t>GB50763-2012</w:t>
      </w:r>
      <w:r>
        <w:rPr>
          <w:rFonts w:ascii="宋体" w:hAnsi="宋体" w:hint="eastAsia"/>
          <w:szCs w:val="21"/>
          <w:u w:val="single"/>
          <w:shd w:val="clear" w:color="FFFFFF" w:fill="D9D9D9"/>
        </w:rPr>
        <w:t>；</w:t>
      </w:r>
    </w:p>
    <w:p w14:paraId="7BBE56F0"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6</w:t>
      </w:r>
      <w:r>
        <w:rPr>
          <w:rFonts w:ascii="宋体" w:hAnsi="宋体" w:hint="eastAsia"/>
          <w:szCs w:val="21"/>
          <w:u w:val="single"/>
          <w:shd w:val="clear" w:color="FFFFFF" w:fill="D9D9D9"/>
        </w:rPr>
        <w:t>）</w:t>
      </w:r>
      <w:r>
        <w:rPr>
          <w:rFonts w:ascii="宋体" w:hAnsi="宋体" w:hint="eastAsia"/>
          <w:szCs w:val="21"/>
          <w:u w:val="single"/>
          <w:shd w:val="clear" w:color="FFFFFF" w:fill="D9D9D9"/>
        </w:rPr>
        <w:t>《园林绿化工程施工及验收规范》</w:t>
      </w:r>
      <w:r>
        <w:rPr>
          <w:rFonts w:ascii="宋体" w:hAnsi="宋体" w:hint="eastAsia"/>
          <w:szCs w:val="21"/>
          <w:u w:val="single"/>
          <w:shd w:val="clear" w:color="FFFFFF" w:fill="D9D9D9"/>
        </w:rPr>
        <w:t>DB11/T212</w:t>
      </w:r>
      <w:r>
        <w:rPr>
          <w:rFonts w:ascii="宋体" w:hAnsi="宋体" w:hint="eastAsia"/>
          <w:szCs w:val="21"/>
          <w:u w:val="single"/>
          <w:shd w:val="clear" w:color="FFFFFF" w:fill="D9D9D9"/>
        </w:rPr>
        <w:t>—</w:t>
      </w:r>
      <w:r>
        <w:rPr>
          <w:rFonts w:ascii="宋体" w:hAnsi="宋体" w:hint="eastAsia"/>
          <w:szCs w:val="21"/>
          <w:u w:val="single"/>
          <w:shd w:val="clear" w:color="FFFFFF" w:fill="D9D9D9"/>
        </w:rPr>
        <w:t>2024</w:t>
      </w:r>
      <w:r>
        <w:rPr>
          <w:rFonts w:ascii="宋体" w:hAnsi="宋体" w:hint="eastAsia"/>
          <w:szCs w:val="21"/>
          <w:u w:val="single"/>
          <w:shd w:val="clear" w:color="FFFFFF" w:fill="D9D9D9"/>
        </w:rPr>
        <w:t>；</w:t>
      </w:r>
    </w:p>
    <w:p w14:paraId="07A67BE0"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7</w:t>
      </w:r>
      <w:r>
        <w:rPr>
          <w:rFonts w:ascii="宋体" w:hAnsi="宋体" w:hint="eastAsia"/>
          <w:szCs w:val="21"/>
          <w:u w:val="single"/>
          <w:shd w:val="clear" w:color="FFFFFF" w:fill="D9D9D9"/>
        </w:rPr>
        <w:t>）</w:t>
      </w:r>
      <w:r>
        <w:rPr>
          <w:rFonts w:ascii="宋体" w:hAnsi="宋体" w:hint="eastAsia"/>
          <w:szCs w:val="21"/>
          <w:u w:val="single"/>
          <w:shd w:val="clear" w:color="FFFFFF" w:fill="D9D9D9"/>
        </w:rPr>
        <w:t>《涂覆涂料前钢材表面处理表面清洁废的目视评定》</w:t>
      </w:r>
      <w:r>
        <w:rPr>
          <w:rFonts w:ascii="宋体" w:hAnsi="宋体" w:hint="eastAsia"/>
          <w:szCs w:val="21"/>
          <w:u w:val="single"/>
          <w:shd w:val="clear" w:color="FFFFFF" w:fill="D9D9D9"/>
        </w:rPr>
        <w:t>GB/T8923</w:t>
      </w:r>
      <w:r>
        <w:rPr>
          <w:rFonts w:ascii="宋体" w:hAnsi="宋体" w:hint="eastAsia"/>
          <w:szCs w:val="21"/>
          <w:u w:val="single"/>
          <w:shd w:val="clear" w:color="FFFFFF" w:fill="D9D9D9"/>
        </w:rPr>
        <w:t>；</w:t>
      </w:r>
    </w:p>
    <w:p w14:paraId="7A2E3FB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8</w:t>
      </w:r>
      <w:r>
        <w:rPr>
          <w:rFonts w:ascii="宋体" w:hAnsi="宋体" w:hint="eastAsia"/>
          <w:szCs w:val="21"/>
          <w:u w:val="single"/>
          <w:shd w:val="clear" w:color="FFFFFF" w:fill="D9D9D9"/>
        </w:rPr>
        <w:t>）</w:t>
      </w:r>
      <w:r>
        <w:rPr>
          <w:rFonts w:ascii="宋体" w:hAnsi="宋体" w:hint="eastAsia"/>
          <w:szCs w:val="21"/>
          <w:u w:val="single"/>
          <w:shd w:val="clear" w:color="FFFFFF" w:fill="D9D9D9"/>
        </w:rPr>
        <w:t>《风景园林图例图示标准》</w:t>
      </w:r>
      <w:r>
        <w:rPr>
          <w:rFonts w:ascii="宋体" w:hAnsi="宋体" w:hint="eastAsia"/>
          <w:szCs w:val="21"/>
          <w:u w:val="single"/>
          <w:shd w:val="clear" w:color="FFFFFF" w:fill="D9D9D9"/>
        </w:rPr>
        <w:t>CJJ67-95</w:t>
      </w:r>
      <w:r>
        <w:rPr>
          <w:rFonts w:ascii="宋体" w:hAnsi="宋体" w:hint="eastAsia"/>
          <w:szCs w:val="21"/>
          <w:u w:val="single"/>
          <w:shd w:val="clear" w:color="FFFFFF" w:fill="D9D9D9"/>
        </w:rPr>
        <w:t>；</w:t>
      </w:r>
    </w:p>
    <w:p w14:paraId="1A76FE71"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9</w:t>
      </w:r>
      <w:r>
        <w:rPr>
          <w:rFonts w:ascii="宋体" w:hAnsi="宋体" w:hint="eastAsia"/>
          <w:szCs w:val="21"/>
          <w:u w:val="single"/>
          <w:shd w:val="clear" w:color="FFFFFF" w:fill="D9D9D9"/>
        </w:rPr>
        <w:t>）</w:t>
      </w:r>
      <w:r>
        <w:rPr>
          <w:rFonts w:ascii="宋体" w:hAnsi="宋体" w:hint="eastAsia"/>
          <w:szCs w:val="21"/>
          <w:u w:val="single"/>
          <w:shd w:val="clear" w:color="FFFFFF" w:fill="D9D9D9"/>
        </w:rPr>
        <w:t>《室外工程</w:t>
      </w:r>
      <w:r>
        <w:rPr>
          <w:rFonts w:ascii="宋体" w:hAnsi="宋体" w:hint="eastAsia"/>
          <w:szCs w:val="21"/>
          <w:u w:val="single"/>
          <w:shd w:val="clear" w:color="FFFFFF" w:fill="D9D9D9"/>
        </w:rPr>
        <w:t>-</w:t>
      </w:r>
      <w:r>
        <w:rPr>
          <w:rFonts w:ascii="宋体" w:hAnsi="宋体" w:hint="eastAsia"/>
          <w:szCs w:val="21"/>
          <w:u w:val="single"/>
          <w:shd w:val="clear" w:color="FFFFFF" w:fill="D9D9D9"/>
        </w:rPr>
        <w:t>路、台、坡、棚》</w:t>
      </w:r>
      <w:r>
        <w:rPr>
          <w:rFonts w:ascii="宋体" w:hAnsi="宋体" w:hint="eastAsia"/>
          <w:szCs w:val="21"/>
          <w:u w:val="single"/>
          <w:shd w:val="clear" w:color="FFFFFF" w:fill="D9D9D9"/>
        </w:rPr>
        <w:t>19BJ9-2</w:t>
      </w:r>
      <w:r>
        <w:rPr>
          <w:rFonts w:ascii="宋体" w:hAnsi="宋体" w:hint="eastAsia"/>
          <w:szCs w:val="21"/>
          <w:u w:val="single"/>
          <w:shd w:val="clear" w:color="FFFFFF" w:fill="D9D9D9"/>
        </w:rPr>
        <w:t>；</w:t>
      </w:r>
    </w:p>
    <w:p w14:paraId="744FEC4C"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10</w:t>
      </w:r>
      <w:r>
        <w:rPr>
          <w:rFonts w:ascii="宋体" w:hAnsi="宋体" w:hint="eastAsia"/>
          <w:szCs w:val="21"/>
          <w:u w:val="single"/>
          <w:shd w:val="clear" w:color="FFFFFF" w:fill="D9D9D9"/>
        </w:rPr>
        <w:t>）</w:t>
      </w:r>
      <w:r>
        <w:rPr>
          <w:rFonts w:ascii="宋体" w:hAnsi="宋体" w:hint="eastAsia"/>
          <w:szCs w:val="21"/>
          <w:u w:val="single"/>
          <w:shd w:val="clear" w:color="FFFFFF" w:fill="D9D9D9"/>
        </w:rPr>
        <w:t>《砌体结构设计规范》</w:t>
      </w:r>
      <w:r>
        <w:rPr>
          <w:rFonts w:ascii="宋体" w:hAnsi="宋体" w:hint="eastAsia"/>
          <w:szCs w:val="21"/>
          <w:u w:val="single"/>
          <w:shd w:val="clear" w:color="FFFFFF" w:fill="D9D9D9"/>
        </w:rPr>
        <w:t>GB 50003-2011</w:t>
      </w:r>
      <w:r>
        <w:rPr>
          <w:rFonts w:ascii="宋体" w:hAnsi="宋体" w:hint="eastAsia"/>
          <w:szCs w:val="21"/>
          <w:u w:val="single"/>
          <w:shd w:val="clear" w:color="FFFFFF" w:fill="D9D9D9"/>
        </w:rPr>
        <w:t>；</w:t>
      </w:r>
    </w:p>
    <w:p w14:paraId="42CB28D4"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11</w:t>
      </w:r>
      <w:r>
        <w:rPr>
          <w:rFonts w:ascii="宋体" w:hAnsi="宋体" w:hint="eastAsia"/>
          <w:szCs w:val="21"/>
          <w:u w:val="single"/>
          <w:shd w:val="clear" w:color="FFFFFF" w:fill="D9D9D9"/>
        </w:rPr>
        <w:t>）</w:t>
      </w:r>
      <w:r>
        <w:rPr>
          <w:rFonts w:ascii="宋体" w:hAnsi="宋体" w:hint="eastAsia"/>
          <w:szCs w:val="21"/>
          <w:u w:val="single"/>
          <w:shd w:val="clear" w:color="FFFFFF" w:fill="D9D9D9"/>
        </w:rPr>
        <w:t>《环境景观</w:t>
      </w:r>
      <w:r>
        <w:rPr>
          <w:rFonts w:ascii="宋体" w:hAnsi="宋体" w:hint="eastAsia"/>
          <w:szCs w:val="21"/>
          <w:u w:val="single"/>
          <w:shd w:val="clear" w:color="FFFFFF" w:fill="D9D9D9"/>
        </w:rPr>
        <w:t>-</w:t>
      </w:r>
      <w:r>
        <w:rPr>
          <w:rFonts w:ascii="宋体" w:hAnsi="宋体" w:hint="eastAsia"/>
          <w:szCs w:val="21"/>
          <w:u w:val="single"/>
          <w:shd w:val="clear" w:color="FFFFFF" w:fill="D9D9D9"/>
        </w:rPr>
        <w:t>室外工程细部构造》</w:t>
      </w:r>
      <w:r>
        <w:rPr>
          <w:rFonts w:ascii="宋体" w:hAnsi="宋体" w:hint="eastAsia"/>
          <w:szCs w:val="21"/>
          <w:u w:val="single"/>
          <w:shd w:val="clear" w:color="FFFFFF" w:fill="D9D9D9"/>
        </w:rPr>
        <w:t>15J012-1</w:t>
      </w:r>
      <w:r>
        <w:rPr>
          <w:rFonts w:ascii="宋体" w:hAnsi="宋体" w:hint="eastAsia"/>
          <w:szCs w:val="21"/>
          <w:u w:val="single"/>
          <w:shd w:val="clear" w:color="FFFFFF" w:fill="D9D9D9"/>
        </w:rPr>
        <w:t>；</w:t>
      </w:r>
    </w:p>
    <w:p w14:paraId="37FB56F5"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12</w:t>
      </w:r>
      <w:r>
        <w:rPr>
          <w:rFonts w:ascii="宋体" w:hAnsi="宋体" w:hint="eastAsia"/>
          <w:szCs w:val="21"/>
          <w:u w:val="single"/>
          <w:shd w:val="clear" w:color="FFFFFF" w:fill="D9D9D9"/>
        </w:rPr>
        <w:t>）</w:t>
      </w:r>
      <w:r>
        <w:rPr>
          <w:rFonts w:ascii="宋体" w:hAnsi="宋体" w:hint="eastAsia"/>
          <w:szCs w:val="21"/>
          <w:u w:val="single"/>
          <w:shd w:val="clear" w:color="FFFFFF" w:fill="D9D9D9"/>
        </w:rPr>
        <w:t>《室外工程》</w:t>
      </w:r>
      <w:r>
        <w:rPr>
          <w:rFonts w:ascii="宋体" w:hAnsi="宋体" w:hint="eastAsia"/>
          <w:szCs w:val="21"/>
          <w:u w:val="single"/>
          <w:shd w:val="clear" w:color="FFFFFF" w:fill="D9D9D9"/>
        </w:rPr>
        <w:t>12J</w:t>
      </w:r>
      <w:r>
        <w:rPr>
          <w:rFonts w:ascii="宋体" w:hAnsi="宋体" w:hint="eastAsia"/>
          <w:szCs w:val="21"/>
          <w:u w:val="single"/>
          <w:shd w:val="clear" w:color="FFFFFF" w:fill="D9D9D9"/>
        </w:rPr>
        <w:t>003</w:t>
      </w:r>
      <w:r>
        <w:rPr>
          <w:rFonts w:ascii="宋体" w:hAnsi="宋体" w:hint="eastAsia"/>
          <w:szCs w:val="21"/>
          <w:u w:val="single"/>
          <w:shd w:val="clear" w:color="FFFFFF" w:fill="D9D9D9"/>
        </w:rPr>
        <w:t>；</w:t>
      </w:r>
    </w:p>
    <w:p w14:paraId="54A6A510"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13</w:t>
      </w:r>
      <w:r>
        <w:rPr>
          <w:rFonts w:ascii="宋体" w:hAnsi="宋体" w:hint="eastAsia"/>
          <w:szCs w:val="21"/>
          <w:u w:val="single"/>
          <w:shd w:val="clear" w:color="FFFFFF" w:fill="D9D9D9"/>
        </w:rPr>
        <w:t>）</w:t>
      </w:r>
      <w:r>
        <w:rPr>
          <w:rFonts w:ascii="宋体" w:hAnsi="宋体" w:hint="eastAsia"/>
          <w:szCs w:val="21"/>
          <w:u w:val="single"/>
          <w:shd w:val="clear" w:color="FFFFFF" w:fill="D9D9D9"/>
        </w:rPr>
        <w:t>《混凝土结构设计标准》</w:t>
      </w:r>
      <w:r>
        <w:rPr>
          <w:rFonts w:ascii="宋体" w:hAnsi="宋体" w:hint="eastAsia"/>
          <w:szCs w:val="21"/>
          <w:u w:val="single"/>
          <w:shd w:val="clear" w:color="FFFFFF" w:fill="D9D9D9"/>
        </w:rPr>
        <w:t>GB/T 50010 - 2010</w:t>
      </w:r>
      <w:r>
        <w:rPr>
          <w:rFonts w:ascii="宋体" w:hAnsi="宋体" w:hint="eastAsia"/>
          <w:szCs w:val="21"/>
          <w:u w:val="single"/>
          <w:shd w:val="clear" w:color="FFFFFF" w:fill="D9D9D9"/>
        </w:rPr>
        <w:t>（</w:t>
      </w:r>
      <w:r>
        <w:rPr>
          <w:rFonts w:ascii="宋体" w:hAnsi="宋体" w:hint="eastAsia"/>
          <w:szCs w:val="21"/>
          <w:u w:val="single"/>
          <w:shd w:val="clear" w:color="FFFFFF" w:fill="D9D9D9"/>
        </w:rPr>
        <w:t>2024</w:t>
      </w:r>
      <w:r>
        <w:rPr>
          <w:rFonts w:ascii="宋体" w:hAnsi="宋体" w:hint="eastAsia"/>
          <w:szCs w:val="21"/>
          <w:u w:val="single"/>
          <w:shd w:val="clear" w:color="FFFFFF" w:fill="D9D9D9"/>
        </w:rPr>
        <w:t>年版）；</w:t>
      </w:r>
    </w:p>
    <w:p w14:paraId="71E1F924"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14</w:t>
      </w:r>
      <w:r>
        <w:rPr>
          <w:rFonts w:ascii="宋体" w:hAnsi="宋体" w:hint="eastAsia"/>
          <w:szCs w:val="21"/>
          <w:u w:val="single"/>
          <w:shd w:val="clear" w:color="FFFFFF" w:fill="D9D9D9"/>
        </w:rPr>
        <w:t>）</w:t>
      </w:r>
      <w:r>
        <w:rPr>
          <w:rFonts w:ascii="宋体" w:hAnsi="宋体" w:hint="eastAsia"/>
          <w:szCs w:val="21"/>
          <w:u w:val="single"/>
          <w:shd w:val="clear" w:color="FFFFFF" w:fill="D9D9D9"/>
        </w:rPr>
        <w:t>《建筑场地园林景观设计深度及图样》</w:t>
      </w:r>
      <w:r>
        <w:rPr>
          <w:rFonts w:ascii="宋体" w:hAnsi="宋体" w:hint="eastAsia"/>
          <w:szCs w:val="21"/>
          <w:u w:val="single"/>
          <w:shd w:val="clear" w:color="FFFFFF" w:fill="D9D9D9"/>
        </w:rPr>
        <w:t>06SJ805</w:t>
      </w:r>
      <w:r>
        <w:rPr>
          <w:rFonts w:ascii="宋体" w:hAnsi="宋体" w:hint="eastAsia"/>
          <w:szCs w:val="21"/>
          <w:u w:val="single"/>
          <w:shd w:val="clear" w:color="FFFFFF" w:fill="D9D9D9"/>
        </w:rPr>
        <w:t>；</w:t>
      </w:r>
    </w:p>
    <w:p w14:paraId="7CAD36A7"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15</w:t>
      </w:r>
      <w:r>
        <w:rPr>
          <w:rFonts w:ascii="宋体" w:hAnsi="宋体" w:hint="eastAsia"/>
          <w:szCs w:val="21"/>
          <w:u w:val="single"/>
          <w:shd w:val="clear" w:color="FFFFFF" w:fill="D9D9D9"/>
        </w:rPr>
        <w:t>）</w:t>
      </w:r>
      <w:r>
        <w:rPr>
          <w:rFonts w:ascii="宋体" w:hAnsi="宋体" w:hint="eastAsia"/>
          <w:szCs w:val="21"/>
          <w:u w:val="single"/>
          <w:shd w:val="clear" w:color="FFFFFF" w:fill="D9D9D9"/>
        </w:rPr>
        <w:t>《防腐木材》</w:t>
      </w:r>
      <w:r>
        <w:rPr>
          <w:rFonts w:ascii="宋体" w:hAnsi="宋体" w:hint="eastAsia"/>
          <w:szCs w:val="21"/>
          <w:u w:val="single"/>
          <w:shd w:val="clear" w:color="FFFFFF" w:fill="D9D9D9"/>
        </w:rPr>
        <w:t>GB/T22102-2008</w:t>
      </w:r>
      <w:r>
        <w:rPr>
          <w:rFonts w:ascii="宋体" w:hAnsi="宋体" w:hint="eastAsia"/>
          <w:szCs w:val="21"/>
          <w:u w:val="single"/>
          <w:shd w:val="clear" w:color="FFFFFF" w:fill="D9D9D9"/>
        </w:rPr>
        <w:t>；</w:t>
      </w:r>
    </w:p>
    <w:p w14:paraId="6E317C4F"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16</w:t>
      </w:r>
      <w:r>
        <w:rPr>
          <w:rFonts w:ascii="宋体" w:hAnsi="宋体" w:hint="eastAsia"/>
          <w:szCs w:val="21"/>
          <w:u w:val="single"/>
          <w:shd w:val="clear" w:color="FFFFFF" w:fill="D9D9D9"/>
        </w:rPr>
        <w:t>）</w:t>
      </w:r>
      <w:r>
        <w:rPr>
          <w:rFonts w:ascii="宋体" w:hAnsi="宋体" w:hint="eastAsia"/>
          <w:szCs w:val="21"/>
          <w:u w:val="single"/>
          <w:shd w:val="clear" w:color="FFFFFF" w:fill="D9D9D9"/>
        </w:rPr>
        <w:t>《建筑装饰用水磨石》</w:t>
      </w:r>
      <w:r>
        <w:rPr>
          <w:rFonts w:ascii="宋体" w:hAnsi="宋体" w:hint="eastAsia"/>
          <w:szCs w:val="21"/>
          <w:u w:val="single"/>
          <w:shd w:val="clear" w:color="FFFFFF" w:fill="D9D9D9"/>
        </w:rPr>
        <w:t>JC/T507-2022</w:t>
      </w:r>
      <w:r>
        <w:rPr>
          <w:rFonts w:ascii="宋体" w:hAnsi="宋体" w:hint="eastAsia"/>
          <w:szCs w:val="21"/>
          <w:u w:val="single"/>
          <w:shd w:val="clear" w:color="FFFFFF" w:fill="D9D9D9"/>
        </w:rPr>
        <w:t>；</w:t>
      </w:r>
    </w:p>
    <w:p w14:paraId="656E1C9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17</w:t>
      </w:r>
      <w:r>
        <w:rPr>
          <w:rFonts w:ascii="宋体" w:hAnsi="宋体" w:hint="eastAsia"/>
          <w:szCs w:val="21"/>
          <w:u w:val="single"/>
          <w:shd w:val="clear" w:color="FFFFFF" w:fill="D9D9D9"/>
        </w:rPr>
        <w:t>）</w:t>
      </w:r>
      <w:r>
        <w:rPr>
          <w:rFonts w:ascii="宋体" w:hAnsi="宋体" w:hint="eastAsia"/>
          <w:szCs w:val="21"/>
          <w:u w:val="single"/>
          <w:shd w:val="clear" w:color="FFFFFF" w:fill="D9D9D9"/>
        </w:rPr>
        <w:t>《建筑地面工程施工质量验收规范》</w:t>
      </w:r>
      <w:r>
        <w:rPr>
          <w:rFonts w:ascii="宋体" w:hAnsi="宋体" w:hint="eastAsia"/>
          <w:szCs w:val="21"/>
          <w:u w:val="single"/>
          <w:shd w:val="clear" w:color="FFFFFF" w:fill="D9D9D9"/>
        </w:rPr>
        <w:t>GB50209-2010</w:t>
      </w:r>
      <w:r>
        <w:rPr>
          <w:rFonts w:ascii="宋体" w:hAnsi="宋体" w:hint="eastAsia"/>
          <w:szCs w:val="21"/>
          <w:u w:val="single"/>
          <w:shd w:val="clear" w:color="FFFFFF" w:fill="D9D9D9"/>
        </w:rPr>
        <w:t>；</w:t>
      </w:r>
    </w:p>
    <w:p w14:paraId="7D115DA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18</w:t>
      </w:r>
      <w:r>
        <w:rPr>
          <w:rFonts w:ascii="宋体" w:hAnsi="宋体" w:hint="eastAsia"/>
          <w:szCs w:val="21"/>
          <w:u w:val="single"/>
          <w:shd w:val="clear" w:color="FFFFFF" w:fill="D9D9D9"/>
        </w:rPr>
        <w:t>）</w:t>
      </w:r>
      <w:r>
        <w:rPr>
          <w:rFonts w:ascii="宋体" w:hAnsi="宋体" w:hint="eastAsia"/>
          <w:szCs w:val="21"/>
          <w:u w:val="single"/>
          <w:shd w:val="clear" w:color="FFFFFF" w:fill="D9D9D9"/>
        </w:rPr>
        <w:t>《建筑地面设计规范》</w:t>
      </w:r>
      <w:r>
        <w:rPr>
          <w:rFonts w:ascii="宋体" w:hAnsi="宋体" w:hint="eastAsia"/>
          <w:szCs w:val="21"/>
          <w:u w:val="single"/>
          <w:shd w:val="clear" w:color="FFFFFF" w:fill="D9D9D9"/>
        </w:rPr>
        <w:t>GB50037-2013</w:t>
      </w:r>
      <w:r>
        <w:rPr>
          <w:rFonts w:ascii="宋体" w:hAnsi="宋体" w:hint="eastAsia"/>
          <w:szCs w:val="21"/>
          <w:u w:val="single"/>
          <w:shd w:val="clear" w:color="FFFFFF" w:fill="D9D9D9"/>
        </w:rPr>
        <w:t>；</w:t>
      </w:r>
    </w:p>
    <w:p w14:paraId="7CC22D9F"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19</w:t>
      </w:r>
      <w:r>
        <w:rPr>
          <w:rFonts w:ascii="宋体" w:hAnsi="宋体" w:hint="eastAsia"/>
          <w:szCs w:val="21"/>
          <w:u w:val="single"/>
          <w:shd w:val="clear" w:color="FFFFFF" w:fill="D9D9D9"/>
        </w:rPr>
        <w:t>）</w:t>
      </w:r>
      <w:r>
        <w:rPr>
          <w:rFonts w:ascii="宋体" w:hAnsi="宋体" w:hint="eastAsia"/>
          <w:szCs w:val="21"/>
          <w:u w:val="single"/>
          <w:shd w:val="clear" w:color="FFFFFF" w:fill="D9D9D9"/>
        </w:rPr>
        <w:t>《城市道路工程设计规范》</w:t>
      </w:r>
      <w:r>
        <w:rPr>
          <w:rFonts w:ascii="宋体" w:hAnsi="宋体" w:hint="eastAsia"/>
          <w:szCs w:val="21"/>
          <w:u w:val="single"/>
          <w:shd w:val="clear" w:color="FFFFFF" w:fill="D9D9D9"/>
        </w:rPr>
        <w:t>(CJJ37-2012)</w:t>
      </w:r>
      <w:r>
        <w:rPr>
          <w:rFonts w:ascii="宋体" w:hAnsi="宋体" w:hint="eastAsia"/>
          <w:szCs w:val="21"/>
          <w:u w:val="single"/>
          <w:shd w:val="clear" w:color="FFFFFF" w:fill="D9D9D9"/>
        </w:rPr>
        <w:t>（</w:t>
      </w:r>
      <w:r>
        <w:rPr>
          <w:rFonts w:ascii="宋体" w:hAnsi="宋体" w:hint="eastAsia"/>
          <w:szCs w:val="21"/>
          <w:u w:val="single"/>
          <w:shd w:val="clear" w:color="FFFFFF" w:fill="D9D9D9"/>
        </w:rPr>
        <w:t>2016</w:t>
      </w:r>
      <w:r>
        <w:rPr>
          <w:rFonts w:ascii="宋体" w:hAnsi="宋体" w:hint="eastAsia"/>
          <w:szCs w:val="21"/>
          <w:u w:val="single"/>
          <w:shd w:val="clear" w:color="FFFFFF" w:fill="D9D9D9"/>
        </w:rPr>
        <w:t>年版）；</w:t>
      </w:r>
      <w:r>
        <w:rPr>
          <w:rFonts w:ascii="宋体" w:hAnsi="宋体" w:hint="eastAsia"/>
          <w:szCs w:val="21"/>
          <w:u w:val="single"/>
          <w:shd w:val="clear" w:color="FFFFFF" w:fill="D9D9D9"/>
        </w:rPr>
        <w:t xml:space="preserve"> </w:t>
      </w:r>
    </w:p>
    <w:p w14:paraId="1793939D"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20</w:t>
      </w:r>
      <w:r>
        <w:rPr>
          <w:rFonts w:ascii="宋体" w:hAnsi="宋体" w:hint="eastAsia"/>
          <w:szCs w:val="21"/>
          <w:u w:val="single"/>
          <w:shd w:val="clear" w:color="FFFFFF" w:fill="D9D9D9"/>
        </w:rPr>
        <w:t>）</w:t>
      </w:r>
      <w:r>
        <w:rPr>
          <w:rFonts w:ascii="宋体" w:hAnsi="宋体" w:hint="eastAsia"/>
          <w:szCs w:val="21"/>
          <w:u w:val="single"/>
          <w:shd w:val="clear" w:color="FFFFFF" w:fill="D9D9D9"/>
        </w:rPr>
        <w:t>《城镇道路路面设计规范》</w:t>
      </w:r>
      <w:r>
        <w:rPr>
          <w:rFonts w:ascii="宋体" w:hAnsi="宋体" w:hint="eastAsia"/>
          <w:szCs w:val="21"/>
          <w:u w:val="single"/>
          <w:shd w:val="clear" w:color="FFFFFF" w:fill="D9D9D9"/>
        </w:rPr>
        <w:t>(CJJ169-2012)</w:t>
      </w:r>
      <w:r>
        <w:rPr>
          <w:rFonts w:ascii="宋体" w:hAnsi="宋体" w:hint="eastAsia"/>
          <w:szCs w:val="21"/>
          <w:u w:val="single"/>
          <w:shd w:val="clear" w:color="FFFFFF" w:fill="D9D9D9"/>
        </w:rPr>
        <w:t>；</w:t>
      </w:r>
    </w:p>
    <w:p w14:paraId="3548D28B"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21</w:t>
      </w:r>
      <w:r>
        <w:rPr>
          <w:rFonts w:ascii="宋体" w:hAnsi="宋体" w:hint="eastAsia"/>
          <w:szCs w:val="21"/>
          <w:u w:val="single"/>
          <w:shd w:val="clear" w:color="FFFFFF" w:fill="D9D9D9"/>
        </w:rPr>
        <w:t>）</w:t>
      </w:r>
      <w:r>
        <w:rPr>
          <w:rFonts w:ascii="宋体" w:hAnsi="宋体" w:hint="eastAsia"/>
          <w:szCs w:val="21"/>
          <w:u w:val="single"/>
          <w:shd w:val="clear" w:color="FFFFFF" w:fill="D9D9D9"/>
        </w:rPr>
        <w:t>《城市道路路基设计规范》</w:t>
      </w:r>
      <w:r>
        <w:rPr>
          <w:rFonts w:ascii="宋体" w:hAnsi="宋体" w:hint="eastAsia"/>
          <w:szCs w:val="21"/>
          <w:u w:val="single"/>
          <w:shd w:val="clear" w:color="FFFFFF" w:fill="D9D9D9"/>
        </w:rPr>
        <w:t>(CJJ194-2013)</w:t>
      </w:r>
      <w:r>
        <w:rPr>
          <w:rFonts w:ascii="宋体" w:hAnsi="宋体" w:hint="eastAsia"/>
          <w:szCs w:val="21"/>
          <w:u w:val="single"/>
          <w:shd w:val="clear" w:color="FFFFFF" w:fill="D9D9D9"/>
        </w:rPr>
        <w:t>；</w:t>
      </w:r>
      <w:r>
        <w:rPr>
          <w:rFonts w:ascii="宋体" w:hAnsi="宋体" w:hint="eastAsia"/>
          <w:szCs w:val="21"/>
          <w:u w:val="single"/>
          <w:shd w:val="clear" w:color="FFFFFF" w:fill="D9D9D9"/>
        </w:rPr>
        <w:t xml:space="preserve"> </w:t>
      </w:r>
    </w:p>
    <w:p w14:paraId="5032AD71"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22</w:t>
      </w:r>
      <w:r>
        <w:rPr>
          <w:rFonts w:ascii="宋体" w:hAnsi="宋体" w:hint="eastAsia"/>
          <w:szCs w:val="21"/>
          <w:u w:val="single"/>
          <w:shd w:val="clear" w:color="FFFFFF" w:fill="D9D9D9"/>
        </w:rPr>
        <w:t>）</w:t>
      </w:r>
      <w:r>
        <w:rPr>
          <w:rFonts w:ascii="宋体" w:hAnsi="宋体" w:hint="eastAsia"/>
          <w:szCs w:val="21"/>
          <w:u w:val="single"/>
          <w:shd w:val="clear" w:color="FFFFFF" w:fill="D9D9D9"/>
        </w:rPr>
        <w:t>《室外排水设计标准》</w:t>
      </w:r>
      <w:r>
        <w:rPr>
          <w:rFonts w:ascii="宋体" w:hAnsi="宋体" w:hint="eastAsia"/>
          <w:szCs w:val="21"/>
          <w:u w:val="single"/>
          <w:shd w:val="clear" w:color="FFFFFF" w:fill="D9D9D9"/>
        </w:rPr>
        <w:t xml:space="preserve">GB50014 - 2021 </w:t>
      </w:r>
    </w:p>
    <w:p w14:paraId="4C899A25"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23</w:t>
      </w:r>
      <w:r>
        <w:rPr>
          <w:rFonts w:ascii="宋体" w:hAnsi="宋体" w:hint="eastAsia"/>
          <w:szCs w:val="21"/>
          <w:u w:val="single"/>
          <w:shd w:val="clear" w:color="FFFFFF" w:fill="D9D9D9"/>
        </w:rPr>
        <w:t>）</w:t>
      </w:r>
      <w:r>
        <w:rPr>
          <w:rFonts w:ascii="宋体" w:hAnsi="宋体" w:hint="eastAsia"/>
          <w:szCs w:val="21"/>
          <w:u w:val="single"/>
          <w:shd w:val="clear" w:color="FFFFFF" w:fill="D9D9D9"/>
        </w:rPr>
        <w:t>《给水排水工程构筑物结构设计规范》</w:t>
      </w:r>
      <w:r>
        <w:rPr>
          <w:rFonts w:ascii="宋体" w:hAnsi="宋体" w:hint="eastAsia"/>
          <w:szCs w:val="21"/>
          <w:u w:val="single"/>
          <w:shd w:val="clear" w:color="FFFFFF" w:fill="D9D9D9"/>
        </w:rPr>
        <w:t>GBJ50069- 2002</w:t>
      </w:r>
    </w:p>
    <w:p w14:paraId="08D1BB6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24</w:t>
      </w:r>
      <w:r>
        <w:rPr>
          <w:rFonts w:ascii="宋体" w:hAnsi="宋体" w:hint="eastAsia"/>
          <w:szCs w:val="21"/>
          <w:u w:val="single"/>
          <w:shd w:val="clear" w:color="FFFFFF" w:fill="D9D9D9"/>
        </w:rPr>
        <w:t>）</w:t>
      </w:r>
      <w:r>
        <w:rPr>
          <w:rFonts w:ascii="宋体" w:hAnsi="宋体" w:hint="eastAsia"/>
          <w:szCs w:val="21"/>
          <w:u w:val="single"/>
          <w:shd w:val="clear" w:color="FFFFFF" w:fill="D9D9D9"/>
        </w:rPr>
        <w:t>《给水排水工程管道结构设计规范》（</w:t>
      </w:r>
      <w:r>
        <w:rPr>
          <w:rFonts w:ascii="宋体" w:hAnsi="宋体" w:hint="eastAsia"/>
          <w:szCs w:val="21"/>
          <w:u w:val="single"/>
          <w:shd w:val="clear" w:color="FFFFFF" w:fill="D9D9D9"/>
        </w:rPr>
        <w:t>GB50332-2002</w:t>
      </w:r>
      <w:r>
        <w:rPr>
          <w:rFonts w:ascii="宋体" w:hAnsi="宋体" w:hint="eastAsia"/>
          <w:szCs w:val="21"/>
          <w:u w:val="single"/>
          <w:shd w:val="clear" w:color="FFFFFF" w:fill="D9D9D9"/>
        </w:rPr>
        <w:t>）</w:t>
      </w:r>
    </w:p>
    <w:p w14:paraId="782BB9B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25</w:t>
      </w:r>
      <w:r>
        <w:rPr>
          <w:rFonts w:ascii="宋体" w:hAnsi="宋体" w:hint="eastAsia"/>
          <w:szCs w:val="21"/>
          <w:u w:val="single"/>
          <w:shd w:val="clear" w:color="FFFFFF" w:fill="D9D9D9"/>
        </w:rPr>
        <w:t>）</w:t>
      </w:r>
      <w:r>
        <w:rPr>
          <w:rFonts w:ascii="宋体" w:hAnsi="宋体" w:hint="eastAsia"/>
          <w:szCs w:val="21"/>
          <w:u w:val="single"/>
          <w:shd w:val="clear" w:color="FFFFFF" w:fill="D9D9D9"/>
        </w:rPr>
        <w:t>《给水排水管道工程施工及验收规范》（</w:t>
      </w:r>
      <w:r>
        <w:rPr>
          <w:rFonts w:ascii="宋体" w:hAnsi="宋体" w:hint="eastAsia"/>
          <w:szCs w:val="21"/>
          <w:u w:val="single"/>
          <w:shd w:val="clear" w:color="FFFFFF" w:fill="D9D9D9"/>
        </w:rPr>
        <w:t>GB50268-2008</w:t>
      </w:r>
      <w:r>
        <w:rPr>
          <w:rFonts w:ascii="宋体" w:hAnsi="宋体" w:hint="eastAsia"/>
          <w:szCs w:val="21"/>
          <w:u w:val="single"/>
          <w:shd w:val="clear" w:color="FFFFFF" w:fill="D9D9D9"/>
        </w:rPr>
        <w:t>）</w:t>
      </w:r>
    </w:p>
    <w:p w14:paraId="55A7307C"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26</w:t>
      </w:r>
      <w:r>
        <w:rPr>
          <w:rFonts w:ascii="宋体" w:hAnsi="宋体" w:hint="eastAsia"/>
          <w:szCs w:val="21"/>
          <w:u w:val="single"/>
          <w:shd w:val="clear" w:color="FFFFFF" w:fill="D9D9D9"/>
        </w:rPr>
        <w:t>）</w:t>
      </w:r>
      <w:r>
        <w:rPr>
          <w:rFonts w:ascii="宋体" w:hAnsi="宋体" w:hint="eastAsia"/>
          <w:szCs w:val="21"/>
          <w:u w:val="single"/>
          <w:shd w:val="clear" w:color="FFFFFF" w:fill="D9D9D9"/>
        </w:rPr>
        <w:t>《广场路面用天然石材》</w:t>
      </w:r>
      <w:r>
        <w:rPr>
          <w:rFonts w:ascii="宋体" w:hAnsi="宋体" w:hint="eastAsia"/>
          <w:szCs w:val="21"/>
          <w:u w:val="single"/>
          <w:shd w:val="clear" w:color="FFFFFF" w:fill="D9D9D9"/>
        </w:rPr>
        <w:t>JC/T 2114-2012</w:t>
      </w:r>
    </w:p>
    <w:p w14:paraId="3037AF38"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27</w:t>
      </w:r>
      <w:r>
        <w:rPr>
          <w:rFonts w:ascii="宋体" w:hAnsi="宋体" w:hint="eastAsia"/>
          <w:szCs w:val="21"/>
          <w:u w:val="single"/>
          <w:shd w:val="clear" w:color="FFFFFF" w:fill="D9D9D9"/>
        </w:rPr>
        <w:t>）</w:t>
      </w:r>
      <w:r>
        <w:rPr>
          <w:rFonts w:ascii="宋体" w:hAnsi="宋体" w:hint="eastAsia"/>
          <w:szCs w:val="21"/>
          <w:u w:val="single"/>
          <w:shd w:val="clear" w:color="FFFFFF" w:fill="D9D9D9"/>
        </w:rPr>
        <w:t>《建筑内部装修设计防火规范》</w:t>
      </w:r>
      <w:r>
        <w:rPr>
          <w:rFonts w:ascii="宋体" w:hAnsi="宋体" w:hint="eastAsia"/>
          <w:szCs w:val="21"/>
          <w:u w:val="single"/>
          <w:shd w:val="clear" w:color="FFFFFF" w:fill="D9D9D9"/>
        </w:rPr>
        <w:t>GB 50222-201</w:t>
      </w:r>
      <w:r>
        <w:rPr>
          <w:rFonts w:ascii="宋体" w:hAnsi="宋体" w:hint="eastAsia"/>
          <w:szCs w:val="21"/>
          <w:u w:val="single"/>
          <w:shd w:val="clear" w:color="FFFFFF" w:fill="D9D9D9"/>
        </w:rPr>
        <w:t>7</w:t>
      </w:r>
    </w:p>
    <w:p w14:paraId="6B9F0B05"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28</w:t>
      </w:r>
      <w:r>
        <w:rPr>
          <w:rFonts w:ascii="宋体" w:hAnsi="宋体" w:hint="eastAsia"/>
          <w:szCs w:val="21"/>
          <w:u w:val="single"/>
          <w:shd w:val="clear" w:color="FFFFFF" w:fill="D9D9D9"/>
        </w:rPr>
        <w:t>）</w:t>
      </w:r>
      <w:r>
        <w:rPr>
          <w:rFonts w:ascii="宋体" w:hAnsi="宋体" w:hint="eastAsia"/>
          <w:szCs w:val="21"/>
          <w:u w:val="single"/>
          <w:shd w:val="clear" w:color="FFFFFF" w:fill="D9D9D9"/>
        </w:rPr>
        <w:t>《民用建筑工程室内环境污染控制标准》</w:t>
      </w:r>
      <w:r>
        <w:rPr>
          <w:rFonts w:ascii="宋体" w:hAnsi="宋体" w:hint="eastAsia"/>
          <w:szCs w:val="21"/>
          <w:u w:val="single"/>
          <w:shd w:val="clear" w:color="FFFFFF" w:fill="D9D9D9"/>
        </w:rPr>
        <w:t>GB 50325-2020</w:t>
      </w:r>
    </w:p>
    <w:p w14:paraId="70F1D3AE"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29</w:t>
      </w:r>
      <w:r>
        <w:rPr>
          <w:rFonts w:ascii="宋体" w:hAnsi="宋体" w:hint="eastAsia"/>
          <w:szCs w:val="21"/>
          <w:u w:val="single"/>
          <w:shd w:val="clear" w:color="FFFFFF" w:fill="D9D9D9"/>
        </w:rPr>
        <w:t>）</w:t>
      </w:r>
      <w:r>
        <w:rPr>
          <w:rFonts w:ascii="宋体" w:hAnsi="宋体" w:hint="eastAsia"/>
          <w:szCs w:val="21"/>
          <w:u w:val="single"/>
          <w:shd w:val="clear" w:color="FFFFFF" w:fill="D9D9D9"/>
        </w:rPr>
        <w:t>《人造板及其制品甲醛释放量分级》</w:t>
      </w:r>
      <w:r>
        <w:rPr>
          <w:rFonts w:ascii="宋体" w:hAnsi="宋体" w:hint="eastAsia"/>
          <w:szCs w:val="21"/>
          <w:u w:val="single"/>
          <w:shd w:val="clear" w:color="FFFFFF" w:fill="D9D9D9"/>
        </w:rPr>
        <w:t>GB/T 39600-2021</w:t>
      </w:r>
    </w:p>
    <w:p w14:paraId="4772261B"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30</w:t>
      </w:r>
      <w:r>
        <w:rPr>
          <w:rFonts w:ascii="宋体" w:hAnsi="宋体" w:hint="eastAsia"/>
          <w:szCs w:val="21"/>
          <w:u w:val="single"/>
          <w:shd w:val="clear" w:color="FFFFFF" w:fill="D9D9D9"/>
        </w:rPr>
        <w:t>）</w:t>
      </w:r>
      <w:r>
        <w:rPr>
          <w:rFonts w:ascii="宋体" w:hAnsi="宋体" w:hint="eastAsia"/>
          <w:szCs w:val="21"/>
          <w:u w:val="single"/>
          <w:shd w:val="clear" w:color="FFFFFF" w:fill="D9D9D9"/>
        </w:rPr>
        <w:t>《室内装饰装修材料</w:t>
      </w:r>
      <w:r>
        <w:rPr>
          <w:rFonts w:ascii="宋体" w:hAnsi="宋体" w:hint="eastAsia"/>
          <w:szCs w:val="21"/>
          <w:u w:val="single"/>
          <w:shd w:val="clear" w:color="FFFFFF" w:fill="D9D9D9"/>
        </w:rPr>
        <w:t xml:space="preserve"> </w:t>
      </w:r>
      <w:r>
        <w:rPr>
          <w:rFonts w:ascii="宋体" w:hAnsi="宋体" w:hint="eastAsia"/>
          <w:szCs w:val="21"/>
          <w:u w:val="single"/>
          <w:shd w:val="clear" w:color="FFFFFF" w:fill="D9D9D9"/>
        </w:rPr>
        <w:t>人造板及其制品中甲醛释放限量》</w:t>
      </w:r>
      <w:r>
        <w:rPr>
          <w:rFonts w:ascii="宋体" w:hAnsi="宋体" w:hint="eastAsia"/>
          <w:szCs w:val="21"/>
          <w:u w:val="single"/>
          <w:shd w:val="clear" w:color="FFFFFF" w:fill="D9D9D9"/>
        </w:rPr>
        <w:t>GB 18580-2017</w:t>
      </w:r>
    </w:p>
    <w:p w14:paraId="50CEB167"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31</w:t>
      </w:r>
      <w:r>
        <w:rPr>
          <w:rFonts w:ascii="宋体" w:hAnsi="宋体" w:hint="eastAsia"/>
          <w:szCs w:val="21"/>
          <w:u w:val="single"/>
          <w:shd w:val="clear" w:color="FFFFFF" w:fill="D9D9D9"/>
        </w:rPr>
        <w:t>）</w:t>
      </w:r>
      <w:r>
        <w:rPr>
          <w:rFonts w:ascii="宋体" w:hAnsi="宋体" w:hint="eastAsia"/>
          <w:szCs w:val="21"/>
          <w:u w:val="single"/>
          <w:shd w:val="clear" w:color="FFFFFF" w:fill="D9D9D9"/>
        </w:rPr>
        <w:t>《室内装饰装修材料</w:t>
      </w:r>
      <w:r>
        <w:rPr>
          <w:rFonts w:ascii="宋体" w:hAnsi="宋体" w:hint="eastAsia"/>
          <w:szCs w:val="21"/>
          <w:u w:val="single"/>
          <w:shd w:val="clear" w:color="FFFFFF" w:fill="D9D9D9"/>
        </w:rPr>
        <w:t xml:space="preserve"> </w:t>
      </w:r>
      <w:r>
        <w:rPr>
          <w:rFonts w:ascii="宋体" w:hAnsi="宋体" w:hint="eastAsia"/>
          <w:szCs w:val="21"/>
          <w:u w:val="single"/>
          <w:shd w:val="clear" w:color="FFFFFF" w:fill="D9D9D9"/>
        </w:rPr>
        <w:t>溶剂型木器涂料中有害物质限量》</w:t>
      </w:r>
      <w:r>
        <w:rPr>
          <w:rFonts w:ascii="宋体" w:hAnsi="宋体" w:hint="eastAsia"/>
          <w:szCs w:val="21"/>
          <w:u w:val="single"/>
          <w:shd w:val="clear" w:color="FFFFFF" w:fill="D9D9D9"/>
        </w:rPr>
        <w:t>GB 18581-2020</w:t>
      </w:r>
    </w:p>
    <w:p w14:paraId="6E3C2464"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32</w:t>
      </w:r>
      <w:r>
        <w:rPr>
          <w:rFonts w:ascii="宋体" w:hAnsi="宋体" w:hint="eastAsia"/>
          <w:szCs w:val="21"/>
          <w:u w:val="single"/>
          <w:shd w:val="clear" w:color="FFFFFF" w:fill="D9D9D9"/>
        </w:rPr>
        <w:t>）</w:t>
      </w:r>
      <w:r>
        <w:rPr>
          <w:rFonts w:ascii="宋体" w:hAnsi="宋体" w:hint="eastAsia"/>
          <w:szCs w:val="21"/>
          <w:u w:val="single"/>
          <w:shd w:val="clear" w:color="FFFFFF" w:fill="D9D9D9"/>
        </w:rPr>
        <w:t>《室内装饰装修材料</w:t>
      </w:r>
      <w:r>
        <w:rPr>
          <w:rFonts w:ascii="宋体" w:hAnsi="宋体" w:hint="eastAsia"/>
          <w:szCs w:val="21"/>
          <w:u w:val="single"/>
          <w:shd w:val="clear" w:color="FFFFFF" w:fill="D9D9D9"/>
        </w:rPr>
        <w:t xml:space="preserve"> </w:t>
      </w:r>
      <w:r>
        <w:rPr>
          <w:rFonts w:ascii="宋体" w:hAnsi="宋体" w:hint="eastAsia"/>
          <w:szCs w:val="21"/>
          <w:u w:val="single"/>
          <w:shd w:val="clear" w:color="FFFFFF" w:fill="D9D9D9"/>
        </w:rPr>
        <w:t>内墙涂料中有害物质限量》</w:t>
      </w:r>
      <w:r>
        <w:rPr>
          <w:rFonts w:ascii="宋体" w:hAnsi="宋体" w:hint="eastAsia"/>
          <w:szCs w:val="21"/>
          <w:u w:val="single"/>
          <w:shd w:val="clear" w:color="FFFFFF" w:fill="D9D9D9"/>
        </w:rPr>
        <w:t>GB 18582-2020</w:t>
      </w:r>
    </w:p>
    <w:p w14:paraId="11E1CE7C"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33</w:t>
      </w:r>
      <w:r>
        <w:rPr>
          <w:rFonts w:ascii="宋体" w:hAnsi="宋体" w:hint="eastAsia"/>
          <w:szCs w:val="21"/>
          <w:u w:val="single"/>
          <w:shd w:val="clear" w:color="FFFFFF" w:fill="D9D9D9"/>
        </w:rPr>
        <w:t>）</w:t>
      </w:r>
      <w:r>
        <w:rPr>
          <w:rFonts w:ascii="宋体" w:hAnsi="宋体" w:hint="eastAsia"/>
          <w:szCs w:val="21"/>
          <w:u w:val="single"/>
          <w:shd w:val="clear" w:color="FFFFFF" w:fill="D9D9D9"/>
        </w:rPr>
        <w:t>《民用建筑工程室内环境污染控制规程》</w:t>
      </w:r>
      <w:r>
        <w:rPr>
          <w:rFonts w:ascii="宋体" w:hAnsi="宋体" w:hint="eastAsia"/>
          <w:szCs w:val="21"/>
          <w:u w:val="single"/>
          <w:shd w:val="clear" w:color="FFFFFF" w:fill="D9D9D9"/>
        </w:rPr>
        <w:t>DB11/T 1445-2025</w:t>
      </w:r>
    </w:p>
    <w:p w14:paraId="20233ADE"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34</w:t>
      </w:r>
      <w:r>
        <w:rPr>
          <w:rFonts w:ascii="宋体" w:hAnsi="宋体" w:hint="eastAsia"/>
          <w:szCs w:val="21"/>
          <w:u w:val="single"/>
          <w:shd w:val="clear" w:color="FFFFFF" w:fill="D9D9D9"/>
        </w:rPr>
        <w:t>）</w:t>
      </w:r>
      <w:r>
        <w:rPr>
          <w:rFonts w:ascii="宋体" w:hAnsi="宋体" w:hint="eastAsia"/>
          <w:szCs w:val="21"/>
          <w:u w:val="single"/>
          <w:shd w:val="clear" w:color="FFFFFF" w:fill="D9D9D9"/>
        </w:rPr>
        <w:t>《建筑地面设计规范》</w:t>
      </w:r>
      <w:r>
        <w:rPr>
          <w:rFonts w:ascii="宋体" w:hAnsi="宋体" w:hint="eastAsia"/>
          <w:szCs w:val="21"/>
          <w:u w:val="single"/>
          <w:shd w:val="clear" w:color="FFFFFF" w:fill="D9D9D9"/>
        </w:rPr>
        <w:t>GB50037-2013</w:t>
      </w:r>
    </w:p>
    <w:p w14:paraId="45954849"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35</w:t>
      </w:r>
      <w:r>
        <w:rPr>
          <w:rFonts w:ascii="宋体" w:hAnsi="宋体" w:hint="eastAsia"/>
          <w:szCs w:val="21"/>
          <w:u w:val="single"/>
          <w:shd w:val="clear" w:color="FFFFFF" w:fill="D9D9D9"/>
        </w:rPr>
        <w:t>）</w:t>
      </w:r>
      <w:r>
        <w:rPr>
          <w:rFonts w:ascii="宋体" w:hAnsi="宋体" w:hint="eastAsia"/>
          <w:szCs w:val="21"/>
          <w:u w:val="single"/>
          <w:shd w:val="clear" w:color="FFFFFF" w:fill="D9D9D9"/>
        </w:rPr>
        <w:t>《民用建筑设计统一标准》</w:t>
      </w:r>
      <w:r>
        <w:rPr>
          <w:rFonts w:ascii="宋体" w:hAnsi="宋体" w:hint="eastAsia"/>
          <w:szCs w:val="21"/>
          <w:u w:val="single"/>
          <w:shd w:val="clear" w:color="FFFFFF" w:fill="D9D9D9"/>
        </w:rPr>
        <w:t>GB50352-2019</w:t>
      </w:r>
    </w:p>
    <w:p w14:paraId="58EF1BA6"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36</w:t>
      </w:r>
      <w:r>
        <w:rPr>
          <w:rFonts w:ascii="宋体" w:hAnsi="宋体" w:hint="eastAsia"/>
          <w:szCs w:val="21"/>
          <w:u w:val="single"/>
          <w:shd w:val="clear" w:color="FFFFFF" w:fill="D9D9D9"/>
        </w:rPr>
        <w:t>）</w:t>
      </w:r>
      <w:r>
        <w:rPr>
          <w:rFonts w:ascii="宋体" w:hAnsi="宋体" w:hint="eastAsia"/>
          <w:szCs w:val="21"/>
          <w:u w:val="single"/>
          <w:shd w:val="clear" w:color="FFFFFF" w:fill="D9D9D9"/>
        </w:rPr>
        <w:t>《墙体材料应用统一技术规范》</w:t>
      </w:r>
      <w:r>
        <w:rPr>
          <w:rFonts w:ascii="宋体" w:hAnsi="宋体" w:hint="eastAsia"/>
          <w:szCs w:val="21"/>
          <w:u w:val="single"/>
          <w:shd w:val="clear" w:color="FFFFFF" w:fill="D9D9D9"/>
        </w:rPr>
        <w:t>GB50574-2010</w:t>
      </w:r>
    </w:p>
    <w:p w14:paraId="6144401E"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37</w:t>
      </w:r>
      <w:r>
        <w:rPr>
          <w:rFonts w:ascii="宋体" w:hAnsi="宋体" w:hint="eastAsia"/>
          <w:szCs w:val="21"/>
          <w:u w:val="single"/>
          <w:shd w:val="clear" w:color="FFFFFF" w:fill="D9D9D9"/>
        </w:rPr>
        <w:t>）</w:t>
      </w:r>
      <w:r>
        <w:rPr>
          <w:rFonts w:ascii="宋体" w:hAnsi="宋体" w:hint="eastAsia"/>
          <w:szCs w:val="21"/>
          <w:u w:val="single"/>
          <w:shd w:val="clear" w:color="FFFFFF" w:fill="D9D9D9"/>
        </w:rPr>
        <w:t>《建筑环境通用规范》</w:t>
      </w:r>
      <w:r>
        <w:rPr>
          <w:rFonts w:ascii="宋体" w:hAnsi="宋体" w:hint="eastAsia"/>
          <w:szCs w:val="21"/>
          <w:u w:val="single"/>
          <w:shd w:val="clear" w:color="FFFFFF" w:fill="D9D9D9"/>
        </w:rPr>
        <w:t>GB55016-2021</w:t>
      </w:r>
    </w:p>
    <w:p w14:paraId="359C6F2C"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38</w:t>
      </w:r>
      <w:r>
        <w:rPr>
          <w:rFonts w:ascii="宋体" w:hAnsi="宋体" w:hint="eastAsia"/>
          <w:szCs w:val="21"/>
          <w:u w:val="single"/>
          <w:shd w:val="clear" w:color="FFFFFF" w:fill="D9D9D9"/>
        </w:rPr>
        <w:t>）</w:t>
      </w:r>
      <w:r>
        <w:rPr>
          <w:rFonts w:ascii="宋体" w:hAnsi="宋体" w:hint="eastAsia"/>
          <w:szCs w:val="21"/>
          <w:u w:val="single"/>
          <w:shd w:val="clear" w:color="FFFFFF" w:fill="D9D9D9"/>
        </w:rPr>
        <w:t>《建筑与市政工程防水通用规范》</w:t>
      </w:r>
      <w:r>
        <w:rPr>
          <w:rFonts w:ascii="宋体" w:hAnsi="宋体" w:hint="eastAsia"/>
          <w:szCs w:val="21"/>
          <w:u w:val="single"/>
          <w:shd w:val="clear" w:color="FFFFFF" w:fill="D9D9D9"/>
        </w:rPr>
        <w:t>GB55030-2022</w:t>
      </w:r>
    </w:p>
    <w:p w14:paraId="2B4B006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39</w:t>
      </w:r>
      <w:r>
        <w:rPr>
          <w:rFonts w:ascii="宋体" w:hAnsi="宋体" w:hint="eastAsia"/>
          <w:szCs w:val="21"/>
          <w:u w:val="single"/>
          <w:shd w:val="clear" w:color="FFFFFF" w:fill="D9D9D9"/>
        </w:rPr>
        <w:t>）</w:t>
      </w:r>
      <w:r>
        <w:rPr>
          <w:rFonts w:ascii="宋体" w:hAnsi="宋体" w:hint="eastAsia"/>
          <w:szCs w:val="21"/>
          <w:u w:val="single"/>
          <w:shd w:val="clear" w:color="FFFFFF" w:fill="D9D9D9"/>
        </w:rPr>
        <w:t>《民用建筑通用规范》</w:t>
      </w:r>
      <w:r>
        <w:rPr>
          <w:rFonts w:ascii="宋体" w:hAnsi="宋体" w:hint="eastAsia"/>
          <w:szCs w:val="21"/>
          <w:u w:val="single"/>
          <w:shd w:val="clear" w:color="FFFFFF" w:fill="D9D9D9"/>
        </w:rPr>
        <w:t>GB55031-2022</w:t>
      </w:r>
    </w:p>
    <w:p w14:paraId="21DE1314"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40</w:t>
      </w:r>
      <w:r>
        <w:rPr>
          <w:rFonts w:ascii="宋体" w:hAnsi="宋体" w:hint="eastAsia"/>
          <w:szCs w:val="21"/>
          <w:u w:val="single"/>
          <w:shd w:val="clear" w:color="FFFFFF" w:fill="D9D9D9"/>
        </w:rPr>
        <w:t>）</w:t>
      </w:r>
      <w:r>
        <w:rPr>
          <w:rFonts w:ascii="宋体" w:hAnsi="宋体" w:hint="eastAsia"/>
          <w:szCs w:val="21"/>
          <w:u w:val="single"/>
          <w:shd w:val="clear" w:color="FFFFFF" w:fill="D9D9D9"/>
        </w:rPr>
        <w:t>《建筑防火通用规范》</w:t>
      </w:r>
      <w:r>
        <w:rPr>
          <w:rFonts w:ascii="宋体" w:hAnsi="宋体" w:hint="eastAsia"/>
          <w:szCs w:val="21"/>
          <w:u w:val="single"/>
          <w:shd w:val="clear" w:color="FFFFFF" w:fill="D9D9D9"/>
        </w:rPr>
        <w:t>GB55037-2022</w:t>
      </w:r>
    </w:p>
    <w:p w14:paraId="266F8E75"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41</w:t>
      </w:r>
      <w:r>
        <w:rPr>
          <w:rFonts w:ascii="宋体" w:hAnsi="宋体" w:hint="eastAsia"/>
          <w:szCs w:val="21"/>
          <w:u w:val="single"/>
          <w:shd w:val="clear" w:color="FFFFFF" w:fill="D9D9D9"/>
        </w:rPr>
        <w:t>）</w:t>
      </w:r>
      <w:r>
        <w:rPr>
          <w:rFonts w:ascii="宋体" w:hAnsi="宋体" w:hint="eastAsia"/>
          <w:szCs w:val="21"/>
          <w:u w:val="single"/>
          <w:shd w:val="clear" w:color="FFFFFF" w:fill="D9D9D9"/>
        </w:rPr>
        <w:t>《建筑地面工程防滑技术规程》</w:t>
      </w:r>
      <w:r>
        <w:rPr>
          <w:rFonts w:ascii="宋体" w:hAnsi="宋体" w:hint="eastAsia"/>
          <w:szCs w:val="21"/>
          <w:u w:val="single"/>
          <w:shd w:val="clear" w:color="FFFFFF" w:fill="D9D9D9"/>
        </w:rPr>
        <w:t>JGJ/T 331-2014</w:t>
      </w:r>
    </w:p>
    <w:p w14:paraId="5B70A35D"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42</w:t>
      </w:r>
      <w:r>
        <w:rPr>
          <w:rFonts w:ascii="宋体" w:hAnsi="宋体" w:hint="eastAsia"/>
          <w:szCs w:val="21"/>
          <w:u w:val="single"/>
          <w:shd w:val="clear" w:color="FFFFFF" w:fill="D9D9D9"/>
        </w:rPr>
        <w:t>）</w:t>
      </w:r>
      <w:r>
        <w:rPr>
          <w:rFonts w:ascii="宋体" w:hAnsi="宋体" w:hint="eastAsia"/>
          <w:szCs w:val="21"/>
          <w:u w:val="single"/>
          <w:shd w:val="clear" w:color="FFFFFF" w:fill="D9D9D9"/>
        </w:rPr>
        <w:t>《公共建筑吊顶工程技术规程》</w:t>
      </w:r>
      <w:r>
        <w:rPr>
          <w:rFonts w:ascii="宋体" w:hAnsi="宋体" w:hint="eastAsia"/>
          <w:szCs w:val="21"/>
          <w:u w:val="single"/>
          <w:shd w:val="clear" w:color="FFFFFF" w:fill="D9D9D9"/>
        </w:rPr>
        <w:t>JGJ 345-2</w:t>
      </w:r>
      <w:r>
        <w:rPr>
          <w:rFonts w:ascii="宋体" w:hAnsi="宋体" w:hint="eastAsia"/>
          <w:szCs w:val="21"/>
          <w:u w:val="single"/>
          <w:shd w:val="clear" w:color="FFFFFF" w:fill="D9D9D9"/>
        </w:rPr>
        <w:t>014</w:t>
      </w:r>
    </w:p>
    <w:p w14:paraId="1011AC0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43</w:t>
      </w:r>
      <w:r>
        <w:rPr>
          <w:rFonts w:ascii="宋体" w:hAnsi="宋体" w:hint="eastAsia"/>
          <w:szCs w:val="21"/>
          <w:u w:val="single"/>
          <w:shd w:val="clear" w:color="FFFFFF" w:fill="D9D9D9"/>
        </w:rPr>
        <w:t>）</w:t>
      </w:r>
      <w:r>
        <w:rPr>
          <w:rFonts w:ascii="宋体" w:hAnsi="宋体" w:hint="eastAsia"/>
          <w:szCs w:val="21"/>
          <w:u w:val="single"/>
          <w:shd w:val="clear" w:color="FFFFFF" w:fill="D9D9D9"/>
        </w:rPr>
        <w:t>《建筑室内防水工程技术规程》</w:t>
      </w:r>
      <w:r>
        <w:rPr>
          <w:rFonts w:ascii="宋体" w:hAnsi="宋体" w:hint="eastAsia"/>
          <w:szCs w:val="21"/>
          <w:u w:val="single"/>
          <w:shd w:val="clear" w:color="FFFFFF" w:fill="D9D9D9"/>
        </w:rPr>
        <w:t>CECS 196</w:t>
      </w:r>
      <w:r>
        <w:rPr>
          <w:rFonts w:ascii="宋体" w:hAnsi="宋体" w:hint="eastAsia"/>
          <w:szCs w:val="21"/>
          <w:u w:val="single"/>
          <w:shd w:val="clear" w:color="FFFFFF" w:fill="D9D9D9"/>
        </w:rPr>
        <w:t>：</w:t>
      </w:r>
      <w:r>
        <w:rPr>
          <w:rFonts w:ascii="宋体" w:hAnsi="宋体" w:hint="eastAsia"/>
          <w:szCs w:val="21"/>
          <w:u w:val="single"/>
          <w:shd w:val="clear" w:color="FFFFFF" w:fill="D9D9D9"/>
        </w:rPr>
        <w:t>2006</w:t>
      </w:r>
    </w:p>
    <w:p w14:paraId="0F5AE293"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t>（</w:t>
      </w:r>
      <w:r>
        <w:rPr>
          <w:rFonts w:ascii="宋体" w:hAnsi="宋体" w:hint="eastAsia"/>
          <w:szCs w:val="21"/>
          <w:u w:val="single"/>
          <w:shd w:val="clear" w:color="FFFFFF" w:fill="D9D9D9"/>
        </w:rPr>
        <w:t>44</w:t>
      </w:r>
      <w:r>
        <w:rPr>
          <w:rFonts w:ascii="宋体" w:hAnsi="宋体" w:hint="eastAsia"/>
          <w:szCs w:val="21"/>
          <w:u w:val="single"/>
          <w:shd w:val="clear" w:color="FFFFFF" w:fill="D9D9D9"/>
        </w:rPr>
        <w:t>）</w:t>
      </w:r>
      <w:r>
        <w:rPr>
          <w:rFonts w:ascii="宋体" w:hAnsi="宋体" w:hint="eastAsia"/>
          <w:szCs w:val="21"/>
          <w:u w:val="single"/>
          <w:shd w:val="clear" w:color="FFFFFF" w:fill="D9D9D9"/>
        </w:rPr>
        <w:t>《建筑类涂料与胶粘剂挥发性有机化合物含量限值标准》（</w:t>
      </w:r>
      <w:r>
        <w:rPr>
          <w:rFonts w:ascii="宋体" w:hAnsi="宋体" w:hint="eastAsia"/>
          <w:szCs w:val="21"/>
          <w:u w:val="single"/>
          <w:shd w:val="clear" w:color="FFFFFF" w:fill="D9D9D9"/>
        </w:rPr>
        <w:t>DB11</w:t>
      </w:r>
      <w:r>
        <w:rPr>
          <w:rFonts w:ascii="宋体" w:hAnsi="宋体" w:hint="eastAsia"/>
          <w:szCs w:val="21"/>
          <w:u w:val="single"/>
          <w:shd w:val="clear" w:color="FFFFFF" w:fill="D9D9D9"/>
        </w:rPr>
        <w:t>／</w:t>
      </w:r>
      <w:r>
        <w:rPr>
          <w:rFonts w:ascii="宋体" w:hAnsi="宋体" w:hint="eastAsia"/>
          <w:szCs w:val="21"/>
          <w:u w:val="single"/>
          <w:shd w:val="clear" w:color="FFFFFF" w:fill="D9D9D9"/>
        </w:rPr>
        <w:t>1983-2022</w:t>
      </w:r>
      <w:r>
        <w:rPr>
          <w:rFonts w:ascii="宋体" w:hAnsi="宋体" w:hint="eastAsia"/>
          <w:szCs w:val="21"/>
          <w:u w:val="single"/>
          <w:shd w:val="clear" w:color="FFFFFF" w:fill="D9D9D9"/>
        </w:rPr>
        <w:t>）；</w:t>
      </w:r>
      <w:r>
        <w:rPr>
          <w:rFonts w:ascii="宋体" w:hAnsi="宋体" w:hint="eastAsia"/>
          <w:szCs w:val="21"/>
          <w:u w:val="single"/>
          <w:shd w:val="clear" w:color="FFFFFF" w:fill="D9D9D9"/>
        </w:rPr>
        <w:t xml:space="preserve">    </w:t>
      </w:r>
      <w:r>
        <w:rPr>
          <w:rFonts w:ascii="宋体" w:hAnsi="宋体"/>
          <w:szCs w:val="21"/>
          <w:u w:val="single"/>
          <w:shd w:val="clear" w:color="FFFFFF" w:fill="D9D9D9"/>
        </w:rPr>
        <w:t>  </w:t>
      </w:r>
      <w:r>
        <w:rPr>
          <w:rFonts w:ascii="宋体" w:hAnsi="宋体"/>
          <w:szCs w:val="21"/>
          <w:u w:val="single"/>
          <w:shd w:val="clear" w:color="FFFFFF" w:fill="D9D9D9"/>
        </w:rPr>
        <w:fldChar w:fldCharType="end"/>
      </w:r>
      <w:bookmarkEnd w:id="71"/>
    </w:p>
    <w:bookmarkStart w:id="72" w:name="Text22"/>
    <w:p w14:paraId="57BC13C0" w14:textId="77777777" w:rsidR="002003D4" w:rsidRDefault="00234E87">
      <w:pPr>
        <w:adjustRightInd w:val="0"/>
        <w:snapToGrid w:val="0"/>
        <w:spacing w:line="360" w:lineRule="auto"/>
        <w:outlineLvl w:val="3"/>
        <w:rPr>
          <w:rFonts w:ascii="宋体" w:hAnsi="宋体"/>
          <w:szCs w:val="21"/>
          <w:u w:val="single"/>
          <w:shd w:val="clear" w:color="FFFFFF" w:fill="D9D9D9"/>
        </w:rPr>
      </w:pPr>
      <w:r>
        <w:rPr>
          <w:rFonts w:ascii="宋体" w:hAnsi="宋体" w:hint="eastAsia"/>
          <w:szCs w:val="21"/>
          <w:u w:val="single"/>
          <w:shd w:val="clear" w:color="FFFFFF" w:fill="D9D9D9"/>
        </w:rPr>
        <w:fldChar w:fldCharType="begin">
          <w:ffData>
            <w:name w:val="Text22"/>
            <w:enabled/>
            <w:calcOnExit w:val="0"/>
            <w:textInput/>
          </w:ffData>
        </w:fldChar>
      </w:r>
      <w:r>
        <w:rPr>
          <w:rFonts w:ascii="宋体" w:hAnsi="宋体" w:hint="eastAsia"/>
          <w:szCs w:val="21"/>
          <w:u w:val="single"/>
          <w:shd w:val="clear" w:color="FFFFFF" w:fill="D9D9D9"/>
        </w:rPr>
        <w:instrText>FORMTEXT</w:instrText>
      </w:r>
      <w:r>
        <w:rPr>
          <w:rFonts w:ascii="宋体" w:hAnsi="宋体" w:hint="eastAsia"/>
          <w:szCs w:val="21"/>
          <w:u w:val="single"/>
          <w:shd w:val="clear" w:color="FFFFFF" w:fill="D9D9D9"/>
        </w:rPr>
      </w:r>
      <w:r>
        <w:rPr>
          <w:rFonts w:ascii="宋体" w:hAnsi="宋体" w:hint="eastAsia"/>
          <w:szCs w:val="21"/>
          <w:u w:val="single"/>
          <w:shd w:val="clear" w:color="FFFFFF" w:fill="D9D9D9"/>
        </w:rPr>
        <w:fldChar w:fldCharType="separate"/>
      </w:r>
      <w:r>
        <w:rPr>
          <w:rFonts w:ascii="宋体" w:hAnsi="宋体"/>
          <w:szCs w:val="21"/>
          <w:u w:val="single"/>
          <w:shd w:val="clear" w:color="FFFFFF" w:fill="D9D9D9"/>
        </w:rPr>
        <w:t>     </w:t>
      </w:r>
      <w:r>
        <w:rPr>
          <w:rFonts w:ascii="宋体" w:hAnsi="宋体" w:hint="eastAsia"/>
          <w:szCs w:val="21"/>
          <w:u w:val="single"/>
          <w:shd w:val="clear" w:color="FFFFFF" w:fill="D9D9D9"/>
        </w:rPr>
        <w:fldChar w:fldCharType="end"/>
      </w:r>
      <w:bookmarkEnd w:id="72"/>
      <w:r>
        <w:rPr>
          <w:rFonts w:ascii="宋体" w:hAnsi="宋体" w:hint="eastAsia"/>
          <w:szCs w:val="21"/>
          <w:u w:val="single"/>
          <w:shd w:val="clear" w:color="FFFFFF" w:fill="D9D9D9"/>
        </w:rPr>
        <w:t xml:space="preserve"> </w:t>
      </w:r>
    </w:p>
    <w:p w14:paraId="085B0518" w14:textId="77777777" w:rsidR="002003D4" w:rsidRDefault="00234E87">
      <w:pPr>
        <w:adjustRightInd w:val="0"/>
        <w:snapToGrid w:val="0"/>
        <w:spacing w:line="360" w:lineRule="auto"/>
        <w:ind w:firstLineChars="200" w:firstLine="412"/>
        <w:outlineLvl w:val="3"/>
        <w:rPr>
          <w:rFonts w:ascii="宋体"/>
          <w:szCs w:val="21"/>
        </w:rPr>
      </w:pPr>
      <w:r>
        <w:rPr>
          <w:rFonts w:ascii="宋体" w:hAnsi="宋体"/>
          <w:spacing w:val="-2"/>
          <w:szCs w:val="21"/>
        </w:rPr>
        <w:t>5.2</w:t>
      </w:r>
      <w:r>
        <w:rPr>
          <w:rFonts w:ascii="宋体" w:hAnsi="宋体" w:hint="eastAsia"/>
          <w:spacing w:val="-2"/>
          <w:szCs w:val="21"/>
        </w:rPr>
        <w:t xml:space="preserve">  </w:t>
      </w:r>
      <w:r>
        <w:rPr>
          <w:rFonts w:ascii="宋体" w:hAnsi="宋体" w:hint="eastAsia"/>
          <w:spacing w:val="-2"/>
          <w:szCs w:val="21"/>
        </w:rPr>
        <w:t>构成合同文件的任何内容与适用的规范、标准和规程之间出现矛盾，承包人应书面要求监理人予以澄清，除监理人有特别指示外，承包人应按照其中要求最严格的标准执</w:t>
      </w:r>
      <w:r>
        <w:rPr>
          <w:rFonts w:ascii="宋体" w:hAnsi="宋体" w:hint="eastAsia"/>
          <w:szCs w:val="21"/>
        </w:rPr>
        <w:t>行。</w:t>
      </w:r>
      <w:bookmarkEnd w:id="70"/>
    </w:p>
    <w:p w14:paraId="6D478CA2" w14:textId="77777777" w:rsidR="002003D4" w:rsidRDefault="00234E87">
      <w:pPr>
        <w:adjustRightInd w:val="0"/>
        <w:snapToGrid w:val="0"/>
        <w:spacing w:line="360" w:lineRule="auto"/>
        <w:ind w:firstLine="420"/>
        <w:outlineLvl w:val="3"/>
        <w:rPr>
          <w:rFonts w:ascii="宋体" w:hAnsi="宋体" w:cs="宋体"/>
          <w:snapToGrid w:val="0"/>
          <w:szCs w:val="21"/>
          <w:u w:val="single"/>
        </w:rPr>
      </w:pPr>
      <w:bookmarkStart w:id="73" w:name="_Toc497235490"/>
      <w:r>
        <w:rPr>
          <w:rFonts w:ascii="宋体" w:hAnsi="宋体"/>
          <w:szCs w:val="21"/>
        </w:rPr>
        <w:t>5.3</w:t>
      </w:r>
      <w:r>
        <w:rPr>
          <w:rFonts w:ascii="宋体" w:hAnsi="宋体" w:hint="eastAsia"/>
          <w:szCs w:val="21"/>
        </w:rPr>
        <w:t xml:space="preserve">  </w:t>
      </w:r>
      <w:r>
        <w:rPr>
          <w:rFonts w:ascii="宋体" w:hAnsi="宋体" w:hint="eastAsia"/>
          <w:szCs w:val="21"/>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szCs w:val="21"/>
        </w:rPr>
        <w:t>15</w:t>
      </w:r>
      <w:r>
        <w:rPr>
          <w:rFonts w:ascii="宋体" w:hAnsi="宋体" w:hint="eastAsia"/>
          <w:szCs w:val="21"/>
        </w:rPr>
        <w:t>条的约定办理。</w:t>
      </w:r>
      <w:bookmarkEnd w:id="73"/>
    </w:p>
    <w:p w14:paraId="15369163"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74" w:name="_bookmark197"/>
      <w:bookmarkStart w:id="75" w:name="_Toc71736726"/>
      <w:bookmarkEnd w:id="74"/>
      <w:r>
        <w:rPr>
          <w:rFonts w:ascii="宋体" w:hAnsi="宋体" w:cs="宋体" w:hint="eastAsia"/>
          <w:b/>
          <w:bCs/>
          <w:snapToGrid w:val="0"/>
          <w:szCs w:val="21"/>
        </w:rPr>
        <w:t>安全</w:t>
      </w:r>
      <w:bookmarkEnd w:id="75"/>
      <w:r>
        <w:rPr>
          <w:rFonts w:ascii="宋体" w:hAnsi="宋体" w:cs="宋体" w:hint="eastAsia"/>
          <w:b/>
          <w:bCs/>
          <w:snapToGrid w:val="0"/>
          <w:szCs w:val="21"/>
        </w:rPr>
        <w:t>生产标准化</w:t>
      </w:r>
    </w:p>
    <w:p w14:paraId="2C65D079"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76" w:name="_bookmark198"/>
      <w:bookmarkEnd w:id="76"/>
      <w:r>
        <w:rPr>
          <w:rFonts w:ascii="宋体" w:eastAsia="宋体" w:hAnsi="宋体" w:cs="宋体" w:hint="eastAsia"/>
          <w:b/>
          <w:bCs/>
          <w:snapToGrid w:val="0"/>
          <w:sz w:val="21"/>
        </w:rPr>
        <w:t xml:space="preserve">6.1   </w:t>
      </w:r>
      <w:r>
        <w:rPr>
          <w:rFonts w:ascii="宋体" w:eastAsia="宋体" w:hAnsi="宋体" w:cs="宋体" w:hint="eastAsia"/>
          <w:b/>
          <w:bCs/>
          <w:snapToGrid w:val="0"/>
          <w:sz w:val="21"/>
        </w:rPr>
        <w:t>安全防护</w:t>
      </w:r>
      <w:r>
        <w:rPr>
          <w:rFonts w:ascii="宋体" w:eastAsia="宋体" w:hAnsi="宋体" w:cs="宋体" w:hint="eastAsia"/>
          <w:b/>
          <w:bCs/>
          <w:snapToGrid w:val="0"/>
          <w:sz w:val="21"/>
        </w:rPr>
        <w:t xml:space="preserve"> </w:t>
      </w:r>
    </w:p>
    <w:p w14:paraId="3C1F1BCC"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bookmarkStart w:id="77" w:name="_Toc497235493"/>
      <w:r>
        <w:rPr>
          <w:rFonts w:ascii="宋体" w:hAnsi="宋体"/>
          <w:szCs w:val="21"/>
        </w:rPr>
        <w:t>6.1.1</w:t>
      </w:r>
      <w:r>
        <w:rPr>
          <w:rFonts w:ascii="宋体" w:hAnsi="宋体" w:hint="eastAsia"/>
          <w:szCs w:val="21"/>
        </w:rPr>
        <w:t xml:space="preserve">  </w:t>
      </w:r>
      <w:r>
        <w:rPr>
          <w:rFonts w:ascii="宋体" w:hAnsi="宋体" w:hint="eastAsia"/>
          <w:szCs w:val="21"/>
        </w:rPr>
        <w:t>在工程施工、竣工、交付及修补任何缺陷的过程中，承包人应当始终遵守国家和地方有关安全生产的法律、法规、规范、标准和规程等，按照合同条款第</w:t>
      </w:r>
      <w:r>
        <w:rPr>
          <w:rFonts w:ascii="宋体" w:hAnsi="宋体"/>
          <w:szCs w:val="21"/>
        </w:rPr>
        <w:t>9.2</w:t>
      </w:r>
      <w:r>
        <w:rPr>
          <w:rFonts w:ascii="宋体" w:hAnsi="宋体" w:hint="eastAsia"/>
          <w:szCs w:val="21"/>
        </w:rPr>
        <w:t>款的约定履行其安全施工职责。</w:t>
      </w:r>
      <w:bookmarkEnd w:id="77"/>
    </w:p>
    <w:p w14:paraId="7D528E77" w14:textId="77777777" w:rsidR="002003D4" w:rsidRDefault="00234E87">
      <w:pPr>
        <w:adjustRightInd w:val="0"/>
        <w:snapToGrid w:val="0"/>
        <w:spacing w:line="360" w:lineRule="auto"/>
        <w:ind w:leftChars="7" w:left="15" w:firstLine="405"/>
        <w:outlineLvl w:val="3"/>
        <w:rPr>
          <w:rFonts w:ascii="宋体"/>
          <w:szCs w:val="21"/>
        </w:rPr>
      </w:pPr>
      <w:bookmarkStart w:id="78" w:name="_Toc497235494"/>
      <w:r>
        <w:rPr>
          <w:rFonts w:ascii="宋体" w:hAnsi="宋体"/>
          <w:szCs w:val="21"/>
        </w:rPr>
        <w:t xml:space="preserve">6.1.2  </w:t>
      </w:r>
      <w:r>
        <w:rPr>
          <w:rFonts w:ascii="宋体" w:hAnsi="宋体" w:hint="eastAsia"/>
          <w:szCs w:val="21"/>
        </w:rPr>
        <w:t>承包人应坚持“安全第一，预防为主”的方针，建立、健全安全生产责任制度和安全生产教育培训制度。在整个工程施工期间，承包人应在施工场地（现场）设立、提供和维护并在有关工作完成或竣工后撤除：</w:t>
      </w:r>
      <w:bookmarkEnd w:id="78"/>
    </w:p>
    <w:p w14:paraId="6BB23F9C" w14:textId="77777777" w:rsidR="002003D4" w:rsidRDefault="00234E87">
      <w:pPr>
        <w:adjustRightInd w:val="0"/>
        <w:snapToGrid w:val="0"/>
        <w:spacing w:line="360" w:lineRule="auto"/>
        <w:ind w:leftChars="7" w:left="15" w:firstLine="405"/>
        <w:outlineLvl w:val="3"/>
        <w:rPr>
          <w:rFonts w:ascii="宋体"/>
          <w:szCs w:val="21"/>
        </w:rPr>
      </w:pPr>
      <w:bookmarkStart w:id="79" w:name="_Toc497235495"/>
      <w:r>
        <w:rPr>
          <w:rFonts w:ascii="宋体" w:hAnsi="宋体" w:hint="eastAsia"/>
          <w:szCs w:val="21"/>
        </w:rPr>
        <w:t>（</w:t>
      </w:r>
      <w:r>
        <w:rPr>
          <w:rFonts w:ascii="宋体" w:hAnsi="宋体"/>
          <w:szCs w:val="21"/>
        </w:rPr>
        <w:t>1</w:t>
      </w:r>
      <w:r>
        <w:rPr>
          <w:rFonts w:ascii="宋体" w:hAnsi="宋体" w:hint="eastAsia"/>
          <w:szCs w:val="21"/>
        </w:rPr>
        <w:t>）设立在现场入口显著位置的现场施工总平面图、总平面管理、安全生产、文明施工、环境保护、质量控制、材料管理等的规章制度和主要参建单位名称和工程概况等说明的图板；</w:t>
      </w:r>
      <w:bookmarkEnd w:id="79"/>
    </w:p>
    <w:p w14:paraId="5769DA18" w14:textId="77777777" w:rsidR="002003D4" w:rsidRDefault="00234E87">
      <w:pPr>
        <w:adjustRightInd w:val="0"/>
        <w:snapToGrid w:val="0"/>
        <w:spacing w:line="360" w:lineRule="auto"/>
        <w:ind w:leftChars="7" w:left="15" w:firstLine="405"/>
        <w:outlineLvl w:val="3"/>
        <w:rPr>
          <w:rFonts w:ascii="宋体"/>
          <w:szCs w:val="21"/>
        </w:rPr>
      </w:pPr>
      <w:bookmarkStart w:id="80" w:name="_Toc497235496"/>
      <w:r>
        <w:rPr>
          <w:rFonts w:ascii="宋体" w:hAnsi="宋体" w:hint="eastAsia"/>
          <w:szCs w:val="21"/>
        </w:rPr>
        <w:t>（</w:t>
      </w:r>
      <w:r>
        <w:rPr>
          <w:rFonts w:ascii="宋体" w:hAnsi="宋体"/>
          <w:szCs w:val="21"/>
        </w:rPr>
        <w:t>2</w:t>
      </w:r>
      <w:r>
        <w:rPr>
          <w:rFonts w:ascii="宋体" w:hAnsi="宋体" w:hint="eastAsia"/>
          <w:szCs w:val="21"/>
        </w:rPr>
        <w:t>）为确保工程安全施工须设立的足够的标志、宣传画、标语、指示牌、警告牌、公示牌（如，职工工伤保险公示标牌）、火警、匪警和急救电话提示牌等等；</w:t>
      </w:r>
      <w:bookmarkEnd w:id="80"/>
    </w:p>
    <w:p w14:paraId="69B62114" w14:textId="77777777" w:rsidR="002003D4" w:rsidRDefault="00234E87">
      <w:pPr>
        <w:adjustRightInd w:val="0"/>
        <w:snapToGrid w:val="0"/>
        <w:spacing w:line="360" w:lineRule="auto"/>
        <w:ind w:leftChars="7" w:left="15" w:firstLine="405"/>
        <w:outlineLvl w:val="3"/>
        <w:rPr>
          <w:rFonts w:ascii="宋体"/>
          <w:szCs w:val="21"/>
        </w:rPr>
      </w:pPr>
      <w:bookmarkStart w:id="81" w:name="_Toc497235497"/>
      <w:r>
        <w:rPr>
          <w:rFonts w:ascii="宋体" w:hAnsi="宋体" w:hint="eastAsia"/>
          <w:szCs w:val="21"/>
        </w:rPr>
        <w:t>（</w:t>
      </w:r>
      <w:r>
        <w:rPr>
          <w:rFonts w:ascii="宋体" w:hAnsi="宋体"/>
          <w:szCs w:val="21"/>
        </w:rPr>
        <w:t>3</w:t>
      </w:r>
      <w:r>
        <w:rPr>
          <w:rFonts w:ascii="宋体" w:hAnsi="宋体" w:hint="eastAsia"/>
          <w:szCs w:val="21"/>
        </w:rPr>
        <w:t>）洞口和临边位</w:t>
      </w:r>
      <w:r>
        <w:rPr>
          <w:rFonts w:ascii="宋体" w:hAnsi="宋体" w:hint="eastAsia"/>
          <w:szCs w:val="21"/>
        </w:rPr>
        <w:t>置的安全防护设施，包括护身栏杆、脚手架、洞口盖板和加筋、竖井防护栏杆、防护棚、防护网、坡道等等；</w:t>
      </w:r>
      <w:bookmarkEnd w:id="81"/>
    </w:p>
    <w:p w14:paraId="2E163850" w14:textId="77777777" w:rsidR="002003D4" w:rsidRDefault="00234E87">
      <w:pPr>
        <w:adjustRightInd w:val="0"/>
        <w:snapToGrid w:val="0"/>
        <w:spacing w:line="360" w:lineRule="auto"/>
        <w:ind w:leftChars="7" w:left="15" w:firstLine="405"/>
        <w:outlineLvl w:val="3"/>
        <w:rPr>
          <w:rFonts w:ascii="宋体"/>
          <w:szCs w:val="21"/>
        </w:rPr>
      </w:pPr>
      <w:bookmarkStart w:id="82" w:name="_Toc497235498"/>
      <w:r>
        <w:rPr>
          <w:rFonts w:ascii="宋体" w:hAnsi="宋体" w:hint="eastAsia"/>
          <w:szCs w:val="21"/>
        </w:rPr>
        <w:t>（</w:t>
      </w:r>
      <w:r>
        <w:rPr>
          <w:rFonts w:ascii="宋体" w:hAnsi="宋体"/>
          <w:szCs w:val="21"/>
        </w:rPr>
        <w:t>4</w:t>
      </w:r>
      <w:r>
        <w:rPr>
          <w:rFonts w:ascii="宋体" w:hAnsi="宋体" w:hint="eastAsia"/>
          <w:szCs w:val="21"/>
        </w:rPr>
        <w:t>）安全带、安全绳、安全帽、安全网、绝缘鞋、绝缘手套、防护口罩和防护衣等安全生产用品；</w:t>
      </w:r>
      <w:bookmarkEnd w:id="82"/>
    </w:p>
    <w:p w14:paraId="5ACDBD9E" w14:textId="77777777" w:rsidR="002003D4" w:rsidRDefault="00234E87">
      <w:pPr>
        <w:adjustRightInd w:val="0"/>
        <w:snapToGrid w:val="0"/>
        <w:spacing w:line="360" w:lineRule="auto"/>
        <w:ind w:leftChars="7" w:left="15" w:firstLine="405"/>
        <w:outlineLvl w:val="3"/>
        <w:rPr>
          <w:rFonts w:ascii="宋体"/>
          <w:szCs w:val="21"/>
        </w:rPr>
      </w:pPr>
      <w:bookmarkStart w:id="83" w:name="_Toc497235499"/>
      <w:r>
        <w:rPr>
          <w:rFonts w:ascii="宋体" w:hAnsi="宋体" w:hint="eastAsia"/>
          <w:szCs w:val="21"/>
        </w:rPr>
        <w:t>（</w:t>
      </w:r>
      <w:r>
        <w:rPr>
          <w:rFonts w:ascii="宋体" w:hAnsi="宋体"/>
          <w:szCs w:val="21"/>
        </w:rPr>
        <w:t>5</w:t>
      </w:r>
      <w:r>
        <w:rPr>
          <w:rFonts w:ascii="宋体" w:hAnsi="宋体" w:hint="eastAsia"/>
          <w:szCs w:val="21"/>
        </w:rPr>
        <w:t>）所有机械设备包括各类电动工具的安全保护和接地装置和操作说明；</w:t>
      </w:r>
      <w:bookmarkEnd w:id="83"/>
    </w:p>
    <w:p w14:paraId="59B4E396" w14:textId="77777777" w:rsidR="002003D4" w:rsidRDefault="00234E87">
      <w:pPr>
        <w:adjustRightInd w:val="0"/>
        <w:snapToGrid w:val="0"/>
        <w:spacing w:line="360" w:lineRule="auto"/>
        <w:ind w:leftChars="7" w:left="15" w:firstLine="405"/>
        <w:outlineLvl w:val="3"/>
        <w:rPr>
          <w:rFonts w:ascii="宋体"/>
          <w:szCs w:val="21"/>
        </w:rPr>
      </w:pPr>
      <w:bookmarkStart w:id="84" w:name="_Toc497235500"/>
      <w:r>
        <w:rPr>
          <w:rFonts w:ascii="宋体" w:hAnsi="宋体" w:hint="eastAsia"/>
          <w:szCs w:val="21"/>
        </w:rPr>
        <w:t>（</w:t>
      </w:r>
      <w:r>
        <w:rPr>
          <w:rFonts w:ascii="宋体" w:hAnsi="宋体"/>
          <w:szCs w:val="21"/>
        </w:rPr>
        <w:t>6</w:t>
      </w:r>
      <w:r>
        <w:rPr>
          <w:rFonts w:ascii="宋体" w:hAnsi="宋体" w:hint="eastAsia"/>
          <w:szCs w:val="21"/>
        </w:rPr>
        <w:t>）装备良好的临时急救站和配备称职的医护人员；</w:t>
      </w:r>
      <w:bookmarkEnd w:id="84"/>
    </w:p>
    <w:p w14:paraId="73ED9995" w14:textId="77777777" w:rsidR="002003D4" w:rsidRDefault="00234E87">
      <w:pPr>
        <w:adjustRightInd w:val="0"/>
        <w:snapToGrid w:val="0"/>
        <w:spacing w:line="360" w:lineRule="auto"/>
        <w:ind w:leftChars="7" w:left="15" w:firstLine="405"/>
        <w:outlineLvl w:val="3"/>
        <w:rPr>
          <w:rFonts w:ascii="宋体"/>
          <w:szCs w:val="21"/>
        </w:rPr>
      </w:pPr>
      <w:bookmarkStart w:id="85" w:name="_Toc497235501"/>
      <w:r>
        <w:rPr>
          <w:rFonts w:ascii="宋体" w:hAnsi="宋体" w:hint="eastAsia"/>
          <w:szCs w:val="21"/>
        </w:rPr>
        <w:t>（</w:t>
      </w:r>
      <w:r>
        <w:rPr>
          <w:rFonts w:ascii="宋体" w:hAnsi="宋体"/>
          <w:szCs w:val="21"/>
        </w:rPr>
        <w:t>7</w:t>
      </w:r>
      <w:r>
        <w:rPr>
          <w:rFonts w:ascii="宋体" w:hAnsi="宋体" w:hint="eastAsia"/>
          <w:szCs w:val="21"/>
        </w:rPr>
        <w:t>）主要作业场所和临时安全疏散通道</w:t>
      </w:r>
      <w:r>
        <w:rPr>
          <w:rFonts w:ascii="宋体" w:hAnsi="宋体"/>
          <w:szCs w:val="21"/>
        </w:rPr>
        <w:t>24</w:t>
      </w:r>
      <w:r>
        <w:rPr>
          <w:rFonts w:ascii="宋体" w:hAnsi="宋体" w:hint="eastAsia"/>
          <w:szCs w:val="21"/>
        </w:rPr>
        <w:t>小时</w:t>
      </w:r>
      <w:r>
        <w:rPr>
          <w:rFonts w:ascii="宋体" w:hAnsi="宋体"/>
          <w:szCs w:val="21"/>
        </w:rPr>
        <w:t>36</w:t>
      </w:r>
      <w:r>
        <w:rPr>
          <w:rFonts w:ascii="宋体" w:hAnsi="宋体" w:hint="eastAsia"/>
          <w:szCs w:val="21"/>
        </w:rPr>
        <w:t>伏安全照明和必要的警示等以防止各种可能的事故；</w:t>
      </w:r>
      <w:bookmarkEnd w:id="85"/>
    </w:p>
    <w:p w14:paraId="58C913E6" w14:textId="77777777" w:rsidR="002003D4" w:rsidRDefault="00234E87">
      <w:pPr>
        <w:adjustRightInd w:val="0"/>
        <w:snapToGrid w:val="0"/>
        <w:spacing w:line="360" w:lineRule="auto"/>
        <w:ind w:leftChars="7" w:left="15" w:firstLine="405"/>
        <w:outlineLvl w:val="3"/>
        <w:rPr>
          <w:rFonts w:ascii="宋体"/>
          <w:szCs w:val="21"/>
        </w:rPr>
      </w:pPr>
      <w:bookmarkStart w:id="86" w:name="_Toc497235502"/>
      <w:r>
        <w:rPr>
          <w:rFonts w:ascii="宋体" w:hAnsi="宋体" w:hint="eastAsia"/>
          <w:szCs w:val="21"/>
        </w:rPr>
        <w:t>（</w:t>
      </w:r>
      <w:r>
        <w:rPr>
          <w:rFonts w:ascii="宋体" w:hAnsi="宋体"/>
          <w:szCs w:val="21"/>
        </w:rPr>
        <w:t>8</w:t>
      </w:r>
      <w:r>
        <w:rPr>
          <w:rFonts w:ascii="宋体" w:hAnsi="宋体" w:hint="eastAsia"/>
          <w:szCs w:val="21"/>
        </w:rPr>
        <w:t>）足够数量的和合格的手提灭火器；</w:t>
      </w:r>
      <w:bookmarkEnd w:id="86"/>
    </w:p>
    <w:p w14:paraId="0B6853A5" w14:textId="77777777" w:rsidR="002003D4" w:rsidRDefault="00234E87">
      <w:pPr>
        <w:adjustRightInd w:val="0"/>
        <w:snapToGrid w:val="0"/>
        <w:spacing w:line="360" w:lineRule="auto"/>
        <w:ind w:leftChars="7" w:left="15" w:firstLine="405"/>
        <w:outlineLvl w:val="3"/>
        <w:rPr>
          <w:rFonts w:ascii="宋体"/>
          <w:szCs w:val="21"/>
        </w:rPr>
      </w:pPr>
      <w:bookmarkStart w:id="87" w:name="_Toc497235503"/>
      <w:r>
        <w:rPr>
          <w:rFonts w:ascii="宋体" w:hAnsi="宋体" w:hint="eastAsia"/>
          <w:szCs w:val="21"/>
        </w:rPr>
        <w:t>（</w:t>
      </w:r>
      <w:r>
        <w:rPr>
          <w:rFonts w:ascii="宋体" w:hAnsi="宋体"/>
          <w:szCs w:val="21"/>
        </w:rPr>
        <w:t>9</w:t>
      </w:r>
      <w:r>
        <w:rPr>
          <w:rFonts w:ascii="宋体" w:hAnsi="宋体" w:hint="eastAsia"/>
          <w:szCs w:val="21"/>
        </w:rPr>
        <w:t>）装备良好的易燃易爆物品仓库和相应的使用管理制度；</w:t>
      </w:r>
      <w:bookmarkEnd w:id="87"/>
    </w:p>
    <w:p w14:paraId="167F92CC" w14:textId="77777777" w:rsidR="002003D4" w:rsidRDefault="00234E87">
      <w:pPr>
        <w:adjustRightInd w:val="0"/>
        <w:snapToGrid w:val="0"/>
        <w:spacing w:line="360" w:lineRule="auto"/>
        <w:ind w:leftChars="7" w:left="15" w:firstLine="405"/>
        <w:outlineLvl w:val="3"/>
        <w:rPr>
          <w:rFonts w:ascii="宋体" w:hAnsi="宋体"/>
          <w:szCs w:val="21"/>
        </w:rPr>
      </w:pPr>
      <w:bookmarkStart w:id="88" w:name="_Toc497235504"/>
      <w:r>
        <w:rPr>
          <w:rFonts w:ascii="宋体" w:hAnsi="宋体" w:hint="eastAsia"/>
          <w:szCs w:val="21"/>
        </w:rPr>
        <w:t>（</w:t>
      </w:r>
      <w:r>
        <w:rPr>
          <w:rFonts w:ascii="宋体" w:hAnsi="宋体" w:hint="eastAsia"/>
          <w:szCs w:val="21"/>
        </w:rPr>
        <w:t>10</w:t>
      </w:r>
      <w:r>
        <w:rPr>
          <w:rFonts w:ascii="宋体" w:hAnsi="宋体" w:hint="eastAsia"/>
          <w:szCs w:val="21"/>
        </w:rPr>
        <w:t>）对涉及明火施工的工作制定诸如用火证等的管理制度；</w:t>
      </w:r>
      <w:bookmarkEnd w:id="88"/>
      <w:r>
        <w:rPr>
          <w:rFonts w:ascii="宋体" w:hAnsi="宋体" w:hint="eastAsia"/>
          <w:szCs w:val="21"/>
        </w:rPr>
        <w:t xml:space="preserve"> </w:t>
      </w:r>
    </w:p>
    <w:p w14:paraId="4183E2E1" w14:textId="77777777" w:rsidR="002003D4" w:rsidRDefault="00234E87">
      <w:pPr>
        <w:pStyle w:val="1"/>
        <w:adjustRightInd w:val="0"/>
        <w:snapToGrid w:val="0"/>
        <w:spacing w:before="0" w:line="360" w:lineRule="auto"/>
        <w:ind w:leftChars="7" w:left="15" w:firstLine="405"/>
        <w:rPr>
          <w:rFonts w:ascii="宋体" w:hAnsi="宋体" w:cs="宋体"/>
          <w:sz w:val="21"/>
          <w:u w:val="single"/>
          <w:shd w:val="clear" w:color="FFFFFF" w:fill="D9D9D9"/>
        </w:rPr>
      </w:pPr>
      <w:r>
        <w:rPr>
          <w:rFonts w:ascii="宋体" w:eastAsia="宋体" w:hAnsi="宋体" w:cs="宋体" w:hint="eastAsia"/>
          <w:snapToGrid w:val="0"/>
          <w:sz w:val="21"/>
        </w:rPr>
        <w:t>（</w:t>
      </w:r>
      <w:r>
        <w:rPr>
          <w:rFonts w:ascii="宋体" w:eastAsia="宋体" w:hAnsi="宋体" w:cs="宋体" w:hint="eastAsia"/>
          <w:snapToGrid w:val="0"/>
          <w:sz w:val="21"/>
        </w:rPr>
        <w:t>11</w:t>
      </w:r>
      <w:r>
        <w:rPr>
          <w:rFonts w:ascii="宋体" w:eastAsia="宋体" w:hAnsi="宋体" w:cs="宋体" w:hint="eastAsia"/>
          <w:snapToGrid w:val="0"/>
          <w:sz w:val="21"/>
        </w:rPr>
        <w:t>）其他要求：</w:t>
      </w:r>
      <w:bookmarkStart w:id="89" w:name="Text23"/>
      <w:r>
        <w:rPr>
          <w:rFonts w:ascii="宋体" w:eastAsia="宋体" w:hAnsi="宋体" w:cs="宋体" w:hint="eastAsia"/>
          <w:snapToGrid w:val="0"/>
          <w:sz w:val="21"/>
        </w:rPr>
        <w:fldChar w:fldCharType="begin">
          <w:ffData>
            <w:name w:val="Text23"/>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hAnsi="宋体" w:cs="宋体" w:hint="eastAsia"/>
          <w:sz w:val="21"/>
          <w:u w:val="single"/>
          <w:shd w:val="clear" w:color="FFFFFF" w:fill="D9D9D9"/>
        </w:rPr>
        <w:t>承包人在施工过程中，应体现儿童友好理念，包括但不限于施工现场的安全提示、宣传标语、氛围营造以及为发包人单位宣传美化要求而进行必要的喷涂或其他装饰等。</w:t>
      </w:r>
    </w:p>
    <w:p w14:paraId="6CB8C5D5"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r>
        <w:rPr>
          <w:rFonts w:ascii="宋体" w:eastAsia="宋体" w:hAnsi="宋体" w:cs="宋体"/>
          <w:snapToGrid w:val="0"/>
          <w:sz w:val="21"/>
        </w:rPr>
        <w:t> </w:t>
      </w:r>
      <w:r>
        <w:rPr>
          <w:rFonts w:ascii="宋体" w:eastAsia="宋体" w:hAnsi="宋体" w:cs="宋体" w:hint="eastAsia"/>
          <w:snapToGrid w:val="0"/>
          <w:sz w:val="21"/>
        </w:rPr>
        <w:fldChar w:fldCharType="end"/>
      </w:r>
      <w:bookmarkEnd w:id="89"/>
    </w:p>
    <w:p w14:paraId="57308760" w14:textId="77777777" w:rsidR="002003D4" w:rsidRDefault="00234E87">
      <w:pPr>
        <w:adjustRightInd w:val="0"/>
        <w:snapToGrid w:val="0"/>
        <w:spacing w:line="360" w:lineRule="auto"/>
        <w:ind w:leftChars="7" w:left="15" w:firstLine="405"/>
        <w:outlineLvl w:val="3"/>
        <w:rPr>
          <w:rFonts w:ascii="宋体"/>
          <w:szCs w:val="21"/>
        </w:rPr>
      </w:pPr>
      <w:bookmarkStart w:id="90" w:name="_Toc497235506"/>
      <w:r>
        <w:rPr>
          <w:rFonts w:ascii="宋体" w:hAnsi="宋体"/>
          <w:szCs w:val="21"/>
        </w:rPr>
        <w:t xml:space="preserve">6.1.3  </w:t>
      </w:r>
      <w:r>
        <w:rPr>
          <w:rFonts w:ascii="宋体" w:hAnsi="宋体" w:hint="eastAsia"/>
          <w:szCs w:val="21"/>
        </w:rPr>
        <w:t>安全生产标准化措施费用必须专款专用，保证安全生产标准化措施的投入，并在财务管理中单独列支安全生产标准化措施费账目备查。承包人</w:t>
      </w:r>
      <w:r>
        <w:rPr>
          <w:rFonts w:ascii="宋体" w:hAnsi="宋体" w:hint="eastAsia"/>
          <w:szCs w:val="21"/>
        </w:rPr>
        <w:t>应对其由于安全生产标准化措施费用和施工安全措施不到位而发生的安全事故承担全部责任。</w:t>
      </w:r>
      <w:bookmarkEnd w:id="90"/>
    </w:p>
    <w:p w14:paraId="6B40C471" w14:textId="77777777" w:rsidR="002003D4" w:rsidRDefault="00234E87">
      <w:pPr>
        <w:adjustRightInd w:val="0"/>
        <w:snapToGrid w:val="0"/>
        <w:spacing w:line="360" w:lineRule="auto"/>
        <w:ind w:leftChars="7" w:left="15" w:firstLine="405"/>
        <w:outlineLvl w:val="3"/>
        <w:rPr>
          <w:rFonts w:ascii="宋体"/>
          <w:szCs w:val="21"/>
        </w:rPr>
      </w:pPr>
      <w:bookmarkStart w:id="91" w:name="_Toc497235507"/>
      <w:r>
        <w:rPr>
          <w:rFonts w:ascii="宋体" w:hAnsi="宋体"/>
          <w:szCs w:val="21"/>
        </w:rPr>
        <w:t xml:space="preserve">6.1.4  </w:t>
      </w:r>
      <w:r>
        <w:rPr>
          <w:rFonts w:ascii="宋体" w:hAnsi="宋体" w:hint="eastAsia"/>
          <w:szCs w:val="21"/>
        </w:rPr>
        <w:t>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w:t>
      </w:r>
      <w:r>
        <w:rPr>
          <w:rFonts w:ascii="宋体" w:hAnsi="宋体" w:hint="eastAsia"/>
          <w:szCs w:val="21"/>
        </w:rPr>
        <w:t>当具备有效的安全生产考核合格证书。</w:t>
      </w:r>
      <w:bookmarkEnd w:id="91"/>
    </w:p>
    <w:p w14:paraId="7157F55E" w14:textId="77777777" w:rsidR="002003D4" w:rsidRDefault="00234E87">
      <w:pPr>
        <w:adjustRightInd w:val="0"/>
        <w:snapToGrid w:val="0"/>
        <w:spacing w:line="360" w:lineRule="auto"/>
        <w:ind w:leftChars="7" w:left="15" w:firstLine="405"/>
        <w:outlineLvl w:val="3"/>
        <w:rPr>
          <w:rFonts w:ascii="宋体"/>
          <w:szCs w:val="21"/>
        </w:rPr>
      </w:pPr>
      <w:bookmarkStart w:id="92" w:name="_Toc497235508"/>
      <w:r>
        <w:rPr>
          <w:rFonts w:ascii="宋体" w:hAnsi="宋体"/>
          <w:szCs w:val="21"/>
        </w:rPr>
        <w:t xml:space="preserve">6.1.5  </w:t>
      </w:r>
      <w:r>
        <w:rPr>
          <w:rFonts w:ascii="宋体" w:hAnsi="宋体" w:hint="eastAsia"/>
          <w:szCs w:val="21"/>
        </w:rPr>
        <w:t>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bookmarkEnd w:id="92"/>
    </w:p>
    <w:p w14:paraId="0ABE0DCB" w14:textId="77777777" w:rsidR="002003D4" w:rsidRDefault="00234E87">
      <w:pPr>
        <w:adjustRightInd w:val="0"/>
        <w:snapToGrid w:val="0"/>
        <w:spacing w:line="360" w:lineRule="auto"/>
        <w:ind w:leftChars="7" w:left="15" w:firstLine="405"/>
        <w:outlineLvl w:val="3"/>
        <w:rPr>
          <w:rFonts w:ascii="宋体"/>
          <w:szCs w:val="21"/>
        </w:rPr>
      </w:pPr>
      <w:bookmarkStart w:id="93" w:name="_Toc497235509"/>
      <w:r>
        <w:rPr>
          <w:rFonts w:ascii="宋体" w:hAnsi="宋体"/>
          <w:szCs w:val="21"/>
        </w:rPr>
        <w:t xml:space="preserve">6.1.6  </w:t>
      </w:r>
      <w:r>
        <w:rPr>
          <w:rFonts w:ascii="宋体" w:hAnsi="宋体" w:hint="eastAsia"/>
          <w:szCs w:val="21"/>
        </w:rPr>
        <w:t>承包人应为其进场施工人员配备必需的安全防护设施和设备，承包人还应为施工场地（现场）邻</w:t>
      </w:r>
      <w:r>
        <w:rPr>
          <w:rFonts w:ascii="宋体" w:hAnsi="宋体" w:hint="eastAsia"/>
          <w:szCs w:val="21"/>
        </w:rPr>
        <w:t>近地区的所有者和占有者、公众和其他人员，提供一切必要的临时道路、人行道、防护棚、围栏及警告等，以确保财产和人身安全以及最大程度地降低施工可能造成的不便。</w:t>
      </w:r>
      <w:bookmarkEnd w:id="93"/>
    </w:p>
    <w:p w14:paraId="685E9954" w14:textId="77777777" w:rsidR="002003D4" w:rsidRDefault="00234E87">
      <w:pPr>
        <w:adjustRightInd w:val="0"/>
        <w:snapToGrid w:val="0"/>
        <w:spacing w:line="360" w:lineRule="auto"/>
        <w:ind w:leftChars="7" w:left="15" w:firstLine="405"/>
        <w:outlineLvl w:val="3"/>
        <w:rPr>
          <w:rFonts w:ascii="宋体"/>
          <w:szCs w:val="21"/>
        </w:rPr>
      </w:pPr>
      <w:bookmarkStart w:id="94" w:name="_Toc497235510"/>
      <w:r>
        <w:rPr>
          <w:rFonts w:ascii="宋体" w:hAnsi="宋体"/>
          <w:szCs w:val="21"/>
        </w:rPr>
        <w:t xml:space="preserve">6.1.7  </w:t>
      </w:r>
      <w:r>
        <w:rPr>
          <w:rFonts w:ascii="宋体" w:hAnsi="宋体" w:hint="eastAsia"/>
          <w:szCs w:val="21"/>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w:t>
      </w:r>
      <w:r>
        <w:rPr>
          <w:rFonts w:ascii="宋体" w:hAnsi="宋体" w:hint="eastAsia"/>
          <w:szCs w:val="21"/>
        </w:rPr>
        <w:t>和标志。</w:t>
      </w:r>
      <w:bookmarkEnd w:id="94"/>
    </w:p>
    <w:p w14:paraId="79EC5E10" w14:textId="77777777" w:rsidR="002003D4" w:rsidRDefault="00234E87">
      <w:pPr>
        <w:adjustRightInd w:val="0"/>
        <w:snapToGrid w:val="0"/>
        <w:spacing w:line="360" w:lineRule="auto"/>
        <w:ind w:leftChars="7" w:left="15" w:firstLine="405"/>
        <w:outlineLvl w:val="3"/>
        <w:rPr>
          <w:rFonts w:ascii="宋体"/>
          <w:szCs w:val="21"/>
        </w:rPr>
      </w:pPr>
      <w:bookmarkStart w:id="95" w:name="_Toc497235511"/>
      <w:r>
        <w:rPr>
          <w:rFonts w:ascii="宋体" w:hAnsi="宋体"/>
          <w:szCs w:val="21"/>
        </w:rPr>
        <w:t xml:space="preserve">6.1.8  </w:t>
      </w:r>
      <w:r>
        <w:rPr>
          <w:rFonts w:ascii="宋体" w:hAnsi="宋体" w:hint="eastAsia"/>
          <w:szCs w:val="21"/>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bookmarkEnd w:id="95"/>
    </w:p>
    <w:p w14:paraId="531F480A" w14:textId="77777777" w:rsidR="002003D4" w:rsidRDefault="00234E87">
      <w:pPr>
        <w:adjustRightInd w:val="0"/>
        <w:snapToGrid w:val="0"/>
        <w:spacing w:line="360" w:lineRule="auto"/>
        <w:ind w:leftChars="7" w:left="15" w:firstLine="405"/>
        <w:outlineLvl w:val="3"/>
        <w:rPr>
          <w:rFonts w:ascii="宋体"/>
          <w:szCs w:val="21"/>
        </w:rPr>
      </w:pPr>
      <w:bookmarkStart w:id="96" w:name="_Toc497235512"/>
      <w:r>
        <w:rPr>
          <w:rFonts w:ascii="宋体" w:hAnsi="宋体"/>
          <w:szCs w:val="21"/>
        </w:rPr>
        <w:t xml:space="preserve">6.1.9  </w:t>
      </w:r>
      <w:r>
        <w:rPr>
          <w:rFonts w:ascii="宋体" w:hAnsi="宋体" w:hint="eastAsia"/>
          <w:szCs w:val="21"/>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w:t>
      </w:r>
      <w:r>
        <w:rPr>
          <w:rFonts w:ascii="宋体" w:hAnsi="宋体" w:hint="eastAsia"/>
          <w:szCs w:val="21"/>
        </w:rPr>
        <w:t>必须严格依照现行有关法律、法规、规章、规范、标准和规程等的要求。</w:t>
      </w:r>
      <w:bookmarkEnd w:id="96"/>
    </w:p>
    <w:p w14:paraId="137DD812" w14:textId="77777777" w:rsidR="002003D4" w:rsidRDefault="00234E87">
      <w:pPr>
        <w:adjustRightInd w:val="0"/>
        <w:snapToGrid w:val="0"/>
        <w:spacing w:line="360" w:lineRule="auto"/>
        <w:ind w:leftChars="7" w:left="15" w:firstLine="405"/>
        <w:outlineLvl w:val="3"/>
        <w:rPr>
          <w:rFonts w:ascii="宋体"/>
          <w:szCs w:val="21"/>
        </w:rPr>
      </w:pPr>
      <w:bookmarkStart w:id="97" w:name="_Toc497235513"/>
      <w:r>
        <w:rPr>
          <w:rFonts w:ascii="宋体" w:hAnsi="宋体"/>
          <w:szCs w:val="21"/>
        </w:rPr>
        <w:t>6.1.1</w:t>
      </w:r>
      <w:r>
        <w:rPr>
          <w:rFonts w:ascii="宋体"/>
          <w:szCs w:val="21"/>
        </w:rPr>
        <w:t xml:space="preserve">0  </w:t>
      </w:r>
      <w:r>
        <w:rPr>
          <w:rFonts w:ascii="宋体" w:hAnsi="宋体" w:hint="eastAsia"/>
          <w:szCs w:val="21"/>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bookmarkEnd w:id="97"/>
    </w:p>
    <w:p w14:paraId="3604FE33" w14:textId="77777777" w:rsidR="002003D4" w:rsidRDefault="00234E87">
      <w:pPr>
        <w:adjustRightInd w:val="0"/>
        <w:snapToGrid w:val="0"/>
        <w:spacing w:line="360" w:lineRule="auto"/>
        <w:ind w:leftChars="7" w:left="15" w:firstLine="405"/>
        <w:outlineLvl w:val="3"/>
        <w:rPr>
          <w:rFonts w:ascii="宋体"/>
          <w:szCs w:val="21"/>
        </w:rPr>
      </w:pPr>
      <w:bookmarkStart w:id="98" w:name="_Toc497235514"/>
      <w:r>
        <w:rPr>
          <w:rFonts w:ascii="宋体" w:hAnsi="宋体"/>
          <w:szCs w:val="21"/>
        </w:rPr>
        <w:t xml:space="preserve">6.1.11  </w:t>
      </w:r>
      <w:r>
        <w:rPr>
          <w:rFonts w:ascii="宋体" w:hAnsi="宋体" w:hint="eastAsia"/>
          <w:szCs w:val="21"/>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bookmarkEnd w:id="98"/>
    </w:p>
    <w:p w14:paraId="25764097" w14:textId="77777777" w:rsidR="002003D4" w:rsidRDefault="00234E87">
      <w:pPr>
        <w:adjustRightInd w:val="0"/>
        <w:snapToGrid w:val="0"/>
        <w:spacing w:line="360" w:lineRule="auto"/>
        <w:ind w:leftChars="7" w:left="15" w:firstLine="405"/>
        <w:outlineLvl w:val="3"/>
        <w:rPr>
          <w:rFonts w:ascii="宋体"/>
          <w:szCs w:val="21"/>
        </w:rPr>
      </w:pPr>
      <w:bookmarkStart w:id="99" w:name="_Toc497235515"/>
      <w:r>
        <w:rPr>
          <w:rFonts w:ascii="宋体" w:hAnsi="宋体"/>
          <w:szCs w:val="21"/>
        </w:rPr>
        <w:t xml:space="preserve">6.1.12  </w:t>
      </w:r>
      <w:r>
        <w:rPr>
          <w:rFonts w:ascii="宋体" w:hAnsi="宋体" w:hint="eastAsia"/>
          <w:szCs w:val="21"/>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w:t>
      </w:r>
      <w:r>
        <w:rPr>
          <w:rFonts w:ascii="宋体" w:hAnsi="宋体" w:hint="eastAsia"/>
          <w:szCs w:val="21"/>
        </w:rPr>
        <w:t>果负责，并承担相应的修缮费用。</w:t>
      </w:r>
      <w:bookmarkEnd w:id="99"/>
    </w:p>
    <w:p w14:paraId="0AC8145E" w14:textId="77777777" w:rsidR="002003D4" w:rsidRDefault="00234E87">
      <w:pPr>
        <w:adjustRightInd w:val="0"/>
        <w:snapToGrid w:val="0"/>
        <w:spacing w:line="360" w:lineRule="auto"/>
        <w:ind w:leftChars="7" w:left="15" w:firstLine="405"/>
        <w:outlineLvl w:val="3"/>
        <w:rPr>
          <w:rFonts w:ascii="宋体"/>
          <w:szCs w:val="21"/>
        </w:rPr>
      </w:pPr>
      <w:bookmarkStart w:id="100" w:name="_Toc497235516"/>
      <w:r>
        <w:rPr>
          <w:rFonts w:ascii="宋体" w:hAnsi="宋体"/>
          <w:szCs w:val="21"/>
        </w:rPr>
        <w:t xml:space="preserve">6.1.13  </w:t>
      </w:r>
      <w:r>
        <w:rPr>
          <w:rFonts w:ascii="宋体" w:hAnsi="宋体" w:hint="eastAsia"/>
          <w:szCs w:val="21"/>
        </w:rPr>
        <w:t>承包人应成立应急救援小组，配备必要的应急救援器材和设备，制定灾害和生产安全事故的应急救援预案，并将应急救援预案报送监理人。应急救援预案应能随时组织应救专职人员、并定期组织演练。</w:t>
      </w:r>
      <w:bookmarkEnd w:id="100"/>
    </w:p>
    <w:p w14:paraId="15C6378D" w14:textId="77777777" w:rsidR="002003D4" w:rsidRDefault="00234E87">
      <w:pPr>
        <w:adjustRightInd w:val="0"/>
        <w:snapToGrid w:val="0"/>
        <w:spacing w:line="360" w:lineRule="auto"/>
        <w:ind w:leftChars="7" w:left="15" w:firstLine="405"/>
        <w:outlineLvl w:val="3"/>
        <w:rPr>
          <w:rFonts w:ascii="宋体"/>
          <w:szCs w:val="21"/>
        </w:rPr>
      </w:pPr>
      <w:bookmarkStart w:id="101" w:name="_Toc497235517"/>
      <w:r>
        <w:rPr>
          <w:rFonts w:ascii="宋体" w:hAnsi="宋体"/>
          <w:szCs w:val="21"/>
        </w:rPr>
        <w:t xml:space="preserve">6.1.14  </w:t>
      </w:r>
      <w:r>
        <w:rPr>
          <w:rFonts w:ascii="宋体" w:hAnsi="宋体" w:hint="eastAsia"/>
          <w:szCs w:val="21"/>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bookmarkEnd w:id="101"/>
    </w:p>
    <w:p w14:paraId="3646743F" w14:textId="77777777" w:rsidR="002003D4" w:rsidRDefault="00234E87">
      <w:pPr>
        <w:adjustRightInd w:val="0"/>
        <w:snapToGrid w:val="0"/>
        <w:spacing w:line="360" w:lineRule="auto"/>
        <w:ind w:leftChars="7" w:left="15" w:firstLine="405"/>
        <w:outlineLvl w:val="3"/>
        <w:rPr>
          <w:rFonts w:ascii="宋体"/>
          <w:szCs w:val="21"/>
        </w:rPr>
      </w:pPr>
      <w:bookmarkStart w:id="102" w:name="_Toc497235518"/>
      <w:r>
        <w:rPr>
          <w:rFonts w:ascii="宋体" w:hAnsi="宋体"/>
          <w:szCs w:val="21"/>
        </w:rPr>
        <w:t xml:space="preserve">6.1.15  </w:t>
      </w:r>
      <w:r>
        <w:rPr>
          <w:rFonts w:ascii="宋体" w:hAnsi="宋体" w:hint="eastAsia"/>
          <w:szCs w:val="21"/>
        </w:rPr>
        <w:t>基坑支护与降水工程、土方开挖工程、模板工程、起重吊装工程、脚手架工程、拆除工程和爆破工程等达到一定</w:t>
      </w:r>
      <w:r>
        <w:rPr>
          <w:rFonts w:ascii="宋体" w:hAnsi="宋体" w:hint="eastAsia"/>
          <w:szCs w:val="21"/>
        </w:rPr>
        <w:t>规模和危险性较大的分部分项工程，承包人应当编制专项施工方案，其中深基坑、地下暗挖和高大模板工程的专项施工方案，还应组织专家进行论证和审查。</w:t>
      </w:r>
      <w:bookmarkEnd w:id="102"/>
    </w:p>
    <w:p w14:paraId="7949DCC4" w14:textId="77777777" w:rsidR="002003D4" w:rsidRDefault="00234E87">
      <w:pPr>
        <w:adjustRightInd w:val="0"/>
        <w:snapToGrid w:val="0"/>
        <w:spacing w:line="360" w:lineRule="auto"/>
        <w:ind w:leftChars="7" w:left="15" w:firstLine="405"/>
        <w:outlineLvl w:val="3"/>
        <w:rPr>
          <w:rFonts w:ascii="宋体"/>
          <w:szCs w:val="21"/>
        </w:rPr>
      </w:pPr>
      <w:bookmarkStart w:id="103" w:name="_Toc497235519"/>
      <w:r>
        <w:rPr>
          <w:rFonts w:ascii="宋体" w:hAnsi="宋体"/>
          <w:szCs w:val="21"/>
        </w:rPr>
        <w:t xml:space="preserve">6.1.16  </w:t>
      </w:r>
      <w:r>
        <w:rPr>
          <w:rFonts w:ascii="宋体" w:hAnsi="宋体" w:hint="eastAsia"/>
          <w:szCs w:val="21"/>
        </w:rPr>
        <w:t>承包人应按照合同条款第</w:t>
      </w:r>
      <w:r>
        <w:rPr>
          <w:rFonts w:ascii="宋体" w:hAnsi="宋体"/>
          <w:szCs w:val="21"/>
        </w:rPr>
        <w:t>9.5</w:t>
      </w:r>
      <w:r>
        <w:rPr>
          <w:rFonts w:ascii="宋体" w:hAnsi="宋体" w:hint="eastAsia"/>
          <w:szCs w:val="21"/>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w:t>
      </w:r>
      <w:r>
        <w:rPr>
          <w:rFonts w:ascii="宋体" w:hAnsi="宋体" w:hint="eastAsia"/>
          <w:szCs w:val="21"/>
        </w:rPr>
        <w:t>上地方人民政府安全生产监督管理部门和建设行政主管部门报告。</w:t>
      </w:r>
      <w:bookmarkEnd w:id="103"/>
    </w:p>
    <w:p w14:paraId="29C2E99B"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04" w:name="_Toc497235520"/>
      <w:r>
        <w:rPr>
          <w:rFonts w:ascii="宋体" w:eastAsia="宋体" w:hAnsi="宋体"/>
          <w:sz w:val="21"/>
        </w:rPr>
        <w:t xml:space="preserve">6.1.17  </w:t>
      </w:r>
      <w:r>
        <w:rPr>
          <w:rFonts w:ascii="宋体" w:eastAsia="宋体" w:hAnsi="宋体" w:hint="eastAsia"/>
          <w:sz w:val="21"/>
        </w:rPr>
        <w:t>承包人还应根据有关法律、法规、规定和条例等的要求，制定一套安全生产应急措施和程序，保证一旦出现任何安全事故，能立即保护好现场，抢救伤员和财产，保证施工生产的正常进行，防止损失扩大。</w:t>
      </w:r>
      <w:bookmarkEnd w:id="104"/>
    </w:p>
    <w:p w14:paraId="05ADFEF1"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6.1.18  </w:t>
      </w:r>
      <w:r>
        <w:rPr>
          <w:rFonts w:ascii="宋体" w:eastAsia="宋体" w:hAnsi="宋体" w:cs="宋体" w:hint="eastAsia"/>
          <w:snapToGrid w:val="0"/>
          <w:sz w:val="21"/>
        </w:rPr>
        <w:t>安全防护方面的其他要求：</w:t>
      </w:r>
      <w:bookmarkStart w:id="105" w:name="Text24"/>
      <w:r>
        <w:rPr>
          <w:rFonts w:ascii="宋体" w:eastAsia="宋体" w:hAnsi="宋体" w:cs="宋体" w:hint="eastAsia"/>
          <w:snapToGrid w:val="0"/>
          <w:sz w:val="21"/>
        </w:rPr>
        <w:fldChar w:fldCharType="begin">
          <w:ffData>
            <w:name w:val="Text24"/>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p>
    <w:p w14:paraId="5F1E6DC1" w14:textId="77777777" w:rsidR="002003D4" w:rsidRDefault="00234E87" w:rsidP="00234E87">
      <w:pPr>
        <w:pStyle w:val="1"/>
        <w:adjustRightInd w:val="0"/>
        <w:snapToGrid w:val="0"/>
        <w:spacing w:before="0" w:line="360" w:lineRule="auto"/>
        <w:ind w:left="0" w:firstLineChars="200"/>
        <w:rPr>
          <w:rFonts w:ascii="宋体" w:eastAsia="宋体" w:hAnsi="宋体" w:cs="宋体"/>
          <w:snapToGrid w:val="0"/>
          <w:sz w:val="21"/>
        </w:rPr>
      </w:pPr>
      <w:r>
        <w:rPr>
          <w:rFonts w:ascii="宋体" w:eastAsia="宋体" w:hAnsi="宋体" w:cs="宋体"/>
          <w:snapToGrid w:val="0"/>
          <w:sz w:val="21"/>
        </w:rPr>
        <w:t> </w:t>
      </w:r>
      <w:r>
        <w:rPr>
          <w:rFonts w:ascii="宋体" w:eastAsia="宋体" w:hAnsi="宋体" w:cs="宋体" w:hint="eastAsia"/>
          <w:snapToGrid w:val="0"/>
          <w:sz w:val="21"/>
        </w:rPr>
        <w:t>1</w:t>
      </w:r>
      <w:r>
        <w:rPr>
          <w:rFonts w:ascii="宋体" w:eastAsia="宋体" w:hAnsi="宋体" w:cs="宋体" w:hint="eastAsia"/>
          <w:snapToGrid w:val="0"/>
          <w:sz w:val="21"/>
        </w:rPr>
        <w:t>）按照国家现行的建筑施工安全、施工现场环境与卫生标准和有关规定及《北京市建设工程施工现场安全防护、场容卫生、环境保护及保卫燃气标准》和《北京市建设工程施工现场生活区设置和管理标准》</w:t>
      </w:r>
      <w:r>
        <w:rPr>
          <w:rFonts w:ascii="宋体" w:eastAsia="宋体" w:hAnsi="宋体" w:cs="宋体" w:hint="eastAsia"/>
          <w:snapToGrid w:val="0"/>
          <w:sz w:val="21"/>
        </w:rPr>
        <w:t>,</w:t>
      </w:r>
      <w:r>
        <w:rPr>
          <w:rFonts w:ascii="宋体" w:eastAsia="宋体" w:hAnsi="宋体" w:cs="宋体" w:hint="eastAsia"/>
          <w:snapToGrid w:val="0"/>
          <w:sz w:val="21"/>
        </w:rPr>
        <w:t>购置和更新</w:t>
      </w:r>
      <w:r>
        <w:rPr>
          <w:rFonts w:ascii="宋体" w:eastAsia="宋体" w:hAnsi="宋体" w:cs="宋体" w:hint="eastAsia"/>
          <w:snapToGrid w:val="0"/>
          <w:sz w:val="21"/>
        </w:rPr>
        <w:t>施工安全防护用具及设施、改善安全生产条件和作业环境，正确使用建筑工程安全防护、文明施工措施费用。</w:t>
      </w:r>
    </w:p>
    <w:p w14:paraId="58749D68"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2</w:t>
      </w:r>
      <w:r>
        <w:rPr>
          <w:rFonts w:ascii="宋体" w:eastAsia="宋体" w:hAnsi="宋体" w:cs="宋体" w:hint="eastAsia"/>
          <w:snapToGrid w:val="0"/>
          <w:sz w:val="21"/>
        </w:rPr>
        <w:t>）施工组织设计中应当包括安全防护、文明施工具体措施。投标人根据本招标文件中关于安全防护、文明施工措施要求及措施项目内容，依据现行标准规范，结合工程特点、工程场地、周围环境、工期进度和作业环境要求，在施工组织设计文件中制定相应的安全防护、文明施工的具体措施。</w:t>
      </w:r>
    </w:p>
    <w:p w14:paraId="24A29AFC"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3</w:t>
      </w:r>
      <w:r>
        <w:rPr>
          <w:rFonts w:ascii="宋体" w:eastAsia="宋体" w:hAnsi="宋体" w:cs="宋体" w:hint="eastAsia"/>
          <w:snapToGrid w:val="0"/>
          <w:sz w:val="21"/>
        </w:rPr>
        <w:t>）投标总价中应当包括安全防护、文明施工措施费。投标人将安全防护、文明施工措施费在措施项目清单中单独列项。若措施项目清单中列项未全，投标人可自行补充，安全</w:t>
      </w:r>
      <w:r>
        <w:rPr>
          <w:rFonts w:ascii="宋体" w:eastAsia="宋体" w:hAnsi="宋体" w:cs="宋体" w:hint="eastAsia"/>
          <w:snapToGrid w:val="0"/>
          <w:sz w:val="21"/>
        </w:rPr>
        <w:t>防护、文明施工措施费按照现行规范执行。投标人必须响应上述要求，在其投标文件中制定具体措施，并将落实有关措施必须发生的费用计入投标价格中，不允许以任何理由不报价，上述费用不得作为让利因素参与竞标。</w:t>
      </w:r>
      <w:r>
        <w:rPr>
          <w:rFonts w:ascii="宋体" w:eastAsia="宋体" w:hAnsi="宋体" w:cs="宋体"/>
          <w:snapToGrid w:val="0"/>
          <w:sz w:val="21"/>
        </w:rPr>
        <w:t> </w:t>
      </w:r>
      <w:r>
        <w:rPr>
          <w:rFonts w:ascii="宋体" w:eastAsia="宋体" w:hAnsi="宋体" w:cs="宋体" w:hint="eastAsia"/>
          <w:snapToGrid w:val="0"/>
          <w:sz w:val="21"/>
        </w:rPr>
        <w:fldChar w:fldCharType="end"/>
      </w:r>
      <w:bookmarkEnd w:id="105"/>
    </w:p>
    <w:p w14:paraId="63A271DA"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06" w:name="_bookmark199"/>
      <w:bookmarkEnd w:id="106"/>
      <w:r>
        <w:rPr>
          <w:rFonts w:ascii="宋体" w:eastAsia="宋体" w:hAnsi="宋体" w:cs="宋体" w:hint="eastAsia"/>
          <w:b/>
          <w:bCs/>
          <w:snapToGrid w:val="0"/>
          <w:sz w:val="21"/>
        </w:rPr>
        <w:t xml:space="preserve">6.2  </w:t>
      </w:r>
      <w:r>
        <w:rPr>
          <w:rFonts w:ascii="宋体" w:eastAsia="宋体" w:hAnsi="宋体" w:cs="宋体" w:hint="eastAsia"/>
          <w:b/>
          <w:bCs/>
          <w:snapToGrid w:val="0"/>
          <w:sz w:val="21"/>
        </w:rPr>
        <w:t>临时消防</w:t>
      </w:r>
      <w:r>
        <w:rPr>
          <w:rFonts w:ascii="宋体" w:eastAsia="宋体" w:hAnsi="宋体" w:cs="宋体" w:hint="eastAsia"/>
          <w:b/>
          <w:bCs/>
          <w:snapToGrid w:val="0"/>
          <w:sz w:val="21"/>
        </w:rPr>
        <w:t xml:space="preserve"> </w:t>
      </w:r>
    </w:p>
    <w:p w14:paraId="26D2849D" w14:textId="77777777" w:rsidR="002003D4" w:rsidRDefault="00234E87">
      <w:pPr>
        <w:adjustRightInd w:val="0"/>
        <w:snapToGrid w:val="0"/>
        <w:spacing w:line="360" w:lineRule="auto"/>
        <w:ind w:leftChars="7" w:left="15" w:firstLine="405"/>
        <w:outlineLvl w:val="3"/>
        <w:rPr>
          <w:rFonts w:ascii="宋体"/>
          <w:szCs w:val="21"/>
        </w:rPr>
      </w:pPr>
      <w:bookmarkStart w:id="107" w:name="_Toc497235523"/>
      <w:r>
        <w:rPr>
          <w:rFonts w:ascii="宋体" w:hAnsi="宋体"/>
          <w:szCs w:val="21"/>
        </w:rPr>
        <w:t xml:space="preserve">6.2.1  </w:t>
      </w:r>
      <w:r>
        <w:rPr>
          <w:rFonts w:ascii="宋体" w:hAnsi="宋体" w:hint="eastAsia"/>
          <w:szCs w:val="21"/>
        </w:rPr>
        <w:t>承包人应建立消防安全责任制度，制定用火、用电和使用易燃易爆等危险品的消防安全管理制度和操作规程。各项制度和规程等应满足相关法律法规和政府消防管理机构的要求。</w:t>
      </w:r>
      <w:bookmarkEnd w:id="107"/>
    </w:p>
    <w:p w14:paraId="4BAABAAE" w14:textId="77777777" w:rsidR="002003D4" w:rsidRDefault="00234E87">
      <w:pPr>
        <w:adjustRightInd w:val="0"/>
        <w:snapToGrid w:val="0"/>
        <w:spacing w:line="360" w:lineRule="auto"/>
        <w:ind w:leftChars="7" w:left="15" w:firstLine="405"/>
        <w:outlineLvl w:val="3"/>
        <w:rPr>
          <w:rFonts w:ascii="宋体"/>
          <w:szCs w:val="21"/>
        </w:rPr>
      </w:pPr>
      <w:bookmarkStart w:id="108" w:name="_Toc497235524"/>
      <w:r>
        <w:rPr>
          <w:rFonts w:ascii="宋体" w:hAnsi="宋体"/>
          <w:szCs w:val="21"/>
        </w:rPr>
        <w:t xml:space="preserve">6.2.2  </w:t>
      </w:r>
      <w:r>
        <w:rPr>
          <w:rFonts w:ascii="宋体" w:hAnsi="宋体" w:hint="eastAsia"/>
          <w:szCs w:val="21"/>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w:t>
      </w:r>
      <w:r>
        <w:rPr>
          <w:rFonts w:ascii="宋体" w:hAnsi="宋体" w:hint="eastAsia"/>
          <w:szCs w:val="21"/>
        </w:rPr>
        <w:t>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bookmarkEnd w:id="108"/>
    </w:p>
    <w:p w14:paraId="53B594F4" w14:textId="77777777" w:rsidR="002003D4" w:rsidRDefault="00234E87">
      <w:pPr>
        <w:adjustRightInd w:val="0"/>
        <w:snapToGrid w:val="0"/>
        <w:spacing w:line="360" w:lineRule="auto"/>
        <w:ind w:leftChars="7" w:left="15" w:firstLine="405"/>
        <w:outlineLvl w:val="3"/>
        <w:rPr>
          <w:rFonts w:ascii="宋体"/>
          <w:szCs w:val="21"/>
        </w:rPr>
      </w:pPr>
      <w:bookmarkStart w:id="109" w:name="_Toc497235525"/>
      <w:r>
        <w:rPr>
          <w:rFonts w:ascii="宋体" w:hAnsi="宋体"/>
          <w:szCs w:val="21"/>
        </w:rPr>
        <w:t xml:space="preserve">6.2.3  </w:t>
      </w:r>
      <w:r>
        <w:rPr>
          <w:rFonts w:ascii="宋体" w:hAnsi="宋体" w:hint="eastAsia"/>
          <w:szCs w:val="21"/>
        </w:rPr>
        <w:t>承包人应当成立由项目主要负责人担任组长的临时消防组或消防队，宣传消防基本知识和基本操作培训，组织消防演练，保证一旦发生火灾，能够组织有效的自救，保护生命和财产安全。</w:t>
      </w:r>
      <w:bookmarkEnd w:id="109"/>
    </w:p>
    <w:p w14:paraId="4DF1092C"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10" w:name="_Toc497235526"/>
      <w:r>
        <w:rPr>
          <w:rFonts w:ascii="宋体" w:eastAsia="宋体" w:hAnsi="宋体"/>
          <w:sz w:val="21"/>
        </w:rPr>
        <w:t xml:space="preserve">6.2.4  </w:t>
      </w:r>
      <w:r>
        <w:rPr>
          <w:rFonts w:ascii="宋体" w:eastAsia="宋体" w:hAnsi="宋体" w:hint="eastAsia"/>
          <w:sz w:val="21"/>
        </w:rPr>
        <w:t>施工场地（现场）内的易燃、易爆物品应单独和安全地存放，设专人进行存放</w:t>
      </w:r>
      <w:r>
        <w:rPr>
          <w:rFonts w:ascii="宋体" w:eastAsia="宋体" w:hAnsi="宋体" w:hint="eastAsia"/>
          <w:sz w:val="21"/>
        </w:rPr>
        <w:t>和领用管理。施工场地（现场）储有或正在使用易燃、易爆或可燃材料时或有明火施工的工序，应当实行严格的“用火证”管理制度。</w:t>
      </w:r>
      <w:bookmarkEnd w:id="110"/>
    </w:p>
    <w:p w14:paraId="756FAE55"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6.2.5  </w:t>
      </w:r>
      <w:r>
        <w:rPr>
          <w:rFonts w:ascii="宋体" w:eastAsia="宋体" w:hAnsi="宋体" w:cs="宋体" w:hint="eastAsia"/>
          <w:snapToGrid w:val="0"/>
          <w:sz w:val="21"/>
        </w:rPr>
        <w:t>临时消防方面的其他要求：</w:t>
      </w:r>
      <w:bookmarkStart w:id="111" w:name="Text25"/>
      <w:r>
        <w:rPr>
          <w:rFonts w:ascii="宋体" w:eastAsia="宋体" w:hAnsi="宋体" w:cs="宋体" w:hint="eastAsia"/>
          <w:snapToGrid w:val="0"/>
          <w:sz w:val="21"/>
        </w:rPr>
        <w:fldChar w:fldCharType="begin">
          <w:ffData>
            <w:name w:val="Text25"/>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11"/>
    </w:p>
    <w:p w14:paraId="3B98B189"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12" w:name="_bookmark200"/>
      <w:bookmarkEnd w:id="112"/>
      <w:r>
        <w:rPr>
          <w:rFonts w:ascii="宋体" w:eastAsia="宋体" w:hAnsi="宋体" w:cs="宋体" w:hint="eastAsia"/>
          <w:b/>
          <w:bCs/>
          <w:snapToGrid w:val="0"/>
          <w:sz w:val="21"/>
        </w:rPr>
        <w:t xml:space="preserve">6.3  </w:t>
      </w:r>
      <w:r>
        <w:rPr>
          <w:rFonts w:ascii="宋体" w:eastAsia="宋体" w:hAnsi="宋体" w:cs="宋体" w:hint="eastAsia"/>
          <w:b/>
          <w:bCs/>
          <w:snapToGrid w:val="0"/>
          <w:sz w:val="21"/>
        </w:rPr>
        <w:t>临时供电</w:t>
      </w:r>
      <w:r>
        <w:rPr>
          <w:rFonts w:ascii="宋体" w:eastAsia="宋体" w:hAnsi="宋体" w:cs="宋体" w:hint="eastAsia"/>
          <w:b/>
          <w:bCs/>
          <w:snapToGrid w:val="0"/>
          <w:sz w:val="21"/>
        </w:rPr>
        <w:t xml:space="preserve"> </w:t>
      </w:r>
    </w:p>
    <w:p w14:paraId="07A57C3E" w14:textId="77777777" w:rsidR="002003D4" w:rsidRDefault="00234E87">
      <w:pPr>
        <w:adjustRightInd w:val="0"/>
        <w:snapToGrid w:val="0"/>
        <w:spacing w:line="360" w:lineRule="auto"/>
        <w:ind w:leftChars="7" w:left="15" w:firstLine="405"/>
        <w:outlineLvl w:val="3"/>
        <w:rPr>
          <w:rFonts w:ascii="宋体"/>
          <w:szCs w:val="21"/>
        </w:rPr>
      </w:pPr>
      <w:bookmarkStart w:id="113" w:name="_Toc497235529"/>
      <w:r>
        <w:rPr>
          <w:rFonts w:ascii="宋体" w:hAnsi="宋体"/>
          <w:szCs w:val="21"/>
        </w:rPr>
        <w:t xml:space="preserve">6.3.1  </w:t>
      </w:r>
      <w:r>
        <w:rPr>
          <w:rFonts w:ascii="宋体" w:hAnsi="宋体" w:hint="eastAsia"/>
          <w:szCs w:val="21"/>
        </w:rPr>
        <w:t>承包人应当根据《施工现场临时用电安全技术规范》（</w:t>
      </w:r>
      <w:r>
        <w:rPr>
          <w:rFonts w:ascii="宋体" w:hAnsi="宋体"/>
          <w:szCs w:val="21"/>
        </w:rPr>
        <w:t>JGJ46-2005</w:t>
      </w:r>
      <w:r>
        <w:rPr>
          <w:rFonts w:ascii="宋体" w:hAnsi="宋体" w:hint="eastAsia"/>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bookmarkEnd w:id="113"/>
    </w:p>
    <w:p w14:paraId="6F7979AD" w14:textId="77777777" w:rsidR="002003D4" w:rsidRDefault="00234E87">
      <w:pPr>
        <w:adjustRightInd w:val="0"/>
        <w:snapToGrid w:val="0"/>
        <w:spacing w:line="360" w:lineRule="auto"/>
        <w:ind w:leftChars="7" w:left="15" w:firstLine="405"/>
        <w:outlineLvl w:val="3"/>
        <w:rPr>
          <w:rFonts w:ascii="宋体"/>
          <w:szCs w:val="21"/>
        </w:rPr>
      </w:pPr>
      <w:bookmarkStart w:id="114" w:name="_Toc497235530"/>
      <w:r>
        <w:rPr>
          <w:rFonts w:ascii="宋体" w:hAnsi="宋体"/>
          <w:szCs w:val="21"/>
        </w:rPr>
        <w:t xml:space="preserve">6.3.2  </w:t>
      </w:r>
      <w:r>
        <w:rPr>
          <w:rFonts w:ascii="宋体" w:hAnsi="宋体" w:hint="eastAsia"/>
          <w:szCs w:val="21"/>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bookmarkEnd w:id="114"/>
    </w:p>
    <w:p w14:paraId="080A3180" w14:textId="77777777" w:rsidR="002003D4" w:rsidRDefault="00234E87">
      <w:pPr>
        <w:adjustRightInd w:val="0"/>
        <w:snapToGrid w:val="0"/>
        <w:spacing w:line="360" w:lineRule="auto"/>
        <w:ind w:leftChars="7" w:left="15" w:firstLine="405"/>
        <w:outlineLvl w:val="3"/>
        <w:rPr>
          <w:rFonts w:ascii="宋体"/>
          <w:szCs w:val="21"/>
        </w:rPr>
      </w:pPr>
      <w:bookmarkStart w:id="115" w:name="_Toc497235531"/>
      <w:r>
        <w:rPr>
          <w:rFonts w:ascii="宋体" w:hAnsi="宋体"/>
          <w:szCs w:val="21"/>
        </w:rPr>
        <w:t xml:space="preserve">6.3.3  </w:t>
      </w:r>
      <w:r>
        <w:rPr>
          <w:rFonts w:ascii="宋体" w:hAnsi="宋体" w:hint="eastAsia"/>
          <w:szCs w:val="21"/>
        </w:rPr>
        <w:t>临时供电系统</w:t>
      </w:r>
      <w:r>
        <w:rPr>
          <w:rFonts w:ascii="宋体" w:hAnsi="宋体" w:hint="eastAsia"/>
          <w:szCs w:val="21"/>
        </w:rPr>
        <w:t>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bookmarkEnd w:id="115"/>
    </w:p>
    <w:p w14:paraId="0C07D95A" w14:textId="77777777" w:rsidR="002003D4" w:rsidRDefault="00234E87">
      <w:pPr>
        <w:adjustRightInd w:val="0"/>
        <w:snapToGrid w:val="0"/>
        <w:spacing w:line="360" w:lineRule="auto"/>
        <w:ind w:leftChars="7" w:left="15" w:firstLine="405"/>
        <w:outlineLvl w:val="3"/>
        <w:rPr>
          <w:rFonts w:ascii="宋体"/>
          <w:szCs w:val="21"/>
        </w:rPr>
      </w:pPr>
      <w:bookmarkStart w:id="116" w:name="_Toc497235532"/>
      <w:r>
        <w:rPr>
          <w:rFonts w:ascii="宋体" w:hAnsi="宋体"/>
          <w:szCs w:val="21"/>
        </w:rPr>
        <w:t xml:space="preserve">6.3.4  </w:t>
      </w:r>
      <w:r>
        <w:rPr>
          <w:rFonts w:ascii="宋体" w:hAnsi="宋体" w:hint="eastAsia"/>
          <w:szCs w:val="21"/>
        </w:rPr>
        <w:t>承包人应在施工作业区、施工道路、临时设施、办公区和生活区设置足够的照明，地下</w:t>
      </w:r>
      <w:r>
        <w:rPr>
          <w:rFonts w:ascii="宋体" w:hAnsi="宋体" w:hint="eastAsia"/>
          <w:szCs w:val="21"/>
        </w:rPr>
        <w:t>工程照明系统的电压不得高于</w:t>
      </w:r>
      <w:r>
        <w:rPr>
          <w:rFonts w:ascii="宋体" w:hAnsi="宋体"/>
          <w:szCs w:val="21"/>
        </w:rPr>
        <w:t>36V</w:t>
      </w:r>
      <w:r>
        <w:rPr>
          <w:rFonts w:ascii="宋体" w:hAnsi="宋体" w:hint="eastAsia"/>
          <w:szCs w:val="21"/>
        </w:rPr>
        <w:t>，在潮湿和易触及带电体场所的照明供电电压不应大于</w:t>
      </w:r>
      <w:r>
        <w:rPr>
          <w:rFonts w:ascii="宋体" w:hAnsi="宋体"/>
          <w:szCs w:val="21"/>
        </w:rPr>
        <w:t>24V</w:t>
      </w:r>
      <w:r>
        <w:rPr>
          <w:rFonts w:ascii="宋体" w:hAnsi="宋体" w:hint="eastAsia"/>
          <w:szCs w:val="21"/>
        </w:rPr>
        <w:t>。不便于使用电器照明的工作面应采用特殊照明设施。</w:t>
      </w:r>
      <w:bookmarkEnd w:id="116"/>
    </w:p>
    <w:p w14:paraId="0EDD35B7"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17" w:name="_Toc497235533"/>
      <w:r>
        <w:rPr>
          <w:rFonts w:ascii="宋体" w:eastAsia="宋体" w:hAnsi="宋体"/>
          <w:sz w:val="21"/>
        </w:rPr>
        <w:t xml:space="preserve">6.3.5  </w:t>
      </w:r>
      <w:r>
        <w:rPr>
          <w:rFonts w:ascii="宋体" w:eastAsia="宋体" w:hAnsi="宋体" w:hint="eastAsia"/>
          <w:sz w:val="21"/>
        </w:rPr>
        <w:t>凡可能漏电伤人或易受雷击的电器及建筑物均应设置接地和避雷装置。承包人应负责避雷装置的采购、安装、管理和维修，并建立定期检查制度。</w:t>
      </w:r>
      <w:bookmarkEnd w:id="117"/>
    </w:p>
    <w:p w14:paraId="19194364"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6.3.6  </w:t>
      </w:r>
      <w:r>
        <w:rPr>
          <w:rFonts w:ascii="宋体" w:eastAsia="宋体" w:hAnsi="宋体" w:cs="宋体" w:hint="eastAsia"/>
          <w:snapToGrid w:val="0"/>
          <w:sz w:val="21"/>
        </w:rPr>
        <w:t>临时用电方面的其他要求：</w:t>
      </w:r>
      <w:bookmarkStart w:id="118" w:name="Text26"/>
      <w:r>
        <w:rPr>
          <w:rFonts w:ascii="宋体" w:eastAsia="宋体" w:hAnsi="宋体" w:cs="宋体" w:hint="eastAsia"/>
          <w:snapToGrid w:val="0"/>
          <w:sz w:val="21"/>
        </w:rPr>
        <w:fldChar w:fldCharType="begin">
          <w:ffData>
            <w:name w:val="Text26"/>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18"/>
    </w:p>
    <w:p w14:paraId="46D0AFE9"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19" w:name="_bookmark201"/>
      <w:bookmarkEnd w:id="119"/>
      <w:r>
        <w:rPr>
          <w:rFonts w:ascii="宋体" w:eastAsia="宋体" w:hAnsi="宋体" w:cs="宋体" w:hint="eastAsia"/>
          <w:b/>
          <w:bCs/>
          <w:snapToGrid w:val="0"/>
          <w:sz w:val="21"/>
        </w:rPr>
        <w:t xml:space="preserve">6.4  </w:t>
      </w:r>
      <w:r>
        <w:rPr>
          <w:rFonts w:ascii="宋体" w:eastAsia="宋体" w:hAnsi="宋体" w:cs="宋体" w:hint="eastAsia"/>
          <w:b/>
          <w:bCs/>
          <w:snapToGrid w:val="0"/>
          <w:sz w:val="21"/>
        </w:rPr>
        <w:t>劳动保护</w:t>
      </w:r>
      <w:r>
        <w:rPr>
          <w:rFonts w:ascii="宋体" w:eastAsia="宋体" w:hAnsi="宋体" w:cs="宋体" w:hint="eastAsia"/>
          <w:b/>
          <w:bCs/>
          <w:snapToGrid w:val="0"/>
          <w:sz w:val="21"/>
        </w:rPr>
        <w:t xml:space="preserve"> </w:t>
      </w:r>
    </w:p>
    <w:p w14:paraId="6286FE6F" w14:textId="77777777" w:rsidR="002003D4" w:rsidRDefault="00234E87">
      <w:pPr>
        <w:adjustRightInd w:val="0"/>
        <w:snapToGrid w:val="0"/>
        <w:spacing w:line="360" w:lineRule="auto"/>
        <w:ind w:leftChars="7" w:left="15" w:firstLine="405"/>
        <w:outlineLvl w:val="3"/>
        <w:rPr>
          <w:rFonts w:ascii="宋体"/>
          <w:szCs w:val="21"/>
        </w:rPr>
      </w:pPr>
      <w:bookmarkStart w:id="120" w:name="_Toc497235536"/>
      <w:r>
        <w:rPr>
          <w:rFonts w:ascii="宋体" w:hAnsi="宋体"/>
          <w:szCs w:val="21"/>
        </w:rPr>
        <w:t xml:space="preserve">6.4.1  </w:t>
      </w:r>
      <w:r>
        <w:rPr>
          <w:rFonts w:ascii="宋体" w:hAnsi="宋体" w:hint="eastAsia"/>
          <w:szCs w:val="21"/>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bookmarkEnd w:id="120"/>
    </w:p>
    <w:p w14:paraId="28062592" w14:textId="77777777" w:rsidR="002003D4" w:rsidRDefault="00234E87">
      <w:pPr>
        <w:adjustRightInd w:val="0"/>
        <w:snapToGrid w:val="0"/>
        <w:spacing w:line="360" w:lineRule="auto"/>
        <w:ind w:leftChars="7" w:left="15" w:firstLine="405"/>
        <w:outlineLvl w:val="3"/>
        <w:rPr>
          <w:rFonts w:ascii="宋体"/>
          <w:szCs w:val="21"/>
        </w:rPr>
      </w:pPr>
      <w:bookmarkStart w:id="121" w:name="_Toc497235537"/>
      <w:r>
        <w:rPr>
          <w:rFonts w:ascii="宋体" w:hAnsi="宋体"/>
          <w:szCs w:val="21"/>
        </w:rPr>
        <w:t xml:space="preserve">6.4.2  </w:t>
      </w:r>
      <w:r>
        <w:rPr>
          <w:rFonts w:ascii="宋体" w:hAnsi="宋体" w:hint="eastAsia"/>
          <w:szCs w:val="21"/>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bookmarkEnd w:id="121"/>
    </w:p>
    <w:p w14:paraId="5F4E7BC5" w14:textId="77777777" w:rsidR="002003D4" w:rsidRDefault="00234E87">
      <w:pPr>
        <w:adjustRightInd w:val="0"/>
        <w:snapToGrid w:val="0"/>
        <w:spacing w:line="360" w:lineRule="auto"/>
        <w:ind w:leftChars="7" w:left="15" w:firstLine="405"/>
        <w:outlineLvl w:val="3"/>
        <w:rPr>
          <w:rFonts w:ascii="宋体"/>
          <w:szCs w:val="21"/>
        </w:rPr>
      </w:pPr>
      <w:bookmarkStart w:id="122" w:name="_Toc497235538"/>
      <w:r>
        <w:rPr>
          <w:rFonts w:ascii="宋体" w:hAnsi="宋体"/>
          <w:szCs w:val="21"/>
        </w:rPr>
        <w:t xml:space="preserve">6.4.3  </w:t>
      </w:r>
      <w:r>
        <w:rPr>
          <w:rFonts w:ascii="宋体" w:hAnsi="宋体" w:hint="eastAsia"/>
          <w:szCs w:val="21"/>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bookmarkEnd w:id="122"/>
    </w:p>
    <w:p w14:paraId="013C8C65" w14:textId="77777777" w:rsidR="002003D4" w:rsidRDefault="00234E87">
      <w:pPr>
        <w:adjustRightInd w:val="0"/>
        <w:snapToGrid w:val="0"/>
        <w:spacing w:line="360" w:lineRule="auto"/>
        <w:ind w:leftChars="7" w:left="15" w:firstLine="405"/>
        <w:outlineLvl w:val="3"/>
        <w:rPr>
          <w:rFonts w:ascii="宋体"/>
          <w:szCs w:val="21"/>
        </w:rPr>
      </w:pPr>
      <w:r>
        <w:rPr>
          <w:rFonts w:ascii="宋体" w:hAnsi="宋体"/>
          <w:szCs w:val="21"/>
        </w:rPr>
        <w:t xml:space="preserve">6.4.4  </w:t>
      </w:r>
      <w:r>
        <w:rPr>
          <w:rFonts w:ascii="宋体" w:hAnsi="宋体" w:hint="eastAsia"/>
          <w:szCs w:val="21"/>
        </w:rPr>
        <w:t>承包人应为现场工人</w:t>
      </w:r>
      <w:r>
        <w:rPr>
          <w:rFonts w:ascii="宋体" w:hAnsi="宋体" w:hint="eastAsia"/>
          <w:szCs w:val="21"/>
        </w:rPr>
        <w:t>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5A34176C"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23" w:name="_Toc497235540"/>
      <w:r>
        <w:rPr>
          <w:rFonts w:ascii="宋体" w:eastAsia="宋体" w:hAnsi="宋体"/>
          <w:sz w:val="21"/>
        </w:rPr>
        <w:t xml:space="preserve">6.4.5  </w:t>
      </w:r>
      <w:r>
        <w:rPr>
          <w:rFonts w:ascii="宋体" w:eastAsia="宋体" w:hAnsi="宋体" w:hint="eastAsia"/>
          <w:sz w:val="21"/>
        </w:rPr>
        <w:t>承包人应在现场设立专门的临时医疗站，配备足够的设施、药物和称职的医务人员，承包人还应准备急救担架，用于一旦发生安全事故时对受伤人员的急救。</w:t>
      </w:r>
      <w:bookmarkEnd w:id="123"/>
    </w:p>
    <w:p w14:paraId="612B44FB"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6.4.6  </w:t>
      </w:r>
      <w:r>
        <w:rPr>
          <w:rFonts w:ascii="宋体" w:eastAsia="宋体" w:hAnsi="宋体" w:cs="宋体" w:hint="eastAsia"/>
          <w:snapToGrid w:val="0"/>
          <w:sz w:val="21"/>
        </w:rPr>
        <w:t>劳动保护方面的其他要求：</w:t>
      </w:r>
      <w:bookmarkStart w:id="124" w:name="Text27"/>
      <w:r>
        <w:rPr>
          <w:rFonts w:ascii="宋体" w:eastAsia="宋体" w:hAnsi="宋体" w:cs="宋体" w:hint="eastAsia"/>
          <w:snapToGrid w:val="0"/>
          <w:sz w:val="21"/>
        </w:rPr>
        <w:fldChar w:fldCharType="begin">
          <w:ffData>
            <w:name w:val="Text27"/>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24"/>
    </w:p>
    <w:p w14:paraId="7F8B9D29"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25" w:name="_bookmark202"/>
      <w:bookmarkEnd w:id="125"/>
      <w:r>
        <w:rPr>
          <w:rFonts w:ascii="宋体" w:eastAsia="宋体" w:hAnsi="宋体" w:cs="宋体" w:hint="eastAsia"/>
          <w:b/>
          <w:bCs/>
          <w:snapToGrid w:val="0"/>
          <w:sz w:val="21"/>
        </w:rPr>
        <w:t xml:space="preserve">6.5  </w:t>
      </w:r>
      <w:r>
        <w:rPr>
          <w:rFonts w:ascii="宋体" w:eastAsia="宋体" w:hAnsi="宋体" w:cs="宋体" w:hint="eastAsia"/>
          <w:b/>
          <w:bCs/>
          <w:snapToGrid w:val="0"/>
          <w:sz w:val="21"/>
        </w:rPr>
        <w:t>脚手架</w:t>
      </w:r>
      <w:r>
        <w:rPr>
          <w:rFonts w:ascii="宋体" w:eastAsia="宋体" w:hAnsi="宋体" w:cs="宋体" w:hint="eastAsia"/>
          <w:b/>
          <w:bCs/>
          <w:snapToGrid w:val="0"/>
          <w:sz w:val="21"/>
        </w:rPr>
        <w:t xml:space="preserve"> </w:t>
      </w:r>
    </w:p>
    <w:p w14:paraId="49C3B8D5" w14:textId="77777777" w:rsidR="002003D4" w:rsidRDefault="00234E87">
      <w:pPr>
        <w:adjustRightInd w:val="0"/>
        <w:snapToGrid w:val="0"/>
        <w:spacing w:line="360" w:lineRule="auto"/>
        <w:ind w:leftChars="7" w:left="15" w:firstLine="405"/>
        <w:outlineLvl w:val="3"/>
        <w:rPr>
          <w:rFonts w:ascii="宋体"/>
          <w:szCs w:val="21"/>
        </w:rPr>
      </w:pPr>
      <w:bookmarkStart w:id="126" w:name="_Toc497235543"/>
      <w:r>
        <w:rPr>
          <w:rFonts w:ascii="宋体" w:hAnsi="宋体"/>
          <w:szCs w:val="21"/>
        </w:rPr>
        <w:t xml:space="preserve">6.5.1  </w:t>
      </w:r>
      <w:r>
        <w:rPr>
          <w:rFonts w:ascii="宋体" w:hAnsi="宋体" w:hint="eastAsia"/>
          <w:szCs w:val="21"/>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bookmarkEnd w:id="126"/>
    </w:p>
    <w:p w14:paraId="434BF749" w14:textId="77777777" w:rsidR="002003D4" w:rsidRDefault="00234E87">
      <w:pPr>
        <w:adjustRightInd w:val="0"/>
        <w:snapToGrid w:val="0"/>
        <w:spacing w:line="360" w:lineRule="auto"/>
        <w:ind w:leftChars="7" w:left="15" w:firstLine="405"/>
        <w:outlineLvl w:val="3"/>
        <w:rPr>
          <w:rFonts w:ascii="宋体"/>
          <w:szCs w:val="21"/>
        </w:rPr>
      </w:pPr>
      <w:bookmarkStart w:id="127" w:name="_Toc497235544"/>
      <w:r>
        <w:rPr>
          <w:rFonts w:ascii="宋体" w:hAnsi="宋体"/>
          <w:szCs w:val="21"/>
        </w:rPr>
        <w:t xml:space="preserve">6.5.2  </w:t>
      </w:r>
      <w:r>
        <w:rPr>
          <w:rFonts w:ascii="宋体" w:hAnsi="宋体" w:hint="eastAsia"/>
          <w:szCs w:val="21"/>
        </w:rPr>
        <w:t>所有脚手架，尤其是大型、复杂、高耸和非常规脚手架，要编制专项施</w:t>
      </w:r>
      <w:r>
        <w:rPr>
          <w:rFonts w:ascii="宋体" w:hAnsi="宋体" w:hint="eastAsia"/>
          <w:szCs w:val="21"/>
        </w:rPr>
        <w:t>工方案，还应当经过安全验算，脚手架安全验算结果必须报送监理人核查后方可实施。</w:t>
      </w:r>
      <w:bookmarkEnd w:id="127"/>
    </w:p>
    <w:p w14:paraId="00AA76BA" w14:textId="77777777" w:rsidR="002003D4" w:rsidRDefault="00234E87">
      <w:pPr>
        <w:adjustRightInd w:val="0"/>
        <w:snapToGrid w:val="0"/>
        <w:spacing w:line="360" w:lineRule="auto"/>
        <w:ind w:leftChars="7" w:left="15" w:firstLine="405"/>
        <w:outlineLvl w:val="3"/>
        <w:rPr>
          <w:rFonts w:ascii="宋体"/>
          <w:szCs w:val="21"/>
        </w:rPr>
      </w:pPr>
      <w:bookmarkStart w:id="128" w:name="_Toc497235545"/>
      <w:r>
        <w:rPr>
          <w:rFonts w:ascii="宋体" w:hAnsi="宋体"/>
          <w:szCs w:val="21"/>
        </w:rPr>
        <w:t xml:space="preserve">6.5.3  </w:t>
      </w:r>
      <w:r>
        <w:rPr>
          <w:rFonts w:ascii="宋体" w:hAnsi="宋体" w:hint="eastAsia"/>
          <w:szCs w:val="21"/>
        </w:rPr>
        <w:t>搭设爬架、挂架、超高脚手架等特种或新型脚手架时，承包人应确保此类脚手架的安全性和保证此类脚手架已经过有关行政管理部门允许使用的批准，并承担与此有关的一切费用。</w:t>
      </w:r>
      <w:bookmarkEnd w:id="128"/>
    </w:p>
    <w:p w14:paraId="4EA3C36D" w14:textId="77777777" w:rsidR="002003D4" w:rsidRDefault="00234E87">
      <w:pPr>
        <w:adjustRightInd w:val="0"/>
        <w:snapToGrid w:val="0"/>
        <w:spacing w:line="360" w:lineRule="auto"/>
        <w:ind w:leftChars="7" w:left="15" w:firstLine="405"/>
        <w:outlineLvl w:val="3"/>
        <w:rPr>
          <w:rFonts w:ascii="宋体"/>
          <w:szCs w:val="21"/>
        </w:rPr>
      </w:pPr>
      <w:bookmarkStart w:id="129" w:name="_Toc497235546"/>
      <w:r>
        <w:rPr>
          <w:rFonts w:ascii="宋体" w:hAnsi="宋体"/>
          <w:szCs w:val="21"/>
        </w:rPr>
        <w:t xml:space="preserve">6.5.4  </w:t>
      </w:r>
      <w:r>
        <w:rPr>
          <w:rFonts w:ascii="宋体" w:hAnsi="宋体" w:hint="eastAsia"/>
          <w:szCs w:val="21"/>
        </w:rPr>
        <w:t>承包人应当加强脚手架的日常安全巡查，及时对其中的安全隐患进行整改，确保脚手架使用安全。雨、雪、雾、霜和大风等天气后，承包人必须对脚手架进行安全巡查，并及时消除安全隐患。</w:t>
      </w:r>
      <w:bookmarkEnd w:id="129"/>
    </w:p>
    <w:p w14:paraId="720F4F19"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30" w:name="_Toc497235547"/>
      <w:r>
        <w:rPr>
          <w:rFonts w:ascii="宋体" w:eastAsia="宋体" w:hAnsi="宋体"/>
          <w:sz w:val="21"/>
        </w:rPr>
        <w:t xml:space="preserve">6.5.5  </w:t>
      </w:r>
      <w:r>
        <w:rPr>
          <w:rFonts w:ascii="宋体" w:eastAsia="宋体" w:hAnsi="宋体" w:hint="eastAsia"/>
          <w:sz w:val="21"/>
        </w:rPr>
        <w:t>承包人应允许发包人、监理人、专业分包人、独立承包人（如果有）和</w:t>
      </w:r>
      <w:r>
        <w:rPr>
          <w:rFonts w:ascii="宋体" w:eastAsia="宋体" w:hAnsi="宋体" w:hint="eastAsia"/>
          <w:sz w:val="21"/>
        </w:rPr>
        <w:t>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bookmarkEnd w:id="130"/>
    </w:p>
    <w:p w14:paraId="74279847"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6.5.6  </w:t>
      </w:r>
      <w:r>
        <w:rPr>
          <w:rFonts w:ascii="宋体" w:eastAsia="宋体" w:hAnsi="宋体" w:cs="宋体" w:hint="eastAsia"/>
          <w:snapToGrid w:val="0"/>
          <w:sz w:val="21"/>
        </w:rPr>
        <w:t>脚手架的其他要求：</w:t>
      </w:r>
      <w:bookmarkStart w:id="131" w:name="Text28"/>
      <w:r>
        <w:rPr>
          <w:rFonts w:ascii="宋体" w:eastAsia="宋体" w:hAnsi="宋体" w:cs="宋体" w:hint="eastAsia"/>
          <w:snapToGrid w:val="0"/>
          <w:sz w:val="21"/>
        </w:rPr>
        <w:fldChar w:fldCharType="begin">
          <w:ffData>
            <w:name w:val="Text28"/>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31"/>
    </w:p>
    <w:p w14:paraId="668501C3"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32" w:name="_bookmark203"/>
      <w:bookmarkEnd w:id="132"/>
      <w:r>
        <w:rPr>
          <w:rFonts w:ascii="宋体" w:eastAsia="宋体" w:hAnsi="宋体" w:cs="宋体" w:hint="eastAsia"/>
          <w:b/>
          <w:bCs/>
          <w:snapToGrid w:val="0"/>
          <w:sz w:val="21"/>
        </w:rPr>
        <w:t xml:space="preserve">6.6  </w:t>
      </w:r>
      <w:r>
        <w:rPr>
          <w:rFonts w:ascii="宋体" w:eastAsia="宋体" w:hAnsi="宋体" w:cs="宋体" w:hint="eastAsia"/>
          <w:b/>
          <w:bCs/>
          <w:snapToGrid w:val="0"/>
          <w:sz w:val="21"/>
        </w:rPr>
        <w:t>施工安全措施计划</w:t>
      </w:r>
      <w:r>
        <w:rPr>
          <w:rFonts w:ascii="宋体" w:eastAsia="宋体" w:hAnsi="宋体" w:cs="宋体" w:hint="eastAsia"/>
          <w:b/>
          <w:bCs/>
          <w:snapToGrid w:val="0"/>
          <w:sz w:val="21"/>
        </w:rPr>
        <w:t xml:space="preserve"> </w:t>
      </w:r>
    </w:p>
    <w:p w14:paraId="46716AD2"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bookmarkStart w:id="133" w:name="_Toc497235550"/>
      <w:r>
        <w:rPr>
          <w:rFonts w:ascii="宋体" w:hAnsi="宋体"/>
          <w:szCs w:val="21"/>
        </w:rPr>
        <w:t xml:space="preserve">6.6.1  </w:t>
      </w:r>
      <w:r>
        <w:rPr>
          <w:rFonts w:ascii="宋体" w:hAnsi="宋体" w:hint="eastAsia"/>
          <w:szCs w:val="21"/>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szCs w:val="21"/>
        </w:rPr>
        <w:t>9.2.1</w:t>
      </w:r>
      <w:r>
        <w:rPr>
          <w:rFonts w:ascii="宋体" w:hAnsi="宋体" w:hint="eastAsia"/>
          <w:szCs w:val="21"/>
        </w:rPr>
        <w:t>项的约定，编制一份施工安全措施计划，报送监理人审批。</w:t>
      </w:r>
      <w:bookmarkEnd w:id="133"/>
    </w:p>
    <w:p w14:paraId="2D63E46D" w14:textId="77777777" w:rsidR="002003D4" w:rsidRDefault="00234E87">
      <w:pPr>
        <w:adjustRightInd w:val="0"/>
        <w:snapToGrid w:val="0"/>
        <w:spacing w:line="360" w:lineRule="auto"/>
        <w:ind w:leftChars="7" w:left="15" w:firstLine="405"/>
        <w:outlineLvl w:val="3"/>
        <w:rPr>
          <w:rFonts w:ascii="宋体"/>
          <w:szCs w:val="21"/>
        </w:rPr>
      </w:pPr>
      <w:r>
        <w:rPr>
          <w:rFonts w:ascii="宋体" w:hAnsi="宋体" w:cs="宋体" w:hint="eastAsia"/>
          <w:snapToGrid w:val="0"/>
          <w:szCs w:val="21"/>
        </w:rPr>
        <w:t>6.6.2</w:t>
      </w:r>
      <w:bookmarkStart w:id="134" w:name="_Toc497235551"/>
      <w:r>
        <w:rPr>
          <w:rFonts w:ascii="宋体" w:hAnsi="宋体"/>
          <w:szCs w:val="21"/>
        </w:rPr>
        <w:t xml:space="preserve">  </w:t>
      </w:r>
      <w:r>
        <w:rPr>
          <w:rFonts w:ascii="宋体" w:hAnsi="宋体" w:hint="eastAsia"/>
          <w:szCs w:val="21"/>
        </w:rPr>
        <w:t>施工安全措施计划是承包人阐明其安全管理方针、管理体系、安全制度和</w:t>
      </w:r>
      <w:r>
        <w:rPr>
          <w:rFonts w:ascii="宋体" w:hAnsi="宋体" w:hint="eastAsia"/>
          <w:szCs w:val="21"/>
        </w:rPr>
        <w:t>安全措施等的文件，其内容应当反映现行法律法规规定的，和合同约定的以及本条上述约定的承包人安全职责，至少包括：</w:t>
      </w:r>
      <w:bookmarkEnd w:id="134"/>
    </w:p>
    <w:p w14:paraId="7EA9B4DA" w14:textId="77777777" w:rsidR="002003D4" w:rsidRDefault="00234E87">
      <w:pPr>
        <w:adjustRightInd w:val="0"/>
        <w:snapToGrid w:val="0"/>
        <w:spacing w:line="360" w:lineRule="auto"/>
        <w:ind w:leftChars="7" w:left="15" w:firstLine="405"/>
        <w:outlineLvl w:val="3"/>
        <w:rPr>
          <w:rFonts w:ascii="宋体"/>
          <w:szCs w:val="21"/>
        </w:rPr>
      </w:pPr>
      <w:bookmarkStart w:id="135" w:name="_Toc497235552"/>
      <w:r>
        <w:rPr>
          <w:rFonts w:ascii="宋体" w:hAnsi="宋体" w:hint="eastAsia"/>
          <w:szCs w:val="21"/>
        </w:rPr>
        <w:t>（</w:t>
      </w:r>
      <w:r>
        <w:rPr>
          <w:rFonts w:ascii="宋体" w:hAnsi="宋体"/>
          <w:szCs w:val="21"/>
        </w:rPr>
        <w:t>1</w:t>
      </w:r>
      <w:r>
        <w:rPr>
          <w:rFonts w:ascii="宋体" w:hAnsi="宋体" w:hint="eastAsia"/>
          <w:szCs w:val="21"/>
        </w:rPr>
        <w:t>）施工安全管理机构的设置；</w:t>
      </w:r>
      <w:bookmarkEnd w:id="135"/>
    </w:p>
    <w:p w14:paraId="66A01A80" w14:textId="77777777" w:rsidR="002003D4" w:rsidRDefault="00234E87">
      <w:pPr>
        <w:adjustRightInd w:val="0"/>
        <w:snapToGrid w:val="0"/>
        <w:spacing w:line="360" w:lineRule="auto"/>
        <w:ind w:leftChars="7" w:left="15" w:firstLine="405"/>
        <w:outlineLvl w:val="3"/>
        <w:rPr>
          <w:rFonts w:ascii="宋体"/>
          <w:szCs w:val="21"/>
        </w:rPr>
      </w:pPr>
      <w:bookmarkStart w:id="136" w:name="_Toc497235553"/>
      <w:r>
        <w:rPr>
          <w:rFonts w:ascii="宋体" w:hAnsi="宋体" w:hint="eastAsia"/>
          <w:szCs w:val="21"/>
        </w:rPr>
        <w:t>（</w:t>
      </w:r>
      <w:r>
        <w:rPr>
          <w:rFonts w:ascii="宋体" w:hAnsi="宋体"/>
          <w:szCs w:val="21"/>
        </w:rPr>
        <w:t>2</w:t>
      </w:r>
      <w:r>
        <w:rPr>
          <w:rFonts w:ascii="宋体" w:hAnsi="宋体" w:hint="eastAsia"/>
          <w:szCs w:val="21"/>
        </w:rPr>
        <w:t>）专职安全管理人员的配备；</w:t>
      </w:r>
      <w:bookmarkEnd w:id="136"/>
    </w:p>
    <w:p w14:paraId="449E1318" w14:textId="77777777" w:rsidR="002003D4" w:rsidRDefault="00234E87">
      <w:pPr>
        <w:adjustRightInd w:val="0"/>
        <w:snapToGrid w:val="0"/>
        <w:spacing w:line="360" w:lineRule="auto"/>
        <w:ind w:leftChars="7" w:left="15" w:firstLine="405"/>
        <w:outlineLvl w:val="3"/>
        <w:rPr>
          <w:rFonts w:ascii="宋体"/>
          <w:szCs w:val="21"/>
        </w:rPr>
      </w:pPr>
      <w:bookmarkStart w:id="137" w:name="_Toc497235554"/>
      <w:r>
        <w:rPr>
          <w:rFonts w:ascii="宋体" w:hAnsi="宋体" w:hint="eastAsia"/>
          <w:szCs w:val="21"/>
        </w:rPr>
        <w:t>（</w:t>
      </w:r>
      <w:r>
        <w:rPr>
          <w:rFonts w:ascii="宋体" w:hAnsi="宋体"/>
          <w:szCs w:val="21"/>
        </w:rPr>
        <w:t>3</w:t>
      </w:r>
      <w:r>
        <w:rPr>
          <w:rFonts w:ascii="宋体" w:hAnsi="宋体" w:hint="eastAsia"/>
          <w:szCs w:val="21"/>
        </w:rPr>
        <w:t>）安全责任制度和管理措施；</w:t>
      </w:r>
      <w:bookmarkEnd w:id="137"/>
    </w:p>
    <w:p w14:paraId="5C497DAD" w14:textId="77777777" w:rsidR="002003D4" w:rsidRDefault="00234E87">
      <w:pPr>
        <w:adjustRightInd w:val="0"/>
        <w:snapToGrid w:val="0"/>
        <w:spacing w:line="360" w:lineRule="auto"/>
        <w:ind w:leftChars="7" w:left="15" w:firstLine="405"/>
        <w:outlineLvl w:val="3"/>
        <w:rPr>
          <w:rFonts w:ascii="宋体"/>
          <w:szCs w:val="21"/>
        </w:rPr>
      </w:pPr>
      <w:bookmarkStart w:id="138" w:name="_Toc497235555"/>
      <w:r>
        <w:rPr>
          <w:rFonts w:ascii="宋体" w:hAnsi="宋体" w:hint="eastAsia"/>
          <w:szCs w:val="21"/>
        </w:rPr>
        <w:t>（</w:t>
      </w:r>
      <w:r>
        <w:rPr>
          <w:rFonts w:ascii="宋体" w:hAnsi="宋体"/>
          <w:szCs w:val="21"/>
        </w:rPr>
        <w:t>4</w:t>
      </w:r>
      <w:r>
        <w:rPr>
          <w:rFonts w:ascii="宋体" w:hAnsi="宋体" w:hint="eastAsia"/>
          <w:szCs w:val="21"/>
        </w:rPr>
        <w:t>）安全教育和培训制度及管理措施；</w:t>
      </w:r>
      <w:bookmarkEnd w:id="138"/>
    </w:p>
    <w:p w14:paraId="746D27EA" w14:textId="77777777" w:rsidR="002003D4" w:rsidRDefault="00234E87">
      <w:pPr>
        <w:adjustRightInd w:val="0"/>
        <w:snapToGrid w:val="0"/>
        <w:spacing w:line="360" w:lineRule="auto"/>
        <w:ind w:leftChars="7" w:left="15" w:firstLine="405"/>
        <w:outlineLvl w:val="3"/>
        <w:rPr>
          <w:rFonts w:ascii="宋体"/>
          <w:szCs w:val="21"/>
        </w:rPr>
      </w:pPr>
      <w:bookmarkStart w:id="139" w:name="_Toc497235556"/>
      <w:r>
        <w:rPr>
          <w:rFonts w:ascii="宋体" w:hAnsi="宋体" w:hint="eastAsia"/>
          <w:szCs w:val="21"/>
        </w:rPr>
        <w:t>（</w:t>
      </w:r>
      <w:r>
        <w:rPr>
          <w:rFonts w:ascii="宋体" w:hAnsi="宋体"/>
          <w:szCs w:val="21"/>
        </w:rPr>
        <w:t>5</w:t>
      </w:r>
      <w:r>
        <w:rPr>
          <w:rFonts w:ascii="宋体" w:hAnsi="宋体" w:hint="eastAsia"/>
          <w:szCs w:val="21"/>
        </w:rPr>
        <w:t>）各项安全生产规章制度和操作规程；</w:t>
      </w:r>
      <w:bookmarkEnd w:id="139"/>
    </w:p>
    <w:p w14:paraId="7FE0DB5B" w14:textId="77777777" w:rsidR="002003D4" w:rsidRDefault="00234E87">
      <w:pPr>
        <w:adjustRightInd w:val="0"/>
        <w:snapToGrid w:val="0"/>
        <w:spacing w:line="360" w:lineRule="auto"/>
        <w:ind w:leftChars="7" w:left="15" w:firstLine="405"/>
        <w:outlineLvl w:val="3"/>
        <w:rPr>
          <w:rFonts w:ascii="宋体"/>
          <w:szCs w:val="21"/>
        </w:rPr>
      </w:pPr>
      <w:bookmarkStart w:id="140" w:name="_Toc497235557"/>
      <w:r>
        <w:rPr>
          <w:rFonts w:ascii="宋体" w:hAnsi="宋体" w:hint="eastAsia"/>
          <w:szCs w:val="21"/>
        </w:rPr>
        <w:t>（</w:t>
      </w:r>
      <w:r>
        <w:rPr>
          <w:rFonts w:ascii="宋体" w:hAnsi="宋体"/>
          <w:szCs w:val="21"/>
        </w:rPr>
        <w:t>6</w:t>
      </w:r>
      <w:r>
        <w:rPr>
          <w:rFonts w:ascii="宋体" w:hAnsi="宋体" w:hint="eastAsia"/>
          <w:szCs w:val="21"/>
        </w:rPr>
        <w:t>）各项施工安全措施和防护措施；</w:t>
      </w:r>
      <w:bookmarkEnd w:id="140"/>
    </w:p>
    <w:p w14:paraId="10AE1EEB" w14:textId="77777777" w:rsidR="002003D4" w:rsidRDefault="00234E87">
      <w:pPr>
        <w:adjustRightInd w:val="0"/>
        <w:snapToGrid w:val="0"/>
        <w:spacing w:line="360" w:lineRule="auto"/>
        <w:ind w:leftChars="7" w:left="15" w:firstLine="405"/>
        <w:outlineLvl w:val="3"/>
        <w:rPr>
          <w:rFonts w:ascii="宋体"/>
          <w:szCs w:val="21"/>
        </w:rPr>
      </w:pPr>
      <w:bookmarkStart w:id="141" w:name="_Toc497235558"/>
      <w:r>
        <w:rPr>
          <w:rFonts w:ascii="宋体" w:hAnsi="宋体" w:hint="eastAsia"/>
          <w:szCs w:val="21"/>
        </w:rPr>
        <w:t>（</w:t>
      </w:r>
      <w:r>
        <w:rPr>
          <w:rFonts w:ascii="宋体" w:hAnsi="宋体"/>
          <w:szCs w:val="21"/>
        </w:rPr>
        <w:t>7</w:t>
      </w:r>
      <w:r>
        <w:rPr>
          <w:rFonts w:ascii="宋体" w:hAnsi="宋体" w:hint="eastAsia"/>
          <w:szCs w:val="21"/>
        </w:rPr>
        <w:t>）危险品管理和使用制度；</w:t>
      </w:r>
      <w:bookmarkEnd w:id="141"/>
    </w:p>
    <w:p w14:paraId="132CA38B"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w:t>
      </w:r>
      <w:r>
        <w:rPr>
          <w:rFonts w:ascii="宋体" w:eastAsia="宋体" w:hAnsi="宋体"/>
          <w:sz w:val="21"/>
        </w:rPr>
        <w:t>8</w:t>
      </w:r>
      <w:r>
        <w:rPr>
          <w:rFonts w:ascii="宋体" w:eastAsia="宋体" w:hAnsi="宋体" w:hint="eastAsia"/>
          <w:sz w:val="21"/>
        </w:rPr>
        <w:t>）安全设施、设备、器材和劳动保护用品的配置</w:t>
      </w:r>
    </w:p>
    <w:p w14:paraId="7B4BE7C9"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w:t>
      </w:r>
      <w:r>
        <w:rPr>
          <w:rFonts w:ascii="宋体" w:eastAsia="宋体" w:hAnsi="宋体" w:hint="eastAsia"/>
          <w:sz w:val="21"/>
        </w:rPr>
        <w:t>9</w:t>
      </w:r>
      <w:r>
        <w:rPr>
          <w:rFonts w:ascii="宋体" w:eastAsia="宋体" w:hAnsi="宋体" w:hint="eastAsia"/>
          <w:sz w:val="21"/>
        </w:rPr>
        <w:t>）其他要求：</w:t>
      </w:r>
      <w:bookmarkStart w:id="142" w:name="Text29"/>
      <w:r>
        <w:rPr>
          <w:rFonts w:ascii="宋体" w:eastAsia="宋体" w:hAnsi="宋体" w:hint="eastAsia"/>
          <w:sz w:val="21"/>
        </w:rPr>
        <w:fldChar w:fldCharType="begin">
          <w:ffData>
            <w:name w:val="Text29"/>
            <w:enabled/>
            <w:calcOnExit w:val="0"/>
            <w:textInput/>
          </w:ffData>
        </w:fldChar>
      </w:r>
      <w:r>
        <w:rPr>
          <w:rFonts w:ascii="宋体" w:eastAsia="宋体" w:hAnsi="宋体" w:hint="eastAsia"/>
          <w:sz w:val="21"/>
        </w:rPr>
        <w:instrText>FORMTEXT</w:instrText>
      </w:r>
      <w:r>
        <w:rPr>
          <w:rFonts w:ascii="宋体" w:eastAsia="宋体" w:hAnsi="宋体" w:hint="eastAsia"/>
          <w:sz w:val="21"/>
        </w:rPr>
      </w:r>
      <w:r>
        <w:rPr>
          <w:rFonts w:ascii="宋体" w:eastAsia="宋体" w:hAnsi="宋体" w:hint="eastAsia"/>
          <w:sz w:val="21"/>
        </w:rPr>
        <w:fldChar w:fldCharType="separate"/>
      </w:r>
      <w:r>
        <w:rPr>
          <w:rFonts w:ascii="宋体" w:eastAsia="宋体" w:hAnsi="宋体"/>
          <w:sz w:val="21"/>
        </w:rPr>
        <w:t>  </w:t>
      </w:r>
      <w:r>
        <w:rPr>
          <w:rFonts w:ascii="宋体" w:eastAsia="宋体" w:hAnsi="宋体" w:cs="宋体" w:hint="eastAsia"/>
          <w:sz w:val="21"/>
          <w:u w:val="single"/>
          <w:shd w:val="clear" w:color="FFFFFF" w:fill="D9D9D9"/>
        </w:rPr>
        <w:t xml:space="preserve">   </w:t>
      </w:r>
      <w:r>
        <w:rPr>
          <w:rFonts w:ascii="宋体" w:eastAsia="宋体" w:hAnsi="宋体" w:cs="宋体" w:hint="eastAsia"/>
          <w:sz w:val="21"/>
          <w:u w:val="single"/>
          <w:shd w:val="clear" w:color="FFFFFF" w:fill="D9D9D9"/>
        </w:rPr>
        <w:t>/</w:t>
      </w:r>
      <w:r>
        <w:rPr>
          <w:rFonts w:ascii="宋体" w:eastAsia="宋体" w:hAnsi="宋体" w:cs="宋体" w:hint="eastAsia"/>
          <w:sz w:val="21"/>
          <w:u w:val="single"/>
          <w:shd w:val="clear" w:color="FFFFFF" w:fill="D9D9D9"/>
        </w:rPr>
        <w:t xml:space="preserve"> </w:t>
      </w:r>
      <w:r>
        <w:rPr>
          <w:rFonts w:ascii="宋体" w:eastAsia="宋体" w:hAnsi="宋体"/>
          <w:sz w:val="21"/>
        </w:rPr>
        <w:t>   </w:t>
      </w:r>
      <w:r>
        <w:rPr>
          <w:rFonts w:ascii="宋体" w:eastAsia="宋体" w:hAnsi="宋体" w:hint="eastAsia"/>
          <w:sz w:val="21"/>
        </w:rPr>
        <w:fldChar w:fldCharType="end"/>
      </w:r>
      <w:bookmarkEnd w:id="142"/>
    </w:p>
    <w:p w14:paraId="411DB284" w14:textId="77777777" w:rsidR="002003D4" w:rsidRDefault="00234E87">
      <w:pPr>
        <w:adjustRightInd w:val="0"/>
        <w:snapToGrid w:val="0"/>
        <w:spacing w:line="360" w:lineRule="auto"/>
        <w:ind w:leftChars="7" w:left="15" w:firstLine="405"/>
        <w:outlineLvl w:val="3"/>
        <w:rPr>
          <w:rFonts w:ascii="宋体"/>
          <w:szCs w:val="21"/>
        </w:rPr>
      </w:pPr>
      <w:bookmarkStart w:id="143" w:name="_Toc497235561"/>
      <w:r>
        <w:rPr>
          <w:rFonts w:ascii="宋体" w:hAnsi="宋体" w:hint="eastAsia"/>
          <w:szCs w:val="21"/>
        </w:rPr>
        <w:t>施工安全措施的项目和范围，应符合国家颁发的《安全技术措施计划的项目总名称表》及其附录</w:t>
      </w:r>
      <w:r>
        <w:rPr>
          <w:rFonts w:ascii="宋体" w:hAnsi="宋体"/>
          <w:szCs w:val="21"/>
        </w:rPr>
        <w:t>H</w:t>
      </w:r>
      <w:r>
        <w:rPr>
          <w:rFonts w:ascii="宋体" w:hAnsi="宋体" w:hint="eastAsia"/>
          <w:szCs w:val="21"/>
        </w:rPr>
        <w:t>、</w:t>
      </w:r>
      <w:r>
        <w:rPr>
          <w:rFonts w:ascii="宋体" w:hAnsi="宋体"/>
          <w:szCs w:val="21"/>
        </w:rPr>
        <w:t>I</w:t>
      </w:r>
      <w:r>
        <w:rPr>
          <w:rFonts w:ascii="宋体" w:hAnsi="宋体" w:hint="eastAsia"/>
          <w:szCs w:val="21"/>
        </w:rPr>
        <w:t>、</w:t>
      </w:r>
      <w:r>
        <w:rPr>
          <w:rFonts w:ascii="宋体" w:hAnsi="宋体"/>
          <w:szCs w:val="21"/>
        </w:rPr>
        <w:t>J</w:t>
      </w:r>
      <w:r>
        <w:rPr>
          <w:rFonts w:ascii="宋体" w:hAnsi="宋体" w:hint="eastAsia"/>
          <w:szCs w:val="21"/>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bookmarkEnd w:id="143"/>
    </w:p>
    <w:p w14:paraId="116485A2" w14:textId="77777777" w:rsidR="002003D4" w:rsidRDefault="00234E87">
      <w:pPr>
        <w:adjustRightInd w:val="0"/>
        <w:snapToGrid w:val="0"/>
        <w:spacing w:line="360" w:lineRule="auto"/>
        <w:ind w:leftChars="7" w:left="15" w:firstLine="405"/>
        <w:outlineLvl w:val="3"/>
        <w:rPr>
          <w:rFonts w:ascii="宋体" w:hAnsi="宋体" w:cs="宋体"/>
          <w:snapToGrid w:val="0"/>
          <w:szCs w:val="21"/>
          <w:u w:val="single"/>
        </w:rPr>
      </w:pPr>
      <w:bookmarkStart w:id="144" w:name="_Toc497235562"/>
      <w:r>
        <w:rPr>
          <w:rFonts w:ascii="宋体" w:hAnsi="宋体"/>
          <w:szCs w:val="21"/>
        </w:rPr>
        <w:t xml:space="preserve">6.6.3  </w:t>
      </w:r>
      <w:r>
        <w:rPr>
          <w:rFonts w:ascii="宋体" w:hAnsi="宋体" w:hint="eastAsia"/>
          <w:szCs w:val="21"/>
        </w:rPr>
        <w:t>施工安全措施计划应当在合同条款第</w:t>
      </w:r>
      <w:r>
        <w:rPr>
          <w:rFonts w:ascii="宋体" w:hAnsi="宋体"/>
          <w:szCs w:val="21"/>
        </w:rPr>
        <w:t>9.2.1</w:t>
      </w:r>
      <w:r>
        <w:rPr>
          <w:rFonts w:ascii="宋体" w:hAnsi="宋体" w:hint="eastAsia"/>
          <w:szCs w:val="21"/>
        </w:rPr>
        <w:t>项约定的期限内报送监理人。承包人应当严格执行经监理人批准的施工安全措施计划，并及时补充、修订和完善施工安全措施计划，确保安全生产。</w:t>
      </w:r>
      <w:bookmarkEnd w:id="144"/>
    </w:p>
    <w:p w14:paraId="71D69596"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45" w:name="_bookmark204"/>
      <w:bookmarkEnd w:id="145"/>
      <w:r>
        <w:rPr>
          <w:rFonts w:ascii="宋体" w:eastAsia="宋体" w:hAnsi="宋体" w:cs="宋体" w:hint="eastAsia"/>
          <w:b/>
          <w:bCs/>
          <w:snapToGrid w:val="0"/>
          <w:sz w:val="21"/>
        </w:rPr>
        <w:t xml:space="preserve">6.7  </w:t>
      </w:r>
      <w:r>
        <w:rPr>
          <w:rFonts w:ascii="宋体" w:eastAsia="宋体" w:hAnsi="宋体" w:cs="宋体" w:hint="eastAsia"/>
          <w:b/>
          <w:bCs/>
          <w:snapToGrid w:val="0"/>
          <w:sz w:val="21"/>
        </w:rPr>
        <w:t>文明施工</w:t>
      </w:r>
      <w:r>
        <w:rPr>
          <w:rFonts w:ascii="宋体" w:eastAsia="宋体" w:hAnsi="宋体" w:cs="宋体" w:hint="eastAsia"/>
          <w:b/>
          <w:bCs/>
          <w:snapToGrid w:val="0"/>
          <w:sz w:val="21"/>
        </w:rPr>
        <w:t xml:space="preserve"> </w:t>
      </w:r>
    </w:p>
    <w:p w14:paraId="02A47BFE" w14:textId="77777777" w:rsidR="002003D4" w:rsidRDefault="00234E87">
      <w:pPr>
        <w:adjustRightInd w:val="0"/>
        <w:snapToGrid w:val="0"/>
        <w:spacing w:line="360" w:lineRule="auto"/>
        <w:ind w:leftChars="7" w:left="15" w:firstLine="405"/>
        <w:outlineLvl w:val="3"/>
        <w:rPr>
          <w:rFonts w:ascii="宋体"/>
          <w:szCs w:val="21"/>
        </w:rPr>
      </w:pPr>
      <w:bookmarkStart w:id="146" w:name="_Toc497235564"/>
      <w:r>
        <w:rPr>
          <w:rFonts w:ascii="宋体" w:hAnsi="宋体"/>
          <w:szCs w:val="21"/>
        </w:rPr>
        <w:t xml:space="preserve">6.7.1  </w:t>
      </w:r>
      <w:r>
        <w:rPr>
          <w:rFonts w:ascii="宋体" w:hAnsi="宋体" w:hint="eastAsia"/>
          <w:szCs w:val="21"/>
        </w:rPr>
        <w:t>承包人应遵守国家和工程所在地有关法规、规范、规程和标准的规定，履行文明施工义务，确保文明施工专项费用专款专用。</w:t>
      </w:r>
      <w:bookmarkEnd w:id="146"/>
    </w:p>
    <w:p w14:paraId="23663DFD" w14:textId="77777777" w:rsidR="002003D4" w:rsidRDefault="00234E87">
      <w:pPr>
        <w:adjustRightInd w:val="0"/>
        <w:snapToGrid w:val="0"/>
        <w:spacing w:line="360" w:lineRule="auto"/>
        <w:ind w:leftChars="7" w:left="15" w:firstLine="405"/>
        <w:outlineLvl w:val="3"/>
        <w:rPr>
          <w:rFonts w:ascii="宋体"/>
          <w:szCs w:val="21"/>
        </w:rPr>
      </w:pPr>
      <w:bookmarkStart w:id="147" w:name="_Toc497235565"/>
      <w:r>
        <w:rPr>
          <w:rFonts w:ascii="宋体" w:hAnsi="宋体"/>
          <w:szCs w:val="21"/>
        </w:rPr>
        <w:t xml:space="preserve">6.7.2  </w:t>
      </w:r>
      <w:r>
        <w:rPr>
          <w:rFonts w:ascii="宋体" w:hAnsi="宋体" w:hint="eastAsia"/>
          <w:szCs w:val="21"/>
        </w:rPr>
        <w:t>承包人应当规范现场施工秩序，实行标准化管理：</w:t>
      </w:r>
      <w:bookmarkEnd w:id="147"/>
    </w:p>
    <w:p w14:paraId="03E24C83" w14:textId="77777777" w:rsidR="002003D4" w:rsidRDefault="00234E87">
      <w:pPr>
        <w:adjustRightInd w:val="0"/>
        <w:snapToGrid w:val="0"/>
        <w:spacing w:line="360" w:lineRule="auto"/>
        <w:ind w:leftChars="7" w:left="15" w:firstLine="405"/>
        <w:outlineLvl w:val="3"/>
        <w:rPr>
          <w:rFonts w:ascii="宋体"/>
          <w:szCs w:val="21"/>
        </w:rPr>
      </w:pPr>
      <w:bookmarkStart w:id="148" w:name="_Toc497235566"/>
      <w:r>
        <w:rPr>
          <w:rFonts w:ascii="宋体" w:hAnsi="宋体" w:hint="eastAsia"/>
          <w:szCs w:val="21"/>
        </w:rPr>
        <w:t>（</w:t>
      </w:r>
      <w:r>
        <w:rPr>
          <w:rFonts w:ascii="宋体" w:hAnsi="宋体"/>
          <w:szCs w:val="21"/>
        </w:rPr>
        <w:t>1</w:t>
      </w:r>
      <w:r>
        <w:rPr>
          <w:rFonts w:ascii="宋体" w:hAnsi="宋体" w:hint="eastAsia"/>
          <w:szCs w:val="21"/>
        </w:rPr>
        <w:t>）承包人的施工场地（现场）必须干净整洁、做到无积水、无淤泥、无杂物，材料堆放整齐；</w:t>
      </w:r>
      <w:bookmarkEnd w:id="148"/>
    </w:p>
    <w:p w14:paraId="3EED36B8" w14:textId="77777777" w:rsidR="002003D4" w:rsidRDefault="00234E87">
      <w:pPr>
        <w:adjustRightInd w:val="0"/>
        <w:snapToGrid w:val="0"/>
        <w:spacing w:line="360" w:lineRule="auto"/>
        <w:ind w:leftChars="7" w:left="15" w:firstLine="405"/>
        <w:outlineLvl w:val="3"/>
        <w:rPr>
          <w:rFonts w:ascii="宋体"/>
          <w:szCs w:val="21"/>
        </w:rPr>
      </w:pPr>
      <w:bookmarkStart w:id="149" w:name="_Toc497235567"/>
      <w:r>
        <w:rPr>
          <w:rFonts w:ascii="宋体" w:hAnsi="宋体" w:hint="eastAsia"/>
          <w:szCs w:val="21"/>
        </w:rPr>
        <w:t>（</w:t>
      </w:r>
      <w:r>
        <w:rPr>
          <w:rFonts w:ascii="宋体" w:hAnsi="宋体"/>
          <w:szCs w:val="21"/>
        </w:rPr>
        <w:t>2</w:t>
      </w:r>
      <w:r>
        <w:rPr>
          <w:rFonts w:ascii="宋体" w:hAnsi="宋体" w:hint="eastAsia"/>
          <w:szCs w:val="21"/>
        </w:rPr>
        <w:t>）承包人应当在建筑工地设置围挡，并采取覆盖、分段作业、择时施工、冲洗地面等有效防</w:t>
      </w:r>
      <w:r>
        <w:rPr>
          <w:rFonts w:ascii="宋体" w:hAnsi="宋体" w:hint="eastAsia"/>
          <w:szCs w:val="21"/>
        </w:rPr>
        <w:t>尘降尘措施；</w:t>
      </w:r>
      <w:bookmarkEnd w:id="149"/>
    </w:p>
    <w:p w14:paraId="1D162FC8" w14:textId="77777777" w:rsidR="002003D4" w:rsidRDefault="00234E87">
      <w:pPr>
        <w:adjustRightInd w:val="0"/>
        <w:snapToGrid w:val="0"/>
        <w:spacing w:line="360" w:lineRule="auto"/>
        <w:ind w:leftChars="7" w:left="15" w:firstLine="405"/>
        <w:outlineLvl w:val="3"/>
        <w:rPr>
          <w:rFonts w:ascii="宋体"/>
          <w:szCs w:val="21"/>
        </w:rPr>
      </w:pPr>
      <w:bookmarkStart w:id="150" w:name="_Toc497235568"/>
      <w:r>
        <w:rPr>
          <w:rFonts w:ascii="宋体" w:hAnsi="宋体" w:hint="eastAsia"/>
          <w:szCs w:val="21"/>
        </w:rPr>
        <w:t>（</w:t>
      </w:r>
      <w:r>
        <w:rPr>
          <w:rFonts w:ascii="宋体" w:hAnsi="宋体"/>
          <w:szCs w:val="21"/>
        </w:rPr>
        <w:t>3</w:t>
      </w:r>
      <w:r>
        <w:rPr>
          <w:rFonts w:ascii="宋体" w:hAnsi="宋体" w:hint="eastAsia"/>
          <w:szCs w:val="21"/>
        </w:rPr>
        <w:t>）施工现场土方、砂石等应当集中堆放，裸露的场地和集中堆放的土方、砂石等应当采取覆盖、固化或绿化等措施；</w:t>
      </w:r>
      <w:bookmarkEnd w:id="150"/>
    </w:p>
    <w:p w14:paraId="3A0AC780" w14:textId="77777777" w:rsidR="002003D4" w:rsidRDefault="00234E87">
      <w:pPr>
        <w:adjustRightInd w:val="0"/>
        <w:snapToGrid w:val="0"/>
        <w:spacing w:line="360" w:lineRule="auto"/>
        <w:ind w:leftChars="7" w:left="15" w:firstLine="405"/>
        <w:outlineLvl w:val="3"/>
        <w:rPr>
          <w:rFonts w:ascii="宋体"/>
          <w:szCs w:val="21"/>
        </w:rPr>
      </w:pPr>
      <w:bookmarkStart w:id="151" w:name="_Toc497235569"/>
      <w:r>
        <w:rPr>
          <w:rFonts w:ascii="宋体" w:hAnsi="宋体" w:hint="eastAsia"/>
          <w:szCs w:val="21"/>
        </w:rPr>
        <w:t>（</w:t>
      </w:r>
      <w:r>
        <w:rPr>
          <w:rFonts w:ascii="宋体" w:hAnsi="宋体"/>
          <w:szCs w:val="21"/>
        </w:rPr>
        <w:t>4</w:t>
      </w:r>
      <w:r>
        <w:rPr>
          <w:rFonts w:ascii="宋体" w:hAnsi="宋体" w:hint="eastAsia"/>
          <w:szCs w:val="21"/>
        </w:rPr>
        <w:t>）施工场地（现场）应进行硬化处理，定期定时洒水，做好防治扬尘和大气污染工作；</w:t>
      </w:r>
      <w:bookmarkEnd w:id="151"/>
    </w:p>
    <w:p w14:paraId="1C370B6D" w14:textId="77777777" w:rsidR="002003D4" w:rsidRDefault="00234E87">
      <w:pPr>
        <w:adjustRightInd w:val="0"/>
        <w:snapToGrid w:val="0"/>
        <w:spacing w:line="360" w:lineRule="auto"/>
        <w:ind w:leftChars="7" w:left="15" w:firstLine="405"/>
        <w:outlineLvl w:val="3"/>
        <w:rPr>
          <w:rFonts w:ascii="宋体"/>
          <w:szCs w:val="21"/>
        </w:rPr>
      </w:pPr>
      <w:bookmarkStart w:id="152" w:name="_Toc497235570"/>
      <w:r>
        <w:rPr>
          <w:rFonts w:ascii="宋体" w:hAnsi="宋体" w:hint="eastAsia"/>
          <w:szCs w:val="21"/>
        </w:rPr>
        <w:t>（</w:t>
      </w:r>
      <w:r>
        <w:rPr>
          <w:rFonts w:ascii="宋体" w:hAnsi="宋体"/>
          <w:szCs w:val="21"/>
        </w:rPr>
        <w:t>5</w:t>
      </w:r>
      <w:r>
        <w:rPr>
          <w:rFonts w:ascii="宋体" w:hAnsi="宋体" w:hint="eastAsia"/>
          <w:szCs w:val="21"/>
        </w:rPr>
        <w:t>）严格遵守“工完、料尽、场地净”的原则，不留垃圾、不留剩余施工材料和施工机具，各种设备运转正常；</w:t>
      </w:r>
      <w:bookmarkEnd w:id="152"/>
    </w:p>
    <w:p w14:paraId="6B711F04" w14:textId="77777777" w:rsidR="002003D4" w:rsidRDefault="00234E87">
      <w:pPr>
        <w:adjustRightInd w:val="0"/>
        <w:snapToGrid w:val="0"/>
        <w:spacing w:line="360" w:lineRule="auto"/>
        <w:ind w:leftChars="7" w:left="15" w:firstLine="405"/>
        <w:outlineLvl w:val="3"/>
        <w:rPr>
          <w:rFonts w:ascii="宋体"/>
          <w:szCs w:val="21"/>
        </w:rPr>
      </w:pPr>
      <w:bookmarkStart w:id="153" w:name="_Toc497235571"/>
      <w:r>
        <w:rPr>
          <w:rFonts w:ascii="宋体" w:hAnsi="宋体" w:hint="eastAsia"/>
          <w:szCs w:val="21"/>
        </w:rPr>
        <w:t>（</w:t>
      </w:r>
      <w:r>
        <w:rPr>
          <w:rFonts w:ascii="宋体" w:hAnsi="宋体"/>
          <w:szCs w:val="21"/>
        </w:rPr>
        <w:t>6</w:t>
      </w:r>
      <w:r>
        <w:rPr>
          <w:rFonts w:ascii="宋体" w:hAnsi="宋体" w:hint="eastAsia"/>
          <w:szCs w:val="21"/>
        </w:rPr>
        <w:t>）承包人修建的施工临时设施应符合监理人批准的施工规划要求，并应满足本章规定的各项安全要求；</w:t>
      </w:r>
      <w:bookmarkEnd w:id="153"/>
    </w:p>
    <w:p w14:paraId="0083E4B8" w14:textId="77777777" w:rsidR="002003D4" w:rsidRDefault="00234E87">
      <w:pPr>
        <w:adjustRightInd w:val="0"/>
        <w:snapToGrid w:val="0"/>
        <w:spacing w:line="360" w:lineRule="auto"/>
        <w:ind w:leftChars="7" w:left="15" w:firstLine="405"/>
        <w:outlineLvl w:val="3"/>
        <w:rPr>
          <w:rFonts w:ascii="宋体"/>
          <w:szCs w:val="21"/>
        </w:rPr>
      </w:pPr>
      <w:bookmarkStart w:id="154" w:name="_Toc497235572"/>
      <w:r>
        <w:rPr>
          <w:rFonts w:ascii="宋体" w:hAnsi="宋体" w:hint="eastAsia"/>
          <w:szCs w:val="21"/>
        </w:rPr>
        <w:t>（</w:t>
      </w:r>
      <w:r>
        <w:rPr>
          <w:rFonts w:ascii="宋体" w:hAnsi="宋体"/>
          <w:szCs w:val="21"/>
        </w:rPr>
        <w:t>7</w:t>
      </w:r>
      <w:r>
        <w:rPr>
          <w:rFonts w:ascii="宋体" w:hAnsi="宋体" w:hint="eastAsia"/>
          <w:szCs w:val="21"/>
        </w:rPr>
        <w:t>）监理人可要求承包人在施工场地（现场）设置各级承包人的安全生产标准化责任牌等文明施工警示牌；</w:t>
      </w:r>
      <w:bookmarkEnd w:id="154"/>
    </w:p>
    <w:p w14:paraId="04723FEB" w14:textId="77777777" w:rsidR="002003D4" w:rsidRDefault="00234E87">
      <w:pPr>
        <w:adjustRightInd w:val="0"/>
        <w:snapToGrid w:val="0"/>
        <w:spacing w:line="360" w:lineRule="auto"/>
        <w:ind w:leftChars="7" w:left="15" w:firstLine="405"/>
        <w:outlineLvl w:val="3"/>
        <w:rPr>
          <w:rFonts w:ascii="宋体"/>
          <w:szCs w:val="21"/>
        </w:rPr>
      </w:pPr>
      <w:bookmarkStart w:id="155" w:name="_Toc497235573"/>
      <w:r>
        <w:rPr>
          <w:rFonts w:ascii="宋体" w:hAnsi="宋体" w:hint="eastAsia"/>
          <w:szCs w:val="21"/>
        </w:rPr>
        <w:t>（</w:t>
      </w:r>
      <w:r>
        <w:rPr>
          <w:rFonts w:ascii="宋体" w:hAnsi="宋体"/>
          <w:szCs w:val="21"/>
        </w:rPr>
        <w:t>8</w:t>
      </w:r>
      <w:r>
        <w:rPr>
          <w:rFonts w:ascii="宋体" w:hAnsi="宋体" w:hint="eastAsia"/>
          <w:szCs w:val="21"/>
        </w:rPr>
        <w:t>）材料进</w:t>
      </w:r>
      <w:r>
        <w:rPr>
          <w:rFonts w:ascii="宋体" w:hAnsi="宋体" w:hint="eastAsia"/>
          <w:szCs w:val="21"/>
        </w:rPr>
        <w:t>入现场应按指定位置堆放整齐，不得影响现场施工和堵塞施工、消防通道。材料堆放场地应有专职的管理人员；</w:t>
      </w:r>
      <w:bookmarkEnd w:id="155"/>
    </w:p>
    <w:p w14:paraId="09D9FFFA" w14:textId="77777777" w:rsidR="002003D4" w:rsidRDefault="00234E87">
      <w:pPr>
        <w:adjustRightInd w:val="0"/>
        <w:snapToGrid w:val="0"/>
        <w:spacing w:line="360" w:lineRule="auto"/>
        <w:ind w:leftChars="7" w:left="15" w:firstLine="405"/>
        <w:outlineLvl w:val="3"/>
        <w:rPr>
          <w:rFonts w:ascii="宋体"/>
          <w:szCs w:val="21"/>
        </w:rPr>
      </w:pPr>
      <w:bookmarkStart w:id="156" w:name="_Toc497235574"/>
      <w:r>
        <w:rPr>
          <w:rFonts w:ascii="宋体" w:hAnsi="宋体" w:hint="eastAsia"/>
          <w:szCs w:val="21"/>
        </w:rPr>
        <w:t>（</w:t>
      </w:r>
      <w:r>
        <w:rPr>
          <w:rFonts w:ascii="宋体" w:hAnsi="宋体"/>
          <w:szCs w:val="21"/>
        </w:rPr>
        <w:t>9</w:t>
      </w:r>
      <w:r>
        <w:rPr>
          <w:rFonts w:ascii="宋体" w:hAnsi="宋体" w:hint="eastAsia"/>
          <w:szCs w:val="21"/>
        </w:rPr>
        <w:t>）施工和安装用的各种扣件、紧固件、绳索具、小型配件、镙钉等应在专设的仓库内装箱放置；</w:t>
      </w:r>
      <w:bookmarkEnd w:id="156"/>
    </w:p>
    <w:p w14:paraId="5C796090" w14:textId="77777777" w:rsidR="002003D4" w:rsidRDefault="00234E87">
      <w:pPr>
        <w:adjustRightInd w:val="0"/>
        <w:snapToGrid w:val="0"/>
        <w:spacing w:line="360" w:lineRule="auto"/>
        <w:ind w:leftChars="7" w:left="15" w:firstLine="405"/>
        <w:outlineLvl w:val="3"/>
        <w:rPr>
          <w:rFonts w:ascii="宋体"/>
          <w:szCs w:val="21"/>
        </w:rPr>
      </w:pPr>
      <w:bookmarkStart w:id="157" w:name="_Toc497235575"/>
      <w:r>
        <w:rPr>
          <w:rFonts w:ascii="宋体" w:hAnsi="宋体" w:hint="eastAsia"/>
          <w:szCs w:val="21"/>
        </w:rPr>
        <w:t>（</w:t>
      </w:r>
      <w:r>
        <w:rPr>
          <w:rFonts w:ascii="宋体" w:hAnsi="宋体"/>
          <w:szCs w:val="21"/>
        </w:rPr>
        <w:t>10</w:t>
      </w:r>
      <w:r>
        <w:rPr>
          <w:rFonts w:ascii="宋体" w:hAnsi="宋体" w:hint="eastAsia"/>
          <w:szCs w:val="21"/>
        </w:rPr>
        <w:t>）现场风、水管及照明电线的布置应安全、合理、规范、有序，做到整齐美观。不得随意架设和造成隐患或影响施工；</w:t>
      </w:r>
      <w:bookmarkEnd w:id="157"/>
    </w:p>
    <w:p w14:paraId="144939F1" w14:textId="77777777" w:rsidR="002003D4" w:rsidRDefault="00234E87">
      <w:pPr>
        <w:adjustRightInd w:val="0"/>
        <w:snapToGrid w:val="0"/>
        <w:spacing w:line="360" w:lineRule="auto"/>
        <w:ind w:leftChars="7" w:left="15" w:firstLine="405"/>
        <w:outlineLvl w:val="3"/>
        <w:rPr>
          <w:rFonts w:ascii="宋体"/>
          <w:szCs w:val="21"/>
        </w:rPr>
      </w:pPr>
      <w:bookmarkStart w:id="158" w:name="_Toc497235576"/>
      <w:r>
        <w:rPr>
          <w:rFonts w:ascii="宋体" w:hAnsi="宋体" w:hint="eastAsia"/>
          <w:szCs w:val="21"/>
        </w:rPr>
        <w:t>（</w:t>
      </w:r>
      <w:r>
        <w:rPr>
          <w:rFonts w:ascii="宋体" w:hAnsi="宋体"/>
          <w:szCs w:val="21"/>
        </w:rPr>
        <w:t>11</w:t>
      </w:r>
      <w:r>
        <w:rPr>
          <w:rFonts w:ascii="宋体" w:hAnsi="宋体" w:hint="eastAsia"/>
          <w:szCs w:val="21"/>
        </w:rPr>
        <w:t>）建筑拆除工程施工时应采取隔离、洒水等有效的降噪、降尘措施，并及时清理废弃物；</w:t>
      </w:r>
      <w:bookmarkEnd w:id="158"/>
    </w:p>
    <w:p w14:paraId="0F1617C2" w14:textId="77777777" w:rsidR="002003D4" w:rsidRDefault="00234E87">
      <w:pPr>
        <w:adjustRightInd w:val="0"/>
        <w:snapToGrid w:val="0"/>
        <w:spacing w:line="360" w:lineRule="auto"/>
        <w:ind w:leftChars="7" w:left="15" w:firstLine="405"/>
        <w:outlineLvl w:val="3"/>
        <w:rPr>
          <w:rFonts w:ascii="宋体"/>
          <w:szCs w:val="21"/>
        </w:rPr>
      </w:pPr>
      <w:bookmarkStart w:id="159" w:name="_Toc497235577"/>
      <w:r>
        <w:rPr>
          <w:rFonts w:ascii="宋体" w:hAnsi="宋体" w:hint="eastAsia"/>
          <w:szCs w:val="21"/>
        </w:rPr>
        <w:t>（</w:t>
      </w:r>
      <w:r>
        <w:rPr>
          <w:rFonts w:ascii="宋体" w:hAnsi="宋体"/>
          <w:szCs w:val="21"/>
        </w:rPr>
        <w:t>12</w:t>
      </w:r>
      <w:r>
        <w:rPr>
          <w:rFonts w:ascii="宋体" w:hAnsi="宋体" w:hint="eastAsia"/>
          <w:szCs w:val="21"/>
        </w:rPr>
        <w:t>）当道路施工进行铣刨、切割等作业时，应采取有效的防扬尘措施。灰土和无机料应采用预拌进场，碾压过程中应洒水降尘。</w:t>
      </w:r>
      <w:bookmarkEnd w:id="159"/>
    </w:p>
    <w:p w14:paraId="526EA07A" w14:textId="77777777" w:rsidR="002003D4" w:rsidRDefault="00234E87">
      <w:pPr>
        <w:adjustRightInd w:val="0"/>
        <w:snapToGrid w:val="0"/>
        <w:spacing w:line="360" w:lineRule="auto"/>
        <w:ind w:leftChars="7" w:left="15" w:firstLine="405"/>
        <w:outlineLvl w:val="3"/>
        <w:rPr>
          <w:rFonts w:ascii="宋体"/>
          <w:szCs w:val="21"/>
        </w:rPr>
      </w:pPr>
      <w:bookmarkStart w:id="160" w:name="_Toc497235578"/>
      <w:r>
        <w:rPr>
          <w:rFonts w:ascii="宋体" w:hAnsi="宋体"/>
          <w:szCs w:val="21"/>
        </w:rPr>
        <w:t>6.7</w:t>
      </w:r>
      <w:r>
        <w:rPr>
          <w:rFonts w:ascii="宋体" w:hAnsi="宋体"/>
          <w:szCs w:val="21"/>
        </w:rPr>
        <w:t xml:space="preserve">.3  </w:t>
      </w:r>
      <w:r>
        <w:rPr>
          <w:rFonts w:ascii="宋体" w:hAnsi="宋体" w:hint="eastAsia"/>
          <w:szCs w:val="21"/>
        </w:rPr>
        <w:t>承包人应为其雇佣的施工工人建立并维护相应的生活宿舍、食堂、浴室、厕所和文化活动室等，其标准应满足政府有关机构的生活标准和卫生标准等的要求。</w:t>
      </w:r>
      <w:bookmarkEnd w:id="160"/>
    </w:p>
    <w:p w14:paraId="7B867C20" w14:textId="77777777" w:rsidR="002003D4" w:rsidRDefault="00234E87">
      <w:pPr>
        <w:adjustRightInd w:val="0"/>
        <w:snapToGrid w:val="0"/>
        <w:spacing w:line="360" w:lineRule="auto"/>
        <w:ind w:leftChars="7" w:left="15" w:firstLine="405"/>
        <w:outlineLvl w:val="3"/>
        <w:rPr>
          <w:rFonts w:ascii="宋体"/>
          <w:szCs w:val="21"/>
        </w:rPr>
      </w:pPr>
      <w:bookmarkStart w:id="161" w:name="_Toc497235579"/>
      <w:r>
        <w:rPr>
          <w:rFonts w:ascii="宋体" w:hAnsi="宋体"/>
          <w:szCs w:val="21"/>
        </w:rPr>
        <w:t xml:space="preserve">6.7.4  </w:t>
      </w:r>
      <w:r>
        <w:rPr>
          <w:rFonts w:ascii="宋体" w:hAnsi="宋体" w:hint="eastAsia"/>
          <w:szCs w:val="21"/>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bookmarkEnd w:id="161"/>
    </w:p>
    <w:p w14:paraId="3FA3F9A8" w14:textId="77777777" w:rsidR="002003D4" w:rsidRDefault="00234E87">
      <w:pPr>
        <w:adjustRightInd w:val="0"/>
        <w:snapToGrid w:val="0"/>
        <w:spacing w:line="360" w:lineRule="auto"/>
        <w:ind w:leftChars="7" w:left="15" w:firstLine="405"/>
        <w:outlineLvl w:val="3"/>
        <w:rPr>
          <w:rFonts w:ascii="宋体"/>
          <w:szCs w:val="21"/>
        </w:rPr>
      </w:pPr>
      <w:bookmarkStart w:id="162" w:name="_Toc497235580"/>
      <w:r>
        <w:rPr>
          <w:rFonts w:ascii="宋体" w:hAnsi="宋体"/>
          <w:szCs w:val="21"/>
        </w:rPr>
        <w:t xml:space="preserve">6.7.5  </w:t>
      </w:r>
      <w:r>
        <w:rPr>
          <w:rFonts w:ascii="宋体" w:hAnsi="宋体" w:hint="eastAsia"/>
          <w:szCs w:val="21"/>
        </w:rPr>
        <w:t>在工</w:t>
      </w:r>
      <w:r>
        <w:rPr>
          <w:rFonts w:ascii="宋体" w:hAnsi="宋体" w:hint="eastAsia"/>
          <w:szCs w:val="21"/>
        </w:rPr>
        <w:t>程施工期间，承包人应始终避免现场出现不必要的障碍物，妥当存放并处置施工设备和多余的材料，及时从现场清除运走任何废料、垃圾或不再需要的临时工程和设施。</w:t>
      </w:r>
      <w:bookmarkEnd w:id="162"/>
    </w:p>
    <w:p w14:paraId="6FD2ADB7" w14:textId="77777777" w:rsidR="002003D4" w:rsidRDefault="00234E87">
      <w:pPr>
        <w:adjustRightInd w:val="0"/>
        <w:snapToGrid w:val="0"/>
        <w:spacing w:line="360" w:lineRule="auto"/>
        <w:ind w:leftChars="7" w:left="15" w:firstLine="405"/>
        <w:outlineLvl w:val="3"/>
        <w:rPr>
          <w:rFonts w:ascii="宋体"/>
          <w:szCs w:val="21"/>
        </w:rPr>
      </w:pPr>
      <w:bookmarkStart w:id="163" w:name="_Toc497235581"/>
      <w:r>
        <w:rPr>
          <w:rFonts w:ascii="宋体" w:hAnsi="宋体"/>
          <w:szCs w:val="21"/>
        </w:rPr>
        <w:t xml:space="preserve">6.7.6  </w:t>
      </w:r>
      <w:r>
        <w:rPr>
          <w:rFonts w:ascii="宋体" w:hAnsi="宋体" w:hint="eastAsia"/>
          <w:szCs w:val="21"/>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bookmarkEnd w:id="163"/>
    </w:p>
    <w:p w14:paraId="6324D75F" w14:textId="77777777" w:rsidR="002003D4" w:rsidRDefault="00234E87">
      <w:pPr>
        <w:adjustRightInd w:val="0"/>
        <w:snapToGrid w:val="0"/>
        <w:spacing w:line="360" w:lineRule="auto"/>
        <w:ind w:leftChars="7" w:left="15" w:firstLine="405"/>
        <w:outlineLvl w:val="3"/>
        <w:rPr>
          <w:rFonts w:ascii="宋体"/>
          <w:szCs w:val="21"/>
        </w:rPr>
      </w:pPr>
      <w:bookmarkStart w:id="164" w:name="_Toc497235582"/>
      <w:r>
        <w:rPr>
          <w:rFonts w:ascii="宋体" w:hAnsi="宋体"/>
          <w:szCs w:val="21"/>
        </w:rPr>
        <w:t xml:space="preserve">6.7.7  </w:t>
      </w:r>
      <w:r>
        <w:rPr>
          <w:rFonts w:ascii="宋体" w:hAnsi="宋体" w:hint="eastAsia"/>
          <w:szCs w:val="21"/>
        </w:rPr>
        <w:t>承包人应在现场设立固定的建筑垃圾临时存放点</w:t>
      </w:r>
      <w:r>
        <w:rPr>
          <w:rFonts w:ascii="宋体"/>
          <w:szCs w:val="21"/>
        </w:rPr>
        <w:t>,</w:t>
      </w:r>
      <w:r>
        <w:rPr>
          <w:rFonts w:ascii="宋体" w:hAnsi="宋体" w:hint="eastAsia"/>
          <w:szCs w:val="21"/>
        </w:rPr>
        <w:t>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bookmarkEnd w:id="164"/>
    </w:p>
    <w:p w14:paraId="396C5AB6" w14:textId="77777777" w:rsidR="002003D4" w:rsidRDefault="00234E87">
      <w:pPr>
        <w:adjustRightInd w:val="0"/>
        <w:snapToGrid w:val="0"/>
        <w:spacing w:line="360" w:lineRule="auto"/>
        <w:ind w:leftChars="7" w:left="15" w:firstLine="405"/>
        <w:outlineLvl w:val="3"/>
        <w:rPr>
          <w:rFonts w:ascii="宋体"/>
          <w:szCs w:val="21"/>
        </w:rPr>
      </w:pPr>
      <w:bookmarkStart w:id="165" w:name="_Toc497235583"/>
      <w:r>
        <w:rPr>
          <w:rFonts w:ascii="宋体" w:hAnsi="宋体"/>
          <w:szCs w:val="21"/>
        </w:rPr>
        <w:t xml:space="preserve">6.7.8  </w:t>
      </w:r>
      <w:r>
        <w:rPr>
          <w:rFonts w:ascii="宋体" w:hAnsi="宋体" w:hint="eastAsia"/>
          <w:szCs w:val="21"/>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bookmarkEnd w:id="165"/>
    </w:p>
    <w:p w14:paraId="6533F034" w14:textId="77777777" w:rsidR="002003D4" w:rsidRDefault="00234E87">
      <w:pPr>
        <w:adjustRightInd w:val="0"/>
        <w:snapToGrid w:val="0"/>
        <w:spacing w:line="360" w:lineRule="auto"/>
        <w:ind w:leftChars="7" w:left="15" w:firstLine="405"/>
        <w:outlineLvl w:val="3"/>
        <w:rPr>
          <w:rFonts w:ascii="宋体"/>
          <w:szCs w:val="21"/>
        </w:rPr>
      </w:pPr>
      <w:bookmarkStart w:id="166" w:name="_Toc497235584"/>
      <w:r>
        <w:rPr>
          <w:rFonts w:ascii="宋体" w:hAnsi="宋体"/>
          <w:szCs w:val="21"/>
        </w:rPr>
        <w:t xml:space="preserve">6.7.9  </w:t>
      </w:r>
      <w:r>
        <w:rPr>
          <w:rFonts w:ascii="宋体" w:hAnsi="宋体" w:hint="eastAsia"/>
          <w:szCs w:val="21"/>
        </w:rPr>
        <w:t>承包人采用现场搅拌混凝土或砂浆的场所应采取封闭、降尘、降噪措施。水泥和其他易飞扬的细颗粒建筑材料应密闭存放或采取覆盖等措施。</w:t>
      </w:r>
      <w:bookmarkEnd w:id="166"/>
    </w:p>
    <w:p w14:paraId="213006EB"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67" w:name="_Toc497235585"/>
      <w:r>
        <w:rPr>
          <w:rFonts w:ascii="宋体" w:eastAsia="宋体" w:hAnsi="宋体"/>
          <w:sz w:val="21"/>
        </w:rPr>
        <w:t xml:space="preserve">6.7.10  </w:t>
      </w:r>
      <w:r>
        <w:rPr>
          <w:rFonts w:ascii="宋体" w:eastAsia="宋体" w:hAnsi="宋体" w:hint="eastAsia"/>
          <w:sz w:val="21"/>
        </w:rPr>
        <w:t>承包人应当制订成品保护措施计划，并提供必要的人员</w:t>
      </w:r>
      <w:r>
        <w:rPr>
          <w:rFonts w:ascii="宋体" w:eastAsia="宋体" w:hAnsi="宋体" w:hint="eastAsia"/>
          <w:sz w:val="21"/>
        </w:rPr>
        <w:t>、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eastAsia="宋体" w:hAnsi="宋体"/>
          <w:sz w:val="21"/>
        </w:rPr>
        <w:t>28</w:t>
      </w:r>
      <w:r>
        <w:rPr>
          <w:rFonts w:ascii="宋体" w:eastAsia="宋体" w:hAnsi="宋体" w:hint="eastAsia"/>
          <w:sz w:val="21"/>
        </w:rPr>
        <w:t>天报监理人审批。</w:t>
      </w:r>
      <w:bookmarkEnd w:id="167"/>
    </w:p>
    <w:p w14:paraId="1FF8F802"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6.7.11  </w:t>
      </w:r>
      <w:r>
        <w:rPr>
          <w:rFonts w:ascii="宋体" w:eastAsia="宋体" w:hAnsi="宋体" w:cs="宋体" w:hint="eastAsia"/>
          <w:snapToGrid w:val="0"/>
          <w:sz w:val="21"/>
        </w:rPr>
        <w:t>文明施工方面的其他要求：</w:t>
      </w:r>
      <w:bookmarkStart w:id="168" w:name="Text30"/>
      <w:r>
        <w:rPr>
          <w:rFonts w:ascii="宋体" w:eastAsia="宋体" w:hAnsi="宋体" w:cs="宋体" w:hint="eastAsia"/>
          <w:snapToGrid w:val="0"/>
          <w:sz w:val="21"/>
        </w:rPr>
        <w:fldChar w:fldCharType="begin">
          <w:ffData>
            <w:name w:val="Text30"/>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承包人已充分了解在施工期间有其他区域办公或组织教育教学活动，承包人有义务采取恰当的措施最大程度避免施工过程中产生的扰民问题。同时应充分考虑施工行为、材料堆放、垃圾的</w:t>
      </w:r>
      <w:r>
        <w:rPr>
          <w:rFonts w:ascii="宋体" w:eastAsia="宋体" w:hAnsi="宋体" w:cs="宋体" w:hint="eastAsia"/>
          <w:snapToGrid w:val="0"/>
          <w:sz w:val="21"/>
        </w:rPr>
        <w:t>清理、施工作业面等对儿童的影响。施工过程中，所有施工人员不得进入非施工区域。发生的扰民费用及因施工人员擅自进入非施工区域造成的经济损失及影响，均由承包人承担。未经发包人同意，承包人不得以任何名义作任何关于该项目的宣传报道，无论该等报道是于施工现场或社会宣传媒体。但承包人必须积极配合发包人的相关宣传报道、形象展示。</w:t>
      </w:r>
      <w:r>
        <w:rPr>
          <w:rFonts w:ascii="宋体" w:eastAsia="宋体" w:hAnsi="宋体" w:cs="宋体"/>
          <w:snapToGrid w:val="0"/>
          <w:sz w:val="21"/>
        </w:rPr>
        <w:t> </w:t>
      </w:r>
      <w:r>
        <w:rPr>
          <w:rFonts w:ascii="宋体" w:eastAsia="宋体" w:hAnsi="宋体" w:cs="宋体" w:hint="eastAsia"/>
          <w:snapToGrid w:val="0"/>
          <w:sz w:val="21"/>
        </w:rPr>
        <w:fldChar w:fldCharType="end"/>
      </w:r>
      <w:bookmarkEnd w:id="168"/>
    </w:p>
    <w:p w14:paraId="3DB9D805"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169" w:name="_bookmark205"/>
      <w:bookmarkEnd w:id="169"/>
      <w:r>
        <w:rPr>
          <w:rFonts w:ascii="宋体" w:eastAsia="宋体" w:hAnsi="宋体" w:cs="宋体" w:hint="eastAsia"/>
          <w:b/>
          <w:bCs/>
          <w:snapToGrid w:val="0"/>
          <w:sz w:val="21"/>
        </w:rPr>
        <w:t xml:space="preserve">6.8  </w:t>
      </w:r>
      <w:r>
        <w:rPr>
          <w:rFonts w:ascii="宋体" w:eastAsia="宋体" w:hAnsi="宋体" w:cs="宋体" w:hint="eastAsia"/>
          <w:b/>
          <w:bCs/>
          <w:snapToGrid w:val="0"/>
          <w:sz w:val="21"/>
        </w:rPr>
        <w:t>环境保护</w:t>
      </w:r>
      <w:r>
        <w:rPr>
          <w:rFonts w:ascii="宋体" w:eastAsia="宋体" w:hAnsi="宋体" w:cs="宋体" w:hint="eastAsia"/>
          <w:b/>
          <w:bCs/>
          <w:snapToGrid w:val="0"/>
          <w:sz w:val="21"/>
        </w:rPr>
        <w:t xml:space="preserve"> </w:t>
      </w:r>
    </w:p>
    <w:p w14:paraId="1F670DF0" w14:textId="77777777" w:rsidR="002003D4" w:rsidRDefault="00234E87">
      <w:pPr>
        <w:adjustRightInd w:val="0"/>
        <w:snapToGrid w:val="0"/>
        <w:spacing w:line="360" w:lineRule="auto"/>
        <w:ind w:leftChars="7" w:left="15" w:firstLine="405"/>
        <w:outlineLvl w:val="3"/>
        <w:rPr>
          <w:rFonts w:ascii="宋体"/>
          <w:szCs w:val="21"/>
        </w:rPr>
      </w:pPr>
      <w:bookmarkStart w:id="170" w:name="_Toc497235588"/>
      <w:r>
        <w:rPr>
          <w:rFonts w:ascii="宋体" w:hAnsi="宋体"/>
          <w:szCs w:val="21"/>
        </w:rPr>
        <w:t xml:space="preserve">6.8.1  </w:t>
      </w:r>
      <w:r>
        <w:rPr>
          <w:rFonts w:ascii="宋体" w:hAnsi="宋体" w:hint="eastAsia"/>
          <w:szCs w:val="21"/>
        </w:rPr>
        <w:t>在工程施工、完工及修补任何缺陷</w:t>
      </w:r>
      <w:r>
        <w:rPr>
          <w:rFonts w:ascii="宋体" w:hAnsi="宋体" w:hint="eastAsia"/>
          <w:szCs w:val="21"/>
        </w:rPr>
        <w:t>的过程中，承包人应当始终遵守国家和工程所在地有关扬尘治理、建筑垃圾堆放、清运和消纳等环境保护、水土保护和污染防治的法律、法规、规章、规范、标准和规程等，按照合同条款第</w:t>
      </w:r>
      <w:r>
        <w:rPr>
          <w:rFonts w:ascii="宋体" w:hAnsi="宋体"/>
          <w:szCs w:val="21"/>
        </w:rPr>
        <w:t>9.4</w:t>
      </w:r>
      <w:r>
        <w:rPr>
          <w:rFonts w:ascii="宋体" w:hAnsi="宋体" w:hint="eastAsia"/>
          <w:szCs w:val="21"/>
        </w:rPr>
        <w:t>款的约定履行其环境与生态保护职责。</w:t>
      </w:r>
      <w:bookmarkEnd w:id="170"/>
    </w:p>
    <w:p w14:paraId="305BB965" w14:textId="77777777" w:rsidR="002003D4" w:rsidRDefault="00234E87">
      <w:pPr>
        <w:adjustRightInd w:val="0"/>
        <w:snapToGrid w:val="0"/>
        <w:spacing w:line="360" w:lineRule="auto"/>
        <w:ind w:leftChars="7" w:left="15" w:firstLine="405"/>
        <w:outlineLvl w:val="3"/>
        <w:rPr>
          <w:rFonts w:ascii="宋体"/>
          <w:szCs w:val="21"/>
        </w:rPr>
      </w:pPr>
      <w:bookmarkStart w:id="171" w:name="_Toc497235589"/>
      <w:r>
        <w:rPr>
          <w:rFonts w:ascii="宋体" w:hAnsi="宋体"/>
          <w:szCs w:val="21"/>
        </w:rPr>
        <w:t xml:space="preserve">6.8.2  </w:t>
      </w:r>
      <w:r>
        <w:rPr>
          <w:rFonts w:ascii="宋体" w:hAnsi="宋体" w:hint="eastAsia"/>
          <w:szCs w:val="21"/>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bookmarkEnd w:id="171"/>
    </w:p>
    <w:p w14:paraId="3F16749F" w14:textId="77777777" w:rsidR="002003D4" w:rsidRDefault="00234E87">
      <w:pPr>
        <w:adjustRightInd w:val="0"/>
        <w:snapToGrid w:val="0"/>
        <w:spacing w:line="360" w:lineRule="auto"/>
        <w:ind w:leftChars="7" w:left="15" w:firstLine="405"/>
        <w:outlineLvl w:val="3"/>
        <w:rPr>
          <w:rFonts w:ascii="宋体"/>
          <w:spacing w:val="-2"/>
          <w:szCs w:val="21"/>
        </w:rPr>
      </w:pPr>
      <w:bookmarkStart w:id="172" w:name="_Toc497235590"/>
      <w:r>
        <w:rPr>
          <w:rFonts w:ascii="宋体" w:hAnsi="宋体"/>
          <w:spacing w:val="-2"/>
          <w:szCs w:val="21"/>
        </w:rPr>
        <w:t xml:space="preserve">6.8.3  </w:t>
      </w:r>
      <w:r>
        <w:rPr>
          <w:rFonts w:ascii="宋体" w:hAnsi="宋体" w:hint="eastAsia"/>
          <w:spacing w:val="-2"/>
          <w:szCs w:val="21"/>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bookmarkEnd w:id="172"/>
    </w:p>
    <w:p w14:paraId="5969BEA0" w14:textId="77777777" w:rsidR="002003D4" w:rsidRDefault="00234E87">
      <w:pPr>
        <w:adjustRightInd w:val="0"/>
        <w:snapToGrid w:val="0"/>
        <w:spacing w:line="360" w:lineRule="auto"/>
        <w:ind w:leftChars="7" w:left="15" w:firstLine="405"/>
        <w:outlineLvl w:val="3"/>
        <w:rPr>
          <w:rFonts w:ascii="宋体"/>
          <w:szCs w:val="21"/>
        </w:rPr>
      </w:pPr>
      <w:bookmarkStart w:id="173" w:name="_Toc497235591"/>
      <w:r>
        <w:rPr>
          <w:rFonts w:ascii="宋体" w:hAnsi="宋体"/>
          <w:szCs w:val="21"/>
        </w:rPr>
        <w:t xml:space="preserve">6.8.4  </w:t>
      </w:r>
      <w:r>
        <w:rPr>
          <w:rFonts w:ascii="宋体" w:hAnsi="宋体" w:hint="eastAsia"/>
          <w:szCs w:val="21"/>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w:t>
      </w:r>
      <w:r>
        <w:rPr>
          <w:rFonts w:ascii="宋体" w:hAnsi="宋体" w:hint="eastAsia"/>
          <w:szCs w:val="21"/>
        </w:rPr>
        <w:t>规定的，承包人应当遵守其有关规定。承包人还应设置完善的排水系统，保持施工场地（现场）始终处于良好的排水状态，防止降雨径流对施工场地（现场）的冲刷。</w:t>
      </w:r>
      <w:bookmarkEnd w:id="173"/>
    </w:p>
    <w:p w14:paraId="61AF6CE7" w14:textId="77777777" w:rsidR="002003D4" w:rsidRDefault="00234E87">
      <w:pPr>
        <w:adjustRightInd w:val="0"/>
        <w:snapToGrid w:val="0"/>
        <w:spacing w:line="360" w:lineRule="auto"/>
        <w:ind w:leftChars="7" w:left="15" w:firstLine="405"/>
        <w:outlineLvl w:val="3"/>
        <w:rPr>
          <w:rFonts w:ascii="宋体"/>
          <w:szCs w:val="21"/>
        </w:rPr>
      </w:pPr>
      <w:bookmarkStart w:id="174" w:name="_Toc497235592"/>
      <w:r>
        <w:rPr>
          <w:rFonts w:ascii="宋体" w:hAnsi="宋体"/>
          <w:szCs w:val="21"/>
        </w:rPr>
        <w:t xml:space="preserve">6.8.5  </w:t>
      </w:r>
      <w:r>
        <w:rPr>
          <w:rFonts w:ascii="宋体" w:hAnsi="宋体" w:hint="eastAsia"/>
          <w:szCs w:val="21"/>
        </w:rPr>
        <w:t>承包人应当确保其所提供的材料、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w:t>
      </w:r>
      <w:r>
        <w:rPr>
          <w:rFonts w:ascii="宋体" w:hAnsi="宋体" w:hint="eastAsia"/>
          <w:szCs w:val="21"/>
        </w:rPr>
        <w:t>应在其施工环保措施计划中明确防止误用的保证措施；承包人违背此项约定的责任和后果全部由承包人承担。</w:t>
      </w:r>
      <w:bookmarkEnd w:id="174"/>
    </w:p>
    <w:p w14:paraId="4D060217" w14:textId="77777777" w:rsidR="002003D4" w:rsidRDefault="00234E87">
      <w:pPr>
        <w:adjustRightInd w:val="0"/>
        <w:snapToGrid w:val="0"/>
        <w:spacing w:line="360" w:lineRule="auto"/>
        <w:ind w:leftChars="7" w:left="15" w:firstLine="405"/>
        <w:outlineLvl w:val="3"/>
        <w:rPr>
          <w:rFonts w:ascii="宋体"/>
          <w:szCs w:val="21"/>
        </w:rPr>
      </w:pPr>
      <w:bookmarkStart w:id="175" w:name="_Toc497235593"/>
      <w:r>
        <w:rPr>
          <w:rFonts w:ascii="宋体" w:hAnsi="宋体"/>
          <w:szCs w:val="21"/>
        </w:rPr>
        <w:t xml:space="preserve">6.8.6  </w:t>
      </w:r>
      <w:r>
        <w:rPr>
          <w:rFonts w:ascii="宋体" w:hAnsi="宋体" w:hint="eastAsia"/>
          <w:szCs w:val="21"/>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bookmarkEnd w:id="175"/>
    </w:p>
    <w:p w14:paraId="013B93F7" w14:textId="77777777" w:rsidR="002003D4" w:rsidRDefault="00234E87">
      <w:pPr>
        <w:adjustRightInd w:val="0"/>
        <w:snapToGrid w:val="0"/>
        <w:spacing w:line="360" w:lineRule="auto"/>
        <w:ind w:leftChars="7" w:left="15" w:firstLine="405"/>
        <w:outlineLvl w:val="3"/>
        <w:rPr>
          <w:rFonts w:ascii="宋体"/>
          <w:szCs w:val="21"/>
        </w:rPr>
      </w:pPr>
      <w:bookmarkStart w:id="176" w:name="_Toc497235594"/>
      <w:r>
        <w:rPr>
          <w:rFonts w:ascii="宋体" w:hAnsi="宋体"/>
          <w:szCs w:val="21"/>
        </w:rPr>
        <w:t xml:space="preserve">6.8.7  </w:t>
      </w:r>
      <w:r>
        <w:rPr>
          <w:rFonts w:ascii="宋体" w:hAnsi="宋体" w:hint="eastAsia"/>
          <w:szCs w:val="21"/>
        </w:rPr>
        <w:t>承包人应当保证施工生产用水和生活用水符合国家有关标准的规定。承包人还应建设、运行和维护施工生产和生活污水收集和处理系统（包括排污口接入），建立符合排放标准的临时沉淀池和化粪池等，不得将未处</w:t>
      </w:r>
      <w:r>
        <w:rPr>
          <w:rFonts w:ascii="宋体" w:hAnsi="宋体" w:hint="eastAsia"/>
          <w:szCs w:val="21"/>
        </w:rPr>
        <w:t>理的污水直接或间接排放或造成地表水体、地下水体或生产和生活供水系统的污染。</w:t>
      </w:r>
      <w:bookmarkEnd w:id="176"/>
    </w:p>
    <w:p w14:paraId="5F80AAD0" w14:textId="77777777" w:rsidR="002003D4" w:rsidRDefault="00234E87">
      <w:pPr>
        <w:adjustRightInd w:val="0"/>
        <w:snapToGrid w:val="0"/>
        <w:spacing w:line="360" w:lineRule="auto"/>
        <w:ind w:leftChars="7" w:left="15" w:firstLine="405"/>
        <w:outlineLvl w:val="3"/>
        <w:rPr>
          <w:rFonts w:ascii="宋体"/>
          <w:szCs w:val="21"/>
        </w:rPr>
      </w:pPr>
      <w:bookmarkStart w:id="177" w:name="_Toc497235595"/>
      <w:r>
        <w:rPr>
          <w:rFonts w:ascii="宋体" w:hAnsi="宋体"/>
          <w:szCs w:val="21"/>
        </w:rPr>
        <w:t xml:space="preserve">6.8.8  </w:t>
      </w:r>
      <w:r>
        <w:rPr>
          <w:rFonts w:ascii="宋体" w:hAnsi="宋体" w:hint="eastAsia"/>
          <w:szCs w:val="21"/>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bookmarkEnd w:id="177"/>
    </w:p>
    <w:p w14:paraId="5CC0323C"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bookmarkStart w:id="178" w:name="_Toc497235596"/>
      <w:r>
        <w:rPr>
          <w:rFonts w:ascii="宋体" w:hAnsi="宋体"/>
          <w:szCs w:val="21"/>
        </w:rPr>
        <w:t xml:space="preserve">6.8.9  </w:t>
      </w:r>
      <w:r>
        <w:rPr>
          <w:rFonts w:ascii="宋体" w:hAnsi="宋体" w:hint="eastAsia"/>
          <w:szCs w:val="21"/>
        </w:rPr>
        <w:t>承包人保证使用已在本市进行信息编码登记符合排放标准的非道路</w:t>
      </w:r>
      <w:r>
        <w:rPr>
          <w:rFonts w:ascii="宋体" w:hAnsi="宋体" w:hint="eastAsia"/>
          <w:szCs w:val="21"/>
        </w:rPr>
        <w:t>移动机械</w:t>
      </w:r>
      <w:bookmarkStart w:id="179" w:name="_Hlk114657484"/>
      <w:r>
        <w:rPr>
          <w:rFonts w:ascii="宋体" w:hAnsi="宋体" w:hint="eastAsia"/>
          <w:kern w:val="0"/>
          <w:szCs w:val="21"/>
        </w:rPr>
        <w:t>，并确保使用符合标准的燃料</w:t>
      </w:r>
      <w:bookmarkEnd w:id="179"/>
      <w:r>
        <w:rPr>
          <w:rFonts w:ascii="宋体" w:hAnsi="宋体" w:hint="eastAsia"/>
          <w:szCs w:val="21"/>
        </w:rPr>
        <w:t>。严禁使用高排放非道路移动机械，并做好行业挥发性有机物治理</w:t>
      </w:r>
      <w:r>
        <w:rPr>
          <w:rFonts w:ascii="宋体" w:hAnsi="宋体" w:hint="eastAsia"/>
          <w:kern w:val="0"/>
          <w:szCs w:val="21"/>
        </w:rPr>
        <w:t>（如建筑外墙涂装、钢结构等鼓励使用水性漆替代油性漆；建筑施工、室外构筑物防护和道路交通标识等其他涂装作业，推广使用水性、高固体分、无溶剂、粉末等涂料和水基、本体型等低</w:t>
      </w:r>
      <w:r>
        <w:rPr>
          <w:rFonts w:ascii="宋体" w:hAnsi="宋体" w:hint="eastAsia"/>
          <w:kern w:val="0"/>
          <w:szCs w:val="21"/>
        </w:rPr>
        <w:t>VOCs</w:t>
      </w:r>
      <w:r>
        <w:rPr>
          <w:rFonts w:ascii="宋体" w:hAnsi="宋体" w:hint="eastAsia"/>
          <w:kern w:val="0"/>
          <w:szCs w:val="21"/>
        </w:rPr>
        <w:t>含量胶粘剂）</w:t>
      </w:r>
      <w:r>
        <w:rPr>
          <w:rFonts w:ascii="宋体" w:hAnsi="宋体" w:hint="eastAsia"/>
          <w:szCs w:val="21"/>
        </w:rPr>
        <w:t>。</w:t>
      </w:r>
      <w:bookmarkEnd w:id="178"/>
    </w:p>
    <w:p w14:paraId="6533C994" w14:textId="77777777" w:rsidR="002003D4" w:rsidRDefault="00234E87">
      <w:pPr>
        <w:pStyle w:val="1"/>
        <w:adjustRightInd w:val="0"/>
        <w:snapToGrid w:val="0"/>
        <w:spacing w:before="0" w:line="360" w:lineRule="auto"/>
        <w:ind w:leftChars="7" w:left="15" w:firstLine="405"/>
        <w:jc w:val="left"/>
        <w:rPr>
          <w:rFonts w:ascii="宋体" w:eastAsia="宋体" w:hAnsi="宋体" w:cs="宋体"/>
          <w:snapToGrid w:val="0"/>
          <w:sz w:val="21"/>
          <w:u w:val="single"/>
        </w:rPr>
      </w:pPr>
      <w:r>
        <w:rPr>
          <w:rFonts w:ascii="宋体" w:eastAsia="宋体" w:hAnsi="宋体" w:cs="宋体" w:hint="eastAsia"/>
          <w:snapToGrid w:val="0"/>
          <w:sz w:val="21"/>
        </w:rPr>
        <w:t xml:space="preserve">6.8.10  </w:t>
      </w:r>
      <w:r>
        <w:rPr>
          <w:rFonts w:ascii="宋体" w:eastAsia="宋体" w:hAnsi="宋体" w:cs="宋体" w:hint="eastAsia"/>
          <w:snapToGrid w:val="0"/>
          <w:sz w:val="21"/>
        </w:rPr>
        <w:t>本工程使用全密闭施工技术及在土方阶段使用基坑气膜的要求：</w:t>
      </w:r>
      <w:bookmarkStart w:id="180" w:name="Text31"/>
      <w:r>
        <w:rPr>
          <w:rFonts w:ascii="宋体" w:eastAsia="宋体" w:hAnsi="宋体" w:cs="宋体" w:hint="eastAsia"/>
          <w:snapToGrid w:val="0"/>
          <w:sz w:val="21"/>
        </w:rPr>
        <w:fldChar w:fldCharType="begin">
          <w:ffData>
            <w:name w:val="Text31"/>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z w:val="21"/>
          <w:u w:val="single"/>
          <w:shd w:val="clear" w:color="FFFFFF" w:fill="D9D9D9"/>
        </w:rPr>
        <w:t xml:space="preserve">  </w:t>
      </w:r>
      <w:r>
        <w:rPr>
          <w:rFonts w:ascii="宋体" w:eastAsia="宋体" w:hAnsi="宋体" w:cs="宋体" w:hint="eastAsia"/>
          <w:sz w:val="21"/>
          <w:u w:val="single"/>
          <w:shd w:val="clear" w:color="FFFFFF" w:fill="D9D9D9"/>
        </w:rPr>
        <w:t>/</w:t>
      </w:r>
      <w:r>
        <w:rPr>
          <w:rFonts w:ascii="宋体" w:eastAsia="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80"/>
    </w:p>
    <w:p w14:paraId="58E08884"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r>
        <w:rPr>
          <w:rFonts w:ascii="宋体" w:eastAsia="宋体" w:hAnsi="宋体" w:cs="宋体" w:hint="eastAsia"/>
          <w:snapToGrid w:val="0"/>
          <w:sz w:val="21"/>
        </w:rPr>
        <w:t xml:space="preserve">6.8.11  </w:t>
      </w:r>
      <w:r>
        <w:rPr>
          <w:rFonts w:ascii="宋体" w:eastAsia="宋体" w:hAnsi="宋体" w:cs="宋体" w:hint="eastAsia"/>
          <w:snapToGrid w:val="0"/>
          <w:sz w:val="21"/>
        </w:rPr>
        <w:t>环境保护方面的其他要求：</w:t>
      </w:r>
    </w:p>
    <w:bookmarkStart w:id="181" w:name="_bookmark206"/>
    <w:bookmarkStart w:id="182" w:name="Text32"/>
    <w:bookmarkEnd w:id="181"/>
    <w:p w14:paraId="0AD4A7C3" w14:textId="77777777" w:rsidR="002003D4" w:rsidRDefault="00234E87">
      <w:pPr>
        <w:pStyle w:val="1"/>
        <w:adjustRightInd w:val="0"/>
        <w:snapToGrid w:val="0"/>
        <w:spacing w:before="0" w:line="360" w:lineRule="auto"/>
        <w:ind w:leftChars="7" w:left="15" w:firstLine="405"/>
        <w:rPr>
          <w:rFonts w:ascii="宋体" w:hAnsi="宋体" w:cs="宋体"/>
          <w:sz w:val="21"/>
          <w:u w:val="single"/>
          <w:shd w:val="clear" w:color="FFFFFF" w:fill="D9D9D9"/>
        </w:rPr>
      </w:pPr>
      <w:r>
        <w:rPr>
          <w:rFonts w:ascii="宋体" w:hAnsi="宋体" w:cs="宋体" w:hint="eastAsia"/>
          <w:sz w:val="21"/>
          <w:u w:val="single"/>
          <w:shd w:val="clear" w:color="FFFFFF" w:fill="D9D9D9"/>
        </w:rPr>
        <w:fldChar w:fldCharType="begin">
          <w:ffData>
            <w:name w:val="Text32"/>
            <w:enabled/>
            <w:calcOnExit w:val="0"/>
            <w:textInput/>
          </w:ffData>
        </w:fldChar>
      </w:r>
      <w:r>
        <w:rPr>
          <w:rFonts w:ascii="宋体" w:hAnsi="宋体" w:cs="宋体" w:hint="eastAsia"/>
          <w:sz w:val="21"/>
          <w:u w:val="single"/>
          <w:shd w:val="clear" w:color="FFFFFF" w:fill="D9D9D9"/>
        </w:rPr>
        <w:instrText>FORMTEXT</w:instrText>
      </w:r>
      <w:r>
        <w:rPr>
          <w:rFonts w:ascii="宋体" w:hAnsi="宋体" w:cs="宋体" w:hint="eastAsia"/>
          <w:sz w:val="21"/>
          <w:u w:val="single"/>
          <w:shd w:val="clear" w:color="FFFFFF" w:fill="D9D9D9"/>
        </w:rPr>
      </w:r>
      <w:r>
        <w:rPr>
          <w:rFonts w:ascii="宋体" w:hAnsi="宋体" w:cs="宋体" w:hint="eastAsia"/>
          <w:sz w:val="21"/>
          <w:u w:val="single"/>
          <w:shd w:val="clear" w:color="FFFFFF" w:fill="D9D9D9"/>
        </w:rPr>
        <w:fldChar w:fldCharType="separate"/>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1</w:t>
      </w:r>
      <w:r>
        <w:rPr>
          <w:rFonts w:ascii="宋体" w:hAnsi="宋体" w:cs="宋体" w:hint="eastAsia"/>
          <w:sz w:val="21"/>
          <w:u w:val="single"/>
          <w:shd w:val="clear" w:color="FFFFFF" w:fill="D9D9D9"/>
        </w:rPr>
        <w:t>）承包人应使用符合北京市《建筑类涂料与胶粘剂挥发性有机化合物含量限值标准》（</w:t>
      </w:r>
      <w:r>
        <w:rPr>
          <w:rFonts w:ascii="宋体" w:hAnsi="宋体" w:cs="宋体" w:hint="eastAsia"/>
          <w:sz w:val="21"/>
          <w:u w:val="single"/>
          <w:shd w:val="clear" w:color="FFFFFF" w:fill="D9D9D9"/>
        </w:rPr>
        <w:t>DB11</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1983-2022</w:t>
      </w:r>
      <w:r>
        <w:rPr>
          <w:rFonts w:ascii="宋体" w:hAnsi="宋体" w:cs="宋体" w:hint="eastAsia"/>
          <w:sz w:val="21"/>
          <w:u w:val="single"/>
          <w:shd w:val="clear" w:color="FFFFFF" w:fill="D9D9D9"/>
        </w:rPr>
        <w:t>）相关要求的产品。</w:t>
      </w:r>
      <w:r>
        <w:rPr>
          <w:rFonts w:ascii="宋体" w:hAnsi="宋体" w:cs="宋体" w:hint="eastAsia"/>
          <w:sz w:val="21"/>
          <w:u w:val="single"/>
          <w:shd w:val="clear" w:color="FFFFFF" w:fill="D9D9D9"/>
        </w:rPr>
        <w:t xml:space="preserve"> </w:t>
      </w:r>
      <w:r>
        <w:rPr>
          <w:rFonts w:ascii="宋体" w:hAnsi="宋体" w:cs="宋体"/>
          <w:sz w:val="21"/>
          <w:u w:val="single"/>
          <w:shd w:val="clear" w:color="FFFFFF" w:fill="D9D9D9"/>
        </w:rPr>
        <w:t>    </w:t>
      </w:r>
      <w:r>
        <w:rPr>
          <w:rFonts w:ascii="宋体" w:hAnsi="宋体" w:cs="宋体" w:hint="eastAsia"/>
          <w:sz w:val="21"/>
          <w:u w:val="single"/>
          <w:shd w:val="clear" w:color="FFFFFF" w:fill="D9D9D9"/>
        </w:rPr>
        <w:fldChar w:fldCharType="end"/>
      </w:r>
      <w:bookmarkEnd w:id="182"/>
    </w:p>
    <w:bookmarkStart w:id="183" w:name="Text33"/>
    <w:p w14:paraId="1EAFE46A"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r>
        <w:rPr>
          <w:rFonts w:ascii="宋体" w:eastAsia="宋体" w:hAnsi="宋体" w:cs="宋体" w:hint="eastAsia"/>
          <w:b/>
          <w:bCs/>
          <w:snapToGrid w:val="0"/>
          <w:sz w:val="21"/>
        </w:rPr>
        <w:fldChar w:fldCharType="begin">
          <w:ffData>
            <w:name w:val="Text33"/>
            <w:enabled/>
            <w:calcOnExit w:val="0"/>
            <w:textInput/>
          </w:ffData>
        </w:fldChar>
      </w:r>
      <w:r>
        <w:rPr>
          <w:rFonts w:ascii="宋体" w:eastAsia="宋体" w:hAnsi="宋体" w:cs="宋体" w:hint="eastAsia"/>
          <w:b/>
          <w:bCs/>
          <w:snapToGrid w:val="0"/>
          <w:sz w:val="21"/>
        </w:rPr>
        <w:instrText>FORMTEXT</w:instrText>
      </w:r>
      <w:r>
        <w:rPr>
          <w:rFonts w:ascii="宋体" w:eastAsia="宋体" w:hAnsi="宋体" w:cs="宋体" w:hint="eastAsia"/>
          <w:b/>
          <w:bCs/>
          <w:snapToGrid w:val="0"/>
          <w:sz w:val="21"/>
        </w:rPr>
      </w:r>
      <w:r>
        <w:rPr>
          <w:rFonts w:ascii="宋体" w:eastAsia="宋体" w:hAnsi="宋体" w:cs="宋体" w:hint="eastAsia"/>
          <w:b/>
          <w:bCs/>
          <w:snapToGrid w:val="0"/>
          <w:sz w:val="21"/>
        </w:rPr>
        <w:fldChar w:fldCharType="separate"/>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2</w:t>
      </w:r>
      <w:r>
        <w:rPr>
          <w:rFonts w:ascii="宋体" w:hAnsi="宋体" w:cs="宋体" w:hint="eastAsia"/>
          <w:sz w:val="21"/>
          <w:u w:val="single"/>
          <w:shd w:val="clear" w:color="FFFFFF" w:fill="D9D9D9"/>
        </w:rPr>
        <w:t>）施工中应充分考虑材料的环保性能、施工噪声、烟尘、污水、光照以及环境污染等对园区儿童身心健康造成不良影响，同时遵守园区对儿童保护各项规章制度，满足儿童对环保的特殊要求。</w:t>
      </w:r>
      <w:r>
        <w:rPr>
          <w:rFonts w:ascii="宋体" w:eastAsia="宋体" w:hAnsi="宋体" w:cs="宋体" w:hint="eastAsia"/>
          <w:b/>
          <w:bCs/>
          <w:snapToGrid w:val="0"/>
          <w:sz w:val="21"/>
        </w:rPr>
        <w:fldChar w:fldCharType="end"/>
      </w:r>
      <w:bookmarkEnd w:id="183"/>
    </w:p>
    <w:p w14:paraId="55C8698C"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r>
        <w:rPr>
          <w:rFonts w:ascii="宋体" w:eastAsia="宋体" w:hAnsi="宋体" w:cs="宋体" w:hint="eastAsia"/>
          <w:b/>
          <w:bCs/>
          <w:snapToGrid w:val="0"/>
          <w:sz w:val="21"/>
        </w:rPr>
        <w:t xml:space="preserve">6.9  </w:t>
      </w:r>
      <w:r>
        <w:rPr>
          <w:rFonts w:ascii="宋体" w:eastAsia="宋体" w:hAnsi="宋体" w:cs="宋体" w:hint="eastAsia"/>
          <w:b/>
          <w:bCs/>
          <w:snapToGrid w:val="0"/>
          <w:sz w:val="21"/>
        </w:rPr>
        <w:t>施工环保措施计划</w:t>
      </w:r>
      <w:r>
        <w:rPr>
          <w:rFonts w:ascii="宋体" w:eastAsia="宋体" w:hAnsi="宋体" w:cs="宋体" w:hint="eastAsia"/>
          <w:b/>
          <w:bCs/>
          <w:snapToGrid w:val="0"/>
          <w:sz w:val="21"/>
        </w:rPr>
        <w:t xml:space="preserve"> </w:t>
      </w:r>
    </w:p>
    <w:p w14:paraId="182A6F9D" w14:textId="77777777" w:rsidR="002003D4" w:rsidRDefault="00234E87">
      <w:pPr>
        <w:adjustRightInd w:val="0"/>
        <w:snapToGrid w:val="0"/>
        <w:spacing w:line="360" w:lineRule="auto"/>
        <w:ind w:leftChars="7" w:left="15" w:firstLine="405"/>
        <w:outlineLvl w:val="3"/>
        <w:rPr>
          <w:rFonts w:ascii="宋体"/>
          <w:szCs w:val="21"/>
        </w:rPr>
      </w:pPr>
      <w:bookmarkStart w:id="184" w:name="_Toc497235599"/>
      <w:r>
        <w:rPr>
          <w:rFonts w:ascii="宋体" w:hAnsi="宋体"/>
          <w:szCs w:val="21"/>
        </w:rPr>
        <w:t xml:space="preserve">6.9.1  </w:t>
      </w:r>
      <w:r>
        <w:rPr>
          <w:rFonts w:ascii="宋体" w:hAnsi="宋体" w:hint="eastAsia"/>
          <w:szCs w:val="21"/>
        </w:rPr>
        <w:t>合同条款第</w:t>
      </w:r>
      <w:r>
        <w:rPr>
          <w:rFonts w:ascii="宋体" w:hAnsi="宋体"/>
          <w:szCs w:val="21"/>
        </w:rPr>
        <w:t>9.4.3</w:t>
      </w:r>
      <w:r>
        <w:rPr>
          <w:rFonts w:ascii="宋体" w:hAnsi="宋体" w:hint="eastAsia"/>
          <w:szCs w:val="21"/>
        </w:rPr>
        <w:t>项约定的施工环保措施计划是承包人阐明环保方针和拟采用的环保措施及方法等的文件，其内容应包括但不限于：</w:t>
      </w:r>
      <w:bookmarkEnd w:id="184"/>
    </w:p>
    <w:p w14:paraId="3E026407" w14:textId="77777777" w:rsidR="002003D4" w:rsidRDefault="00234E87">
      <w:pPr>
        <w:adjustRightInd w:val="0"/>
        <w:snapToGrid w:val="0"/>
        <w:spacing w:line="360" w:lineRule="auto"/>
        <w:ind w:leftChars="7" w:left="15" w:firstLine="405"/>
        <w:outlineLvl w:val="3"/>
        <w:rPr>
          <w:rFonts w:ascii="宋体"/>
          <w:szCs w:val="21"/>
        </w:rPr>
      </w:pPr>
      <w:bookmarkStart w:id="185" w:name="_Toc497235600"/>
      <w:r>
        <w:rPr>
          <w:rFonts w:ascii="宋体" w:hAnsi="宋体" w:hint="eastAsia"/>
          <w:szCs w:val="21"/>
        </w:rPr>
        <w:t>（</w:t>
      </w:r>
      <w:r>
        <w:rPr>
          <w:rFonts w:ascii="宋体" w:hAnsi="宋体"/>
          <w:szCs w:val="21"/>
        </w:rPr>
        <w:t>1</w:t>
      </w:r>
      <w:r>
        <w:rPr>
          <w:rFonts w:ascii="宋体" w:hAnsi="宋体" w:hint="eastAsia"/>
          <w:szCs w:val="21"/>
        </w:rPr>
        <w:t>）承包人生活区（如果有）的生活用水和生活污水处理措施；</w:t>
      </w:r>
      <w:bookmarkEnd w:id="185"/>
    </w:p>
    <w:p w14:paraId="7A5002FC" w14:textId="77777777" w:rsidR="002003D4" w:rsidRDefault="00234E87">
      <w:pPr>
        <w:adjustRightInd w:val="0"/>
        <w:snapToGrid w:val="0"/>
        <w:spacing w:line="360" w:lineRule="auto"/>
        <w:ind w:leftChars="7" w:left="15" w:firstLine="405"/>
        <w:outlineLvl w:val="3"/>
        <w:rPr>
          <w:rFonts w:ascii="宋体"/>
          <w:szCs w:val="21"/>
        </w:rPr>
      </w:pPr>
      <w:bookmarkStart w:id="186" w:name="_Toc497235601"/>
      <w:r>
        <w:rPr>
          <w:rFonts w:ascii="宋体" w:hAnsi="宋体" w:hint="eastAsia"/>
          <w:szCs w:val="21"/>
        </w:rPr>
        <w:t>（</w:t>
      </w:r>
      <w:r>
        <w:rPr>
          <w:rFonts w:ascii="宋体" w:hAnsi="宋体"/>
          <w:szCs w:val="21"/>
        </w:rPr>
        <w:t>2</w:t>
      </w:r>
      <w:r>
        <w:rPr>
          <w:rFonts w:ascii="宋体" w:hAnsi="宋体" w:hint="eastAsia"/>
          <w:szCs w:val="21"/>
        </w:rPr>
        <w:t>）施工生产废水处理措施；</w:t>
      </w:r>
      <w:bookmarkEnd w:id="186"/>
    </w:p>
    <w:p w14:paraId="31DC543F" w14:textId="77777777" w:rsidR="002003D4" w:rsidRDefault="00234E87">
      <w:pPr>
        <w:adjustRightInd w:val="0"/>
        <w:snapToGrid w:val="0"/>
        <w:spacing w:line="360" w:lineRule="auto"/>
        <w:ind w:leftChars="7" w:left="15" w:firstLine="405"/>
        <w:outlineLvl w:val="3"/>
        <w:rPr>
          <w:rFonts w:ascii="宋体"/>
          <w:szCs w:val="21"/>
        </w:rPr>
      </w:pPr>
      <w:bookmarkStart w:id="187" w:name="_Toc497235602"/>
      <w:r>
        <w:rPr>
          <w:rFonts w:ascii="宋体" w:hAnsi="宋体" w:hint="eastAsia"/>
          <w:szCs w:val="21"/>
        </w:rPr>
        <w:t>（</w:t>
      </w:r>
      <w:r>
        <w:rPr>
          <w:rFonts w:ascii="宋体" w:hAnsi="宋体"/>
          <w:szCs w:val="21"/>
        </w:rPr>
        <w:t>3</w:t>
      </w:r>
      <w:r>
        <w:rPr>
          <w:rFonts w:ascii="宋体" w:hAnsi="宋体" w:hint="eastAsia"/>
          <w:szCs w:val="21"/>
        </w:rPr>
        <w:t>）施工扬尘和废气的处理措施；</w:t>
      </w:r>
      <w:bookmarkEnd w:id="187"/>
    </w:p>
    <w:p w14:paraId="234985B8" w14:textId="77777777" w:rsidR="002003D4" w:rsidRDefault="00234E87">
      <w:pPr>
        <w:adjustRightInd w:val="0"/>
        <w:snapToGrid w:val="0"/>
        <w:spacing w:line="360" w:lineRule="auto"/>
        <w:ind w:leftChars="7" w:left="15" w:firstLine="405"/>
        <w:outlineLvl w:val="3"/>
        <w:rPr>
          <w:rFonts w:ascii="宋体"/>
          <w:szCs w:val="21"/>
        </w:rPr>
      </w:pPr>
      <w:bookmarkStart w:id="188" w:name="_Toc497235603"/>
      <w:r>
        <w:rPr>
          <w:rFonts w:ascii="宋体" w:hAnsi="宋体" w:hint="eastAsia"/>
          <w:szCs w:val="21"/>
        </w:rPr>
        <w:t>（</w:t>
      </w:r>
      <w:r>
        <w:rPr>
          <w:rFonts w:ascii="宋体" w:hAnsi="宋体"/>
          <w:szCs w:val="21"/>
        </w:rPr>
        <w:t>4</w:t>
      </w:r>
      <w:r>
        <w:rPr>
          <w:rFonts w:ascii="宋体" w:hAnsi="宋体" w:hint="eastAsia"/>
          <w:szCs w:val="21"/>
        </w:rPr>
        <w:t>）施工噪声和光污染控制措施；</w:t>
      </w:r>
      <w:bookmarkEnd w:id="188"/>
    </w:p>
    <w:p w14:paraId="19C70AE5" w14:textId="77777777" w:rsidR="002003D4" w:rsidRDefault="00234E87">
      <w:pPr>
        <w:adjustRightInd w:val="0"/>
        <w:snapToGrid w:val="0"/>
        <w:spacing w:line="360" w:lineRule="auto"/>
        <w:ind w:leftChars="7" w:left="15" w:firstLine="405"/>
        <w:outlineLvl w:val="3"/>
        <w:rPr>
          <w:rFonts w:ascii="宋体"/>
          <w:szCs w:val="21"/>
        </w:rPr>
      </w:pPr>
      <w:bookmarkStart w:id="189" w:name="_Toc497235604"/>
      <w:r>
        <w:rPr>
          <w:rFonts w:ascii="宋体" w:hAnsi="宋体" w:hint="eastAsia"/>
          <w:szCs w:val="21"/>
        </w:rPr>
        <w:t>（</w:t>
      </w:r>
      <w:r>
        <w:rPr>
          <w:rFonts w:ascii="宋体" w:hAnsi="宋体"/>
          <w:szCs w:val="21"/>
        </w:rPr>
        <w:t>5</w:t>
      </w:r>
      <w:r>
        <w:rPr>
          <w:rFonts w:ascii="宋体" w:hAnsi="宋体" w:hint="eastAsia"/>
          <w:szCs w:val="21"/>
        </w:rPr>
        <w:t>）节能减排措施；</w:t>
      </w:r>
      <w:bookmarkEnd w:id="189"/>
    </w:p>
    <w:p w14:paraId="60C1C241" w14:textId="77777777" w:rsidR="002003D4" w:rsidRDefault="00234E87">
      <w:pPr>
        <w:adjustRightInd w:val="0"/>
        <w:snapToGrid w:val="0"/>
        <w:spacing w:line="360" w:lineRule="auto"/>
        <w:ind w:leftChars="7" w:left="15" w:firstLine="405"/>
        <w:outlineLvl w:val="3"/>
        <w:rPr>
          <w:rFonts w:ascii="宋体"/>
          <w:szCs w:val="21"/>
        </w:rPr>
      </w:pPr>
      <w:bookmarkStart w:id="190" w:name="_Toc497235605"/>
      <w:r>
        <w:rPr>
          <w:rFonts w:ascii="宋体" w:hAnsi="宋体" w:hint="eastAsia"/>
          <w:szCs w:val="21"/>
        </w:rPr>
        <w:t>（</w:t>
      </w:r>
      <w:r>
        <w:rPr>
          <w:rFonts w:ascii="宋体" w:hAnsi="宋体"/>
          <w:szCs w:val="21"/>
        </w:rPr>
        <w:t>6</w:t>
      </w:r>
      <w:r>
        <w:rPr>
          <w:rFonts w:ascii="宋体" w:hAnsi="宋体" w:hint="eastAsia"/>
          <w:szCs w:val="21"/>
        </w:rPr>
        <w:t>）不可再生资源循环利用措施；</w:t>
      </w:r>
      <w:bookmarkEnd w:id="190"/>
    </w:p>
    <w:p w14:paraId="43CF6CCB" w14:textId="77777777" w:rsidR="002003D4" w:rsidRDefault="00234E87">
      <w:pPr>
        <w:adjustRightInd w:val="0"/>
        <w:snapToGrid w:val="0"/>
        <w:spacing w:line="360" w:lineRule="auto"/>
        <w:ind w:leftChars="7" w:left="15" w:firstLine="405"/>
        <w:outlineLvl w:val="3"/>
        <w:rPr>
          <w:rFonts w:ascii="宋体"/>
          <w:szCs w:val="21"/>
        </w:rPr>
      </w:pPr>
      <w:bookmarkStart w:id="191" w:name="_Toc497235606"/>
      <w:r>
        <w:rPr>
          <w:rFonts w:ascii="宋体" w:hAnsi="宋体" w:hint="eastAsia"/>
          <w:szCs w:val="21"/>
        </w:rPr>
        <w:t>（</w:t>
      </w:r>
      <w:r>
        <w:rPr>
          <w:rFonts w:ascii="宋体" w:hAnsi="宋体"/>
          <w:szCs w:val="21"/>
        </w:rPr>
        <w:t>7</w:t>
      </w:r>
      <w:r>
        <w:rPr>
          <w:rFonts w:ascii="宋体" w:hAnsi="宋体" w:hint="eastAsia"/>
          <w:szCs w:val="21"/>
        </w:rPr>
        <w:t>）建筑垃圾等固体废弃物处理措施；</w:t>
      </w:r>
      <w:bookmarkEnd w:id="191"/>
    </w:p>
    <w:p w14:paraId="28C86C6C" w14:textId="77777777" w:rsidR="002003D4" w:rsidRDefault="00234E87">
      <w:pPr>
        <w:adjustRightInd w:val="0"/>
        <w:snapToGrid w:val="0"/>
        <w:spacing w:line="360" w:lineRule="auto"/>
        <w:ind w:leftChars="7" w:left="15" w:firstLine="405"/>
        <w:outlineLvl w:val="3"/>
        <w:rPr>
          <w:rFonts w:ascii="宋体"/>
          <w:szCs w:val="21"/>
        </w:rPr>
      </w:pPr>
      <w:bookmarkStart w:id="192" w:name="_Toc497235607"/>
      <w:r>
        <w:rPr>
          <w:rFonts w:ascii="宋体" w:hAnsi="宋体" w:hint="eastAsia"/>
          <w:szCs w:val="21"/>
        </w:rPr>
        <w:t>（</w:t>
      </w:r>
      <w:r>
        <w:rPr>
          <w:rFonts w:ascii="宋体" w:hAnsi="宋体"/>
          <w:szCs w:val="21"/>
        </w:rPr>
        <w:t>8</w:t>
      </w:r>
      <w:r>
        <w:rPr>
          <w:rFonts w:ascii="宋体" w:hAnsi="宋体" w:hint="eastAsia"/>
          <w:szCs w:val="21"/>
        </w:rPr>
        <w:t>）人群健康保护和卫生防疫措施；</w:t>
      </w:r>
      <w:bookmarkEnd w:id="192"/>
    </w:p>
    <w:p w14:paraId="59E696CE" w14:textId="77777777" w:rsidR="002003D4" w:rsidRDefault="00234E87">
      <w:pPr>
        <w:adjustRightInd w:val="0"/>
        <w:snapToGrid w:val="0"/>
        <w:spacing w:line="360" w:lineRule="auto"/>
        <w:ind w:leftChars="7" w:left="15" w:firstLine="405"/>
        <w:outlineLvl w:val="3"/>
        <w:rPr>
          <w:rFonts w:ascii="宋体"/>
          <w:szCs w:val="21"/>
        </w:rPr>
      </w:pPr>
      <w:bookmarkStart w:id="193" w:name="_Toc497235608"/>
      <w:r>
        <w:rPr>
          <w:rFonts w:ascii="宋体" w:hAnsi="宋体" w:hint="eastAsia"/>
          <w:szCs w:val="21"/>
        </w:rPr>
        <w:t>（</w:t>
      </w:r>
      <w:r>
        <w:rPr>
          <w:rFonts w:ascii="宋体" w:hAnsi="宋体"/>
          <w:szCs w:val="21"/>
        </w:rPr>
        <w:t>9</w:t>
      </w:r>
      <w:r>
        <w:rPr>
          <w:rFonts w:ascii="宋体" w:hAnsi="宋体" w:hint="eastAsia"/>
          <w:szCs w:val="21"/>
        </w:rPr>
        <w:t>）防止误用有害材料的保证措施；</w:t>
      </w:r>
      <w:bookmarkEnd w:id="193"/>
    </w:p>
    <w:p w14:paraId="39B2082C" w14:textId="77777777" w:rsidR="002003D4" w:rsidRDefault="00234E87">
      <w:pPr>
        <w:adjustRightInd w:val="0"/>
        <w:snapToGrid w:val="0"/>
        <w:spacing w:line="360" w:lineRule="auto"/>
        <w:ind w:leftChars="7" w:left="15" w:firstLine="405"/>
        <w:outlineLvl w:val="3"/>
        <w:rPr>
          <w:rFonts w:ascii="宋体"/>
          <w:szCs w:val="21"/>
        </w:rPr>
      </w:pPr>
      <w:bookmarkStart w:id="194" w:name="_Toc497235609"/>
      <w:r>
        <w:rPr>
          <w:rFonts w:ascii="宋体" w:hAnsi="宋体" w:hint="eastAsia"/>
          <w:szCs w:val="21"/>
        </w:rPr>
        <w:t>（</w:t>
      </w:r>
      <w:r>
        <w:rPr>
          <w:rFonts w:ascii="宋体" w:hAnsi="宋体"/>
          <w:szCs w:val="21"/>
        </w:rPr>
        <w:t>10</w:t>
      </w:r>
      <w:r>
        <w:rPr>
          <w:rFonts w:ascii="宋体" w:hAnsi="宋体" w:hint="eastAsia"/>
          <w:szCs w:val="21"/>
        </w:rPr>
        <w:t>）施工边坡工程的水土流失保护措施；</w:t>
      </w:r>
      <w:bookmarkEnd w:id="194"/>
    </w:p>
    <w:p w14:paraId="301052A9" w14:textId="77777777" w:rsidR="002003D4" w:rsidRDefault="00234E87">
      <w:pPr>
        <w:adjustRightInd w:val="0"/>
        <w:snapToGrid w:val="0"/>
        <w:spacing w:line="360" w:lineRule="auto"/>
        <w:ind w:leftChars="7" w:left="15" w:firstLine="405"/>
        <w:outlineLvl w:val="3"/>
        <w:rPr>
          <w:rFonts w:ascii="宋体"/>
          <w:szCs w:val="21"/>
        </w:rPr>
      </w:pPr>
      <w:bookmarkStart w:id="195" w:name="_Toc497235610"/>
      <w:r>
        <w:rPr>
          <w:rFonts w:ascii="宋体" w:hAnsi="宋体" w:hint="eastAsia"/>
          <w:szCs w:val="21"/>
        </w:rPr>
        <w:t>（</w:t>
      </w:r>
      <w:r>
        <w:rPr>
          <w:rFonts w:ascii="宋体" w:hAnsi="宋体"/>
          <w:szCs w:val="21"/>
        </w:rPr>
        <w:t>11</w:t>
      </w:r>
      <w:r>
        <w:rPr>
          <w:rFonts w:ascii="宋体" w:hAnsi="宋体" w:hint="eastAsia"/>
          <w:szCs w:val="21"/>
        </w:rPr>
        <w:t>）道路污染防治措施；</w:t>
      </w:r>
      <w:bookmarkEnd w:id="195"/>
    </w:p>
    <w:p w14:paraId="42F8687F" w14:textId="77777777" w:rsidR="002003D4" w:rsidRDefault="00234E87">
      <w:pPr>
        <w:adjustRightInd w:val="0"/>
        <w:snapToGrid w:val="0"/>
        <w:spacing w:line="360" w:lineRule="auto"/>
        <w:ind w:leftChars="7" w:left="15" w:firstLine="405"/>
        <w:outlineLvl w:val="3"/>
        <w:rPr>
          <w:rFonts w:ascii="宋体"/>
          <w:szCs w:val="21"/>
        </w:rPr>
      </w:pPr>
      <w:bookmarkStart w:id="196" w:name="_Toc497235611"/>
      <w:r>
        <w:rPr>
          <w:rFonts w:ascii="宋体" w:hAnsi="宋体" w:hint="eastAsia"/>
          <w:szCs w:val="21"/>
        </w:rPr>
        <w:t>（</w:t>
      </w:r>
      <w:r>
        <w:rPr>
          <w:rFonts w:ascii="宋体" w:hAnsi="宋体"/>
          <w:szCs w:val="21"/>
        </w:rPr>
        <w:t>12</w:t>
      </w:r>
      <w:r>
        <w:rPr>
          <w:rFonts w:ascii="宋体" w:hAnsi="宋体" w:hint="eastAsia"/>
          <w:szCs w:val="21"/>
        </w:rPr>
        <w:t>）使用符合排放标准的非道路移动机械保证措施；</w:t>
      </w:r>
      <w:bookmarkEnd w:id="196"/>
    </w:p>
    <w:p w14:paraId="65DF61FC" w14:textId="77777777" w:rsidR="002003D4" w:rsidRDefault="00234E87">
      <w:pPr>
        <w:adjustRightInd w:val="0"/>
        <w:snapToGrid w:val="0"/>
        <w:spacing w:line="360" w:lineRule="auto"/>
        <w:ind w:leftChars="7" w:left="15" w:firstLine="405"/>
        <w:outlineLvl w:val="3"/>
        <w:rPr>
          <w:rFonts w:ascii="宋体"/>
          <w:szCs w:val="21"/>
        </w:rPr>
      </w:pPr>
      <w:bookmarkStart w:id="197" w:name="_Toc497235612"/>
      <w:r>
        <w:rPr>
          <w:rFonts w:ascii="宋体" w:hAnsi="宋体" w:hint="eastAsia"/>
          <w:szCs w:val="21"/>
        </w:rPr>
        <w:t>（</w:t>
      </w:r>
      <w:r>
        <w:rPr>
          <w:rFonts w:ascii="宋体" w:hAnsi="宋体"/>
          <w:szCs w:val="21"/>
        </w:rPr>
        <w:t>13</w:t>
      </w:r>
      <w:r>
        <w:rPr>
          <w:rFonts w:ascii="宋体" w:hAnsi="宋体" w:hint="eastAsia"/>
          <w:szCs w:val="21"/>
        </w:rPr>
        <w:t>）做好行业挥发性有机物治理</w:t>
      </w:r>
      <w:r>
        <w:rPr>
          <w:rFonts w:ascii="宋体" w:hAnsi="宋体" w:hint="eastAsia"/>
          <w:kern w:val="0"/>
          <w:szCs w:val="21"/>
        </w:rPr>
        <w:t>（如建筑外墙涂装、钢结构等鼓励使用水性漆替代油性漆；建筑施工、室外构筑物防护和道路交通标识等其他涂装作业，推广使用水性、高固体分、无溶剂、粉末等涂料和水基、本体型等低</w:t>
      </w:r>
      <w:r>
        <w:rPr>
          <w:rFonts w:ascii="宋体" w:hAnsi="宋体" w:hint="eastAsia"/>
          <w:kern w:val="0"/>
          <w:szCs w:val="21"/>
        </w:rPr>
        <w:t>VOCs</w:t>
      </w:r>
      <w:r>
        <w:rPr>
          <w:rFonts w:ascii="宋体" w:hAnsi="宋体" w:hint="eastAsia"/>
          <w:kern w:val="0"/>
          <w:szCs w:val="21"/>
        </w:rPr>
        <w:t>含量胶粘剂）的保证措施；</w:t>
      </w:r>
      <w:bookmarkEnd w:id="197"/>
    </w:p>
    <w:p w14:paraId="77AA1406"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198" w:name="_Toc497235613"/>
      <w:r>
        <w:rPr>
          <w:rFonts w:ascii="宋体" w:eastAsia="宋体" w:hAnsi="宋体" w:hint="eastAsia"/>
          <w:sz w:val="21"/>
        </w:rPr>
        <w:t>（</w:t>
      </w:r>
      <w:r>
        <w:rPr>
          <w:rFonts w:ascii="宋体" w:eastAsia="宋体" w:hAnsi="宋体"/>
          <w:sz w:val="21"/>
        </w:rPr>
        <w:t>14</w:t>
      </w:r>
      <w:r>
        <w:rPr>
          <w:rFonts w:ascii="宋体" w:eastAsia="宋体" w:hAnsi="宋体" w:hint="eastAsia"/>
          <w:sz w:val="21"/>
        </w:rPr>
        <w:t>）完工后场地清理及其植被（如果有）恢复的规划和措施；</w:t>
      </w:r>
      <w:bookmarkEnd w:id="198"/>
    </w:p>
    <w:p w14:paraId="3A904DBE"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u w:val="single"/>
        </w:rPr>
      </w:pPr>
      <w:r>
        <w:rPr>
          <w:rFonts w:ascii="宋体" w:eastAsia="宋体" w:hAnsi="宋体" w:hint="eastAsia"/>
          <w:sz w:val="21"/>
        </w:rPr>
        <w:t>（</w:t>
      </w:r>
      <w:r>
        <w:rPr>
          <w:rFonts w:ascii="宋体" w:eastAsia="宋体" w:hAnsi="宋体" w:hint="eastAsia"/>
          <w:sz w:val="21"/>
        </w:rPr>
        <w:t>15</w:t>
      </w:r>
      <w:r>
        <w:rPr>
          <w:rFonts w:ascii="宋体" w:eastAsia="宋体" w:hAnsi="宋体" w:hint="eastAsia"/>
          <w:sz w:val="21"/>
        </w:rPr>
        <w:t>）其他要</w:t>
      </w:r>
      <w:r>
        <w:rPr>
          <w:rFonts w:ascii="宋体" w:eastAsia="宋体" w:hAnsi="宋体" w:cs="宋体" w:hint="eastAsia"/>
          <w:snapToGrid w:val="0"/>
          <w:sz w:val="21"/>
        </w:rPr>
        <w:t>求：</w:t>
      </w:r>
      <w:bookmarkStart w:id="199" w:name="Text34"/>
      <w:r>
        <w:rPr>
          <w:rFonts w:ascii="宋体" w:eastAsia="宋体" w:hAnsi="宋体" w:cs="宋体" w:hint="eastAsia"/>
          <w:snapToGrid w:val="0"/>
          <w:sz w:val="21"/>
        </w:rPr>
        <w:fldChar w:fldCharType="begin">
          <w:ffData>
            <w:name w:val="Text34"/>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199"/>
    </w:p>
    <w:p w14:paraId="775210A6"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200" w:name="_Toc497235615"/>
      <w:r>
        <w:rPr>
          <w:rFonts w:ascii="宋体" w:eastAsia="宋体" w:hAnsi="宋体"/>
          <w:sz w:val="21"/>
        </w:rPr>
        <w:t xml:space="preserve">6.9.2  </w:t>
      </w:r>
      <w:r>
        <w:rPr>
          <w:rFonts w:ascii="宋体" w:eastAsia="宋体" w:hAnsi="宋体" w:hint="eastAsia"/>
          <w:sz w:val="21"/>
        </w:rPr>
        <w:t>施工环保措施计划应当在合同条款第</w:t>
      </w:r>
      <w:r>
        <w:rPr>
          <w:rFonts w:ascii="宋体" w:eastAsia="宋体" w:hAnsi="宋体"/>
          <w:sz w:val="21"/>
        </w:rPr>
        <w:t>9.4</w:t>
      </w:r>
      <w:r>
        <w:rPr>
          <w:rFonts w:ascii="宋体" w:eastAsia="宋体" w:hAnsi="宋体" w:hint="eastAsia"/>
          <w:sz w:val="21"/>
        </w:rPr>
        <w:t>款约定的期限内报送监理人。承包人应当严格执行经监理人批准的施工环保措施计划，并及时补充、修订和完善施工环保措施计划。</w:t>
      </w:r>
      <w:bookmarkEnd w:id="200"/>
    </w:p>
    <w:p w14:paraId="667C1842"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bookmarkStart w:id="201" w:name="_bookmark207"/>
      <w:bookmarkEnd w:id="201"/>
      <w:r>
        <w:rPr>
          <w:rFonts w:ascii="宋体" w:eastAsia="宋体" w:hAnsi="宋体" w:cs="宋体" w:hint="eastAsia"/>
          <w:snapToGrid w:val="0"/>
          <w:sz w:val="21"/>
        </w:rPr>
        <w:t xml:space="preserve">6.10  </w:t>
      </w:r>
      <w:r>
        <w:rPr>
          <w:rFonts w:ascii="宋体" w:eastAsia="宋体" w:hAnsi="宋体" w:cs="宋体" w:hint="eastAsia"/>
          <w:snapToGrid w:val="0"/>
          <w:sz w:val="21"/>
        </w:rPr>
        <w:t>施工现场安全生产标准化要求</w:t>
      </w:r>
      <w:r>
        <w:rPr>
          <w:rFonts w:ascii="宋体" w:eastAsia="宋体" w:hAnsi="宋体" w:cs="宋体" w:hint="eastAsia"/>
          <w:snapToGrid w:val="0"/>
          <w:sz w:val="21"/>
        </w:rPr>
        <w:t xml:space="preserve"> </w:t>
      </w:r>
    </w:p>
    <w:p w14:paraId="2AB4A5DE"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r>
        <w:rPr>
          <w:rFonts w:ascii="宋体" w:eastAsia="宋体" w:hAnsi="宋体" w:cs="宋体" w:hint="eastAsia"/>
          <w:snapToGrid w:val="0"/>
          <w:sz w:val="21"/>
        </w:rPr>
        <w:t xml:space="preserve">6.10.1  </w:t>
      </w:r>
      <w:r>
        <w:rPr>
          <w:rFonts w:ascii="宋体" w:eastAsia="宋体" w:hAnsi="宋体" w:cs="宋体" w:hint="eastAsia"/>
          <w:snapToGrid w:val="0"/>
          <w:sz w:val="21"/>
        </w:rPr>
        <w:t>施工现场安全生产标准化管理目标等级：</w:t>
      </w:r>
      <w:bookmarkStart w:id="202" w:name="Text35"/>
      <w:r>
        <w:rPr>
          <w:rFonts w:ascii="宋体" w:eastAsia="宋体" w:hAnsi="宋体" w:cs="宋体" w:hint="eastAsia"/>
          <w:snapToGrid w:val="0"/>
          <w:sz w:val="21"/>
        </w:rPr>
        <w:fldChar w:fldCharType="begin">
          <w:ffData>
            <w:name w:val="Text35"/>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pacing w:val="-11"/>
          <w:sz w:val="21"/>
          <w:u w:val="single"/>
          <w:shd w:val="clear" w:color="FFFFFF" w:fill="D9D9D9"/>
        </w:rPr>
        <w:t>达标。</w:t>
      </w:r>
      <w:r>
        <w:rPr>
          <w:rFonts w:ascii="宋体" w:eastAsia="宋体" w:hAnsi="宋体" w:cs="宋体"/>
          <w:snapToGrid w:val="0"/>
          <w:sz w:val="21"/>
        </w:rPr>
        <w:t>  </w:t>
      </w:r>
      <w:r>
        <w:rPr>
          <w:rFonts w:ascii="宋体" w:eastAsia="宋体" w:hAnsi="宋体" w:cs="宋体" w:hint="eastAsia"/>
          <w:snapToGrid w:val="0"/>
          <w:sz w:val="21"/>
        </w:rPr>
        <w:fldChar w:fldCharType="end"/>
      </w:r>
      <w:bookmarkEnd w:id="202"/>
    </w:p>
    <w:p w14:paraId="12AB1991"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sz w:val="21"/>
        </w:rPr>
        <w:t>6.</w:t>
      </w:r>
      <w:r>
        <w:rPr>
          <w:rFonts w:ascii="宋体" w:eastAsia="宋体" w:hAnsi="宋体" w:hint="eastAsia"/>
          <w:sz w:val="21"/>
        </w:rPr>
        <w:t xml:space="preserve">10.2  </w:t>
      </w:r>
      <w:r>
        <w:rPr>
          <w:rFonts w:ascii="宋体" w:eastAsia="宋体" w:hAnsi="宋体" w:hint="eastAsia"/>
          <w:sz w:val="21"/>
        </w:rPr>
        <w:t>承包人应当按照合同文件中对安全文明施工的相关要求进行安全生产标准化管理。</w:t>
      </w:r>
    </w:p>
    <w:p w14:paraId="6FF2D582" w14:textId="77777777" w:rsidR="002003D4" w:rsidRDefault="00234E87">
      <w:pPr>
        <w:adjustRightInd w:val="0"/>
        <w:snapToGrid w:val="0"/>
        <w:spacing w:line="360" w:lineRule="auto"/>
        <w:ind w:leftChars="7" w:left="15" w:firstLine="405"/>
        <w:outlineLvl w:val="3"/>
        <w:rPr>
          <w:rFonts w:ascii="宋体" w:hAnsi="宋体"/>
          <w:szCs w:val="21"/>
        </w:rPr>
      </w:pPr>
      <w:r>
        <w:rPr>
          <w:rFonts w:ascii="宋体" w:hAnsi="宋体"/>
          <w:szCs w:val="21"/>
        </w:rPr>
        <w:t xml:space="preserve">6.10.3 </w:t>
      </w:r>
      <w:r>
        <w:rPr>
          <w:rFonts w:ascii="宋体" w:hAnsi="宋体" w:hint="eastAsia"/>
          <w:szCs w:val="21"/>
        </w:rPr>
        <w:t xml:space="preserve"> </w:t>
      </w:r>
      <w:r>
        <w:rPr>
          <w:rFonts w:ascii="宋体" w:hAnsi="宋体" w:hint="eastAsia"/>
          <w:szCs w:val="21"/>
        </w:rPr>
        <w:t>承包人应当依据本章</w:t>
      </w:r>
      <w:r>
        <w:rPr>
          <w:rFonts w:ascii="宋体" w:hAnsi="宋体"/>
          <w:szCs w:val="21"/>
        </w:rPr>
        <w:t>6.10.1</w:t>
      </w:r>
      <w:r>
        <w:rPr>
          <w:rFonts w:ascii="宋体" w:hAnsi="宋体" w:hint="eastAsia"/>
          <w:szCs w:val="21"/>
        </w:rPr>
        <w:t>项中约定的施工现场安全生产标准化管理目标等级要求，按照现行施工现场安全生产标准化分级管理标准中对应目标等级要求进行施工现场安全生产标准化管理。</w:t>
      </w:r>
    </w:p>
    <w:p w14:paraId="545C3D6D"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r>
        <w:rPr>
          <w:rFonts w:ascii="宋体" w:hAnsi="宋体" w:cs="宋体" w:hint="eastAsia"/>
          <w:snapToGrid w:val="0"/>
          <w:szCs w:val="21"/>
        </w:rPr>
        <w:t xml:space="preserve">6.10.4  </w:t>
      </w:r>
      <w:r>
        <w:rPr>
          <w:rFonts w:ascii="宋体" w:hAnsi="宋体" w:cs="宋体" w:hint="eastAsia"/>
          <w:snapToGrid w:val="0"/>
          <w:szCs w:val="21"/>
        </w:rPr>
        <w:t>承包人应严格遵守爱国卫生运动和卫生防疫的相关规定。按照相关规定，编制生活区卫生管理制度、传染病</w:t>
      </w:r>
      <w:r>
        <w:rPr>
          <w:rFonts w:ascii="宋体" w:hAnsi="宋体" w:cs="宋体" w:hint="eastAsia"/>
          <w:snapToGrid w:val="0"/>
          <w:szCs w:val="21"/>
        </w:rPr>
        <w:t>管理制度，制定食物中毒、传染病等突发疾病应急预案；加强卫生防疫宣传教育，储备智能测温计、防护服、口罩、消毒用品等物资及必备急救药品；配备环境卫生消杀员，负责生活区卫生防疫、环境整治相关工作；施工现场作业人员应进行健康监测，不得带病上岗；生活区应保持清洁卫生，安排专人对宿舍、食堂、淋浴间、卫生间等重点场所定期开展通风和环境消毒作业，定期整治卫生环境，开展重点场所的病媒生物防治与消杀工作，配置灭鼠蚊、蝇、蟑螂等设施；张贴卫生防疫宣传标语、标识、标牌；重大突发公共卫生事件应急响应期间，应按照防疫部门要求做好防护；</w:t>
      </w:r>
      <w:r>
        <w:rPr>
          <w:rFonts w:ascii="宋体" w:hAnsi="宋体" w:cs="宋体" w:hint="eastAsia"/>
          <w:snapToGrid w:val="0"/>
          <w:szCs w:val="21"/>
        </w:rPr>
        <w:t>施工现场人员患有法定传染病或是病原携带者，应及时到医院就医治疗，直至恢复健康方可工作。</w:t>
      </w:r>
    </w:p>
    <w:p w14:paraId="40F5E683" w14:textId="77777777" w:rsidR="002003D4" w:rsidRDefault="00234E87">
      <w:pPr>
        <w:adjustRightInd w:val="0"/>
        <w:snapToGrid w:val="0"/>
        <w:spacing w:line="360" w:lineRule="auto"/>
        <w:ind w:leftChars="7" w:left="15" w:firstLine="405"/>
        <w:outlineLvl w:val="3"/>
        <w:rPr>
          <w:rFonts w:ascii="宋体" w:hAnsi="宋体"/>
          <w:szCs w:val="21"/>
        </w:rPr>
      </w:pPr>
      <w:r>
        <w:rPr>
          <w:rFonts w:ascii="宋体" w:hAnsi="宋体" w:cs="宋体" w:hint="eastAsia"/>
          <w:snapToGrid w:val="0"/>
          <w:szCs w:val="21"/>
        </w:rPr>
        <w:t xml:space="preserve">6.10.5  </w:t>
      </w:r>
      <w:r>
        <w:rPr>
          <w:rFonts w:ascii="宋体" w:hAnsi="宋体" w:hint="eastAsia"/>
          <w:szCs w:val="21"/>
        </w:rPr>
        <w:t>特殊安全生产标准化要求应当与技术标准和要求专用部分约定的要求一致或高于技术标准和要求专用部分约定。</w:t>
      </w:r>
    </w:p>
    <w:p w14:paraId="7AEAEBFA"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r>
        <w:rPr>
          <w:rFonts w:ascii="宋体" w:hAnsi="宋体" w:hint="eastAsia"/>
          <w:szCs w:val="21"/>
        </w:rPr>
        <w:t>特殊安全生产标准化措施要求为：</w:t>
      </w:r>
      <w:bookmarkStart w:id="203" w:name="Text36"/>
      <w:r>
        <w:rPr>
          <w:rFonts w:ascii="宋体" w:hAnsi="宋体" w:hint="eastAsia"/>
          <w:szCs w:val="21"/>
        </w:rPr>
        <w:fldChar w:fldCharType="begin">
          <w:ffData>
            <w:name w:val="Text36"/>
            <w:enabled/>
            <w:calcOnExit w:val="0"/>
            <w:textInput/>
          </w:ffData>
        </w:fldChar>
      </w:r>
      <w:r>
        <w:rPr>
          <w:rFonts w:ascii="宋体" w:hAnsi="宋体" w:hint="eastAsia"/>
          <w:szCs w:val="21"/>
        </w:rPr>
        <w:instrText>FORMTEXT</w:instrText>
      </w:r>
      <w:r>
        <w:rPr>
          <w:rFonts w:ascii="宋体" w:hAnsi="宋体" w:hint="eastAsia"/>
          <w:szCs w:val="21"/>
        </w:rPr>
      </w:r>
      <w:r>
        <w:rPr>
          <w:rFonts w:ascii="宋体" w:hAnsi="宋体" w:hint="eastAsia"/>
          <w:szCs w:val="21"/>
        </w:rPr>
        <w:fldChar w:fldCharType="separate"/>
      </w:r>
      <w:r>
        <w:rPr>
          <w:rFonts w:ascii="宋体" w:hAnsi="宋体"/>
          <w:szCs w:val="21"/>
        </w:rPr>
        <w:t>  </w:t>
      </w:r>
      <w:r>
        <w:rPr>
          <w:rFonts w:ascii="宋体" w:hAnsi="宋体" w:cs="宋体" w:hint="eastAsia"/>
          <w:szCs w:val="21"/>
          <w:u w:val="single"/>
          <w:shd w:val="clear" w:color="FFFFFF" w:fill="D9D9D9"/>
        </w:rPr>
        <w:t xml:space="preserve">  </w:t>
      </w:r>
      <w:r>
        <w:rPr>
          <w:rFonts w:ascii="宋体" w:hAnsi="宋体" w:cs="宋体" w:hint="eastAsia"/>
          <w:szCs w:val="21"/>
          <w:u w:val="single"/>
          <w:shd w:val="clear" w:color="FFFFFF" w:fill="D9D9D9"/>
        </w:rPr>
        <w:t>/</w:t>
      </w:r>
      <w:r>
        <w:rPr>
          <w:rFonts w:ascii="宋体" w:hAnsi="宋体" w:cs="宋体" w:hint="eastAsia"/>
          <w:szCs w:val="21"/>
          <w:u w:val="single"/>
          <w:shd w:val="clear" w:color="FFFFFF" w:fill="D9D9D9"/>
        </w:rPr>
        <w:t xml:space="preserve">  </w:t>
      </w:r>
      <w:r>
        <w:rPr>
          <w:rFonts w:ascii="宋体" w:hAnsi="宋体"/>
          <w:szCs w:val="21"/>
        </w:rPr>
        <w:t>   </w:t>
      </w:r>
      <w:r>
        <w:rPr>
          <w:rFonts w:ascii="宋体" w:hAnsi="宋体" w:hint="eastAsia"/>
          <w:szCs w:val="21"/>
        </w:rPr>
        <w:fldChar w:fldCharType="end"/>
      </w:r>
      <w:bookmarkEnd w:id="203"/>
    </w:p>
    <w:p w14:paraId="1465B412"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204" w:name="_bookmark208"/>
      <w:bookmarkStart w:id="205" w:name="_Toc71736727"/>
      <w:bookmarkEnd w:id="204"/>
      <w:r>
        <w:rPr>
          <w:rFonts w:ascii="宋体" w:hAnsi="宋体" w:cs="宋体" w:hint="eastAsia"/>
          <w:b/>
          <w:bCs/>
          <w:snapToGrid w:val="0"/>
          <w:szCs w:val="21"/>
        </w:rPr>
        <w:t>治安保卫</w:t>
      </w:r>
      <w:bookmarkEnd w:id="205"/>
      <w:r>
        <w:rPr>
          <w:rFonts w:ascii="宋体" w:hAnsi="宋体" w:cs="宋体" w:hint="eastAsia"/>
          <w:b/>
          <w:bCs/>
          <w:snapToGrid w:val="0"/>
          <w:szCs w:val="21"/>
        </w:rPr>
        <w:t xml:space="preserve"> </w:t>
      </w:r>
    </w:p>
    <w:p w14:paraId="0808559C" w14:textId="77777777" w:rsidR="002003D4" w:rsidRDefault="00234E87">
      <w:pPr>
        <w:adjustRightInd w:val="0"/>
        <w:snapToGrid w:val="0"/>
        <w:spacing w:line="360" w:lineRule="auto"/>
        <w:ind w:leftChars="7" w:left="15" w:firstLine="405"/>
        <w:outlineLvl w:val="3"/>
        <w:rPr>
          <w:rFonts w:ascii="宋体"/>
          <w:szCs w:val="21"/>
        </w:rPr>
      </w:pPr>
      <w:bookmarkStart w:id="206" w:name="_Toc497235617"/>
      <w:r>
        <w:rPr>
          <w:rFonts w:ascii="宋体" w:hAnsi="宋体"/>
          <w:szCs w:val="21"/>
        </w:rPr>
        <w:t>7.</w:t>
      </w:r>
      <w:r>
        <w:rPr>
          <w:rFonts w:ascii="宋体" w:hAnsi="宋体" w:hint="eastAsia"/>
          <w:szCs w:val="21"/>
        </w:rPr>
        <w:t xml:space="preserve">1  </w:t>
      </w:r>
      <w:r>
        <w:rPr>
          <w:rFonts w:ascii="宋体" w:hAnsi="宋体" w:hint="eastAsia"/>
          <w:szCs w:val="21"/>
        </w:rPr>
        <w:t>承包人应为施工场地提供</w:t>
      </w:r>
      <w:r>
        <w:rPr>
          <w:rFonts w:ascii="宋体" w:hAnsi="宋体" w:hint="eastAsia"/>
          <w:szCs w:val="21"/>
        </w:rPr>
        <w:t>24</w:t>
      </w:r>
      <w:r>
        <w:rPr>
          <w:rFonts w:ascii="宋体" w:hAnsi="宋体" w:hint="eastAsia"/>
          <w:szCs w:val="21"/>
        </w:rPr>
        <w:t>小时的保安保卫服务，配备足够的保安人员和保安设备，防止未经批准的任何人进入现场，控制人员、材料和设备等的进出场，防止现场材料、设备或其他任何物品的失窃，禁止任何现场内的打架斗殴事件。</w:t>
      </w:r>
      <w:bookmarkEnd w:id="206"/>
    </w:p>
    <w:p w14:paraId="37342FB7" w14:textId="77777777" w:rsidR="002003D4" w:rsidRDefault="00234E87">
      <w:pPr>
        <w:adjustRightInd w:val="0"/>
        <w:snapToGrid w:val="0"/>
        <w:spacing w:line="360" w:lineRule="auto"/>
        <w:ind w:leftChars="7" w:left="15" w:firstLine="405"/>
        <w:outlineLvl w:val="3"/>
        <w:rPr>
          <w:rFonts w:ascii="宋体"/>
          <w:szCs w:val="21"/>
        </w:rPr>
      </w:pPr>
      <w:bookmarkStart w:id="207" w:name="_Toc497235618"/>
      <w:r>
        <w:rPr>
          <w:rFonts w:ascii="宋体" w:hAnsi="宋体"/>
          <w:szCs w:val="21"/>
        </w:rPr>
        <w:t xml:space="preserve">7.2  </w:t>
      </w:r>
      <w:r>
        <w:rPr>
          <w:rFonts w:ascii="宋体" w:hAnsi="宋体" w:hint="eastAsia"/>
          <w:szCs w:val="21"/>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szCs w:val="21"/>
        </w:rPr>
        <w:t>(</w:t>
      </w:r>
      <w:r>
        <w:rPr>
          <w:rFonts w:ascii="宋体" w:hAnsi="宋体" w:hint="eastAsia"/>
          <w:szCs w:val="21"/>
        </w:rPr>
        <w:t>现场</w:t>
      </w:r>
      <w:r>
        <w:rPr>
          <w:rFonts w:ascii="宋体" w:hAnsi="宋体"/>
          <w:szCs w:val="21"/>
        </w:rPr>
        <w:t>)</w:t>
      </w:r>
      <w:r>
        <w:rPr>
          <w:rFonts w:ascii="宋体" w:hAnsi="宋体" w:hint="eastAsia"/>
          <w:szCs w:val="21"/>
        </w:rPr>
        <w:t>周边和全现场的保安巡逻。</w:t>
      </w:r>
      <w:bookmarkEnd w:id="207"/>
    </w:p>
    <w:p w14:paraId="3A0D7712" w14:textId="77777777" w:rsidR="002003D4" w:rsidRDefault="00234E87">
      <w:pPr>
        <w:adjustRightInd w:val="0"/>
        <w:snapToGrid w:val="0"/>
        <w:spacing w:line="360" w:lineRule="auto"/>
        <w:ind w:leftChars="7" w:left="15" w:firstLine="405"/>
        <w:outlineLvl w:val="3"/>
        <w:rPr>
          <w:rFonts w:ascii="宋体"/>
          <w:szCs w:val="21"/>
        </w:rPr>
      </w:pPr>
      <w:bookmarkStart w:id="208" w:name="_Toc497235619"/>
      <w:r>
        <w:rPr>
          <w:rFonts w:ascii="宋体" w:hAnsi="宋体"/>
          <w:szCs w:val="21"/>
        </w:rPr>
        <w:t xml:space="preserve">7.3  </w:t>
      </w:r>
      <w:r>
        <w:rPr>
          <w:rFonts w:ascii="宋体" w:hAnsi="宋体" w:hint="eastAsia"/>
          <w:szCs w:val="21"/>
        </w:rPr>
        <w:t>承包人应制定并实施严格的施工场地（现场）出入制度并报监理人审批；车辆的出入须有出入审批制度，并有指定的专人负责管理；人员进出现场应有出入证，出入证须以经过监理人批准的格式印制。</w:t>
      </w:r>
      <w:bookmarkEnd w:id="208"/>
    </w:p>
    <w:p w14:paraId="6D1F0C48" w14:textId="77777777" w:rsidR="002003D4" w:rsidRDefault="00234E87">
      <w:pPr>
        <w:adjustRightInd w:val="0"/>
        <w:snapToGrid w:val="0"/>
        <w:spacing w:line="360" w:lineRule="auto"/>
        <w:ind w:leftChars="7" w:left="15" w:firstLine="405"/>
        <w:outlineLvl w:val="3"/>
        <w:rPr>
          <w:rFonts w:ascii="宋体"/>
          <w:szCs w:val="21"/>
        </w:rPr>
      </w:pPr>
      <w:bookmarkStart w:id="209" w:name="_Toc497235620"/>
      <w:r>
        <w:rPr>
          <w:rFonts w:ascii="宋体" w:hAnsi="宋体"/>
          <w:szCs w:val="21"/>
        </w:rPr>
        <w:t xml:space="preserve">7.4  </w:t>
      </w:r>
      <w:r>
        <w:rPr>
          <w:rFonts w:ascii="宋体" w:hAnsi="宋体" w:hint="eastAsia"/>
          <w:szCs w:val="21"/>
        </w:rPr>
        <w:t>承包人应确保任何未经监理人同意的参观人员进入现场；承包人应准备足够数量的专门用于参观人员的安全帽并带明显标志，承包人同时应</w:t>
      </w:r>
      <w:r>
        <w:rPr>
          <w:rFonts w:ascii="宋体" w:hAnsi="宋体" w:hint="eastAsia"/>
          <w:szCs w:val="21"/>
        </w:rPr>
        <w:t>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bookmarkEnd w:id="209"/>
    </w:p>
    <w:p w14:paraId="6A268118" w14:textId="77777777" w:rsidR="002003D4" w:rsidRDefault="00234E87">
      <w:pPr>
        <w:adjustRightInd w:val="0"/>
        <w:snapToGrid w:val="0"/>
        <w:spacing w:line="360" w:lineRule="auto"/>
        <w:ind w:leftChars="7" w:left="15" w:firstLine="405"/>
        <w:outlineLvl w:val="3"/>
        <w:rPr>
          <w:rFonts w:ascii="宋体"/>
          <w:szCs w:val="21"/>
        </w:rPr>
      </w:pPr>
      <w:bookmarkStart w:id="210" w:name="_Toc497235621"/>
      <w:r>
        <w:rPr>
          <w:rFonts w:ascii="宋体" w:hAnsi="宋体"/>
          <w:szCs w:val="21"/>
        </w:rPr>
        <w:t xml:space="preserve">7.5  </w:t>
      </w:r>
      <w:r>
        <w:rPr>
          <w:rFonts w:ascii="宋体" w:hAnsi="宋体" w:hint="eastAsia"/>
          <w:szCs w:val="21"/>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w:t>
      </w:r>
      <w:r>
        <w:rPr>
          <w:rFonts w:ascii="宋体" w:hAnsi="宋体" w:hint="eastAsia"/>
          <w:szCs w:val="21"/>
        </w:rPr>
        <w:t>的要求。</w:t>
      </w:r>
      <w:bookmarkEnd w:id="210"/>
    </w:p>
    <w:p w14:paraId="7BB46794"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211" w:name="_Toc497235622"/>
      <w:r>
        <w:rPr>
          <w:rFonts w:ascii="宋体" w:eastAsia="宋体" w:hAnsi="宋体"/>
          <w:sz w:val="21"/>
        </w:rPr>
        <w:t xml:space="preserve">7.6  </w:t>
      </w:r>
      <w:r>
        <w:rPr>
          <w:rFonts w:ascii="宋体" w:eastAsia="宋体" w:hAnsi="宋体" w:hint="eastAsia"/>
          <w:sz w:val="21"/>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bookmarkEnd w:id="211"/>
    </w:p>
    <w:p w14:paraId="5572ACD2"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7.7  </w:t>
      </w:r>
      <w:r>
        <w:rPr>
          <w:rFonts w:ascii="宋体" w:eastAsia="宋体" w:hAnsi="宋体" w:cs="宋体" w:hint="eastAsia"/>
          <w:snapToGrid w:val="0"/>
          <w:sz w:val="21"/>
        </w:rPr>
        <w:t>突发治安事件紧急预案的要求：</w:t>
      </w:r>
      <w:bookmarkStart w:id="212" w:name="Text37"/>
      <w:r>
        <w:rPr>
          <w:rFonts w:ascii="宋体" w:eastAsia="宋体" w:hAnsi="宋体" w:cs="宋体" w:hint="eastAsia"/>
          <w:snapToGrid w:val="0"/>
          <w:sz w:val="21"/>
        </w:rPr>
        <w:fldChar w:fldCharType="begin">
          <w:ffData>
            <w:name w:val="Text37"/>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hAnsi="宋体" w:cs="宋体" w:hint="eastAsia"/>
          <w:sz w:val="21"/>
          <w:u w:val="single"/>
          <w:shd w:val="clear" w:color="FFFFFF" w:fill="D9D9D9"/>
        </w:rPr>
        <w:t>承包人入场后</w:t>
      </w:r>
      <w:r>
        <w:rPr>
          <w:rFonts w:ascii="宋体" w:hAnsi="宋体" w:cs="宋体" w:hint="eastAsia"/>
          <w:sz w:val="21"/>
          <w:u w:val="single"/>
          <w:shd w:val="clear" w:color="FFFFFF" w:fill="D9D9D9"/>
        </w:rPr>
        <w:t>14</w:t>
      </w:r>
      <w:r>
        <w:rPr>
          <w:rFonts w:ascii="宋体" w:hAnsi="宋体" w:cs="宋体" w:hint="eastAsia"/>
          <w:sz w:val="21"/>
          <w:u w:val="single"/>
          <w:shd w:val="clear" w:color="FFFFFF" w:fill="D9D9D9"/>
        </w:rPr>
        <w:t>日内向监理人提交有关预案，并经监理人、发包人批准后执行。</w:t>
      </w:r>
      <w:r>
        <w:rPr>
          <w:rFonts w:ascii="宋体" w:eastAsia="宋体" w:hAnsi="宋体" w:cs="宋体" w:hint="eastAsia"/>
          <w:snapToGrid w:val="0"/>
          <w:sz w:val="21"/>
        </w:rPr>
        <w:fldChar w:fldCharType="end"/>
      </w:r>
      <w:bookmarkEnd w:id="212"/>
    </w:p>
    <w:p w14:paraId="27464222"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 xml:space="preserve">7.8  </w:t>
      </w:r>
      <w:r>
        <w:rPr>
          <w:rFonts w:ascii="宋体" w:eastAsia="宋体" w:hAnsi="宋体" w:cs="宋体" w:hint="eastAsia"/>
          <w:snapToGrid w:val="0"/>
          <w:sz w:val="21"/>
        </w:rPr>
        <w:t>治安保卫管理方面的其他要求：</w:t>
      </w:r>
      <w:bookmarkStart w:id="213" w:name="Text38"/>
      <w:r>
        <w:rPr>
          <w:rFonts w:ascii="宋体" w:eastAsia="宋体" w:hAnsi="宋体" w:cs="宋体" w:hint="eastAsia"/>
          <w:snapToGrid w:val="0"/>
          <w:sz w:val="21"/>
        </w:rPr>
        <w:fldChar w:fldCharType="begin">
          <w:ffData>
            <w:name w:val="Text38"/>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hint="eastAsia"/>
          <w:snapToGrid w:val="0"/>
          <w:sz w:val="21"/>
        </w:rPr>
        <w:t>承包人应充分了解掌握和考虑了所有与工程施工有关的情况及对施工有影响的特殊情况，包括但不限于非施工区域在施工期间正常办公，项目所处位置，施工人员须办理园内通行证件，现场不提供施工人员食宿，夜间、双休日及节假日施工需求，发包人经营特点</w:t>
      </w:r>
      <w:r>
        <w:rPr>
          <w:rFonts w:ascii="宋体" w:eastAsia="宋体" w:hAnsi="宋体" w:cs="宋体" w:hint="eastAsia"/>
          <w:snapToGrid w:val="0"/>
          <w:sz w:val="21"/>
        </w:rPr>
        <w:t>(</w:t>
      </w:r>
      <w:r>
        <w:rPr>
          <w:rFonts w:ascii="宋体" w:eastAsia="宋体" w:hAnsi="宋体" w:cs="宋体" w:hint="eastAsia"/>
          <w:snapToGrid w:val="0"/>
          <w:sz w:val="21"/>
        </w:rPr>
        <w:t>学生上课、活动等</w:t>
      </w:r>
      <w:r>
        <w:rPr>
          <w:rFonts w:ascii="宋体" w:eastAsia="宋体" w:hAnsi="宋体" w:cs="宋体" w:hint="eastAsia"/>
          <w:snapToGrid w:val="0"/>
          <w:sz w:val="21"/>
        </w:rPr>
        <w:t>)</w:t>
      </w:r>
      <w:r>
        <w:rPr>
          <w:rFonts w:ascii="宋体" w:eastAsia="宋体" w:hAnsi="宋体" w:cs="宋体" w:hint="eastAsia"/>
          <w:snapToGrid w:val="0"/>
          <w:sz w:val="21"/>
        </w:rPr>
        <w:t>、没有施工专用电梯等。</w:t>
      </w:r>
    </w:p>
    <w:p w14:paraId="2DA345A3"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rPr>
      </w:pPr>
      <w:r>
        <w:rPr>
          <w:rFonts w:ascii="宋体" w:eastAsia="宋体" w:hAnsi="宋体" w:cs="宋体" w:hint="eastAsia"/>
          <w:snapToGrid w:val="0"/>
          <w:sz w:val="21"/>
        </w:rPr>
        <w:t>承包人应采取有效措施妥善应对上述情况，合理安排好人力、物力等资源和施工作业安排，确保施工人员及机具材料的充足，且不再向发包人收取任何费用或要求延长工期。</w:t>
      </w:r>
    </w:p>
    <w:p w14:paraId="6DEE18BF" w14:textId="77777777" w:rsidR="002003D4" w:rsidRDefault="00234E87">
      <w:pPr>
        <w:pStyle w:val="1"/>
        <w:adjustRightInd w:val="0"/>
        <w:snapToGrid w:val="0"/>
        <w:spacing w:before="0" w:line="360" w:lineRule="auto"/>
        <w:ind w:left="0" w:firstLineChars="200" w:firstLine="380"/>
        <w:rPr>
          <w:rFonts w:ascii="宋体" w:eastAsia="宋体" w:hAnsi="宋体" w:cs="宋体"/>
          <w:snapToGrid w:val="0"/>
          <w:sz w:val="21"/>
          <w:shd w:val="clear" w:color="FFFFFF" w:fill="D9D9D9"/>
        </w:rPr>
      </w:pPr>
      <w:r>
        <w:rPr>
          <w:rFonts w:ascii="宋体" w:eastAsia="宋体" w:hAnsi="宋体" w:cs="宋体" w:hint="eastAsia"/>
          <w:snapToGrid w:val="0"/>
          <w:sz w:val="21"/>
        </w:rPr>
        <w:t>在园内施工期间，应严格按照园内安保规定的要求，加强人员、车辆的管理。施工合同签订后</w:t>
      </w:r>
      <w:r>
        <w:rPr>
          <w:rFonts w:ascii="宋体" w:eastAsia="宋体" w:hAnsi="宋体" w:cs="宋体" w:hint="eastAsia"/>
          <w:snapToGrid w:val="0"/>
          <w:sz w:val="21"/>
        </w:rPr>
        <w:t>15</w:t>
      </w:r>
      <w:r>
        <w:rPr>
          <w:rFonts w:ascii="宋体" w:eastAsia="宋体" w:hAnsi="宋体" w:cs="宋体" w:hint="eastAsia"/>
          <w:snapToGrid w:val="0"/>
          <w:sz w:val="21"/>
        </w:rPr>
        <w:t>日内，承包人向发包人缴纳施工进场安全保证金，安全保证金按照合同价的</w:t>
      </w:r>
      <w:r>
        <w:rPr>
          <w:rFonts w:ascii="宋体" w:eastAsia="宋体" w:hAnsi="宋体" w:cs="宋体" w:hint="eastAsia"/>
          <w:snapToGrid w:val="0"/>
          <w:sz w:val="21"/>
        </w:rPr>
        <w:t>5%</w:t>
      </w:r>
      <w:r>
        <w:rPr>
          <w:rFonts w:ascii="宋体" w:eastAsia="宋体" w:hAnsi="宋体" w:cs="宋体" w:hint="eastAsia"/>
          <w:snapToGrid w:val="0"/>
          <w:sz w:val="21"/>
        </w:rPr>
        <w:t>计算缴纳最高金额为</w:t>
      </w:r>
      <w:r>
        <w:rPr>
          <w:rFonts w:ascii="宋体" w:eastAsia="宋体" w:hAnsi="宋体" w:cs="宋体" w:hint="eastAsia"/>
          <w:snapToGrid w:val="0"/>
          <w:sz w:val="21"/>
        </w:rPr>
        <w:t>2</w:t>
      </w:r>
      <w:r>
        <w:rPr>
          <w:rFonts w:ascii="宋体" w:eastAsia="宋体" w:hAnsi="宋体" w:cs="宋体" w:hint="eastAsia"/>
          <w:snapToGrid w:val="0"/>
          <w:sz w:val="21"/>
        </w:rPr>
        <w:t>万元。</w:t>
      </w:r>
      <w:r>
        <w:rPr>
          <w:rFonts w:ascii="宋体" w:eastAsia="宋体" w:hAnsi="宋体" w:cs="宋体" w:hint="eastAsia"/>
          <w:snapToGrid w:val="0"/>
          <w:sz w:val="21"/>
        </w:rPr>
        <w:fldChar w:fldCharType="end"/>
      </w:r>
      <w:bookmarkEnd w:id="213"/>
    </w:p>
    <w:p w14:paraId="7B8DBD21"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214" w:name="_bookmark209"/>
      <w:bookmarkStart w:id="215" w:name="_Toc71736728"/>
      <w:bookmarkEnd w:id="214"/>
      <w:r>
        <w:rPr>
          <w:rFonts w:ascii="宋体" w:hAnsi="宋体" w:cs="宋体" w:hint="eastAsia"/>
          <w:b/>
          <w:bCs/>
          <w:snapToGrid w:val="0"/>
          <w:szCs w:val="21"/>
        </w:rPr>
        <w:t>地上、地下设施和周边建筑物的临时保护</w:t>
      </w:r>
      <w:bookmarkEnd w:id="215"/>
      <w:r>
        <w:rPr>
          <w:rFonts w:ascii="宋体" w:hAnsi="宋体" w:cs="宋体" w:hint="eastAsia"/>
          <w:b/>
          <w:bCs/>
          <w:snapToGrid w:val="0"/>
          <w:szCs w:val="21"/>
        </w:rPr>
        <w:t xml:space="preserve"> </w:t>
      </w:r>
    </w:p>
    <w:p w14:paraId="62C44240" w14:textId="77777777" w:rsidR="002003D4" w:rsidRDefault="00234E87">
      <w:pPr>
        <w:adjustRightInd w:val="0"/>
        <w:snapToGrid w:val="0"/>
        <w:spacing w:line="360" w:lineRule="auto"/>
        <w:ind w:leftChars="7" w:left="15" w:firstLine="405"/>
        <w:outlineLvl w:val="3"/>
        <w:rPr>
          <w:rFonts w:ascii="宋体"/>
          <w:szCs w:val="21"/>
        </w:rPr>
      </w:pPr>
      <w:bookmarkStart w:id="216" w:name="_Toc497235626"/>
      <w:r>
        <w:rPr>
          <w:rFonts w:ascii="宋体" w:hAnsi="宋体"/>
          <w:szCs w:val="21"/>
        </w:rPr>
        <w:t>8.1</w:t>
      </w:r>
      <w:r>
        <w:rPr>
          <w:rFonts w:ascii="宋体" w:hAnsi="宋体"/>
          <w:szCs w:val="21"/>
        </w:rPr>
        <w:t xml:space="preserve">  </w:t>
      </w:r>
      <w:r>
        <w:rPr>
          <w:rFonts w:ascii="宋体" w:hAnsi="宋体" w:hint="eastAsia"/>
          <w:szCs w:val="21"/>
        </w:rPr>
        <w:t>承包人应为施工场地及其周边现有的地上、地下设施和建筑物提供足够的临时保护设施，确保施工过程中这些设施和建筑物不会受到干扰和破坏。</w:t>
      </w:r>
      <w:bookmarkEnd w:id="216"/>
    </w:p>
    <w:p w14:paraId="44D7D75C" w14:textId="77777777" w:rsidR="002003D4" w:rsidRDefault="00234E87">
      <w:pPr>
        <w:adjustRightInd w:val="0"/>
        <w:snapToGrid w:val="0"/>
        <w:spacing w:line="360" w:lineRule="auto"/>
        <w:ind w:leftChars="7" w:left="15" w:firstLine="405"/>
        <w:outlineLvl w:val="3"/>
        <w:rPr>
          <w:rFonts w:ascii="宋体" w:hAnsi="宋体" w:cs="宋体"/>
          <w:snapToGrid w:val="0"/>
          <w:szCs w:val="21"/>
        </w:rPr>
      </w:pPr>
      <w:bookmarkStart w:id="217" w:name="_Toc497235627"/>
      <w:r>
        <w:rPr>
          <w:rFonts w:ascii="宋体" w:hAnsi="宋体"/>
          <w:szCs w:val="21"/>
        </w:rPr>
        <w:t xml:space="preserve">8.2  </w:t>
      </w:r>
      <w:r>
        <w:rPr>
          <w:rFonts w:ascii="宋体" w:hAnsi="宋体" w:hint="eastAsia"/>
          <w:szCs w:val="21"/>
        </w:rPr>
        <w:t>承包人应当制订现有设施临时保护方案和应急处理方案，并在本工程开工前至少提前</w:t>
      </w:r>
      <w:r>
        <w:rPr>
          <w:rFonts w:ascii="宋体" w:hAnsi="宋体"/>
          <w:szCs w:val="21"/>
        </w:rPr>
        <w:t>7</w:t>
      </w:r>
      <w:r>
        <w:rPr>
          <w:rFonts w:ascii="宋体" w:hAnsi="宋体" w:hint="eastAsia"/>
          <w:szCs w:val="21"/>
        </w:rPr>
        <w:t>天报送监理人，监理人应在收到现有设施临时保护方案后的</w:t>
      </w:r>
      <w:r>
        <w:rPr>
          <w:rFonts w:ascii="宋体" w:hAnsi="宋体"/>
          <w:szCs w:val="21"/>
        </w:rPr>
        <w:t>3</w:t>
      </w:r>
      <w:r>
        <w:rPr>
          <w:rFonts w:ascii="宋体" w:hAnsi="宋体" w:hint="eastAsia"/>
          <w:szCs w:val="21"/>
        </w:rPr>
        <w:t>天内批复承包人。承包人应当严格执行经监理人批准的保护方案，并保证在任何可能影响周边现有的地上、地下设施或周边建筑物的施工作业开始前，相应的临时保护设施能够落实到位。</w:t>
      </w:r>
      <w:bookmarkEnd w:id="217"/>
    </w:p>
    <w:p w14:paraId="26063BDB"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u w:val="single"/>
        </w:rPr>
      </w:pPr>
      <w:r>
        <w:rPr>
          <w:rFonts w:ascii="宋体" w:eastAsia="宋体" w:hAnsi="宋体" w:cs="宋体" w:hint="eastAsia"/>
          <w:snapToGrid w:val="0"/>
          <w:sz w:val="21"/>
        </w:rPr>
        <w:t xml:space="preserve">8.3  </w:t>
      </w:r>
      <w:r>
        <w:rPr>
          <w:rFonts w:ascii="宋体" w:eastAsia="宋体" w:hAnsi="宋体" w:cs="宋体" w:hint="eastAsia"/>
          <w:snapToGrid w:val="0"/>
          <w:sz w:val="21"/>
        </w:rPr>
        <w:t>发包人特别提醒承包人注意以下地上、地下设施和周边建筑物的保护：</w:t>
      </w:r>
      <w:bookmarkStart w:id="218" w:name="Text39"/>
      <w:r>
        <w:rPr>
          <w:rFonts w:ascii="宋体" w:eastAsia="宋体" w:hAnsi="宋体" w:cs="宋体" w:hint="eastAsia"/>
          <w:snapToGrid w:val="0"/>
          <w:sz w:val="21"/>
        </w:rPr>
        <w:fldChar w:fldCharType="begin">
          <w:ffData>
            <w:name w:val="Text39"/>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承包人</w:t>
      </w:r>
      <w:r>
        <w:rPr>
          <w:rFonts w:ascii="宋体" w:eastAsia="宋体" w:hAnsi="宋体" w:cs="宋体" w:hint="eastAsia"/>
          <w:spacing w:val="0"/>
          <w:sz w:val="21"/>
          <w:u w:val="single"/>
          <w:shd w:val="clear" w:color="FFFFFF" w:fill="D9D9D9"/>
        </w:rPr>
        <w:t>在施工过程中</w:t>
      </w:r>
      <w:r>
        <w:rPr>
          <w:rFonts w:ascii="宋体" w:eastAsia="宋体" w:hAnsi="宋体" w:cs="宋体" w:hint="eastAsia"/>
          <w:spacing w:val="0"/>
          <w:sz w:val="21"/>
          <w:u w:val="single"/>
          <w:shd w:val="clear" w:color="FFFFFF" w:fill="D9D9D9"/>
        </w:rPr>
        <w:t>应</w:t>
      </w:r>
      <w:r>
        <w:rPr>
          <w:rFonts w:ascii="宋体" w:eastAsia="宋体" w:hAnsi="宋体" w:cs="宋体" w:hint="eastAsia"/>
          <w:spacing w:val="0"/>
          <w:sz w:val="21"/>
          <w:u w:val="single"/>
          <w:shd w:val="clear" w:color="FFFFFF" w:fill="D9D9D9"/>
        </w:rPr>
        <w:t>对于现场及周边的设施、道路、桥梁、建筑物、古树等财产</w:t>
      </w:r>
      <w:r>
        <w:rPr>
          <w:rFonts w:ascii="宋体" w:eastAsia="宋体" w:hAnsi="宋体" w:cs="宋体" w:hint="eastAsia"/>
          <w:spacing w:val="0"/>
          <w:sz w:val="21"/>
          <w:u w:val="single"/>
          <w:shd w:val="clear" w:color="FFFFFF" w:fill="D9D9D9"/>
        </w:rPr>
        <w:t>进行</w:t>
      </w:r>
      <w:r>
        <w:rPr>
          <w:rFonts w:ascii="宋体" w:eastAsia="宋体" w:hAnsi="宋体" w:cs="宋体" w:hint="eastAsia"/>
          <w:spacing w:val="0"/>
          <w:sz w:val="21"/>
          <w:u w:val="single"/>
          <w:shd w:val="clear" w:color="FFFFFF" w:fill="D9D9D9"/>
        </w:rPr>
        <w:t>保护。</w:t>
      </w:r>
      <w:r>
        <w:rPr>
          <w:rFonts w:ascii="宋体" w:eastAsia="宋体" w:hAnsi="宋体" w:cs="宋体" w:hint="eastAsia"/>
          <w:spacing w:val="0"/>
          <w:sz w:val="21"/>
          <w:u w:val="single"/>
          <w:shd w:val="clear" w:color="FFFFFF" w:fill="D9D9D9"/>
        </w:rPr>
        <w:t>具体以现场踏勘为准，</w:t>
      </w:r>
      <w:r>
        <w:rPr>
          <w:rFonts w:ascii="宋体" w:eastAsia="宋体" w:hAnsi="宋体" w:cs="宋体" w:hint="eastAsia"/>
          <w:spacing w:val="0"/>
          <w:sz w:val="21"/>
          <w:u w:val="single"/>
          <w:shd w:val="clear" w:color="FFFFFF" w:fill="D9D9D9"/>
        </w:rPr>
        <w:t>有关费用纳入投标总价中</w:t>
      </w:r>
      <w:r>
        <w:rPr>
          <w:rFonts w:ascii="宋体" w:eastAsia="宋体" w:hAnsi="宋体" w:cs="宋体" w:hint="eastAsia"/>
          <w:spacing w:val="0"/>
          <w:sz w:val="21"/>
          <w:u w:val="single"/>
          <w:shd w:val="clear" w:color="FFFFFF" w:fill="D9D9D9"/>
        </w:rPr>
        <w:t>。</w:t>
      </w:r>
      <w:r>
        <w:rPr>
          <w:rFonts w:ascii="宋体" w:eastAsia="宋体" w:hAnsi="宋体" w:cs="宋体" w:hint="eastAsia"/>
          <w:snapToGrid w:val="0"/>
          <w:sz w:val="21"/>
        </w:rPr>
        <w:fldChar w:fldCharType="end"/>
      </w:r>
      <w:bookmarkEnd w:id="218"/>
    </w:p>
    <w:p w14:paraId="724E391E"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r>
        <w:rPr>
          <w:rFonts w:ascii="宋体" w:eastAsia="宋体" w:hAnsi="宋体" w:cs="宋体" w:hint="eastAsia"/>
          <w:snapToGrid w:val="0"/>
          <w:sz w:val="21"/>
        </w:rPr>
        <w:t xml:space="preserve">8.4  </w:t>
      </w:r>
      <w:r>
        <w:rPr>
          <w:rFonts w:ascii="宋体" w:eastAsia="宋体" w:hAnsi="宋体" w:cs="宋体" w:hint="eastAsia"/>
          <w:snapToGrid w:val="0"/>
          <w:sz w:val="21"/>
        </w:rPr>
        <w:t>地上、地下设施和周边建筑物的临时保护的其他要求：</w:t>
      </w:r>
      <w:bookmarkStart w:id="219" w:name="Text40"/>
      <w:r>
        <w:rPr>
          <w:rFonts w:ascii="宋体" w:eastAsia="宋体" w:hAnsi="宋体" w:cs="宋体" w:hint="eastAsia"/>
          <w:snapToGrid w:val="0"/>
          <w:sz w:val="21"/>
        </w:rPr>
        <w:fldChar w:fldCharType="begin">
          <w:ffData>
            <w:name w:val="Text40"/>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承包人应自行重新核实周边地下管线及障碍物情况。符合北京市有关管理部门的相关规定及园区的相关管理要求。</w:t>
      </w:r>
      <w:r>
        <w:rPr>
          <w:rFonts w:ascii="宋体" w:eastAsia="宋体" w:hAnsi="宋体" w:cs="宋体" w:hint="eastAsia"/>
          <w:snapToGrid w:val="0"/>
          <w:sz w:val="21"/>
        </w:rPr>
        <w:fldChar w:fldCharType="end"/>
      </w:r>
      <w:bookmarkEnd w:id="219"/>
    </w:p>
    <w:p w14:paraId="0ABE6E9C"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220" w:name="_bookmark210"/>
      <w:bookmarkStart w:id="221" w:name="_Toc71736729"/>
      <w:bookmarkEnd w:id="220"/>
      <w:r>
        <w:rPr>
          <w:rFonts w:ascii="宋体" w:hAnsi="宋体" w:cs="宋体" w:hint="eastAsia"/>
          <w:b/>
          <w:bCs/>
          <w:snapToGrid w:val="0"/>
          <w:szCs w:val="21"/>
        </w:rPr>
        <w:t>样品和材料代换</w:t>
      </w:r>
      <w:bookmarkEnd w:id="221"/>
      <w:r>
        <w:rPr>
          <w:rFonts w:ascii="宋体" w:hAnsi="宋体" w:cs="宋体" w:hint="eastAsia"/>
          <w:b/>
          <w:bCs/>
          <w:snapToGrid w:val="0"/>
          <w:szCs w:val="21"/>
        </w:rPr>
        <w:t xml:space="preserve"> </w:t>
      </w:r>
    </w:p>
    <w:p w14:paraId="388EBA22" w14:textId="77777777" w:rsidR="002003D4" w:rsidRDefault="00234E87">
      <w:pPr>
        <w:pStyle w:val="1"/>
        <w:adjustRightInd w:val="0"/>
        <w:snapToGrid w:val="0"/>
        <w:spacing w:before="0" w:line="360" w:lineRule="auto"/>
        <w:ind w:leftChars="7" w:left="15" w:firstLine="405"/>
        <w:rPr>
          <w:rFonts w:ascii="宋体" w:eastAsia="宋体" w:hAnsi="宋体" w:cs="宋体"/>
          <w:b/>
          <w:bCs/>
          <w:snapToGrid w:val="0"/>
          <w:sz w:val="21"/>
        </w:rPr>
      </w:pPr>
      <w:bookmarkStart w:id="222" w:name="_bookmark211"/>
      <w:bookmarkEnd w:id="222"/>
      <w:r>
        <w:rPr>
          <w:rFonts w:ascii="宋体" w:eastAsia="宋体" w:hAnsi="宋体" w:cs="宋体" w:hint="eastAsia"/>
          <w:b/>
          <w:bCs/>
          <w:snapToGrid w:val="0"/>
          <w:sz w:val="21"/>
        </w:rPr>
        <w:t xml:space="preserve">9.1 </w:t>
      </w:r>
      <w:r>
        <w:rPr>
          <w:rFonts w:ascii="宋体" w:eastAsia="宋体" w:hAnsi="宋体" w:cs="宋体" w:hint="eastAsia"/>
          <w:b/>
          <w:bCs/>
          <w:snapToGrid w:val="0"/>
          <w:sz w:val="21"/>
        </w:rPr>
        <w:t>样</w:t>
      </w:r>
      <w:r>
        <w:rPr>
          <w:rFonts w:ascii="宋体" w:eastAsia="宋体" w:hAnsi="宋体" w:cs="宋体" w:hint="eastAsia"/>
          <w:b/>
          <w:bCs/>
          <w:snapToGrid w:val="0"/>
          <w:sz w:val="21"/>
        </w:rPr>
        <w:t xml:space="preserve"> </w:t>
      </w:r>
      <w:r>
        <w:rPr>
          <w:rFonts w:ascii="宋体" w:eastAsia="宋体" w:hAnsi="宋体" w:cs="宋体" w:hint="eastAsia"/>
          <w:b/>
          <w:bCs/>
          <w:snapToGrid w:val="0"/>
          <w:sz w:val="21"/>
        </w:rPr>
        <w:t>品</w:t>
      </w:r>
      <w:r>
        <w:rPr>
          <w:rFonts w:ascii="宋体" w:eastAsia="宋体" w:hAnsi="宋体" w:cs="宋体" w:hint="eastAsia"/>
          <w:b/>
          <w:bCs/>
          <w:snapToGrid w:val="0"/>
          <w:sz w:val="21"/>
        </w:rPr>
        <w:t xml:space="preserve"> </w:t>
      </w:r>
    </w:p>
    <w:p w14:paraId="2FFF8C0F" w14:textId="77777777" w:rsidR="002003D4" w:rsidRDefault="00234E87">
      <w:pPr>
        <w:adjustRightInd w:val="0"/>
        <w:snapToGrid w:val="0"/>
        <w:spacing w:line="360" w:lineRule="auto"/>
        <w:ind w:leftChars="7" w:left="15" w:firstLine="405"/>
        <w:rPr>
          <w:rFonts w:ascii="宋体" w:hAnsi="宋体"/>
          <w:spacing w:val="-10"/>
          <w:szCs w:val="21"/>
        </w:rPr>
      </w:pPr>
      <w:r>
        <w:rPr>
          <w:rFonts w:ascii="宋体" w:hAnsi="宋体" w:hint="eastAsia"/>
          <w:spacing w:val="-10"/>
          <w:szCs w:val="21"/>
        </w:rPr>
        <w:t xml:space="preserve">9.1.1  </w:t>
      </w:r>
      <w:r>
        <w:rPr>
          <w:rFonts w:ascii="宋体" w:hAnsi="宋体" w:hint="eastAsia"/>
          <w:spacing w:val="-10"/>
          <w:szCs w:val="21"/>
        </w:rPr>
        <w:t>本工程需要承包人提供样品的材料：</w:t>
      </w:r>
    </w:p>
    <w:bookmarkStart w:id="223" w:name="Text41"/>
    <w:bookmarkStart w:id="224" w:name="_Toc497235633"/>
    <w:p w14:paraId="19D0AE76" w14:textId="77777777" w:rsidR="002003D4" w:rsidRDefault="00234E87">
      <w:pPr>
        <w:adjustRightInd w:val="0"/>
        <w:snapToGrid w:val="0"/>
        <w:spacing w:line="360" w:lineRule="auto"/>
        <w:ind w:leftChars="7" w:left="15" w:firstLine="405"/>
        <w:outlineLvl w:val="3"/>
        <w:rPr>
          <w:rFonts w:ascii="宋体" w:hAnsi="宋体" w:cs="宋体"/>
          <w:szCs w:val="21"/>
          <w:u w:val="single"/>
          <w:shd w:val="clear" w:color="FFFFFF" w:fill="D9D9D9"/>
        </w:rPr>
      </w:pPr>
      <w:r>
        <w:rPr>
          <w:rFonts w:ascii="宋体" w:hAnsi="宋体" w:cs="宋体" w:hint="eastAsia"/>
          <w:szCs w:val="21"/>
          <w:u w:val="single"/>
          <w:shd w:val="clear" w:color="FFFFFF" w:fill="D9D9D9"/>
        </w:rPr>
        <w:fldChar w:fldCharType="begin">
          <w:ffData>
            <w:name w:val="Text41"/>
            <w:enabled/>
            <w:calcOnExit w:val="0"/>
            <w:textInput/>
          </w:ffData>
        </w:fldChar>
      </w:r>
      <w:r>
        <w:rPr>
          <w:rFonts w:ascii="宋体" w:hAnsi="宋体" w:cs="宋体" w:hint="eastAsia"/>
          <w:szCs w:val="21"/>
          <w:u w:val="single"/>
          <w:shd w:val="clear" w:color="FFFFFF" w:fill="D9D9D9"/>
        </w:rPr>
        <w:instrText>FORMTEXT</w:instrText>
      </w:r>
      <w:r>
        <w:rPr>
          <w:rFonts w:ascii="宋体" w:hAnsi="宋体" w:cs="宋体" w:hint="eastAsia"/>
          <w:szCs w:val="21"/>
          <w:u w:val="single"/>
          <w:shd w:val="clear" w:color="FFFFFF" w:fill="D9D9D9"/>
        </w:rPr>
      </w:r>
      <w:r>
        <w:rPr>
          <w:rFonts w:ascii="宋体" w:hAnsi="宋体" w:cs="宋体" w:hint="eastAsia"/>
          <w:szCs w:val="21"/>
          <w:u w:val="single"/>
          <w:shd w:val="clear" w:color="FFFFFF" w:fill="D9D9D9"/>
        </w:rPr>
        <w:fldChar w:fldCharType="separate"/>
      </w:r>
      <w:r>
        <w:rPr>
          <w:rFonts w:ascii="宋体" w:hAnsi="宋体" w:cs="宋体" w:hint="eastAsia"/>
          <w:szCs w:val="21"/>
          <w:u w:val="single"/>
          <w:shd w:val="clear" w:color="FFFFFF" w:fill="D9D9D9"/>
        </w:rPr>
        <w:t>石材、路缘石、防腐木、水磨石、</w:t>
      </w:r>
      <w:r>
        <w:rPr>
          <w:rFonts w:ascii="宋体" w:hAnsi="宋体" w:cs="宋体" w:hint="eastAsia"/>
          <w:szCs w:val="21"/>
          <w:u w:val="single"/>
          <w:shd w:val="clear" w:color="FFFFFF" w:fill="D9D9D9"/>
        </w:rPr>
        <w:t>304</w:t>
      </w:r>
      <w:r>
        <w:rPr>
          <w:rFonts w:ascii="宋体" w:hAnsi="宋体" w:cs="宋体" w:hint="eastAsia"/>
          <w:szCs w:val="21"/>
          <w:u w:val="single"/>
          <w:shd w:val="clear" w:color="FFFFFF" w:fill="D9D9D9"/>
        </w:rPr>
        <w:t>不锈钢拉丝面嵌条、标本、电器开关、电线、电缆、管材及其他涉及形式、样式的装饰性材料需强制封样并得到发包人认可，</w:t>
      </w:r>
      <w:r>
        <w:rPr>
          <w:rFonts w:ascii="宋体" w:hAnsi="宋体" w:cs="宋体" w:hint="eastAsia"/>
          <w:szCs w:val="21"/>
          <w:u w:val="single"/>
          <w:shd w:val="clear" w:color="FFFFFF" w:fill="D9D9D9"/>
        </w:rPr>
        <w:t>室内刷涂料样板等，</w:t>
      </w:r>
      <w:r>
        <w:rPr>
          <w:rFonts w:ascii="宋体" w:hAnsi="宋体" w:cs="宋体" w:hint="eastAsia"/>
          <w:szCs w:val="21"/>
          <w:u w:val="single"/>
          <w:shd w:val="clear" w:color="FFFFFF" w:fill="D9D9D9"/>
        </w:rPr>
        <w:t>承包人承担由于封样所产生的一切费用。</w:t>
      </w:r>
      <w:r>
        <w:rPr>
          <w:rFonts w:ascii="宋体" w:hAnsi="宋体" w:cs="宋体" w:hint="eastAsia"/>
          <w:szCs w:val="21"/>
          <w:u w:val="single"/>
          <w:shd w:val="clear" w:color="FFFFFF" w:fill="D9D9D9"/>
        </w:rPr>
        <w:fldChar w:fldCharType="end"/>
      </w:r>
      <w:bookmarkEnd w:id="223"/>
    </w:p>
    <w:p w14:paraId="030584AF" w14:textId="77777777" w:rsidR="002003D4" w:rsidRDefault="00234E87">
      <w:pPr>
        <w:adjustRightInd w:val="0"/>
        <w:snapToGrid w:val="0"/>
        <w:spacing w:line="360" w:lineRule="auto"/>
        <w:ind w:leftChars="7" w:left="15" w:firstLine="405"/>
        <w:outlineLvl w:val="3"/>
        <w:rPr>
          <w:rFonts w:ascii="宋体"/>
          <w:szCs w:val="21"/>
        </w:rPr>
      </w:pPr>
      <w:r>
        <w:rPr>
          <w:rFonts w:ascii="宋体" w:hAnsi="宋体"/>
          <w:szCs w:val="21"/>
        </w:rPr>
        <w:t xml:space="preserve">9.1.2  </w:t>
      </w:r>
      <w:r>
        <w:rPr>
          <w:rFonts w:ascii="宋体" w:hAnsi="宋体" w:hint="eastAsia"/>
          <w:szCs w:val="21"/>
        </w:rPr>
        <w:t>对于本款第</w:t>
      </w:r>
      <w:r>
        <w:rPr>
          <w:rFonts w:ascii="宋体" w:hAnsi="宋体"/>
          <w:szCs w:val="21"/>
        </w:rPr>
        <w:t>9.1.1</w:t>
      </w:r>
      <w:r>
        <w:rPr>
          <w:rFonts w:ascii="宋体" w:hAnsi="宋体" w:hint="eastAsia"/>
          <w:szCs w:val="21"/>
        </w:rPr>
        <w:t>项约定的材料，承包人应按照合同条款第</w:t>
      </w:r>
      <w:r>
        <w:rPr>
          <w:rFonts w:ascii="宋体" w:hAnsi="宋体"/>
          <w:szCs w:val="21"/>
        </w:rPr>
        <w:t>5.1.2</w:t>
      </w:r>
      <w:r>
        <w:rPr>
          <w:rFonts w:ascii="宋体" w:hAnsi="宋体" w:hint="eastAsia"/>
          <w:szCs w:val="21"/>
        </w:rPr>
        <w:t>项约定的期限，向监理人提交样品并附上任何必要的说明书、生产（制造）许可证书、出厂合格证明或者证书、出厂检测报告、性能介绍、使用说明等相关资料，同时注明材料的供货人及品种、规格、数量和供货时间等，以供检验和审批。样品送达的地点和样品的数量或尺寸应符合监理人和发包人的要求。除合同另有约定外，承包人在报送任何样品时</w:t>
      </w:r>
      <w:r>
        <w:rPr>
          <w:rFonts w:ascii="宋体" w:hAnsi="宋体" w:hint="eastAsia"/>
          <w:szCs w:val="21"/>
        </w:rPr>
        <w:t>应按监理人同意的格式填写并递交样品报送单。监理人应及时签收样品。</w:t>
      </w:r>
      <w:bookmarkEnd w:id="224"/>
    </w:p>
    <w:p w14:paraId="3F3ED5ED" w14:textId="77777777" w:rsidR="002003D4" w:rsidRDefault="00234E87">
      <w:pPr>
        <w:adjustRightInd w:val="0"/>
        <w:snapToGrid w:val="0"/>
        <w:spacing w:line="360" w:lineRule="auto"/>
        <w:ind w:leftChars="7" w:left="15" w:firstLine="405"/>
        <w:outlineLvl w:val="3"/>
        <w:rPr>
          <w:rFonts w:ascii="宋体"/>
          <w:szCs w:val="21"/>
        </w:rPr>
      </w:pPr>
      <w:bookmarkStart w:id="225" w:name="_Toc497235634"/>
      <w:r>
        <w:rPr>
          <w:rFonts w:ascii="宋体" w:hAnsi="宋体"/>
          <w:szCs w:val="21"/>
        </w:rPr>
        <w:t xml:space="preserve">9.1.3  </w:t>
      </w:r>
      <w:r>
        <w:rPr>
          <w:rFonts w:ascii="宋体" w:hAnsi="宋体" w:hint="eastAsia"/>
          <w:szCs w:val="21"/>
        </w:rPr>
        <w:t>合同条款第</w:t>
      </w:r>
      <w:r>
        <w:rPr>
          <w:rFonts w:ascii="宋体" w:hAnsi="宋体"/>
          <w:szCs w:val="21"/>
        </w:rPr>
        <w:t>15.8.2</w:t>
      </w:r>
      <w:r>
        <w:rPr>
          <w:rFonts w:ascii="宋体" w:hAnsi="宋体" w:hint="eastAsia"/>
          <w:szCs w:val="21"/>
        </w:rPr>
        <w:t>项约定的依法不需要招标的、以暂估价形式包括在工程量清单中的材料，所附资料除本款第</w:t>
      </w:r>
      <w:r>
        <w:rPr>
          <w:rFonts w:ascii="宋体" w:hAnsi="宋体"/>
          <w:szCs w:val="21"/>
        </w:rPr>
        <w:t>9.1.2</w:t>
      </w:r>
      <w:r>
        <w:rPr>
          <w:rFonts w:ascii="宋体" w:hAnsi="宋体" w:hint="eastAsia"/>
          <w:szCs w:val="21"/>
        </w:rPr>
        <w:t>项约定的内容外，还应附上价格资料，每一类材料，至少应准备符合合同要求的三个产品，价格分高、中、低三档，以便监理人和发包人选择和批准。</w:t>
      </w:r>
      <w:bookmarkEnd w:id="225"/>
    </w:p>
    <w:p w14:paraId="7228D3B9" w14:textId="77777777" w:rsidR="002003D4" w:rsidRDefault="00234E87">
      <w:pPr>
        <w:adjustRightInd w:val="0"/>
        <w:snapToGrid w:val="0"/>
        <w:spacing w:line="360" w:lineRule="auto"/>
        <w:ind w:leftChars="7" w:left="15" w:firstLine="405"/>
        <w:outlineLvl w:val="3"/>
        <w:rPr>
          <w:rFonts w:ascii="宋体"/>
          <w:szCs w:val="21"/>
        </w:rPr>
      </w:pPr>
      <w:bookmarkStart w:id="226" w:name="_Toc497235635"/>
      <w:r>
        <w:rPr>
          <w:rFonts w:ascii="宋体" w:hAnsi="宋体"/>
          <w:szCs w:val="21"/>
        </w:rPr>
        <w:t xml:space="preserve">9.1.4  </w:t>
      </w:r>
      <w:r>
        <w:rPr>
          <w:rFonts w:ascii="宋体" w:hAnsi="宋体" w:hint="eastAsia"/>
          <w:szCs w:val="21"/>
        </w:rPr>
        <w:t>监理人应在收到承包人报送的样品后</w:t>
      </w:r>
      <w:r>
        <w:rPr>
          <w:rFonts w:ascii="宋体" w:hAnsi="宋体"/>
          <w:szCs w:val="21"/>
        </w:rPr>
        <w:t>7</w:t>
      </w:r>
      <w:r>
        <w:rPr>
          <w:rFonts w:ascii="宋体" w:hAnsi="宋体" w:hint="eastAsia"/>
          <w:szCs w:val="21"/>
        </w:rPr>
        <w:t>天内转呈发包人并附上监理人的书面审批意见。发包人在收到通过监理人转交的样品以及监理人的审批意见后</w:t>
      </w:r>
      <w:r>
        <w:rPr>
          <w:rFonts w:ascii="宋体" w:hAnsi="宋体"/>
          <w:szCs w:val="21"/>
        </w:rPr>
        <w:t>7</w:t>
      </w:r>
      <w:r>
        <w:rPr>
          <w:rFonts w:ascii="宋体" w:hAnsi="宋体" w:hint="eastAsia"/>
          <w:szCs w:val="21"/>
        </w:rPr>
        <w:t>天内就此样品给出书面批复。监理人应在收到样品后</w:t>
      </w:r>
      <w:r>
        <w:rPr>
          <w:rFonts w:ascii="宋体" w:hAnsi="宋体"/>
          <w:szCs w:val="21"/>
        </w:rPr>
        <w:t>21</w:t>
      </w:r>
      <w:r>
        <w:rPr>
          <w:rFonts w:ascii="宋体" w:hAnsi="宋体" w:hint="eastAsia"/>
          <w:szCs w:val="21"/>
        </w:rPr>
        <w:t>天内通知承包人他相关样品所做出的决定或指示（同时抄送一份给发包人）。承包人应根据监理人的书面批复和指示相应地进行下一步工作。如果监理人未能在承包人报送样品后</w:t>
      </w:r>
      <w:r>
        <w:rPr>
          <w:rFonts w:ascii="宋体" w:hAnsi="宋体"/>
          <w:szCs w:val="21"/>
        </w:rPr>
        <w:t>21</w:t>
      </w:r>
      <w:r>
        <w:rPr>
          <w:rFonts w:ascii="宋体" w:hAnsi="宋体" w:hint="eastAsia"/>
          <w:szCs w:val="21"/>
        </w:rPr>
        <w:t>天内给出书面批复，承包人应就此通知监理人，要求尽快批复。如果发包人在收到此类通知后</w:t>
      </w:r>
      <w:r>
        <w:rPr>
          <w:rFonts w:ascii="宋体" w:hAnsi="宋体"/>
          <w:szCs w:val="21"/>
        </w:rPr>
        <w:t>7</w:t>
      </w:r>
      <w:r>
        <w:rPr>
          <w:rFonts w:ascii="宋体" w:hAnsi="宋体" w:hint="eastAsia"/>
          <w:szCs w:val="21"/>
        </w:rPr>
        <w:t>天内仍未对样品进行批复，则视为监理人和发包人已经批准。</w:t>
      </w:r>
      <w:bookmarkEnd w:id="226"/>
    </w:p>
    <w:p w14:paraId="66912837" w14:textId="77777777" w:rsidR="002003D4" w:rsidRDefault="00234E87">
      <w:pPr>
        <w:adjustRightInd w:val="0"/>
        <w:snapToGrid w:val="0"/>
        <w:spacing w:line="360" w:lineRule="auto"/>
        <w:ind w:leftChars="7" w:left="15" w:firstLine="405"/>
        <w:outlineLvl w:val="3"/>
        <w:rPr>
          <w:rFonts w:ascii="宋体"/>
          <w:szCs w:val="21"/>
        </w:rPr>
      </w:pPr>
      <w:bookmarkStart w:id="227" w:name="_Toc497235636"/>
      <w:r>
        <w:rPr>
          <w:rFonts w:ascii="宋体" w:hAnsi="宋体"/>
          <w:szCs w:val="21"/>
        </w:rPr>
        <w:t xml:space="preserve">9.1.5  </w:t>
      </w:r>
      <w:r>
        <w:rPr>
          <w:rFonts w:ascii="宋体" w:hAnsi="宋体" w:hint="eastAsia"/>
          <w:szCs w:val="21"/>
        </w:rPr>
        <w:t>得到批准后的样品由监理人负责存放。但承包人应为保存样品提供适当和固定的场所并保持适当和良好的环境条件。</w:t>
      </w:r>
      <w:bookmarkEnd w:id="227"/>
    </w:p>
    <w:p w14:paraId="0BBBCCC6"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228" w:name="_Toc497235637"/>
      <w:r>
        <w:rPr>
          <w:rFonts w:ascii="宋体" w:eastAsia="宋体" w:hAnsi="宋体"/>
          <w:sz w:val="21"/>
        </w:rPr>
        <w:t xml:space="preserve">9.1.6  </w:t>
      </w:r>
      <w:r>
        <w:rPr>
          <w:rFonts w:ascii="宋体" w:eastAsia="宋体" w:hAnsi="宋体" w:hint="eastAsia"/>
          <w:sz w:val="21"/>
        </w:rPr>
        <w:t>提供样品和提供存放样品场所的费</w:t>
      </w:r>
      <w:r>
        <w:rPr>
          <w:rFonts w:ascii="宋体" w:eastAsia="宋体" w:hAnsi="宋体" w:hint="eastAsia"/>
          <w:sz w:val="21"/>
        </w:rPr>
        <w:t>用由承包人承担。</w:t>
      </w:r>
      <w:bookmarkEnd w:id="228"/>
    </w:p>
    <w:p w14:paraId="5DC48490" w14:textId="77777777" w:rsidR="002003D4" w:rsidRDefault="00234E87">
      <w:pPr>
        <w:pStyle w:val="378020"/>
        <w:adjustRightInd w:val="0"/>
        <w:snapToGrid w:val="0"/>
        <w:spacing w:beforeLines="0" w:before="0" w:afterLines="0" w:after="0"/>
        <w:ind w:leftChars="7" w:left="15" w:firstLine="405"/>
        <w:rPr>
          <w:b/>
          <w:bCs/>
          <w:sz w:val="21"/>
          <w:szCs w:val="21"/>
        </w:rPr>
      </w:pPr>
      <w:bookmarkStart w:id="229" w:name="_Toc486580238"/>
      <w:bookmarkStart w:id="230" w:name="_Toc489280048"/>
      <w:bookmarkStart w:id="231" w:name="_Toc483580925"/>
      <w:bookmarkStart w:id="232" w:name="_Toc117350607"/>
      <w:r>
        <w:rPr>
          <w:b/>
          <w:bCs/>
          <w:sz w:val="21"/>
          <w:szCs w:val="21"/>
        </w:rPr>
        <w:t xml:space="preserve">9.2  </w:t>
      </w:r>
      <w:r>
        <w:rPr>
          <w:rFonts w:hint="eastAsia"/>
          <w:b/>
          <w:bCs/>
          <w:sz w:val="21"/>
          <w:szCs w:val="21"/>
        </w:rPr>
        <w:t>材料代换</w:t>
      </w:r>
      <w:bookmarkEnd w:id="229"/>
      <w:bookmarkEnd w:id="230"/>
      <w:bookmarkEnd w:id="231"/>
      <w:bookmarkEnd w:id="232"/>
    </w:p>
    <w:p w14:paraId="70600C17" w14:textId="77777777" w:rsidR="002003D4" w:rsidRDefault="00234E87">
      <w:pPr>
        <w:adjustRightInd w:val="0"/>
        <w:snapToGrid w:val="0"/>
        <w:spacing w:line="360" w:lineRule="auto"/>
        <w:ind w:leftChars="7" w:left="15" w:firstLine="405"/>
        <w:outlineLvl w:val="3"/>
        <w:rPr>
          <w:rFonts w:ascii="宋体"/>
          <w:szCs w:val="21"/>
        </w:rPr>
      </w:pPr>
      <w:bookmarkStart w:id="233" w:name="_Toc497235639"/>
      <w:r>
        <w:rPr>
          <w:rFonts w:ascii="宋体" w:hAnsi="宋体"/>
          <w:szCs w:val="21"/>
        </w:rPr>
        <w:t xml:space="preserve">9.2.1  </w:t>
      </w:r>
      <w:r>
        <w:rPr>
          <w:rFonts w:ascii="宋体" w:hAnsi="宋体" w:hint="eastAsia"/>
          <w:szCs w:val="21"/>
        </w:rPr>
        <w:t>如果任何后继法律、法规、规章、规范、标准和规程等等禁止使用合同中约定的材料，承包人应当按本款约定的程序使用其他替代品来实施工程或修补缺陷。监理人对使用替代品的批准以及承包人据此使用替代品不应减免合同约定的承包人的任何责任和义务。</w:t>
      </w:r>
      <w:bookmarkEnd w:id="233"/>
    </w:p>
    <w:p w14:paraId="51CD1EAF" w14:textId="77777777" w:rsidR="002003D4" w:rsidRDefault="00234E87">
      <w:pPr>
        <w:adjustRightInd w:val="0"/>
        <w:snapToGrid w:val="0"/>
        <w:spacing w:line="360" w:lineRule="auto"/>
        <w:ind w:leftChars="7" w:left="15" w:firstLine="405"/>
        <w:outlineLvl w:val="3"/>
        <w:rPr>
          <w:rFonts w:ascii="宋体"/>
          <w:szCs w:val="21"/>
        </w:rPr>
      </w:pPr>
      <w:bookmarkStart w:id="234" w:name="_Toc497235640"/>
      <w:r>
        <w:rPr>
          <w:rFonts w:ascii="宋体" w:hAnsi="宋体"/>
          <w:szCs w:val="21"/>
        </w:rPr>
        <w:t xml:space="preserve">9.2.2  </w:t>
      </w:r>
      <w:r>
        <w:rPr>
          <w:rFonts w:ascii="宋体" w:hAnsi="宋体" w:hint="eastAsia"/>
          <w:szCs w:val="21"/>
        </w:rPr>
        <w:t>如果使用替代品，承包人应至少在被替代品按批准的进度计划用于永久工程前</w:t>
      </w:r>
      <w:r>
        <w:rPr>
          <w:rFonts w:ascii="宋体" w:hAnsi="宋体"/>
          <w:szCs w:val="21"/>
        </w:rPr>
        <w:t>56</w:t>
      </w:r>
      <w:r>
        <w:rPr>
          <w:rFonts w:ascii="宋体" w:hAnsi="宋体" w:hint="eastAsia"/>
          <w:szCs w:val="21"/>
        </w:rPr>
        <w:t>天以书面形式通知监理人并随此通知提交下列文件：</w:t>
      </w:r>
      <w:bookmarkEnd w:id="234"/>
    </w:p>
    <w:p w14:paraId="09EC8ACF" w14:textId="77777777" w:rsidR="002003D4" w:rsidRDefault="00234E87">
      <w:pPr>
        <w:adjustRightInd w:val="0"/>
        <w:snapToGrid w:val="0"/>
        <w:spacing w:line="360" w:lineRule="auto"/>
        <w:ind w:leftChars="7" w:left="15" w:firstLine="405"/>
        <w:outlineLvl w:val="3"/>
        <w:rPr>
          <w:rFonts w:ascii="宋体"/>
          <w:szCs w:val="21"/>
        </w:rPr>
      </w:pPr>
      <w:bookmarkStart w:id="235" w:name="_Toc497235641"/>
      <w:r>
        <w:rPr>
          <w:rFonts w:ascii="宋体" w:hAnsi="宋体" w:hint="eastAsia"/>
          <w:szCs w:val="21"/>
        </w:rPr>
        <w:t>（</w:t>
      </w:r>
      <w:r>
        <w:rPr>
          <w:rFonts w:ascii="宋体" w:hAnsi="宋体"/>
          <w:szCs w:val="21"/>
        </w:rPr>
        <w:t>1</w:t>
      </w:r>
      <w:r>
        <w:rPr>
          <w:rFonts w:ascii="宋体" w:hAnsi="宋体" w:hint="eastAsia"/>
          <w:szCs w:val="21"/>
        </w:rPr>
        <w:t>）拟被替代的合同约定的材料和工程设备的名称、数量、规格、型号、品牌、性能、价格及其他任何详细</w:t>
      </w:r>
      <w:r>
        <w:rPr>
          <w:rFonts w:ascii="宋体" w:hAnsi="宋体" w:hint="eastAsia"/>
          <w:szCs w:val="21"/>
        </w:rPr>
        <w:t>资料；</w:t>
      </w:r>
      <w:bookmarkEnd w:id="235"/>
    </w:p>
    <w:p w14:paraId="46F87F6F" w14:textId="77777777" w:rsidR="002003D4" w:rsidRDefault="00234E87">
      <w:pPr>
        <w:adjustRightInd w:val="0"/>
        <w:snapToGrid w:val="0"/>
        <w:spacing w:line="360" w:lineRule="auto"/>
        <w:ind w:leftChars="7" w:left="15" w:firstLine="405"/>
        <w:outlineLvl w:val="3"/>
        <w:rPr>
          <w:rFonts w:ascii="宋体"/>
          <w:szCs w:val="21"/>
        </w:rPr>
      </w:pPr>
      <w:bookmarkStart w:id="236" w:name="_Toc497235642"/>
      <w:r>
        <w:rPr>
          <w:rFonts w:ascii="宋体" w:hAnsi="宋体" w:hint="eastAsia"/>
          <w:szCs w:val="21"/>
        </w:rPr>
        <w:t>（</w:t>
      </w:r>
      <w:r>
        <w:rPr>
          <w:rFonts w:ascii="宋体" w:hAnsi="宋体"/>
          <w:szCs w:val="21"/>
        </w:rPr>
        <w:t>2</w:t>
      </w:r>
      <w:r>
        <w:rPr>
          <w:rFonts w:ascii="宋体" w:hAnsi="宋体" w:hint="eastAsia"/>
          <w:szCs w:val="21"/>
        </w:rPr>
        <w:t>）拟采用的替代品的名称、数量、规格、型号、品牌、性能、价格及其他任何必要的详细资料；</w:t>
      </w:r>
      <w:bookmarkEnd w:id="236"/>
    </w:p>
    <w:p w14:paraId="35179B69" w14:textId="77777777" w:rsidR="002003D4" w:rsidRDefault="00234E87">
      <w:pPr>
        <w:adjustRightInd w:val="0"/>
        <w:snapToGrid w:val="0"/>
        <w:spacing w:line="360" w:lineRule="auto"/>
        <w:ind w:leftChars="7" w:left="15" w:firstLine="405"/>
        <w:outlineLvl w:val="3"/>
        <w:rPr>
          <w:rFonts w:ascii="宋体"/>
          <w:szCs w:val="21"/>
        </w:rPr>
      </w:pPr>
      <w:bookmarkStart w:id="237" w:name="_Toc497235643"/>
      <w:r>
        <w:rPr>
          <w:rFonts w:ascii="宋体" w:hAnsi="宋体" w:hint="eastAsia"/>
          <w:szCs w:val="21"/>
        </w:rPr>
        <w:t>（</w:t>
      </w:r>
      <w:r>
        <w:rPr>
          <w:rFonts w:ascii="宋体" w:hAnsi="宋体"/>
          <w:szCs w:val="21"/>
        </w:rPr>
        <w:t>3</w:t>
      </w:r>
      <w:r>
        <w:rPr>
          <w:rFonts w:ascii="宋体" w:hAnsi="宋体" w:hint="eastAsia"/>
          <w:szCs w:val="21"/>
        </w:rPr>
        <w:t>）替代品使用的工程部位；</w:t>
      </w:r>
      <w:bookmarkEnd w:id="237"/>
    </w:p>
    <w:p w14:paraId="32DDDA36" w14:textId="77777777" w:rsidR="002003D4" w:rsidRDefault="00234E87">
      <w:pPr>
        <w:adjustRightInd w:val="0"/>
        <w:snapToGrid w:val="0"/>
        <w:spacing w:line="360" w:lineRule="auto"/>
        <w:ind w:leftChars="7" w:left="15" w:firstLine="405"/>
        <w:outlineLvl w:val="3"/>
        <w:rPr>
          <w:rFonts w:ascii="宋体"/>
          <w:szCs w:val="21"/>
        </w:rPr>
      </w:pPr>
      <w:bookmarkStart w:id="238" w:name="_Toc497235644"/>
      <w:r>
        <w:rPr>
          <w:rFonts w:ascii="宋体" w:hAnsi="宋体" w:hint="eastAsia"/>
          <w:szCs w:val="21"/>
        </w:rPr>
        <w:t>（</w:t>
      </w:r>
      <w:r>
        <w:rPr>
          <w:rFonts w:ascii="宋体" w:hAnsi="宋体"/>
          <w:szCs w:val="21"/>
        </w:rPr>
        <w:t>4</w:t>
      </w:r>
      <w:r>
        <w:rPr>
          <w:rFonts w:ascii="宋体" w:hAnsi="宋体" w:hint="eastAsia"/>
          <w:szCs w:val="21"/>
        </w:rPr>
        <w:t>）采用替代品的理由和原因说明；</w:t>
      </w:r>
      <w:bookmarkEnd w:id="238"/>
    </w:p>
    <w:p w14:paraId="7C2FE6F8" w14:textId="77777777" w:rsidR="002003D4" w:rsidRDefault="00234E87">
      <w:pPr>
        <w:adjustRightInd w:val="0"/>
        <w:snapToGrid w:val="0"/>
        <w:spacing w:line="360" w:lineRule="auto"/>
        <w:ind w:leftChars="7" w:left="15" w:firstLine="405"/>
        <w:outlineLvl w:val="3"/>
        <w:rPr>
          <w:rFonts w:ascii="宋体"/>
          <w:szCs w:val="21"/>
        </w:rPr>
      </w:pPr>
      <w:bookmarkStart w:id="239" w:name="_Toc497235645"/>
      <w:r>
        <w:rPr>
          <w:rFonts w:ascii="宋体" w:hAnsi="宋体" w:hint="eastAsia"/>
          <w:szCs w:val="21"/>
        </w:rPr>
        <w:t>（</w:t>
      </w:r>
      <w:r>
        <w:rPr>
          <w:rFonts w:ascii="宋体" w:hAnsi="宋体"/>
          <w:szCs w:val="21"/>
        </w:rPr>
        <w:t>5</w:t>
      </w:r>
      <w:r>
        <w:rPr>
          <w:rFonts w:ascii="宋体" w:hAnsi="宋体" w:hint="eastAsia"/>
          <w:szCs w:val="21"/>
        </w:rPr>
        <w:t>）替代品与合同中约定的产品之间的差异以及使用替代品后可能对工程产生的任何影响；</w:t>
      </w:r>
      <w:bookmarkEnd w:id="239"/>
    </w:p>
    <w:p w14:paraId="4EF2DA2D" w14:textId="77777777" w:rsidR="002003D4" w:rsidRDefault="00234E87">
      <w:pPr>
        <w:adjustRightInd w:val="0"/>
        <w:snapToGrid w:val="0"/>
        <w:spacing w:line="360" w:lineRule="auto"/>
        <w:ind w:leftChars="7" w:left="15" w:firstLine="405"/>
        <w:outlineLvl w:val="3"/>
        <w:rPr>
          <w:rFonts w:ascii="宋体"/>
          <w:szCs w:val="21"/>
        </w:rPr>
      </w:pPr>
      <w:bookmarkStart w:id="240" w:name="_Toc497235646"/>
      <w:r>
        <w:rPr>
          <w:rFonts w:ascii="宋体" w:hAnsi="宋体" w:hint="eastAsia"/>
          <w:szCs w:val="21"/>
        </w:rPr>
        <w:t>（</w:t>
      </w:r>
      <w:r>
        <w:rPr>
          <w:rFonts w:ascii="宋体" w:hAnsi="宋体"/>
          <w:szCs w:val="21"/>
        </w:rPr>
        <w:t>6</w:t>
      </w:r>
      <w:r>
        <w:rPr>
          <w:rFonts w:ascii="宋体" w:hAnsi="宋体" w:hint="eastAsia"/>
          <w:szCs w:val="21"/>
        </w:rPr>
        <w:t>）价格上的差异；</w:t>
      </w:r>
      <w:bookmarkEnd w:id="240"/>
    </w:p>
    <w:p w14:paraId="71CE3C9F" w14:textId="77777777" w:rsidR="002003D4" w:rsidRDefault="00234E87">
      <w:pPr>
        <w:adjustRightInd w:val="0"/>
        <w:snapToGrid w:val="0"/>
        <w:spacing w:line="360" w:lineRule="auto"/>
        <w:ind w:leftChars="7" w:left="15" w:firstLine="405"/>
        <w:outlineLvl w:val="3"/>
        <w:rPr>
          <w:rFonts w:ascii="宋体"/>
          <w:szCs w:val="21"/>
        </w:rPr>
      </w:pPr>
      <w:bookmarkStart w:id="241" w:name="_Toc497235647"/>
      <w:r>
        <w:rPr>
          <w:rFonts w:ascii="宋体" w:hAnsi="宋体" w:hint="eastAsia"/>
          <w:szCs w:val="21"/>
        </w:rPr>
        <w:t>（</w:t>
      </w:r>
      <w:r>
        <w:rPr>
          <w:rFonts w:ascii="宋体" w:hAnsi="宋体"/>
          <w:szCs w:val="21"/>
        </w:rPr>
        <w:t>7</w:t>
      </w:r>
      <w:r>
        <w:rPr>
          <w:rFonts w:ascii="宋体" w:hAnsi="宋体" w:hint="eastAsia"/>
          <w:szCs w:val="21"/>
        </w:rPr>
        <w:t>）监理人为做出适当的决定而随时要求承包人提供的任何其他文件。</w:t>
      </w:r>
      <w:bookmarkEnd w:id="241"/>
    </w:p>
    <w:p w14:paraId="622DDE16" w14:textId="77777777" w:rsidR="002003D4" w:rsidRDefault="00234E87">
      <w:pPr>
        <w:adjustRightInd w:val="0"/>
        <w:snapToGrid w:val="0"/>
        <w:spacing w:line="360" w:lineRule="auto"/>
        <w:ind w:leftChars="7" w:left="15" w:firstLine="405"/>
        <w:outlineLvl w:val="3"/>
        <w:rPr>
          <w:rFonts w:ascii="宋体"/>
          <w:szCs w:val="21"/>
        </w:rPr>
      </w:pPr>
      <w:bookmarkStart w:id="242" w:name="_Toc497235648"/>
      <w:r>
        <w:rPr>
          <w:rFonts w:ascii="宋体" w:hAnsi="宋体" w:hint="eastAsia"/>
          <w:szCs w:val="21"/>
        </w:rPr>
        <w:t>监理人在收到此类通知及上述文件后，应在</w:t>
      </w:r>
      <w:r>
        <w:rPr>
          <w:rFonts w:ascii="宋体" w:hAnsi="宋体"/>
          <w:szCs w:val="21"/>
        </w:rPr>
        <w:t>28</w:t>
      </w:r>
      <w:r>
        <w:rPr>
          <w:rFonts w:ascii="宋体" w:hAnsi="宋体" w:hint="eastAsia"/>
          <w:szCs w:val="21"/>
        </w:rPr>
        <w:t>天内向承包人给出书面指示。如果</w:t>
      </w:r>
      <w:r>
        <w:rPr>
          <w:rFonts w:ascii="宋体" w:hAnsi="宋体"/>
          <w:szCs w:val="21"/>
        </w:rPr>
        <w:t>28</w:t>
      </w:r>
      <w:r>
        <w:rPr>
          <w:rFonts w:ascii="宋体" w:hAnsi="宋体" w:hint="eastAsia"/>
          <w:szCs w:val="21"/>
        </w:rPr>
        <w:t>天内监理人未给出书面指示，应视为监理人和发包人已经批准使用上述替代品，承包人可以据此使用替代品。</w:t>
      </w:r>
      <w:bookmarkEnd w:id="242"/>
    </w:p>
    <w:p w14:paraId="180373FA" w14:textId="77777777" w:rsidR="002003D4" w:rsidRDefault="00234E87">
      <w:pPr>
        <w:adjustRightInd w:val="0"/>
        <w:snapToGrid w:val="0"/>
        <w:spacing w:line="360" w:lineRule="auto"/>
        <w:ind w:leftChars="7" w:left="15" w:firstLine="405"/>
        <w:outlineLvl w:val="3"/>
        <w:rPr>
          <w:rFonts w:ascii="宋体"/>
          <w:szCs w:val="21"/>
        </w:rPr>
      </w:pPr>
      <w:bookmarkStart w:id="243" w:name="_Toc497235649"/>
      <w:r>
        <w:rPr>
          <w:rFonts w:ascii="宋体" w:hAnsi="宋体"/>
          <w:szCs w:val="21"/>
        </w:rPr>
        <w:t xml:space="preserve">9.2.3  </w:t>
      </w:r>
      <w:r>
        <w:rPr>
          <w:rFonts w:ascii="宋体" w:hAnsi="宋体" w:hint="eastAsia"/>
          <w:szCs w:val="21"/>
        </w:rPr>
        <w:t>任何情况下，替代品都应遵守本合同中对相关材料的要求。</w:t>
      </w:r>
      <w:bookmarkEnd w:id="243"/>
    </w:p>
    <w:p w14:paraId="4C0F80C7" w14:textId="77777777" w:rsidR="002003D4" w:rsidRDefault="00234E87">
      <w:pPr>
        <w:adjustRightInd w:val="0"/>
        <w:snapToGrid w:val="0"/>
        <w:spacing w:line="360" w:lineRule="auto"/>
        <w:ind w:leftChars="7" w:left="15" w:firstLine="405"/>
        <w:outlineLvl w:val="3"/>
        <w:rPr>
          <w:rFonts w:ascii="宋体"/>
          <w:szCs w:val="21"/>
        </w:rPr>
      </w:pPr>
      <w:bookmarkStart w:id="244" w:name="_Toc497235650"/>
      <w:r>
        <w:rPr>
          <w:rFonts w:ascii="宋体" w:hAnsi="宋体"/>
          <w:szCs w:val="21"/>
        </w:rPr>
        <w:t xml:space="preserve">9.2.4  </w:t>
      </w:r>
      <w:r>
        <w:rPr>
          <w:rFonts w:ascii="宋体" w:hAnsi="宋体" w:hint="eastAsia"/>
          <w:szCs w:val="21"/>
        </w:rPr>
        <w:t>如果承包人根据本条约定使用了替代品，监理人应与承包人适当协商之后并在合理的期限内确定替代材料和工程设备与合同中约定的材料之间的价值差值，并决定：</w:t>
      </w:r>
      <w:bookmarkEnd w:id="244"/>
    </w:p>
    <w:p w14:paraId="7E229B56"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245" w:name="_Toc497235651"/>
      <w:r>
        <w:rPr>
          <w:rFonts w:ascii="宋体" w:eastAsia="宋体" w:hAnsi="宋体" w:hint="eastAsia"/>
          <w:sz w:val="21"/>
        </w:rPr>
        <w:t>（</w:t>
      </w:r>
      <w:r>
        <w:rPr>
          <w:rFonts w:ascii="宋体" w:eastAsia="宋体" w:hAnsi="宋体"/>
          <w:sz w:val="21"/>
        </w:rPr>
        <w:t>1</w:t>
      </w:r>
      <w:r>
        <w:rPr>
          <w:rFonts w:ascii="宋体" w:eastAsia="宋体" w:hAnsi="宋体" w:hint="eastAsia"/>
          <w:sz w:val="21"/>
        </w:rPr>
        <w:t>）如果替代材料的价值高于合同中约定的材料的价值，则将高出部分的价值追加到合同价格中并相应地通知承包人；</w:t>
      </w:r>
      <w:bookmarkEnd w:id="245"/>
    </w:p>
    <w:p w14:paraId="0B3C770B" w14:textId="77777777" w:rsidR="002003D4" w:rsidRDefault="00234E87">
      <w:pPr>
        <w:pStyle w:val="1"/>
        <w:adjustRightInd w:val="0"/>
        <w:snapToGrid w:val="0"/>
        <w:spacing w:before="0" w:line="360" w:lineRule="auto"/>
        <w:ind w:leftChars="7" w:left="15" w:firstLine="405"/>
        <w:rPr>
          <w:rFonts w:ascii="宋体" w:eastAsia="宋体" w:hAnsi="宋体"/>
          <w:sz w:val="21"/>
        </w:rPr>
      </w:pPr>
      <w:bookmarkStart w:id="246" w:name="_Toc497235652"/>
      <w:r>
        <w:rPr>
          <w:rFonts w:ascii="宋体" w:eastAsia="宋体" w:hAnsi="宋体" w:hint="eastAsia"/>
          <w:sz w:val="21"/>
        </w:rPr>
        <w:t>（</w:t>
      </w:r>
      <w:r>
        <w:rPr>
          <w:rFonts w:ascii="宋体" w:eastAsia="宋体" w:hAnsi="宋体"/>
          <w:sz w:val="21"/>
        </w:rPr>
        <w:t>2</w:t>
      </w:r>
      <w:r>
        <w:rPr>
          <w:rFonts w:ascii="宋体" w:eastAsia="宋体" w:hAnsi="宋体" w:hint="eastAsia"/>
          <w:sz w:val="21"/>
        </w:rPr>
        <w:t>）如果替代材料的价值低于合同中约定的材料的价值，则将节余部分的价值从合同价格中扣除并相应地通知承包人。</w:t>
      </w:r>
      <w:bookmarkEnd w:id="246"/>
    </w:p>
    <w:p w14:paraId="387D4C79" w14:textId="77777777" w:rsidR="002003D4" w:rsidRDefault="00234E87">
      <w:pPr>
        <w:numPr>
          <w:ilvl w:val="0"/>
          <w:numId w:val="1"/>
        </w:numPr>
        <w:adjustRightInd w:val="0"/>
        <w:snapToGrid w:val="0"/>
        <w:spacing w:line="360" w:lineRule="auto"/>
        <w:ind w:firstLineChars="200" w:firstLine="422"/>
        <w:outlineLvl w:val="4"/>
        <w:rPr>
          <w:rFonts w:ascii="宋体" w:hAnsi="宋体" w:cs="宋体"/>
          <w:b/>
          <w:bCs/>
          <w:snapToGrid w:val="0"/>
          <w:szCs w:val="21"/>
        </w:rPr>
      </w:pPr>
      <w:bookmarkStart w:id="247" w:name="_bookmark212"/>
      <w:bookmarkStart w:id="248" w:name="_Toc71736730"/>
      <w:bookmarkEnd w:id="247"/>
      <w:r>
        <w:rPr>
          <w:rFonts w:ascii="宋体" w:hAnsi="宋体" w:cs="宋体" w:hint="eastAsia"/>
          <w:b/>
          <w:bCs/>
          <w:snapToGrid w:val="0"/>
          <w:szCs w:val="21"/>
        </w:rPr>
        <w:t>特殊技术标准和要求</w:t>
      </w:r>
      <w:bookmarkEnd w:id="248"/>
      <w:r>
        <w:rPr>
          <w:rFonts w:ascii="宋体" w:hAnsi="宋体" w:cs="宋体" w:hint="eastAsia"/>
          <w:b/>
          <w:bCs/>
          <w:snapToGrid w:val="0"/>
          <w:szCs w:val="21"/>
        </w:rPr>
        <w:t xml:space="preserve"> </w:t>
      </w:r>
    </w:p>
    <w:p w14:paraId="1EB3CD94"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bookmarkStart w:id="249" w:name="_bookmark213"/>
      <w:bookmarkEnd w:id="249"/>
      <w:r>
        <w:rPr>
          <w:rFonts w:ascii="宋体" w:eastAsia="宋体" w:hAnsi="宋体" w:cs="宋体" w:hint="eastAsia"/>
          <w:snapToGrid w:val="0"/>
          <w:sz w:val="21"/>
        </w:rPr>
        <w:t xml:space="preserve">10.1  </w:t>
      </w:r>
      <w:r>
        <w:rPr>
          <w:rFonts w:ascii="宋体" w:eastAsia="宋体" w:hAnsi="宋体" w:cs="宋体" w:hint="eastAsia"/>
          <w:snapToGrid w:val="0"/>
          <w:sz w:val="21"/>
        </w:rPr>
        <w:t>部分材料特殊技术要求</w:t>
      </w:r>
      <w:r>
        <w:rPr>
          <w:rFonts w:ascii="宋体" w:eastAsia="宋体" w:hAnsi="宋体" w:cs="宋体" w:hint="eastAsia"/>
          <w:snapToGrid w:val="0"/>
          <w:sz w:val="21"/>
        </w:rPr>
        <w:t xml:space="preserve"> </w:t>
      </w:r>
    </w:p>
    <w:p w14:paraId="32C010DA"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 xml:space="preserve">10.1.1  </w:t>
      </w:r>
      <w:r>
        <w:rPr>
          <w:rFonts w:ascii="宋体" w:eastAsia="宋体" w:hAnsi="宋体" w:hint="eastAsia"/>
          <w:sz w:val="21"/>
        </w:rPr>
        <w:t>发包人依据工程特点，可以对承包人自行施工范围内的部分材料提出技术要求。材料技术要求中如果出现了参考品牌或规格型号，其目的是为了方便承包人直观和准确地把握相应材料的技术标准，不具有指定或唯一使用的意思表示，承包人应当参考所列品牌的材料，采购相当于或高于所列品牌技术标准的材料。承包人自行施工范围内的部分材料相关技术要求：</w:t>
      </w:r>
      <w:bookmarkStart w:id="250" w:name="Text42"/>
      <w:r>
        <w:rPr>
          <w:rFonts w:ascii="宋体" w:eastAsia="宋体" w:hAnsi="宋体" w:hint="eastAsia"/>
          <w:sz w:val="21"/>
        </w:rPr>
        <w:fldChar w:fldCharType="begin">
          <w:ffData>
            <w:name w:val="Text42"/>
            <w:enabled/>
            <w:calcOnExit w:val="0"/>
            <w:textInput/>
          </w:ffData>
        </w:fldChar>
      </w:r>
      <w:r>
        <w:rPr>
          <w:rFonts w:ascii="宋体" w:eastAsia="宋体" w:hAnsi="宋体" w:hint="eastAsia"/>
          <w:sz w:val="21"/>
        </w:rPr>
        <w:instrText>FORMTEXT</w:instrText>
      </w:r>
      <w:r>
        <w:rPr>
          <w:rFonts w:ascii="宋体" w:eastAsia="宋体" w:hAnsi="宋体" w:hint="eastAsia"/>
          <w:sz w:val="21"/>
        </w:rPr>
      </w:r>
      <w:r>
        <w:rPr>
          <w:rFonts w:ascii="宋体" w:eastAsia="宋体" w:hAnsi="宋体" w:hint="eastAsia"/>
          <w:sz w:val="21"/>
        </w:rPr>
        <w:fldChar w:fldCharType="separate"/>
      </w:r>
      <w:r>
        <w:rPr>
          <w:rFonts w:ascii="宋体" w:eastAsia="宋体" w:hAnsi="宋体"/>
          <w:sz w:val="21"/>
        </w:rPr>
        <w:t> </w:t>
      </w:r>
    </w:p>
    <w:p w14:paraId="041638C6"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项目</w:t>
      </w:r>
      <w:r>
        <w:rPr>
          <w:rFonts w:ascii="宋体" w:eastAsia="宋体" w:hAnsi="宋体" w:hint="eastAsia"/>
          <w:sz w:val="21"/>
        </w:rPr>
        <w:tab/>
      </w:r>
      <w:r>
        <w:rPr>
          <w:rFonts w:ascii="宋体" w:eastAsia="宋体" w:hAnsi="宋体" w:hint="eastAsia"/>
          <w:sz w:val="21"/>
        </w:rPr>
        <w:t>设备及材料</w:t>
      </w:r>
      <w:r>
        <w:rPr>
          <w:rFonts w:ascii="宋体" w:eastAsia="宋体" w:hAnsi="宋体" w:hint="eastAsia"/>
          <w:sz w:val="21"/>
        </w:rPr>
        <w:t>及</w:t>
      </w:r>
      <w:r>
        <w:rPr>
          <w:rFonts w:ascii="宋体" w:eastAsia="宋体" w:hAnsi="宋体" w:hint="eastAsia"/>
          <w:sz w:val="21"/>
        </w:rPr>
        <w:t>推荐品牌</w:t>
      </w:r>
    </w:p>
    <w:p w14:paraId="450586CE"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一、</w:t>
      </w:r>
      <w:r>
        <w:rPr>
          <w:rFonts w:ascii="宋体" w:eastAsia="宋体" w:hAnsi="宋体" w:hint="eastAsia"/>
          <w:sz w:val="21"/>
        </w:rPr>
        <w:t>装饰装修</w:t>
      </w:r>
    </w:p>
    <w:p w14:paraId="568770D7"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1</w:t>
      </w:r>
      <w:r>
        <w:rPr>
          <w:rFonts w:ascii="宋体" w:eastAsia="宋体" w:hAnsi="宋体" w:hint="eastAsia"/>
          <w:sz w:val="21"/>
        </w:rPr>
        <w:t>.</w:t>
      </w:r>
      <w:r>
        <w:rPr>
          <w:rFonts w:ascii="宋体" w:eastAsia="宋体" w:hAnsi="宋体" w:hint="eastAsia"/>
          <w:sz w:val="21"/>
        </w:rPr>
        <w:t>环保墙漆</w:t>
      </w:r>
      <w:r>
        <w:rPr>
          <w:rFonts w:ascii="宋体" w:eastAsia="宋体" w:hAnsi="宋体" w:hint="eastAsia"/>
          <w:sz w:val="21"/>
        </w:rPr>
        <w:tab/>
      </w:r>
      <w:r>
        <w:rPr>
          <w:rFonts w:ascii="宋体" w:eastAsia="宋体" w:hAnsi="宋体" w:hint="eastAsia"/>
          <w:sz w:val="21"/>
        </w:rPr>
        <w:t>芬琳</w:t>
      </w:r>
      <w:r>
        <w:rPr>
          <w:rFonts w:ascii="宋体" w:eastAsia="宋体" w:hAnsi="宋体" w:hint="eastAsia"/>
          <w:sz w:val="21"/>
        </w:rPr>
        <w:t>、</w:t>
      </w:r>
      <w:r>
        <w:rPr>
          <w:rFonts w:ascii="宋体" w:eastAsia="宋体" w:hAnsi="宋体" w:hint="eastAsia"/>
          <w:sz w:val="21"/>
        </w:rPr>
        <w:t>都芳</w:t>
      </w:r>
      <w:r>
        <w:rPr>
          <w:rFonts w:ascii="宋体" w:eastAsia="宋体" w:hAnsi="宋体" w:hint="eastAsia"/>
          <w:sz w:val="21"/>
        </w:rPr>
        <w:t>、</w:t>
      </w:r>
      <w:r>
        <w:rPr>
          <w:rFonts w:ascii="宋体" w:eastAsia="宋体" w:hAnsi="宋体" w:hint="eastAsia"/>
          <w:sz w:val="21"/>
        </w:rPr>
        <w:t>多乐士</w:t>
      </w:r>
    </w:p>
    <w:p w14:paraId="081D4165"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2</w:t>
      </w:r>
      <w:r>
        <w:rPr>
          <w:rFonts w:ascii="宋体" w:eastAsia="宋体" w:hAnsi="宋体" w:hint="eastAsia"/>
          <w:sz w:val="21"/>
        </w:rPr>
        <w:t>.</w:t>
      </w:r>
      <w:r>
        <w:rPr>
          <w:rFonts w:ascii="宋体" w:eastAsia="宋体" w:hAnsi="宋体" w:hint="eastAsia"/>
          <w:sz w:val="21"/>
        </w:rPr>
        <w:t>环保油漆</w:t>
      </w:r>
      <w:r>
        <w:rPr>
          <w:rFonts w:ascii="宋体" w:eastAsia="宋体" w:hAnsi="宋体" w:hint="eastAsia"/>
          <w:sz w:val="21"/>
        </w:rPr>
        <w:tab/>
      </w:r>
      <w:r>
        <w:rPr>
          <w:rFonts w:ascii="宋体" w:eastAsia="宋体" w:hAnsi="宋体" w:hint="eastAsia"/>
          <w:sz w:val="21"/>
        </w:rPr>
        <w:t>立邦</w:t>
      </w:r>
      <w:r>
        <w:rPr>
          <w:rFonts w:ascii="宋体" w:eastAsia="宋体" w:hAnsi="宋体" w:hint="eastAsia"/>
          <w:sz w:val="21"/>
        </w:rPr>
        <w:t>、</w:t>
      </w:r>
      <w:r>
        <w:rPr>
          <w:rFonts w:ascii="宋体" w:eastAsia="宋体" w:hAnsi="宋体" w:hint="eastAsia"/>
          <w:sz w:val="21"/>
        </w:rPr>
        <w:t>多乐士</w:t>
      </w:r>
      <w:r>
        <w:rPr>
          <w:rFonts w:ascii="宋体" w:eastAsia="宋体" w:hAnsi="宋体" w:hint="eastAsia"/>
          <w:sz w:val="21"/>
        </w:rPr>
        <w:t>、</w:t>
      </w:r>
      <w:r>
        <w:rPr>
          <w:rFonts w:ascii="宋体" w:eastAsia="宋体" w:hAnsi="宋体" w:hint="eastAsia"/>
          <w:sz w:val="21"/>
        </w:rPr>
        <w:t>三棵树</w:t>
      </w:r>
    </w:p>
    <w:p w14:paraId="005A1525"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3</w:t>
      </w:r>
      <w:r>
        <w:rPr>
          <w:rFonts w:ascii="宋体" w:eastAsia="宋体" w:hAnsi="宋体" w:hint="eastAsia"/>
          <w:sz w:val="21"/>
        </w:rPr>
        <w:t>.</w:t>
      </w:r>
      <w:r>
        <w:rPr>
          <w:rFonts w:ascii="宋体" w:eastAsia="宋体" w:hAnsi="宋体" w:hint="eastAsia"/>
          <w:sz w:val="21"/>
        </w:rPr>
        <w:t>腻子</w:t>
      </w:r>
      <w:r>
        <w:rPr>
          <w:rFonts w:ascii="宋体" w:eastAsia="宋体" w:hAnsi="宋体" w:hint="eastAsia"/>
          <w:sz w:val="21"/>
        </w:rPr>
        <w:tab/>
      </w:r>
      <w:r>
        <w:rPr>
          <w:rFonts w:ascii="宋体" w:eastAsia="宋体" w:hAnsi="宋体" w:hint="eastAsia"/>
          <w:sz w:val="21"/>
        </w:rPr>
        <w:t>立邦</w:t>
      </w:r>
      <w:r>
        <w:rPr>
          <w:rFonts w:ascii="宋体" w:eastAsia="宋体" w:hAnsi="宋体" w:hint="eastAsia"/>
          <w:sz w:val="21"/>
        </w:rPr>
        <w:t>、</w:t>
      </w:r>
      <w:r>
        <w:rPr>
          <w:rFonts w:ascii="宋体" w:eastAsia="宋体" w:hAnsi="宋体" w:hint="eastAsia"/>
          <w:sz w:val="21"/>
        </w:rPr>
        <w:t>德高</w:t>
      </w:r>
      <w:r>
        <w:rPr>
          <w:rFonts w:ascii="宋体" w:eastAsia="宋体" w:hAnsi="宋体" w:hint="eastAsia"/>
          <w:sz w:val="21"/>
        </w:rPr>
        <w:t>、</w:t>
      </w:r>
      <w:r>
        <w:rPr>
          <w:rFonts w:ascii="宋体" w:eastAsia="宋体" w:hAnsi="宋体" w:hint="eastAsia"/>
          <w:sz w:val="21"/>
        </w:rPr>
        <w:t>美巢</w:t>
      </w:r>
    </w:p>
    <w:p w14:paraId="3E95C2F1"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4</w:t>
      </w:r>
      <w:r>
        <w:rPr>
          <w:rFonts w:ascii="宋体" w:eastAsia="宋体" w:hAnsi="宋体" w:hint="eastAsia"/>
          <w:sz w:val="21"/>
        </w:rPr>
        <w:t>.</w:t>
      </w:r>
      <w:r>
        <w:rPr>
          <w:rFonts w:ascii="宋体" w:eastAsia="宋体" w:hAnsi="宋体" w:hint="eastAsia"/>
          <w:sz w:val="21"/>
        </w:rPr>
        <w:t>木地板</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圣象</w:t>
      </w:r>
      <w:r>
        <w:rPr>
          <w:rFonts w:ascii="宋体" w:eastAsia="宋体" w:hAnsi="宋体" w:hint="eastAsia"/>
          <w:sz w:val="21"/>
        </w:rPr>
        <w:t>、</w:t>
      </w:r>
      <w:r>
        <w:rPr>
          <w:rFonts w:ascii="宋体" w:eastAsia="宋体" w:hAnsi="宋体" w:hint="eastAsia"/>
          <w:sz w:val="21"/>
        </w:rPr>
        <w:t>大自然</w:t>
      </w:r>
      <w:r>
        <w:rPr>
          <w:rFonts w:ascii="宋体" w:eastAsia="宋体" w:hAnsi="宋体" w:hint="eastAsia"/>
          <w:sz w:val="21"/>
        </w:rPr>
        <w:t>、</w:t>
      </w:r>
      <w:r>
        <w:rPr>
          <w:rFonts w:ascii="宋体" w:eastAsia="宋体" w:hAnsi="宋体" w:hint="eastAsia"/>
          <w:sz w:val="21"/>
        </w:rPr>
        <w:t>安信</w:t>
      </w:r>
    </w:p>
    <w:p w14:paraId="70BB228D"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5.</w:t>
      </w:r>
      <w:r>
        <w:rPr>
          <w:rFonts w:ascii="宋体" w:eastAsia="宋体" w:hAnsi="宋体" w:hint="eastAsia"/>
          <w:sz w:val="21"/>
        </w:rPr>
        <w:t>轻钢龙骨石膏板</w:t>
      </w:r>
      <w:r>
        <w:rPr>
          <w:rFonts w:ascii="宋体" w:eastAsia="宋体" w:hAnsi="宋体" w:hint="eastAsia"/>
          <w:sz w:val="21"/>
        </w:rPr>
        <w:tab/>
      </w:r>
      <w:r>
        <w:rPr>
          <w:rFonts w:ascii="宋体" w:eastAsia="宋体" w:hAnsi="宋体" w:hint="eastAsia"/>
          <w:sz w:val="21"/>
        </w:rPr>
        <w:t>龙牌</w:t>
      </w:r>
      <w:r>
        <w:rPr>
          <w:rFonts w:ascii="宋体" w:eastAsia="宋体" w:hAnsi="宋体" w:hint="eastAsia"/>
          <w:sz w:val="21"/>
        </w:rPr>
        <w:t>、</w:t>
      </w:r>
      <w:r>
        <w:rPr>
          <w:rFonts w:ascii="宋体" w:eastAsia="宋体" w:hAnsi="宋体" w:hint="eastAsia"/>
          <w:sz w:val="21"/>
        </w:rPr>
        <w:t>泰山</w:t>
      </w:r>
      <w:r>
        <w:rPr>
          <w:rFonts w:ascii="宋体" w:eastAsia="宋体" w:hAnsi="宋体" w:hint="eastAsia"/>
          <w:sz w:val="21"/>
        </w:rPr>
        <w:t>、</w:t>
      </w:r>
      <w:r>
        <w:rPr>
          <w:rFonts w:ascii="宋体" w:eastAsia="宋体" w:hAnsi="宋体" w:hint="eastAsia"/>
          <w:sz w:val="21"/>
        </w:rPr>
        <w:t>圣戈班</w:t>
      </w:r>
    </w:p>
    <w:p w14:paraId="4EE38681"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6.</w:t>
      </w:r>
      <w:r>
        <w:rPr>
          <w:rFonts w:ascii="宋体" w:eastAsia="宋体" w:hAnsi="宋体" w:hint="eastAsia"/>
          <w:sz w:val="21"/>
        </w:rPr>
        <w:t>丙烯酸彩绘涂料</w:t>
      </w:r>
      <w:r>
        <w:rPr>
          <w:rFonts w:ascii="宋体" w:eastAsia="宋体" w:hAnsi="宋体" w:hint="eastAsia"/>
          <w:sz w:val="21"/>
        </w:rPr>
        <w:tab/>
      </w:r>
      <w:r>
        <w:rPr>
          <w:rFonts w:ascii="宋体" w:eastAsia="宋体" w:hAnsi="宋体" w:hint="eastAsia"/>
          <w:sz w:val="21"/>
        </w:rPr>
        <w:t>宣伟</w:t>
      </w:r>
      <w:r>
        <w:rPr>
          <w:rFonts w:ascii="宋体" w:eastAsia="宋体" w:hAnsi="宋体" w:hint="eastAsia"/>
          <w:sz w:val="21"/>
        </w:rPr>
        <w:t>、</w:t>
      </w:r>
      <w:r>
        <w:rPr>
          <w:rFonts w:ascii="宋体" w:eastAsia="宋体" w:hAnsi="宋体" w:hint="eastAsia"/>
          <w:sz w:val="21"/>
        </w:rPr>
        <w:t>立邦</w:t>
      </w:r>
      <w:r>
        <w:rPr>
          <w:rFonts w:ascii="宋体" w:eastAsia="宋体" w:hAnsi="宋体" w:hint="eastAsia"/>
          <w:sz w:val="21"/>
        </w:rPr>
        <w:t>、</w:t>
      </w:r>
      <w:r>
        <w:rPr>
          <w:rFonts w:ascii="宋体" w:eastAsia="宋体" w:hAnsi="宋体" w:hint="eastAsia"/>
          <w:sz w:val="21"/>
        </w:rPr>
        <w:t>三棵树</w:t>
      </w:r>
    </w:p>
    <w:p w14:paraId="630F70D5"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7.</w:t>
      </w:r>
      <w:r>
        <w:rPr>
          <w:rFonts w:ascii="宋体" w:eastAsia="宋体" w:hAnsi="宋体" w:hint="eastAsia"/>
          <w:sz w:val="21"/>
        </w:rPr>
        <w:t>PVC</w:t>
      </w:r>
      <w:r>
        <w:rPr>
          <w:rFonts w:ascii="宋体" w:eastAsia="宋体" w:hAnsi="宋体" w:hint="eastAsia"/>
          <w:sz w:val="21"/>
        </w:rPr>
        <w:t>贴面板（自粘式）</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纤纤无纺</w:t>
      </w:r>
      <w:r>
        <w:rPr>
          <w:rFonts w:ascii="宋体" w:eastAsia="宋体" w:hAnsi="宋体" w:hint="eastAsia"/>
          <w:sz w:val="21"/>
        </w:rPr>
        <w:t>、</w:t>
      </w:r>
      <w:r>
        <w:rPr>
          <w:rFonts w:ascii="宋体" w:eastAsia="宋体" w:hAnsi="宋体" w:hint="eastAsia"/>
          <w:sz w:val="21"/>
        </w:rPr>
        <w:t>欧唛</w:t>
      </w:r>
      <w:r>
        <w:rPr>
          <w:rFonts w:ascii="宋体" w:eastAsia="宋体" w:hAnsi="宋体" w:hint="eastAsia"/>
          <w:sz w:val="21"/>
        </w:rPr>
        <w:t>、</w:t>
      </w:r>
      <w:r>
        <w:rPr>
          <w:rFonts w:ascii="宋体" w:eastAsia="宋体" w:hAnsi="宋体" w:hint="eastAsia"/>
          <w:sz w:val="21"/>
        </w:rPr>
        <w:t>赛可优</w:t>
      </w:r>
    </w:p>
    <w:p w14:paraId="4A9F3709"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8.</w:t>
      </w:r>
      <w:r>
        <w:rPr>
          <w:rFonts w:ascii="宋体" w:eastAsia="宋体" w:hAnsi="宋体" w:hint="eastAsia"/>
          <w:sz w:val="21"/>
        </w:rPr>
        <w:t>PVC</w:t>
      </w:r>
      <w:r>
        <w:rPr>
          <w:rFonts w:ascii="宋体" w:eastAsia="宋体" w:hAnsi="宋体" w:hint="eastAsia"/>
          <w:sz w:val="21"/>
        </w:rPr>
        <w:t>垭口</w:t>
      </w:r>
      <w:r>
        <w:rPr>
          <w:rFonts w:ascii="宋体" w:eastAsia="宋体" w:hAnsi="宋体" w:hint="eastAsia"/>
          <w:sz w:val="21"/>
        </w:rPr>
        <w:tab/>
      </w:r>
      <w:r>
        <w:rPr>
          <w:rFonts w:ascii="宋体" w:eastAsia="宋体" w:hAnsi="宋体" w:hint="eastAsia"/>
          <w:sz w:val="21"/>
        </w:rPr>
        <w:t>染淮</w:t>
      </w:r>
      <w:r>
        <w:rPr>
          <w:rFonts w:ascii="宋体" w:eastAsia="宋体" w:hAnsi="宋体" w:hint="eastAsia"/>
          <w:sz w:val="21"/>
        </w:rPr>
        <w:t>、</w:t>
      </w:r>
      <w:r>
        <w:rPr>
          <w:rFonts w:ascii="宋体" w:eastAsia="宋体" w:hAnsi="宋体" w:hint="eastAsia"/>
          <w:sz w:val="21"/>
        </w:rPr>
        <w:t>漂傲</w:t>
      </w:r>
      <w:r>
        <w:rPr>
          <w:rFonts w:ascii="宋体" w:eastAsia="宋体" w:hAnsi="宋体" w:hint="eastAsia"/>
          <w:sz w:val="21"/>
        </w:rPr>
        <w:t>、</w:t>
      </w:r>
      <w:r>
        <w:rPr>
          <w:rFonts w:ascii="宋体" w:eastAsia="宋体" w:hAnsi="宋体" w:hint="eastAsia"/>
          <w:sz w:val="21"/>
        </w:rPr>
        <w:t>首力</w:t>
      </w:r>
    </w:p>
    <w:p w14:paraId="48E08691"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9.</w:t>
      </w:r>
      <w:r>
        <w:rPr>
          <w:rFonts w:ascii="宋体" w:eastAsia="宋体" w:hAnsi="宋体" w:hint="eastAsia"/>
          <w:sz w:val="21"/>
        </w:rPr>
        <w:t>穿孔铝板暖气罩</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凯麦</w:t>
      </w:r>
      <w:r>
        <w:rPr>
          <w:rFonts w:ascii="宋体" w:eastAsia="宋体" w:hAnsi="宋体" w:hint="eastAsia"/>
          <w:sz w:val="21"/>
        </w:rPr>
        <w:t>、</w:t>
      </w:r>
      <w:r>
        <w:rPr>
          <w:rFonts w:ascii="宋体" w:eastAsia="宋体" w:hAnsi="宋体" w:hint="eastAsia"/>
          <w:sz w:val="21"/>
        </w:rPr>
        <w:t>七色</w:t>
      </w:r>
      <w:r>
        <w:rPr>
          <w:rFonts w:ascii="宋体" w:eastAsia="宋体" w:hAnsi="宋体" w:hint="eastAsia"/>
          <w:sz w:val="21"/>
        </w:rPr>
        <w:t>、</w:t>
      </w:r>
      <w:r>
        <w:rPr>
          <w:rFonts w:ascii="宋体" w:eastAsia="宋体" w:hAnsi="宋体" w:hint="eastAsia"/>
          <w:sz w:val="21"/>
        </w:rPr>
        <w:t>吉意</w:t>
      </w:r>
    </w:p>
    <w:p w14:paraId="05017F47"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二、</w:t>
      </w:r>
      <w:r>
        <w:rPr>
          <w:rFonts w:ascii="宋体" w:eastAsia="宋体" w:hAnsi="宋体" w:hint="eastAsia"/>
          <w:sz w:val="21"/>
        </w:rPr>
        <w:t>灯带配电系统</w:t>
      </w:r>
    </w:p>
    <w:p w14:paraId="0D5102B1"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1</w:t>
      </w:r>
      <w:r>
        <w:rPr>
          <w:rFonts w:ascii="宋体" w:eastAsia="宋体" w:hAnsi="宋体" w:hint="eastAsia"/>
          <w:sz w:val="21"/>
        </w:rPr>
        <w:t>.</w:t>
      </w:r>
      <w:r>
        <w:rPr>
          <w:rFonts w:ascii="宋体" w:eastAsia="宋体" w:hAnsi="宋体" w:hint="eastAsia"/>
          <w:sz w:val="21"/>
        </w:rPr>
        <w:t>电气元器件</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施耐德</w:t>
      </w:r>
      <w:r>
        <w:rPr>
          <w:rFonts w:ascii="宋体" w:eastAsia="宋体" w:hAnsi="宋体" w:hint="eastAsia"/>
          <w:sz w:val="21"/>
        </w:rPr>
        <w:t>、</w:t>
      </w:r>
      <w:r>
        <w:rPr>
          <w:rFonts w:ascii="宋体" w:eastAsia="宋体" w:hAnsi="宋体" w:hint="eastAsia"/>
          <w:sz w:val="21"/>
        </w:rPr>
        <w:t>ABB</w:t>
      </w:r>
      <w:r>
        <w:rPr>
          <w:rFonts w:ascii="宋体" w:eastAsia="宋体" w:hAnsi="宋体" w:hint="eastAsia"/>
          <w:sz w:val="21"/>
        </w:rPr>
        <w:t>、</w:t>
      </w:r>
      <w:r>
        <w:rPr>
          <w:rFonts w:ascii="宋体" w:eastAsia="宋体" w:hAnsi="宋体" w:hint="eastAsia"/>
          <w:sz w:val="21"/>
        </w:rPr>
        <w:t>西门子</w:t>
      </w:r>
    </w:p>
    <w:p w14:paraId="00C4CC08"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2</w:t>
      </w:r>
      <w:r>
        <w:rPr>
          <w:rFonts w:ascii="宋体" w:eastAsia="宋体" w:hAnsi="宋体" w:hint="eastAsia"/>
          <w:sz w:val="21"/>
        </w:rPr>
        <w:t>.</w:t>
      </w:r>
      <w:r>
        <w:rPr>
          <w:rFonts w:ascii="宋体" w:eastAsia="宋体" w:hAnsi="宋体" w:hint="eastAsia"/>
          <w:sz w:val="21"/>
        </w:rPr>
        <w:t>热镀锌钢管（电缆敷设套管）</w:t>
      </w:r>
      <w:r>
        <w:rPr>
          <w:rFonts w:ascii="宋体" w:eastAsia="宋体" w:hAnsi="宋体" w:hint="eastAsia"/>
          <w:sz w:val="21"/>
        </w:rPr>
        <w:tab/>
      </w:r>
      <w:r>
        <w:rPr>
          <w:rFonts w:ascii="宋体" w:eastAsia="宋体" w:hAnsi="宋体" w:hint="eastAsia"/>
          <w:sz w:val="21"/>
        </w:rPr>
        <w:t>利达</w:t>
      </w:r>
      <w:r>
        <w:rPr>
          <w:rFonts w:ascii="宋体" w:eastAsia="宋体" w:hAnsi="宋体" w:hint="eastAsia"/>
          <w:sz w:val="21"/>
        </w:rPr>
        <w:t>、</w:t>
      </w:r>
      <w:r>
        <w:rPr>
          <w:rFonts w:ascii="宋体" w:eastAsia="宋体" w:hAnsi="宋体" w:hint="eastAsia"/>
          <w:sz w:val="21"/>
        </w:rPr>
        <w:t>友发</w:t>
      </w:r>
      <w:r>
        <w:rPr>
          <w:rFonts w:ascii="宋体" w:eastAsia="宋体" w:hAnsi="宋体" w:hint="eastAsia"/>
          <w:sz w:val="21"/>
        </w:rPr>
        <w:t>、</w:t>
      </w:r>
      <w:r>
        <w:rPr>
          <w:rFonts w:ascii="宋体" w:eastAsia="宋体" w:hAnsi="宋体" w:hint="eastAsia"/>
          <w:sz w:val="21"/>
        </w:rPr>
        <w:t>京华</w:t>
      </w:r>
    </w:p>
    <w:p w14:paraId="461ADE18"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3</w:t>
      </w:r>
      <w:r>
        <w:rPr>
          <w:rFonts w:ascii="宋体" w:eastAsia="宋体" w:hAnsi="宋体" w:hint="eastAsia"/>
          <w:sz w:val="21"/>
        </w:rPr>
        <w:t>.</w:t>
      </w:r>
      <w:r>
        <w:rPr>
          <w:rFonts w:ascii="宋体" w:eastAsia="宋体" w:hAnsi="宋体" w:hint="eastAsia"/>
          <w:sz w:val="21"/>
        </w:rPr>
        <w:t>灯带</w:t>
      </w:r>
      <w:r>
        <w:rPr>
          <w:rFonts w:ascii="宋体" w:eastAsia="宋体" w:hAnsi="宋体" w:hint="eastAsia"/>
          <w:sz w:val="21"/>
        </w:rPr>
        <w:tab/>
      </w:r>
      <w:r>
        <w:rPr>
          <w:rFonts w:ascii="宋体" w:eastAsia="宋体" w:hAnsi="宋体" w:hint="eastAsia"/>
          <w:sz w:val="21"/>
        </w:rPr>
        <w:t>飞利浦</w:t>
      </w:r>
      <w:r>
        <w:rPr>
          <w:rFonts w:ascii="宋体" w:eastAsia="宋体" w:hAnsi="宋体" w:hint="eastAsia"/>
          <w:sz w:val="21"/>
        </w:rPr>
        <w:t>、</w:t>
      </w:r>
      <w:r>
        <w:rPr>
          <w:rFonts w:ascii="宋体" w:eastAsia="宋体" w:hAnsi="宋体" w:hint="eastAsia"/>
          <w:sz w:val="21"/>
        </w:rPr>
        <w:t>雷士</w:t>
      </w:r>
      <w:r>
        <w:rPr>
          <w:rFonts w:ascii="宋体" w:eastAsia="宋体" w:hAnsi="宋体" w:hint="eastAsia"/>
          <w:sz w:val="21"/>
        </w:rPr>
        <w:t>、</w:t>
      </w:r>
      <w:r>
        <w:rPr>
          <w:rFonts w:ascii="宋体" w:eastAsia="宋体" w:hAnsi="宋体" w:hint="eastAsia"/>
          <w:sz w:val="21"/>
        </w:rPr>
        <w:t>银河</w:t>
      </w:r>
    </w:p>
    <w:p w14:paraId="5CE7CF7C"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4</w:t>
      </w:r>
      <w:r>
        <w:rPr>
          <w:rFonts w:ascii="宋体" w:eastAsia="宋体" w:hAnsi="宋体" w:hint="eastAsia"/>
          <w:sz w:val="21"/>
        </w:rPr>
        <w:t>.</w:t>
      </w:r>
      <w:r>
        <w:rPr>
          <w:rFonts w:ascii="宋体" w:eastAsia="宋体" w:hAnsi="宋体" w:hint="eastAsia"/>
          <w:sz w:val="21"/>
        </w:rPr>
        <w:t>电缆</w:t>
      </w:r>
      <w:r>
        <w:rPr>
          <w:rFonts w:ascii="宋体" w:eastAsia="宋体" w:hAnsi="宋体" w:hint="eastAsia"/>
          <w:sz w:val="21"/>
        </w:rPr>
        <w:tab/>
      </w:r>
      <w:r>
        <w:rPr>
          <w:rFonts w:ascii="宋体" w:eastAsia="宋体" w:hAnsi="宋体" w:hint="eastAsia"/>
          <w:sz w:val="21"/>
        </w:rPr>
        <w:t>远东</w:t>
      </w:r>
      <w:r>
        <w:rPr>
          <w:rFonts w:ascii="宋体" w:eastAsia="宋体" w:hAnsi="宋体" w:hint="eastAsia"/>
          <w:sz w:val="21"/>
        </w:rPr>
        <w:t>、</w:t>
      </w:r>
      <w:r>
        <w:rPr>
          <w:rFonts w:ascii="宋体" w:eastAsia="宋体" w:hAnsi="宋体" w:hint="eastAsia"/>
          <w:sz w:val="21"/>
        </w:rPr>
        <w:t>上上</w:t>
      </w:r>
      <w:r>
        <w:rPr>
          <w:rFonts w:ascii="宋体" w:eastAsia="宋体" w:hAnsi="宋体" w:hint="eastAsia"/>
          <w:sz w:val="21"/>
        </w:rPr>
        <w:t>、</w:t>
      </w:r>
      <w:r>
        <w:rPr>
          <w:rFonts w:ascii="宋体" w:eastAsia="宋体" w:hAnsi="宋体" w:hint="eastAsia"/>
          <w:sz w:val="21"/>
        </w:rPr>
        <w:t>特变电工</w:t>
      </w:r>
    </w:p>
    <w:p w14:paraId="0B4CD243"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5</w:t>
      </w:r>
      <w:r>
        <w:rPr>
          <w:rFonts w:ascii="宋体" w:eastAsia="宋体" w:hAnsi="宋体" w:hint="eastAsia"/>
          <w:sz w:val="21"/>
        </w:rPr>
        <w:t>.</w:t>
      </w:r>
      <w:r>
        <w:rPr>
          <w:rFonts w:ascii="宋体" w:eastAsia="宋体" w:hAnsi="宋体" w:hint="eastAsia"/>
          <w:sz w:val="21"/>
        </w:rPr>
        <w:t>时钟控制器</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公牛</w:t>
      </w:r>
      <w:r>
        <w:rPr>
          <w:rFonts w:ascii="宋体" w:eastAsia="宋体" w:hAnsi="宋体" w:hint="eastAsia"/>
          <w:sz w:val="21"/>
        </w:rPr>
        <w:t>、</w:t>
      </w:r>
      <w:r>
        <w:rPr>
          <w:rFonts w:ascii="宋体" w:eastAsia="宋体" w:hAnsi="宋体" w:hint="eastAsia"/>
          <w:sz w:val="21"/>
        </w:rPr>
        <w:t>德力西</w:t>
      </w:r>
      <w:r>
        <w:rPr>
          <w:rFonts w:ascii="宋体" w:eastAsia="宋体" w:hAnsi="宋体" w:hint="eastAsia"/>
          <w:sz w:val="21"/>
        </w:rPr>
        <w:t>、</w:t>
      </w:r>
      <w:r>
        <w:rPr>
          <w:rFonts w:ascii="宋体" w:eastAsia="宋体" w:hAnsi="宋体" w:hint="eastAsia"/>
          <w:sz w:val="21"/>
        </w:rPr>
        <w:t>正泰</w:t>
      </w:r>
    </w:p>
    <w:p w14:paraId="1E91BB6D"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6</w:t>
      </w:r>
      <w:r>
        <w:rPr>
          <w:rFonts w:ascii="宋体" w:eastAsia="宋体" w:hAnsi="宋体" w:hint="eastAsia"/>
          <w:sz w:val="21"/>
        </w:rPr>
        <w:t>.</w:t>
      </w:r>
      <w:r>
        <w:rPr>
          <w:rFonts w:ascii="宋体" w:eastAsia="宋体" w:hAnsi="宋体" w:hint="eastAsia"/>
          <w:sz w:val="21"/>
        </w:rPr>
        <w:t>24V</w:t>
      </w:r>
      <w:r>
        <w:rPr>
          <w:rFonts w:ascii="宋体" w:eastAsia="宋体" w:hAnsi="宋体" w:hint="eastAsia"/>
          <w:sz w:val="21"/>
        </w:rPr>
        <w:t>变压器</w:t>
      </w:r>
      <w:r>
        <w:rPr>
          <w:rFonts w:ascii="宋体" w:eastAsia="宋体" w:hAnsi="宋体" w:hint="eastAsia"/>
          <w:sz w:val="21"/>
        </w:rPr>
        <w:tab/>
      </w:r>
      <w:r>
        <w:rPr>
          <w:rFonts w:ascii="宋体" w:eastAsia="宋体" w:hAnsi="宋体" w:hint="eastAsia"/>
          <w:sz w:val="21"/>
        </w:rPr>
        <w:t>德力西</w:t>
      </w:r>
      <w:r>
        <w:rPr>
          <w:rFonts w:ascii="宋体" w:eastAsia="宋体" w:hAnsi="宋体" w:hint="eastAsia"/>
          <w:sz w:val="21"/>
        </w:rPr>
        <w:t>、</w:t>
      </w:r>
      <w:r>
        <w:rPr>
          <w:rFonts w:ascii="宋体" w:eastAsia="宋体" w:hAnsi="宋体" w:hint="eastAsia"/>
          <w:sz w:val="21"/>
        </w:rPr>
        <w:t>西门子</w:t>
      </w:r>
      <w:r>
        <w:rPr>
          <w:rFonts w:ascii="宋体" w:eastAsia="宋体" w:hAnsi="宋体" w:hint="eastAsia"/>
          <w:sz w:val="21"/>
        </w:rPr>
        <w:t>、</w:t>
      </w:r>
      <w:r>
        <w:rPr>
          <w:rFonts w:ascii="宋体" w:eastAsia="宋体" w:hAnsi="宋体" w:hint="eastAsia"/>
          <w:sz w:val="21"/>
        </w:rPr>
        <w:t>正泰</w:t>
      </w:r>
    </w:p>
    <w:p w14:paraId="734A9A49"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三、</w:t>
      </w:r>
      <w:r>
        <w:rPr>
          <w:rFonts w:ascii="宋体" w:eastAsia="宋体" w:hAnsi="宋体" w:hint="eastAsia"/>
          <w:sz w:val="21"/>
        </w:rPr>
        <w:t>景观材料</w:t>
      </w:r>
    </w:p>
    <w:p w14:paraId="5E1F1DF7"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1</w:t>
      </w:r>
      <w:r>
        <w:rPr>
          <w:rFonts w:ascii="宋体" w:eastAsia="宋体" w:hAnsi="宋体" w:hint="eastAsia"/>
          <w:sz w:val="21"/>
        </w:rPr>
        <w:t>.</w:t>
      </w:r>
      <w:r>
        <w:rPr>
          <w:rFonts w:ascii="宋体" w:eastAsia="宋体" w:hAnsi="宋体" w:hint="eastAsia"/>
          <w:sz w:val="21"/>
        </w:rPr>
        <w:t>防腐木</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盛华林</w:t>
      </w:r>
      <w:r>
        <w:rPr>
          <w:rFonts w:ascii="宋体" w:eastAsia="宋体" w:hAnsi="宋体" w:hint="eastAsia"/>
          <w:sz w:val="21"/>
        </w:rPr>
        <w:t>、</w:t>
      </w:r>
      <w:r>
        <w:rPr>
          <w:rFonts w:ascii="宋体" w:eastAsia="宋体" w:hAnsi="宋体" w:hint="eastAsia"/>
          <w:sz w:val="21"/>
        </w:rPr>
        <w:t>欧亚华森</w:t>
      </w:r>
      <w:r>
        <w:rPr>
          <w:rFonts w:ascii="宋体" w:eastAsia="宋体" w:hAnsi="宋体" w:hint="eastAsia"/>
          <w:sz w:val="21"/>
        </w:rPr>
        <w:t>、</w:t>
      </w:r>
      <w:r>
        <w:rPr>
          <w:rFonts w:ascii="宋体" w:eastAsia="宋体" w:hAnsi="宋体" w:hint="eastAsia"/>
          <w:sz w:val="21"/>
        </w:rPr>
        <w:t>美丽家园</w:t>
      </w:r>
    </w:p>
    <w:p w14:paraId="7C8F08CB"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2</w:t>
      </w:r>
      <w:r>
        <w:rPr>
          <w:rFonts w:ascii="宋体" w:eastAsia="宋体" w:hAnsi="宋体" w:hint="eastAsia"/>
          <w:sz w:val="21"/>
        </w:rPr>
        <w:t>.</w:t>
      </w:r>
      <w:r>
        <w:rPr>
          <w:rFonts w:ascii="宋体" w:eastAsia="宋体" w:hAnsi="宋体" w:hint="eastAsia"/>
          <w:sz w:val="21"/>
        </w:rPr>
        <w:t>水磨石</w:t>
      </w:r>
      <w:r>
        <w:rPr>
          <w:rFonts w:ascii="宋体" w:eastAsia="宋体" w:hAnsi="宋体" w:hint="eastAsia"/>
          <w:sz w:val="21"/>
        </w:rPr>
        <w:tab/>
      </w:r>
      <w:r>
        <w:rPr>
          <w:rFonts w:ascii="宋体" w:eastAsia="宋体" w:hAnsi="宋体" w:hint="eastAsia"/>
          <w:sz w:val="21"/>
        </w:rPr>
        <w:t xml:space="preserve"> </w:t>
      </w:r>
      <w:r>
        <w:rPr>
          <w:rFonts w:ascii="宋体" w:eastAsia="宋体" w:hAnsi="宋体" w:hint="eastAsia"/>
          <w:sz w:val="21"/>
        </w:rPr>
        <w:t>东星</w:t>
      </w:r>
      <w:r>
        <w:rPr>
          <w:rFonts w:ascii="宋体" w:eastAsia="宋体" w:hAnsi="宋体" w:hint="eastAsia"/>
          <w:sz w:val="21"/>
        </w:rPr>
        <w:t>、</w:t>
      </w:r>
      <w:r>
        <w:rPr>
          <w:rFonts w:ascii="宋体" w:eastAsia="宋体" w:hAnsi="宋体" w:hint="eastAsia"/>
          <w:sz w:val="21"/>
        </w:rPr>
        <w:t>华辉</w:t>
      </w:r>
      <w:r>
        <w:rPr>
          <w:rFonts w:ascii="宋体" w:eastAsia="宋体" w:hAnsi="宋体" w:hint="eastAsia"/>
          <w:sz w:val="21"/>
        </w:rPr>
        <w:t>、</w:t>
      </w:r>
      <w:r>
        <w:rPr>
          <w:rFonts w:ascii="宋体" w:eastAsia="宋体" w:hAnsi="宋体" w:hint="eastAsia"/>
          <w:sz w:val="21"/>
        </w:rPr>
        <w:t>典跃</w:t>
      </w:r>
    </w:p>
    <w:p w14:paraId="787B3649" w14:textId="77777777" w:rsidR="002003D4" w:rsidRDefault="00234E87">
      <w:pPr>
        <w:pStyle w:val="1"/>
        <w:adjustRightInd w:val="0"/>
        <w:snapToGrid w:val="0"/>
        <w:spacing w:before="0" w:line="360" w:lineRule="auto"/>
        <w:ind w:leftChars="7" w:left="15" w:firstLine="405"/>
        <w:rPr>
          <w:rFonts w:ascii="宋体" w:eastAsia="宋体" w:hAnsi="宋体"/>
          <w:sz w:val="21"/>
        </w:rPr>
      </w:pPr>
      <w:r>
        <w:rPr>
          <w:rFonts w:ascii="宋体" w:eastAsia="宋体" w:hAnsi="宋体" w:hint="eastAsia"/>
          <w:sz w:val="21"/>
        </w:rPr>
        <w:t>3</w:t>
      </w:r>
      <w:r>
        <w:rPr>
          <w:rFonts w:ascii="宋体" w:eastAsia="宋体" w:hAnsi="宋体" w:hint="eastAsia"/>
          <w:sz w:val="21"/>
        </w:rPr>
        <w:t>.</w:t>
      </w:r>
      <w:r>
        <w:rPr>
          <w:rFonts w:ascii="宋体" w:eastAsia="宋体" w:hAnsi="宋体" w:hint="eastAsia"/>
          <w:sz w:val="21"/>
        </w:rPr>
        <w:t>石材</w:t>
      </w:r>
      <w:r>
        <w:rPr>
          <w:rFonts w:ascii="宋体" w:eastAsia="宋体" w:hAnsi="宋体" w:hint="eastAsia"/>
          <w:sz w:val="21"/>
        </w:rPr>
        <w:tab/>
      </w:r>
      <w:r>
        <w:rPr>
          <w:rFonts w:ascii="宋体" w:eastAsia="宋体" w:hAnsi="宋体" w:hint="eastAsia"/>
          <w:sz w:val="21"/>
        </w:rPr>
        <w:t>俊成石材</w:t>
      </w:r>
      <w:r>
        <w:rPr>
          <w:rFonts w:ascii="宋体" w:eastAsia="宋体" w:hAnsi="宋体" w:hint="eastAsia"/>
          <w:sz w:val="21"/>
        </w:rPr>
        <w:t>、</w:t>
      </w:r>
      <w:r>
        <w:rPr>
          <w:rFonts w:ascii="宋体" w:eastAsia="宋体" w:hAnsi="宋体" w:hint="eastAsia"/>
          <w:sz w:val="21"/>
        </w:rPr>
        <w:t>河北恒通</w:t>
      </w:r>
      <w:r>
        <w:rPr>
          <w:rFonts w:ascii="宋体" w:eastAsia="宋体" w:hAnsi="宋体" w:hint="eastAsia"/>
          <w:sz w:val="21"/>
        </w:rPr>
        <w:t>、河北芳世石材</w:t>
      </w:r>
    </w:p>
    <w:p w14:paraId="5228DAB4"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u w:val="single"/>
        </w:rPr>
      </w:pPr>
      <w:r>
        <w:rPr>
          <w:rFonts w:ascii="宋体" w:eastAsia="宋体" w:hAnsi="宋体" w:hint="eastAsia"/>
          <w:sz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r>
        <w:rPr>
          <w:rFonts w:ascii="宋体" w:eastAsia="宋体" w:hAnsi="宋体"/>
          <w:sz w:val="21"/>
        </w:rPr>
        <w:t> </w:t>
      </w:r>
      <w:r>
        <w:rPr>
          <w:rFonts w:ascii="宋体" w:eastAsia="宋体" w:hAnsi="宋体" w:hint="eastAsia"/>
          <w:sz w:val="21"/>
        </w:rPr>
        <w:fldChar w:fldCharType="end"/>
      </w:r>
      <w:bookmarkEnd w:id="250"/>
    </w:p>
    <w:p w14:paraId="53B60723" w14:textId="77777777" w:rsidR="002003D4" w:rsidRDefault="00234E87">
      <w:pPr>
        <w:pStyle w:val="1"/>
        <w:adjustRightInd w:val="0"/>
        <w:snapToGrid w:val="0"/>
        <w:spacing w:before="0" w:line="360" w:lineRule="auto"/>
        <w:ind w:leftChars="7" w:left="15" w:firstLine="405"/>
        <w:rPr>
          <w:rFonts w:ascii="宋体" w:eastAsia="宋体" w:hAnsi="宋体" w:cs="宋体"/>
          <w:snapToGrid w:val="0"/>
          <w:sz w:val="21"/>
        </w:rPr>
      </w:pPr>
      <w:r>
        <w:rPr>
          <w:rFonts w:ascii="宋体" w:eastAsia="宋体" w:hAnsi="宋体" w:cs="宋体" w:hint="eastAsia"/>
          <w:snapToGrid w:val="0"/>
          <w:sz w:val="21"/>
        </w:rPr>
        <w:t xml:space="preserve">10.1.2  </w:t>
      </w:r>
      <w:r>
        <w:rPr>
          <w:rFonts w:ascii="宋体" w:eastAsia="宋体" w:hAnsi="宋体" w:cs="宋体" w:hint="eastAsia"/>
          <w:snapToGrid w:val="0"/>
          <w:sz w:val="21"/>
        </w:rPr>
        <w:t>承包人自行施工范围内的材料选型允许的偏离：</w:t>
      </w:r>
      <w:r>
        <w:rPr>
          <w:rFonts w:ascii="宋体" w:eastAsia="宋体" w:hAnsi="宋体" w:cs="宋体" w:hint="eastAsia"/>
          <w:snapToGrid w:val="0"/>
          <w:sz w:val="21"/>
        </w:rPr>
        <w:t xml:space="preserve"> </w:t>
      </w:r>
    </w:p>
    <w:p w14:paraId="1B6EC9B3" w14:textId="77777777" w:rsidR="002003D4" w:rsidRDefault="00234E87">
      <w:pPr>
        <w:adjustRightInd w:val="0"/>
        <w:snapToGrid w:val="0"/>
        <w:spacing w:line="360" w:lineRule="auto"/>
        <w:ind w:leftChars="7" w:left="15" w:firstLine="540"/>
        <w:rPr>
          <w:rFonts w:ascii="宋体" w:hAnsi="宋体" w:cs="宋体"/>
          <w:szCs w:val="21"/>
          <w:u w:val="single"/>
          <w:shd w:val="clear" w:color="FFFFFF" w:fill="D9D9D9"/>
        </w:rPr>
      </w:pPr>
      <w:r>
        <w:rPr>
          <w:rFonts w:ascii="宋体" w:hAnsi="宋体" w:cs="宋体" w:hint="eastAsia"/>
          <w:szCs w:val="21"/>
          <w:u w:val="single"/>
          <w:shd w:val="clear" w:color="FFFFFF" w:fill="D9D9D9"/>
        </w:rPr>
        <w:fldChar w:fldCharType="begin">
          <w:ffData>
            <w:name w:val="Text43"/>
            <w:enabled/>
            <w:calcOnExit w:val="0"/>
            <w:textInput/>
          </w:ffData>
        </w:fldChar>
      </w:r>
      <w:bookmarkStart w:id="251" w:name="Text43"/>
      <w:r>
        <w:rPr>
          <w:rFonts w:ascii="宋体" w:hAnsi="宋体" w:cs="宋体" w:hint="eastAsia"/>
          <w:szCs w:val="21"/>
          <w:u w:val="single"/>
          <w:shd w:val="clear" w:color="FFFFFF" w:fill="D9D9D9"/>
        </w:rPr>
        <w:instrText>FORMTEXT</w:instrText>
      </w:r>
      <w:r>
        <w:rPr>
          <w:rFonts w:ascii="宋体" w:hAnsi="宋体" w:cs="宋体" w:hint="eastAsia"/>
          <w:szCs w:val="21"/>
          <w:u w:val="single"/>
          <w:shd w:val="clear" w:color="FFFFFF" w:fill="D9D9D9"/>
        </w:rPr>
      </w:r>
      <w:r>
        <w:rPr>
          <w:rFonts w:ascii="宋体" w:hAnsi="宋体" w:cs="宋体" w:hint="eastAsia"/>
          <w:szCs w:val="21"/>
          <w:u w:val="single"/>
          <w:shd w:val="clear" w:color="FFFFFF" w:fill="D9D9D9"/>
        </w:rPr>
        <w:fldChar w:fldCharType="separate"/>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2593"/>
        <w:gridCol w:w="1705"/>
        <w:gridCol w:w="1705"/>
        <w:gridCol w:w="1705"/>
      </w:tblGrid>
      <w:tr w:rsidR="002003D4" w14:paraId="736EEE87" w14:textId="77777777">
        <w:trPr>
          <w:trHeight w:val="408"/>
          <w:jc w:val="center"/>
        </w:trPr>
        <w:tc>
          <w:tcPr>
            <w:tcW w:w="821" w:type="dxa"/>
          </w:tcPr>
          <w:p w14:paraId="73780FF2"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序号</w:t>
            </w:r>
          </w:p>
        </w:tc>
        <w:tc>
          <w:tcPr>
            <w:tcW w:w="2593" w:type="dxa"/>
          </w:tcPr>
          <w:p w14:paraId="24483A13"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材料名称</w:t>
            </w:r>
          </w:p>
        </w:tc>
        <w:tc>
          <w:tcPr>
            <w:tcW w:w="1705" w:type="dxa"/>
          </w:tcPr>
          <w:p w14:paraId="38F09B08"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技术指标</w:t>
            </w:r>
          </w:p>
        </w:tc>
        <w:tc>
          <w:tcPr>
            <w:tcW w:w="1705" w:type="dxa"/>
          </w:tcPr>
          <w:p w14:paraId="202D93E4"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允许偏离范围</w:t>
            </w:r>
          </w:p>
        </w:tc>
        <w:tc>
          <w:tcPr>
            <w:tcW w:w="1705" w:type="dxa"/>
          </w:tcPr>
          <w:p w14:paraId="55B0744B"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备</w:t>
            </w:r>
            <w:r>
              <w:rPr>
                <w:rFonts w:ascii="宋体" w:hAnsi="宋体" w:cs="宋体" w:hint="eastAsia"/>
                <w:snapToGrid w:val="0"/>
                <w:spacing w:val="-7"/>
                <w:szCs w:val="21"/>
              </w:rPr>
              <w:t xml:space="preserve"> </w:t>
            </w:r>
            <w:r>
              <w:rPr>
                <w:rFonts w:ascii="宋体" w:hAnsi="宋体" w:cs="宋体" w:hint="eastAsia"/>
                <w:snapToGrid w:val="0"/>
                <w:spacing w:val="-7"/>
                <w:szCs w:val="21"/>
              </w:rPr>
              <w:t>注</w:t>
            </w:r>
          </w:p>
        </w:tc>
      </w:tr>
      <w:tr w:rsidR="002003D4" w14:paraId="0DBDA0BD" w14:textId="77777777">
        <w:trPr>
          <w:trHeight w:val="407"/>
          <w:jc w:val="center"/>
        </w:trPr>
        <w:tc>
          <w:tcPr>
            <w:tcW w:w="821" w:type="dxa"/>
          </w:tcPr>
          <w:p w14:paraId="3412CAF6"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1</w:t>
            </w:r>
          </w:p>
        </w:tc>
        <w:tc>
          <w:tcPr>
            <w:tcW w:w="2593" w:type="dxa"/>
          </w:tcPr>
          <w:p w14:paraId="55682B8C"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55242595"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31B636AE"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5F1CAFFA" w14:textId="77777777" w:rsidR="002003D4" w:rsidRDefault="002003D4">
            <w:pPr>
              <w:adjustRightInd w:val="0"/>
              <w:snapToGrid w:val="0"/>
              <w:spacing w:line="360" w:lineRule="auto"/>
              <w:jc w:val="center"/>
              <w:rPr>
                <w:rFonts w:ascii="宋体" w:hAnsi="宋体" w:cs="宋体"/>
                <w:snapToGrid w:val="0"/>
                <w:spacing w:val="-7"/>
                <w:szCs w:val="21"/>
              </w:rPr>
            </w:pPr>
          </w:p>
        </w:tc>
      </w:tr>
      <w:tr w:rsidR="002003D4" w14:paraId="3CE82409" w14:textId="77777777">
        <w:trPr>
          <w:trHeight w:val="412"/>
          <w:jc w:val="center"/>
        </w:trPr>
        <w:tc>
          <w:tcPr>
            <w:tcW w:w="821" w:type="dxa"/>
          </w:tcPr>
          <w:p w14:paraId="109EAC17"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2</w:t>
            </w:r>
          </w:p>
        </w:tc>
        <w:tc>
          <w:tcPr>
            <w:tcW w:w="2593" w:type="dxa"/>
          </w:tcPr>
          <w:p w14:paraId="4EC3C92D"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535782D5"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677C55A7"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7B593894" w14:textId="77777777" w:rsidR="002003D4" w:rsidRDefault="002003D4">
            <w:pPr>
              <w:adjustRightInd w:val="0"/>
              <w:snapToGrid w:val="0"/>
              <w:spacing w:line="360" w:lineRule="auto"/>
              <w:jc w:val="center"/>
              <w:rPr>
                <w:rFonts w:ascii="宋体" w:hAnsi="宋体" w:cs="宋体"/>
                <w:snapToGrid w:val="0"/>
                <w:spacing w:val="-7"/>
                <w:szCs w:val="21"/>
              </w:rPr>
            </w:pPr>
          </w:p>
        </w:tc>
      </w:tr>
      <w:tr w:rsidR="002003D4" w14:paraId="3E928F36" w14:textId="77777777">
        <w:trPr>
          <w:trHeight w:val="412"/>
          <w:jc w:val="center"/>
        </w:trPr>
        <w:tc>
          <w:tcPr>
            <w:tcW w:w="821" w:type="dxa"/>
          </w:tcPr>
          <w:p w14:paraId="464EC9DF"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3</w:t>
            </w:r>
          </w:p>
        </w:tc>
        <w:tc>
          <w:tcPr>
            <w:tcW w:w="2593" w:type="dxa"/>
          </w:tcPr>
          <w:p w14:paraId="476C2533"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0FA6AEAD"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46702E82"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578C08AC" w14:textId="77777777" w:rsidR="002003D4" w:rsidRDefault="002003D4">
            <w:pPr>
              <w:adjustRightInd w:val="0"/>
              <w:snapToGrid w:val="0"/>
              <w:spacing w:line="360" w:lineRule="auto"/>
              <w:jc w:val="center"/>
              <w:rPr>
                <w:rFonts w:ascii="宋体" w:hAnsi="宋体" w:cs="宋体"/>
                <w:snapToGrid w:val="0"/>
                <w:spacing w:val="-7"/>
                <w:szCs w:val="21"/>
              </w:rPr>
            </w:pPr>
          </w:p>
        </w:tc>
      </w:tr>
      <w:tr w:rsidR="002003D4" w14:paraId="5D59AF74" w14:textId="77777777">
        <w:trPr>
          <w:trHeight w:val="412"/>
          <w:jc w:val="center"/>
        </w:trPr>
        <w:tc>
          <w:tcPr>
            <w:tcW w:w="821" w:type="dxa"/>
          </w:tcPr>
          <w:p w14:paraId="654A05E6" w14:textId="77777777" w:rsidR="002003D4" w:rsidRDefault="00234E87">
            <w:pPr>
              <w:adjustRightInd w:val="0"/>
              <w:snapToGrid w:val="0"/>
              <w:spacing w:line="360" w:lineRule="auto"/>
              <w:jc w:val="center"/>
              <w:rPr>
                <w:rFonts w:ascii="宋体" w:hAnsi="宋体" w:cs="宋体"/>
                <w:snapToGrid w:val="0"/>
                <w:spacing w:val="-7"/>
                <w:szCs w:val="21"/>
              </w:rPr>
            </w:pPr>
            <w:r>
              <w:rPr>
                <w:rFonts w:ascii="宋体" w:hAnsi="宋体" w:cs="宋体" w:hint="eastAsia"/>
                <w:snapToGrid w:val="0"/>
                <w:spacing w:val="-7"/>
                <w:szCs w:val="21"/>
              </w:rPr>
              <w:t>4</w:t>
            </w:r>
          </w:p>
        </w:tc>
        <w:tc>
          <w:tcPr>
            <w:tcW w:w="2593" w:type="dxa"/>
          </w:tcPr>
          <w:p w14:paraId="5985BF60"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05FC9141"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44EBD21E" w14:textId="77777777" w:rsidR="002003D4" w:rsidRDefault="002003D4">
            <w:pPr>
              <w:adjustRightInd w:val="0"/>
              <w:snapToGrid w:val="0"/>
              <w:spacing w:line="360" w:lineRule="auto"/>
              <w:jc w:val="center"/>
              <w:rPr>
                <w:rFonts w:ascii="宋体" w:hAnsi="宋体" w:cs="宋体"/>
                <w:snapToGrid w:val="0"/>
                <w:spacing w:val="-7"/>
                <w:szCs w:val="21"/>
              </w:rPr>
            </w:pPr>
          </w:p>
        </w:tc>
        <w:tc>
          <w:tcPr>
            <w:tcW w:w="1705" w:type="dxa"/>
          </w:tcPr>
          <w:p w14:paraId="333F4362" w14:textId="77777777" w:rsidR="002003D4" w:rsidRDefault="002003D4">
            <w:pPr>
              <w:adjustRightInd w:val="0"/>
              <w:snapToGrid w:val="0"/>
              <w:spacing w:line="360" w:lineRule="auto"/>
              <w:jc w:val="center"/>
              <w:rPr>
                <w:rFonts w:ascii="宋体" w:hAnsi="宋体" w:cs="宋体"/>
                <w:snapToGrid w:val="0"/>
                <w:spacing w:val="-7"/>
                <w:szCs w:val="21"/>
              </w:rPr>
            </w:pPr>
          </w:p>
        </w:tc>
      </w:tr>
    </w:tbl>
    <w:p w14:paraId="17EA62A4" w14:textId="77777777" w:rsidR="002003D4" w:rsidRDefault="00234E87">
      <w:pPr>
        <w:adjustRightInd w:val="0"/>
        <w:snapToGrid w:val="0"/>
        <w:spacing w:line="360" w:lineRule="auto"/>
        <w:ind w:leftChars="7" w:left="15" w:firstLine="540"/>
        <w:rPr>
          <w:rFonts w:ascii="宋体" w:hAnsi="宋体" w:cs="宋体"/>
          <w:szCs w:val="21"/>
          <w:u w:val="single"/>
          <w:shd w:val="clear" w:color="FFFFFF" w:fill="D9D9D9"/>
        </w:rPr>
      </w:pPr>
      <w:r>
        <w:rPr>
          <w:rFonts w:ascii="宋体" w:hAnsi="宋体" w:cs="宋体"/>
          <w:szCs w:val="21"/>
          <w:u w:val="single"/>
          <w:shd w:val="clear" w:color="FFFFFF" w:fill="D9D9D9"/>
        </w:rPr>
        <w:t>  </w:t>
      </w:r>
      <w:r>
        <w:rPr>
          <w:rFonts w:ascii="宋体" w:hAnsi="宋体" w:cs="宋体" w:hint="eastAsia"/>
          <w:szCs w:val="21"/>
          <w:u w:val="single"/>
          <w:shd w:val="clear" w:color="FFFFFF" w:fill="D9D9D9"/>
        </w:rPr>
        <w:fldChar w:fldCharType="end"/>
      </w:r>
      <w:bookmarkEnd w:id="251"/>
    </w:p>
    <w:bookmarkStart w:id="252" w:name="Text44"/>
    <w:p w14:paraId="370D3F48" w14:textId="77777777" w:rsidR="002003D4" w:rsidRDefault="00234E87">
      <w:pPr>
        <w:adjustRightInd w:val="0"/>
        <w:snapToGrid w:val="0"/>
        <w:spacing w:line="360" w:lineRule="auto"/>
        <w:ind w:leftChars="7" w:left="15" w:firstLine="540"/>
        <w:rPr>
          <w:rFonts w:ascii="宋体" w:hAnsi="宋体" w:cs="宋体"/>
          <w:szCs w:val="21"/>
          <w:u w:val="single"/>
          <w:shd w:val="clear" w:color="FFFFFF" w:fill="D9D9D9"/>
        </w:rPr>
      </w:pPr>
      <w:r>
        <w:rPr>
          <w:rFonts w:ascii="宋体" w:hAnsi="宋体" w:cs="宋体" w:hint="eastAsia"/>
          <w:szCs w:val="21"/>
          <w:u w:val="single"/>
          <w:shd w:val="clear" w:color="FFFFFF" w:fill="D9D9D9"/>
        </w:rPr>
        <w:fldChar w:fldCharType="begin">
          <w:ffData>
            <w:name w:val="Text44"/>
            <w:enabled/>
            <w:calcOnExit w:val="0"/>
            <w:textInput/>
          </w:ffData>
        </w:fldChar>
      </w:r>
      <w:r>
        <w:rPr>
          <w:rFonts w:ascii="宋体" w:hAnsi="宋体" w:cs="宋体" w:hint="eastAsia"/>
          <w:szCs w:val="21"/>
          <w:u w:val="single"/>
          <w:shd w:val="clear" w:color="FFFFFF" w:fill="D9D9D9"/>
        </w:rPr>
        <w:instrText>FORMTEXT</w:instrText>
      </w:r>
      <w:r>
        <w:rPr>
          <w:rFonts w:ascii="宋体" w:hAnsi="宋体" w:cs="宋体" w:hint="eastAsia"/>
          <w:szCs w:val="21"/>
          <w:u w:val="single"/>
          <w:shd w:val="clear" w:color="FFFFFF" w:fill="D9D9D9"/>
        </w:rPr>
      </w:r>
      <w:r>
        <w:rPr>
          <w:rFonts w:ascii="宋体" w:hAnsi="宋体" w:cs="宋体" w:hint="eastAsia"/>
          <w:szCs w:val="21"/>
          <w:u w:val="single"/>
          <w:shd w:val="clear" w:color="FFFFFF" w:fill="D9D9D9"/>
        </w:rPr>
        <w:fldChar w:fldCharType="separate"/>
      </w:r>
      <w:r>
        <w:rPr>
          <w:rFonts w:ascii="宋体" w:hAnsi="宋体" w:cs="宋体"/>
          <w:szCs w:val="21"/>
          <w:u w:val="single"/>
          <w:shd w:val="clear" w:color="FFFFFF" w:fill="D9D9D9"/>
        </w:rPr>
        <w:t>  </w:t>
      </w:r>
      <w:r>
        <w:rPr>
          <w:rFonts w:ascii="宋体" w:hAnsi="宋体" w:cs="宋体" w:hint="eastAsia"/>
          <w:szCs w:val="21"/>
          <w:u w:val="single"/>
          <w:shd w:val="clear" w:color="FFFFFF" w:fill="D9D9D9"/>
        </w:rPr>
        <w:t>根据工程特点和实际需要，应当在此列出主要和关键性材料和工程设备允许偏差范围，既方便投标人竞争，又便于合同履行检验和验收。技术指标应当与第</w:t>
      </w:r>
      <w:r>
        <w:rPr>
          <w:rFonts w:ascii="宋体" w:hAnsi="宋体" w:cs="宋体" w:hint="eastAsia"/>
          <w:szCs w:val="21"/>
          <w:u w:val="single"/>
          <w:shd w:val="clear" w:color="FFFFFF" w:fill="D9D9D9"/>
        </w:rPr>
        <w:t xml:space="preserve"> 10.1.1 </w:t>
      </w:r>
      <w:r>
        <w:rPr>
          <w:rFonts w:ascii="宋体" w:hAnsi="宋体" w:cs="宋体" w:hint="eastAsia"/>
          <w:szCs w:val="21"/>
          <w:u w:val="single"/>
          <w:shd w:val="clear" w:color="FFFFFF" w:fill="D9D9D9"/>
        </w:rPr>
        <w:t>项一致。</w:t>
      </w:r>
      <w:r>
        <w:rPr>
          <w:rFonts w:ascii="宋体" w:hAnsi="宋体" w:cs="宋体"/>
          <w:szCs w:val="21"/>
          <w:u w:val="single"/>
          <w:shd w:val="clear" w:color="FFFFFF" w:fill="D9D9D9"/>
        </w:rPr>
        <w:t>   </w:t>
      </w:r>
      <w:r>
        <w:rPr>
          <w:rFonts w:ascii="宋体" w:hAnsi="宋体" w:cs="宋体" w:hint="eastAsia"/>
          <w:szCs w:val="21"/>
          <w:u w:val="single"/>
          <w:shd w:val="clear" w:color="FFFFFF" w:fill="D9D9D9"/>
        </w:rPr>
        <w:fldChar w:fldCharType="end"/>
      </w:r>
      <w:bookmarkEnd w:id="252"/>
    </w:p>
    <w:p w14:paraId="2DF2BEB0" w14:textId="77777777" w:rsidR="002003D4" w:rsidRDefault="00234E87">
      <w:pPr>
        <w:adjustRightInd w:val="0"/>
        <w:snapToGrid w:val="0"/>
        <w:spacing w:line="360" w:lineRule="auto"/>
        <w:ind w:leftChars="7" w:left="15" w:firstLine="540"/>
        <w:rPr>
          <w:rFonts w:ascii="宋体" w:hAnsi="宋体" w:cs="宋体"/>
          <w:b/>
          <w:bCs/>
          <w:snapToGrid w:val="0"/>
          <w:spacing w:val="-7"/>
          <w:szCs w:val="21"/>
          <w:shd w:val="clear" w:color="FFFFFF" w:fill="D9D9D9"/>
        </w:rPr>
      </w:pPr>
      <w:r>
        <w:rPr>
          <w:rFonts w:ascii="宋体" w:hAnsi="宋体" w:cs="宋体" w:hint="eastAsia"/>
          <w:snapToGrid w:val="0"/>
          <w:spacing w:val="-10"/>
          <w:szCs w:val="21"/>
        </w:rPr>
        <w:t xml:space="preserve">10.1.3  </w:t>
      </w:r>
      <w:r>
        <w:rPr>
          <w:rFonts w:ascii="宋体" w:hAnsi="宋体" w:cs="宋体" w:hint="eastAsia"/>
          <w:snapToGrid w:val="0"/>
          <w:spacing w:val="-10"/>
          <w:szCs w:val="21"/>
        </w:rPr>
        <w:t>本工程施工现场所用混凝土或砂浆的供应方式为：</w:t>
      </w:r>
      <w:bookmarkStart w:id="253" w:name="Text45"/>
      <w:r>
        <w:rPr>
          <w:rFonts w:ascii="宋体" w:hAnsi="宋体" w:cs="宋体" w:hint="eastAsia"/>
          <w:snapToGrid w:val="0"/>
          <w:spacing w:val="-10"/>
          <w:szCs w:val="21"/>
        </w:rPr>
        <w:fldChar w:fldCharType="begin">
          <w:ffData>
            <w:name w:val="Text45"/>
            <w:enabled/>
            <w:calcOnExit w:val="0"/>
            <w:textInput/>
          </w:ffData>
        </w:fldChar>
      </w:r>
      <w:r>
        <w:rPr>
          <w:rFonts w:ascii="宋体" w:hAnsi="宋体" w:cs="宋体" w:hint="eastAsia"/>
          <w:snapToGrid w:val="0"/>
          <w:spacing w:val="-10"/>
          <w:szCs w:val="21"/>
        </w:rPr>
        <w:instrText>FORMTEXT</w:instrText>
      </w:r>
      <w:r>
        <w:rPr>
          <w:rFonts w:ascii="宋体" w:hAnsi="宋体" w:cs="宋体" w:hint="eastAsia"/>
          <w:snapToGrid w:val="0"/>
          <w:spacing w:val="-10"/>
          <w:szCs w:val="21"/>
        </w:rPr>
      </w:r>
      <w:r>
        <w:rPr>
          <w:rFonts w:ascii="宋体" w:hAnsi="宋体" w:cs="宋体" w:hint="eastAsia"/>
          <w:snapToGrid w:val="0"/>
          <w:spacing w:val="-10"/>
          <w:szCs w:val="21"/>
        </w:rPr>
        <w:fldChar w:fldCharType="separate"/>
      </w:r>
      <w:r>
        <w:rPr>
          <w:rFonts w:ascii="宋体" w:hAnsi="宋体" w:cs="宋体"/>
          <w:snapToGrid w:val="0"/>
          <w:spacing w:val="-10"/>
          <w:szCs w:val="21"/>
        </w:rPr>
        <w:t>  </w:t>
      </w:r>
      <w:r>
        <w:rPr>
          <w:rFonts w:ascii="宋体" w:hAnsi="宋体" w:cs="宋体" w:hint="eastAsia"/>
          <w:snapToGrid w:val="0"/>
          <w:spacing w:val="-10"/>
          <w:szCs w:val="21"/>
          <w:u w:val="single"/>
          <w:shd w:val="clear" w:color="FFFFFF" w:fill="D9D9D9"/>
        </w:rPr>
        <w:t>预拌混凝土和砂浆</w:t>
      </w:r>
      <w:r>
        <w:rPr>
          <w:rFonts w:ascii="宋体" w:hAnsi="宋体" w:cs="宋体" w:hint="eastAsia"/>
          <w:snapToGrid w:val="0"/>
          <w:spacing w:val="-10"/>
          <w:szCs w:val="21"/>
        </w:rPr>
        <w:fldChar w:fldCharType="end"/>
      </w:r>
      <w:bookmarkEnd w:id="253"/>
    </w:p>
    <w:p w14:paraId="1D3246A8" w14:textId="77777777" w:rsidR="002003D4" w:rsidRDefault="00234E87">
      <w:pPr>
        <w:pStyle w:val="1"/>
        <w:adjustRightInd w:val="0"/>
        <w:snapToGrid w:val="0"/>
        <w:spacing w:before="0" w:line="360" w:lineRule="auto"/>
        <w:ind w:leftChars="7" w:left="15" w:firstLine="540"/>
        <w:rPr>
          <w:rFonts w:ascii="宋体" w:eastAsia="宋体" w:hAnsi="宋体" w:cs="宋体"/>
          <w:b/>
          <w:bCs/>
          <w:snapToGrid w:val="0"/>
          <w:sz w:val="21"/>
        </w:rPr>
      </w:pPr>
      <w:bookmarkStart w:id="254" w:name="_bookmark214"/>
      <w:bookmarkEnd w:id="254"/>
      <w:r>
        <w:rPr>
          <w:rFonts w:ascii="宋体" w:eastAsia="宋体" w:hAnsi="宋体" w:cs="宋体" w:hint="eastAsia"/>
          <w:b/>
          <w:bCs/>
          <w:snapToGrid w:val="0"/>
          <w:sz w:val="21"/>
        </w:rPr>
        <w:t xml:space="preserve">10.2  </w:t>
      </w:r>
      <w:r>
        <w:rPr>
          <w:rFonts w:ascii="宋体" w:eastAsia="宋体" w:hAnsi="宋体" w:cs="宋体" w:hint="eastAsia"/>
          <w:b/>
          <w:bCs/>
          <w:snapToGrid w:val="0"/>
          <w:sz w:val="21"/>
        </w:rPr>
        <w:t>进口材料</w:t>
      </w:r>
    </w:p>
    <w:p w14:paraId="50D77D73"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 xml:space="preserve">10.2.1  </w:t>
      </w:r>
      <w:r>
        <w:rPr>
          <w:rFonts w:ascii="宋体" w:eastAsia="宋体" w:hAnsi="宋体" w:cs="宋体" w:hint="eastAsia"/>
          <w:snapToGrid w:val="0"/>
          <w:sz w:val="21"/>
        </w:rPr>
        <w:t>本工程需要进口的材料：</w:t>
      </w:r>
      <w:bookmarkStart w:id="255" w:name="Text46"/>
      <w:r>
        <w:rPr>
          <w:rFonts w:ascii="宋体" w:eastAsia="宋体" w:hAnsi="宋体" w:cs="宋体" w:hint="eastAsia"/>
          <w:snapToGrid w:val="0"/>
          <w:sz w:val="21"/>
        </w:rPr>
        <w:fldChar w:fldCharType="begin">
          <w:ffData>
            <w:name w:val="Text46"/>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255"/>
    </w:p>
    <w:p w14:paraId="0A33D53B"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10.2.2</w:t>
      </w:r>
      <w:r>
        <w:rPr>
          <w:rFonts w:ascii="宋体" w:eastAsia="宋体" w:hAnsi="宋体" w:cs="宋体" w:hint="eastAsia"/>
          <w:snapToGrid w:val="0"/>
          <w:spacing w:val="-9"/>
          <w:sz w:val="21"/>
        </w:rPr>
        <w:t xml:space="preserve">  </w:t>
      </w:r>
      <w:r>
        <w:rPr>
          <w:rFonts w:ascii="宋体" w:eastAsia="宋体" w:hAnsi="宋体" w:cs="宋体" w:hint="eastAsia"/>
          <w:snapToGrid w:val="0"/>
          <w:spacing w:val="-9"/>
          <w:sz w:val="21"/>
        </w:rPr>
        <w:t>上述进口材料采购、进口、报关、清关、商检、境内运输</w:t>
      </w:r>
      <w:r>
        <w:rPr>
          <w:rFonts w:ascii="宋体" w:eastAsia="宋体" w:hAnsi="宋体" w:cs="宋体" w:hint="eastAsia"/>
          <w:snapToGrid w:val="0"/>
          <w:spacing w:val="-5"/>
          <w:sz w:val="21"/>
        </w:rPr>
        <w:t>（</w:t>
      </w:r>
      <w:r>
        <w:rPr>
          <w:rFonts w:ascii="宋体" w:eastAsia="宋体" w:hAnsi="宋体" w:cs="宋体" w:hint="eastAsia"/>
          <w:snapToGrid w:val="0"/>
          <w:sz w:val="21"/>
        </w:rPr>
        <w:t>包括保险</w:t>
      </w:r>
      <w:r>
        <w:rPr>
          <w:rFonts w:ascii="宋体" w:eastAsia="宋体" w:hAnsi="宋体" w:cs="宋体" w:hint="eastAsia"/>
          <w:snapToGrid w:val="0"/>
          <w:spacing w:val="-106"/>
          <w:sz w:val="21"/>
        </w:rPr>
        <w:t>）</w:t>
      </w:r>
      <w:r>
        <w:rPr>
          <w:rFonts w:ascii="宋体" w:eastAsia="宋体" w:hAnsi="宋体" w:cs="宋体" w:hint="eastAsia"/>
          <w:snapToGrid w:val="0"/>
          <w:spacing w:val="-5"/>
          <w:sz w:val="21"/>
        </w:rPr>
        <w:t>、保管的责任以及费用承担方式划分：</w:t>
      </w:r>
      <w:bookmarkStart w:id="256" w:name="Text47"/>
      <w:r>
        <w:rPr>
          <w:rFonts w:ascii="宋体" w:eastAsia="宋体" w:hAnsi="宋体" w:cs="宋体" w:hint="eastAsia"/>
          <w:snapToGrid w:val="0"/>
          <w:spacing w:val="-5"/>
          <w:sz w:val="21"/>
        </w:rPr>
        <w:fldChar w:fldCharType="begin">
          <w:ffData>
            <w:name w:val="Text47"/>
            <w:enabled/>
            <w:calcOnExit w:val="0"/>
            <w:textInput/>
          </w:ffData>
        </w:fldChar>
      </w:r>
      <w:r>
        <w:rPr>
          <w:rFonts w:ascii="宋体" w:eastAsia="宋体" w:hAnsi="宋体" w:cs="宋体" w:hint="eastAsia"/>
          <w:snapToGrid w:val="0"/>
          <w:spacing w:val="-5"/>
          <w:sz w:val="21"/>
        </w:rPr>
        <w:instrText>FORMTEXT</w:instrText>
      </w:r>
      <w:r>
        <w:rPr>
          <w:rFonts w:ascii="宋体" w:eastAsia="宋体" w:hAnsi="宋体" w:cs="宋体" w:hint="eastAsia"/>
          <w:snapToGrid w:val="0"/>
          <w:spacing w:val="-5"/>
          <w:sz w:val="21"/>
        </w:rPr>
      </w:r>
      <w:r>
        <w:rPr>
          <w:rFonts w:ascii="宋体" w:eastAsia="宋体" w:hAnsi="宋体" w:cs="宋体" w:hint="eastAsia"/>
          <w:snapToGrid w:val="0"/>
          <w:spacing w:val="-5"/>
          <w:sz w:val="21"/>
        </w:rPr>
        <w:fldChar w:fldCharType="separate"/>
      </w:r>
      <w:r>
        <w:rPr>
          <w:rFonts w:ascii="宋体" w:eastAsia="宋体" w:hAnsi="宋体" w:cs="宋体"/>
          <w:snapToGrid w:val="0"/>
          <w:spacing w:val="-5"/>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pacing w:val="-5"/>
          <w:sz w:val="21"/>
        </w:rPr>
        <w:t>   </w:t>
      </w:r>
      <w:r>
        <w:rPr>
          <w:rFonts w:ascii="宋体" w:eastAsia="宋体" w:hAnsi="宋体" w:cs="宋体" w:hint="eastAsia"/>
          <w:snapToGrid w:val="0"/>
          <w:spacing w:val="-5"/>
          <w:sz w:val="21"/>
        </w:rPr>
        <w:fldChar w:fldCharType="end"/>
      </w:r>
      <w:bookmarkEnd w:id="256"/>
    </w:p>
    <w:p w14:paraId="20A98EB0" w14:textId="77777777" w:rsidR="002003D4" w:rsidRDefault="00234E87">
      <w:pPr>
        <w:pStyle w:val="1"/>
        <w:adjustRightInd w:val="0"/>
        <w:snapToGrid w:val="0"/>
        <w:spacing w:before="0" w:line="360" w:lineRule="auto"/>
        <w:ind w:leftChars="7" w:left="15" w:firstLine="539"/>
        <w:rPr>
          <w:rFonts w:ascii="宋体" w:eastAsia="宋体" w:hAnsi="宋体" w:cs="宋体"/>
          <w:snapToGrid w:val="0"/>
          <w:sz w:val="21"/>
        </w:rPr>
      </w:pPr>
      <w:bookmarkStart w:id="257" w:name="_bookmark215"/>
      <w:bookmarkEnd w:id="257"/>
      <w:r>
        <w:rPr>
          <w:rFonts w:ascii="宋体" w:eastAsia="宋体" w:hAnsi="宋体" w:cs="宋体" w:hint="eastAsia"/>
          <w:snapToGrid w:val="0"/>
          <w:sz w:val="21"/>
        </w:rPr>
        <w:t xml:space="preserve">10.3  </w:t>
      </w:r>
      <w:r>
        <w:rPr>
          <w:rFonts w:ascii="宋体" w:eastAsia="宋体" w:hAnsi="宋体" w:cs="宋体" w:hint="eastAsia"/>
          <w:snapToGrid w:val="0"/>
          <w:sz w:val="21"/>
        </w:rPr>
        <w:t>新技术、新工艺和新材料</w:t>
      </w:r>
      <w:r>
        <w:rPr>
          <w:rFonts w:ascii="宋体" w:eastAsia="宋体" w:hAnsi="宋体" w:cs="宋体" w:hint="eastAsia"/>
          <w:snapToGrid w:val="0"/>
          <w:sz w:val="21"/>
        </w:rPr>
        <w:t xml:space="preserve"> </w:t>
      </w:r>
    </w:p>
    <w:p w14:paraId="7BBEA865" w14:textId="77777777" w:rsidR="002003D4" w:rsidRDefault="00234E87">
      <w:pPr>
        <w:pStyle w:val="1"/>
        <w:adjustRightInd w:val="0"/>
        <w:snapToGrid w:val="0"/>
        <w:spacing w:before="0" w:line="360" w:lineRule="auto"/>
        <w:ind w:leftChars="7" w:left="15" w:firstLine="539"/>
        <w:rPr>
          <w:rFonts w:ascii="宋体" w:eastAsia="宋体" w:hAnsi="宋体" w:cs="宋体"/>
          <w:snapToGrid w:val="0"/>
          <w:sz w:val="21"/>
        </w:rPr>
      </w:pPr>
      <w:r>
        <w:rPr>
          <w:rFonts w:ascii="宋体" w:eastAsia="宋体" w:hAnsi="宋体" w:cs="宋体" w:hint="eastAsia"/>
          <w:snapToGrid w:val="0"/>
          <w:sz w:val="21"/>
        </w:rPr>
        <w:t>本市政府财政性资金及国有单位资金投资控股或占主导地位的建设工程，在技术指标符合设计要求及满足使用功能的前提下，承包人应当率先在指定工程部位选用建筑垃圾再生产品，其中市政、交通、园林、水务等市级工程，按照最新发布的《建筑垃圾废弃物再生产品主要种类及应用工程部位》要求，指定工程部位选择的建筑垃圾再生产品替代使用比例不得低于</w:t>
      </w:r>
      <w:r>
        <w:rPr>
          <w:rFonts w:ascii="宋体" w:eastAsia="宋体" w:hAnsi="宋体" w:cs="宋体" w:hint="eastAsia"/>
          <w:snapToGrid w:val="0"/>
          <w:sz w:val="21"/>
        </w:rPr>
        <w:t>10%</w:t>
      </w:r>
      <w:r>
        <w:rPr>
          <w:rFonts w:ascii="宋体" w:eastAsia="宋体" w:hAnsi="宋体" w:cs="宋体" w:hint="eastAsia"/>
          <w:snapToGrid w:val="0"/>
          <w:sz w:val="21"/>
        </w:rPr>
        <w:t>。</w:t>
      </w:r>
    </w:p>
    <w:p w14:paraId="6911B1B3" w14:textId="77777777" w:rsidR="002003D4" w:rsidRDefault="00234E87">
      <w:pPr>
        <w:pStyle w:val="1"/>
        <w:adjustRightInd w:val="0"/>
        <w:snapToGrid w:val="0"/>
        <w:spacing w:before="0" w:line="360" w:lineRule="auto"/>
        <w:ind w:leftChars="7" w:left="15" w:firstLine="539"/>
        <w:rPr>
          <w:rFonts w:ascii="宋体" w:eastAsia="宋体" w:hAnsi="宋体" w:cs="宋体"/>
          <w:snapToGrid w:val="0"/>
          <w:sz w:val="21"/>
        </w:rPr>
      </w:pPr>
      <w:r>
        <w:rPr>
          <w:rFonts w:ascii="宋体" w:eastAsia="宋体" w:hAnsi="宋体" w:cs="宋体" w:hint="eastAsia"/>
          <w:snapToGrid w:val="0"/>
          <w:sz w:val="21"/>
        </w:rPr>
        <w:t>本工程涉及的新技术、新</w:t>
      </w:r>
      <w:r>
        <w:rPr>
          <w:rFonts w:ascii="宋体" w:eastAsia="宋体" w:hAnsi="宋体" w:cs="宋体" w:hint="eastAsia"/>
          <w:snapToGrid w:val="0"/>
          <w:sz w:val="21"/>
        </w:rPr>
        <w:t>工艺和新材料及相应使用和操作说明：</w:t>
      </w:r>
      <w:bookmarkStart w:id="258" w:name="Text48"/>
      <w:r>
        <w:rPr>
          <w:rFonts w:ascii="宋体" w:eastAsia="宋体" w:hAnsi="宋体" w:cs="宋体" w:hint="eastAsia"/>
          <w:snapToGrid w:val="0"/>
          <w:sz w:val="21"/>
        </w:rPr>
        <w:fldChar w:fldCharType="begin">
          <w:ffData>
            <w:name w:val="Text48"/>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258"/>
    </w:p>
    <w:p w14:paraId="2D9A2114" w14:textId="77777777" w:rsidR="002003D4" w:rsidRDefault="00234E87">
      <w:pPr>
        <w:pStyle w:val="1"/>
        <w:adjustRightInd w:val="0"/>
        <w:snapToGrid w:val="0"/>
        <w:spacing w:before="0" w:line="360" w:lineRule="auto"/>
        <w:ind w:leftChars="7" w:left="15" w:firstLine="539"/>
        <w:rPr>
          <w:rFonts w:ascii="宋体" w:eastAsia="宋体" w:hAnsi="宋体" w:cs="宋体"/>
          <w:b/>
          <w:bCs/>
          <w:snapToGrid w:val="0"/>
          <w:sz w:val="21"/>
        </w:rPr>
      </w:pPr>
      <w:bookmarkStart w:id="259" w:name="_bookmark216"/>
      <w:bookmarkEnd w:id="259"/>
      <w:r>
        <w:rPr>
          <w:rFonts w:ascii="宋体" w:eastAsia="宋体" w:hAnsi="宋体" w:cs="宋体" w:hint="eastAsia"/>
          <w:b/>
          <w:bCs/>
          <w:snapToGrid w:val="0"/>
          <w:sz w:val="21"/>
        </w:rPr>
        <w:t xml:space="preserve">10.4  </w:t>
      </w:r>
      <w:r>
        <w:rPr>
          <w:rFonts w:ascii="宋体" w:eastAsia="宋体" w:hAnsi="宋体" w:cs="宋体" w:hint="eastAsia"/>
          <w:b/>
          <w:bCs/>
          <w:snapToGrid w:val="0"/>
          <w:sz w:val="21"/>
        </w:rPr>
        <w:t>其他特殊技术要求</w:t>
      </w:r>
      <w:r>
        <w:rPr>
          <w:rFonts w:ascii="宋体" w:eastAsia="宋体" w:hAnsi="宋体" w:cs="宋体" w:hint="eastAsia"/>
          <w:b/>
          <w:bCs/>
          <w:snapToGrid w:val="0"/>
          <w:sz w:val="21"/>
        </w:rPr>
        <w:t xml:space="preserve"> </w:t>
      </w:r>
    </w:p>
    <w:p w14:paraId="6146951B"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本工程的特殊技术要求：</w:t>
      </w:r>
      <w:bookmarkStart w:id="260" w:name="Text49"/>
      <w:r>
        <w:rPr>
          <w:rFonts w:ascii="宋体" w:eastAsia="宋体" w:hAnsi="宋体" w:cs="宋体" w:hint="eastAsia"/>
          <w:snapToGrid w:val="0"/>
          <w:sz w:val="21"/>
        </w:rPr>
        <w:fldChar w:fldCharType="begin">
          <w:ffData>
            <w:name w:val="Text49"/>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hAnsi="宋体" w:cs="宋体" w:hint="eastAsia"/>
          <w:sz w:val="21"/>
          <w:u w:val="single"/>
          <w:shd w:val="clear" w:color="FFFFFF" w:fill="D9D9D9"/>
        </w:rPr>
        <w:t>施工现场不具备设置民工食宿的场地条件，具体情况由承包人在踏勘时进行详细了解，临建搭设形式投标人在施工组织设计中要全面考虑，并在投标报价中考虑由此产生的费用</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包含于措施费中</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w:t>
      </w:r>
      <w:r>
        <w:rPr>
          <w:rFonts w:ascii="宋体" w:eastAsia="宋体" w:hAnsi="宋体" w:cs="宋体"/>
          <w:snapToGrid w:val="0"/>
          <w:sz w:val="21"/>
        </w:rPr>
        <w:t> </w:t>
      </w:r>
      <w:r>
        <w:rPr>
          <w:rFonts w:ascii="宋体" w:eastAsia="宋体" w:hAnsi="宋体" w:cs="宋体" w:hint="eastAsia"/>
          <w:snapToGrid w:val="0"/>
          <w:sz w:val="21"/>
        </w:rPr>
        <w:fldChar w:fldCharType="end"/>
      </w:r>
      <w:bookmarkEnd w:id="260"/>
    </w:p>
    <w:p w14:paraId="467BA8BB" w14:textId="77777777" w:rsidR="002003D4" w:rsidRDefault="00234E87">
      <w:pPr>
        <w:numPr>
          <w:ilvl w:val="0"/>
          <w:numId w:val="2"/>
        </w:numPr>
        <w:adjustRightInd w:val="0"/>
        <w:snapToGrid w:val="0"/>
        <w:spacing w:line="360" w:lineRule="auto"/>
        <w:ind w:leftChars="7" w:left="15" w:firstLine="540"/>
        <w:outlineLvl w:val="4"/>
        <w:rPr>
          <w:rFonts w:ascii="宋体" w:hAnsi="宋体" w:cs="宋体"/>
          <w:b/>
          <w:bCs/>
          <w:snapToGrid w:val="0"/>
          <w:szCs w:val="21"/>
        </w:rPr>
      </w:pPr>
      <w:bookmarkStart w:id="261" w:name="_bookmark217"/>
      <w:bookmarkStart w:id="262" w:name="_Toc71736731"/>
      <w:bookmarkEnd w:id="261"/>
      <w:r>
        <w:rPr>
          <w:rFonts w:ascii="宋体" w:hAnsi="宋体" w:cs="宋体" w:hint="eastAsia"/>
          <w:b/>
          <w:bCs/>
          <w:snapToGrid w:val="0"/>
          <w:szCs w:val="21"/>
        </w:rPr>
        <w:t>进度报告和进度例会</w:t>
      </w:r>
      <w:bookmarkEnd w:id="262"/>
      <w:r>
        <w:rPr>
          <w:rFonts w:ascii="宋体" w:hAnsi="宋体" w:cs="宋体" w:hint="eastAsia"/>
          <w:b/>
          <w:bCs/>
          <w:snapToGrid w:val="0"/>
          <w:szCs w:val="21"/>
        </w:rPr>
        <w:t xml:space="preserve"> </w:t>
      </w:r>
    </w:p>
    <w:p w14:paraId="5EFCF05A" w14:textId="77777777" w:rsidR="002003D4" w:rsidRDefault="00234E87">
      <w:pPr>
        <w:pStyle w:val="1"/>
        <w:adjustRightInd w:val="0"/>
        <w:snapToGrid w:val="0"/>
        <w:spacing w:before="0" w:line="360" w:lineRule="auto"/>
        <w:ind w:leftChars="7" w:left="15" w:firstLine="540"/>
        <w:rPr>
          <w:rFonts w:ascii="宋体" w:eastAsia="宋体" w:hAnsi="宋体" w:cs="宋体"/>
          <w:b/>
          <w:bCs/>
          <w:snapToGrid w:val="0"/>
          <w:sz w:val="21"/>
        </w:rPr>
      </w:pPr>
      <w:bookmarkStart w:id="263" w:name="_bookmark218"/>
      <w:bookmarkEnd w:id="263"/>
      <w:r>
        <w:rPr>
          <w:rFonts w:ascii="宋体" w:eastAsia="宋体" w:hAnsi="宋体" w:cs="宋体" w:hint="eastAsia"/>
          <w:b/>
          <w:bCs/>
          <w:snapToGrid w:val="0"/>
          <w:sz w:val="21"/>
        </w:rPr>
        <w:t xml:space="preserve">11.1  </w:t>
      </w:r>
      <w:r>
        <w:rPr>
          <w:rFonts w:ascii="宋体" w:eastAsia="宋体" w:hAnsi="宋体" w:cs="宋体" w:hint="eastAsia"/>
          <w:b/>
          <w:bCs/>
          <w:snapToGrid w:val="0"/>
          <w:sz w:val="21"/>
        </w:rPr>
        <w:t>进度报告</w:t>
      </w:r>
      <w:r>
        <w:rPr>
          <w:rFonts w:ascii="宋体" w:eastAsia="宋体" w:hAnsi="宋体" w:cs="宋体" w:hint="eastAsia"/>
          <w:b/>
          <w:bCs/>
          <w:snapToGrid w:val="0"/>
          <w:sz w:val="21"/>
        </w:rPr>
        <w:t xml:space="preserve"> </w:t>
      </w:r>
    </w:p>
    <w:p w14:paraId="1176307C" w14:textId="77777777" w:rsidR="002003D4" w:rsidRDefault="00234E87">
      <w:pPr>
        <w:adjustRightInd w:val="0"/>
        <w:snapToGrid w:val="0"/>
        <w:spacing w:line="360" w:lineRule="auto"/>
        <w:ind w:leftChars="7" w:left="15" w:firstLine="540"/>
        <w:outlineLvl w:val="3"/>
        <w:rPr>
          <w:rFonts w:ascii="宋体"/>
          <w:szCs w:val="21"/>
        </w:rPr>
      </w:pPr>
      <w:bookmarkStart w:id="264" w:name="_Toc497235660"/>
      <w:r>
        <w:rPr>
          <w:rFonts w:ascii="宋体" w:hAnsi="宋体"/>
          <w:szCs w:val="21"/>
        </w:rPr>
        <w:t xml:space="preserve">11.1.1  </w:t>
      </w:r>
      <w:r>
        <w:rPr>
          <w:rFonts w:ascii="宋体" w:hAnsi="宋体" w:hint="eastAsia"/>
          <w:szCs w:val="21"/>
        </w:rPr>
        <w:t>施工过程中，承包人应向监理人代表呈递一份施工进度情况日进度报表、每周的周进度报表和每月的月进度报表。除非监理人同意，日进度报表应在次日上午九点前递交，周进度报表应在次周的周一上午九时前递交，月进度报表应随合同条款第</w:t>
      </w:r>
      <w:r>
        <w:rPr>
          <w:rFonts w:ascii="宋体" w:hAnsi="宋体"/>
          <w:szCs w:val="21"/>
        </w:rPr>
        <w:t>17.3.2</w:t>
      </w:r>
      <w:r>
        <w:rPr>
          <w:rFonts w:ascii="宋体" w:hAnsi="宋体" w:hint="eastAsia"/>
          <w:szCs w:val="21"/>
        </w:rPr>
        <w:t>项约定的进度付款申请单一并递交。</w:t>
      </w:r>
      <w:bookmarkEnd w:id="264"/>
    </w:p>
    <w:p w14:paraId="784FA339" w14:textId="77777777" w:rsidR="002003D4" w:rsidRDefault="00234E87">
      <w:pPr>
        <w:adjustRightInd w:val="0"/>
        <w:snapToGrid w:val="0"/>
        <w:spacing w:line="360" w:lineRule="auto"/>
        <w:ind w:leftChars="7" w:left="15" w:firstLine="540"/>
        <w:outlineLvl w:val="3"/>
        <w:rPr>
          <w:rFonts w:ascii="宋体"/>
          <w:szCs w:val="21"/>
        </w:rPr>
      </w:pPr>
      <w:bookmarkStart w:id="265" w:name="_Hlk112836082"/>
      <w:bookmarkStart w:id="266" w:name="_Toc497235661"/>
      <w:r>
        <w:rPr>
          <w:rFonts w:ascii="宋体" w:hAnsi="宋体"/>
          <w:szCs w:val="21"/>
        </w:rPr>
        <w:t xml:space="preserve">11.1.2  </w:t>
      </w:r>
      <w:bookmarkEnd w:id="265"/>
      <w:r>
        <w:rPr>
          <w:rFonts w:ascii="宋体" w:hAnsi="宋体" w:hint="eastAsia"/>
          <w:szCs w:val="21"/>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w:t>
      </w:r>
      <w:bookmarkStart w:id="267" w:name="_Hlk114657521"/>
      <w:r>
        <w:rPr>
          <w:rFonts w:ascii="宋体" w:hAnsi="宋体" w:hint="eastAsia"/>
          <w:szCs w:val="21"/>
        </w:rPr>
        <w:t>窝工、</w:t>
      </w:r>
      <w:bookmarkEnd w:id="267"/>
      <w:r>
        <w:rPr>
          <w:rFonts w:ascii="宋体" w:hAnsi="宋体" w:hint="eastAsia"/>
          <w:szCs w:val="21"/>
        </w:rPr>
        <w:t>质量和安全事故等特别事项说明；此外，应附上每日进场材料、物品或设备的分类汇总表、用于次日或次周的工程进度计划等。</w:t>
      </w:r>
      <w:bookmarkStart w:id="268" w:name="_Hlk114657527"/>
      <w:bookmarkEnd w:id="266"/>
      <w:r>
        <w:rPr>
          <w:rFonts w:ascii="宋体" w:hAnsi="宋体" w:hint="eastAsia"/>
          <w:szCs w:val="21"/>
        </w:rPr>
        <w:t>如以日进度报表等作为进度管理同期记录的，可以辅以必要的影像资料，发承包双方应当根据相关影像资料，汇总形成周进度报表。</w:t>
      </w:r>
      <w:bookmarkEnd w:id="268"/>
    </w:p>
    <w:p w14:paraId="73F90929" w14:textId="77777777" w:rsidR="002003D4" w:rsidRDefault="00234E87">
      <w:pPr>
        <w:adjustRightInd w:val="0"/>
        <w:snapToGrid w:val="0"/>
        <w:spacing w:line="360" w:lineRule="auto"/>
        <w:ind w:leftChars="7" w:left="15" w:firstLine="540"/>
        <w:outlineLvl w:val="3"/>
        <w:rPr>
          <w:rFonts w:ascii="宋体"/>
          <w:szCs w:val="21"/>
        </w:rPr>
      </w:pPr>
      <w:bookmarkStart w:id="269" w:name="_Toc497235662"/>
      <w:r>
        <w:rPr>
          <w:rFonts w:ascii="宋体" w:hAnsi="宋体"/>
          <w:szCs w:val="21"/>
        </w:rPr>
        <w:t xml:space="preserve">11.1.3  </w:t>
      </w:r>
      <w:r>
        <w:rPr>
          <w:rFonts w:ascii="宋体" w:hAnsi="宋体" w:hint="eastAsia"/>
          <w:szCs w:val="21"/>
        </w:rPr>
        <w:t>月</w:t>
      </w:r>
      <w:r>
        <w:rPr>
          <w:rFonts w:ascii="宋体" w:hAnsi="宋体" w:hint="eastAsia"/>
          <w:szCs w:val="21"/>
        </w:rPr>
        <w:t>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bookmarkEnd w:id="269"/>
    </w:p>
    <w:p w14:paraId="4D8132F6" w14:textId="77777777" w:rsidR="002003D4" w:rsidRDefault="00234E87">
      <w:pPr>
        <w:adjustRightInd w:val="0"/>
        <w:snapToGrid w:val="0"/>
        <w:spacing w:line="360" w:lineRule="auto"/>
        <w:ind w:leftChars="7" w:left="15" w:firstLine="540"/>
        <w:outlineLvl w:val="3"/>
        <w:rPr>
          <w:rFonts w:ascii="宋体"/>
          <w:szCs w:val="21"/>
        </w:rPr>
      </w:pPr>
      <w:bookmarkStart w:id="270" w:name="_Toc497235663"/>
      <w:r>
        <w:rPr>
          <w:rFonts w:ascii="宋体" w:hAnsi="宋体"/>
          <w:szCs w:val="21"/>
        </w:rPr>
        <w:t xml:space="preserve">11.1.4  </w:t>
      </w:r>
      <w:r>
        <w:rPr>
          <w:rFonts w:ascii="宋体" w:hAnsi="宋体" w:hint="eastAsia"/>
          <w:szCs w:val="21"/>
        </w:rPr>
        <w:t>月进度报告还应附有一组充分显示工程形象进度的定点摄影照片。照片应当在经监</w:t>
      </w:r>
      <w:r>
        <w:rPr>
          <w:rFonts w:ascii="宋体" w:hAnsi="宋体" w:hint="eastAsia"/>
          <w:szCs w:val="21"/>
        </w:rPr>
        <w:t>理人批准的不同位置定期拍摄，每张照片都应标上相应的拍摄日期和简要文字说明，且应用经发包人和监理人批准的标准或格式装裱后呈交。</w:t>
      </w:r>
      <w:bookmarkEnd w:id="270"/>
    </w:p>
    <w:p w14:paraId="558E9C80" w14:textId="77777777" w:rsidR="002003D4" w:rsidRDefault="00234E87">
      <w:pPr>
        <w:adjustRightInd w:val="0"/>
        <w:snapToGrid w:val="0"/>
        <w:spacing w:line="360" w:lineRule="auto"/>
        <w:ind w:leftChars="7" w:left="15" w:firstLine="540"/>
        <w:outlineLvl w:val="3"/>
        <w:rPr>
          <w:rFonts w:ascii="宋体" w:hAnsi="宋体"/>
          <w:szCs w:val="21"/>
        </w:rPr>
      </w:pPr>
      <w:bookmarkStart w:id="271" w:name="_Toc497235664"/>
      <w:r>
        <w:rPr>
          <w:rFonts w:ascii="宋体" w:hAnsi="宋体"/>
          <w:szCs w:val="21"/>
        </w:rPr>
        <w:t xml:space="preserve">11.1.5  </w:t>
      </w:r>
      <w:r>
        <w:rPr>
          <w:rFonts w:ascii="宋体" w:hAnsi="宋体" w:hint="eastAsia"/>
          <w:szCs w:val="21"/>
        </w:rPr>
        <w:t>各个进度报表的格式和内容应经过监理人的审批</w:t>
      </w:r>
      <w:bookmarkStart w:id="272" w:name="_Hlk114657539"/>
      <w:r>
        <w:rPr>
          <w:rFonts w:ascii="宋体" w:hAnsi="宋体" w:hint="eastAsia"/>
          <w:szCs w:val="21"/>
        </w:rPr>
        <w:t>，</w:t>
      </w:r>
      <w:bookmarkStart w:id="273" w:name="_Hlk113554404"/>
      <w:bookmarkStart w:id="274" w:name="_Hlk112836170"/>
      <w:r>
        <w:rPr>
          <w:rFonts w:ascii="宋体" w:hAnsi="宋体" w:hint="eastAsia"/>
          <w:szCs w:val="21"/>
        </w:rPr>
        <w:t>除技术标准和要求专用部分对签认另有要求外，</w:t>
      </w:r>
      <w:r>
        <w:rPr>
          <w:rFonts w:ascii="宋体" w:hAnsi="宋体"/>
          <w:szCs w:val="21"/>
        </w:rPr>
        <w:t>发包人和</w:t>
      </w:r>
      <w:r>
        <w:rPr>
          <w:rFonts w:ascii="宋体" w:hAnsi="宋体" w:hint="eastAsia"/>
          <w:szCs w:val="21"/>
        </w:rPr>
        <w:t>（或）</w:t>
      </w:r>
      <w:r>
        <w:rPr>
          <w:rFonts w:ascii="宋体" w:hAnsi="宋体"/>
          <w:szCs w:val="21"/>
        </w:rPr>
        <w:t>监理人</w:t>
      </w:r>
      <w:r>
        <w:rPr>
          <w:rFonts w:ascii="宋体" w:hAnsi="宋体" w:hint="eastAsia"/>
          <w:szCs w:val="21"/>
        </w:rPr>
        <w:t>应当在收到进度报表后</w:t>
      </w:r>
      <w:bookmarkEnd w:id="273"/>
      <w:r>
        <w:rPr>
          <w:rFonts w:ascii="宋体" w:hAnsi="宋体"/>
          <w:szCs w:val="21"/>
        </w:rPr>
        <w:t>3</w:t>
      </w:r>
      <w:r>
        <w:rPr>
          <w:rFonts w:ascii="宋体" w:hAnsi="宋体" w:hint="eastAsia"/>
          <w:szCs w:val="21"/>
        </w:rPr>
        <w:t>个工作日内予以核实签认</w:t>
      </w:r>
      <w:bookmarkEnd w:id="274"/>
      <w:r>
        <w:rPr>
          <w:rFonts w:ascii="宋体" w:hAnsi="宋体" w:hint="eastAsia"/>
          <w:szCs w:val="21"/>
        </w:rPr>
        <w:t>，逾期未签认的视同认可。</w:t>
      </w:r>
      <w:bookmarkEnd w:id="272"/>
      <w:r>
        <w:rPr>
          <w:rFonts w:ascii="宋体" w:hAnsi="宋体" w:hint="eastAsia"/>
          <w:szCs w:val="21"/>
        </w:rPr>
        <w:t>进度报表应如实填写，由承包人授权代表签名，并报监理人的指定代表签名确认后再行分发。</w:t>
      </w:r>
      <w:bookmarkEnd w:id="271"/>
    </w:p>
    <w:p w14:paraId="4E60DCA0" w14:textId="77777777" w:rsidR="002003D4" w:rsidRDefault="00234E87">
      <w:pPr>
        <w:adjustRightInd w:val="0"/>
        <w:snapToGrid w:val="0"/>
        <w:spacing w:line="360" w:lineRule="auto"/>
        <w:ind w:leftChars="7" w:left="15" w:firstLine="540"/>
        <w:outlineLvl w:val="3"/>
        <w:rPr>
          <w:rFonts w:ascii="宋体" w:hAnsi="宋体"/>
          <w:szCs w:val="21"/>
        </w:rPr>
      </w:pPr>
      <w:r>
        <w:rPr>
          <w:rFonts w:ascii="宋体" w:hAnsi="宋体" w:hint="eastAsia"/>
          <w:szCs w:val="21"/>
        </w:rPr>
        <w:t>发包人和（或）监理人在收到进度报表后的签认要求：</w:t>
      </w:r>
      <w:bookmarkStart w:id="275" w:name="Text50"/>
      <w:r>
        <w:rPr>
          <w:rFonts w:ascii="宋体" w:hAnsi="宋体" w:hint="eastAsia"/>
          <w:szCs w:val="21"/>
        </w:rPr>
        <w:fldChar w:fldCharType="begin">
          <w:ffData>
            <w:name w:val="Text50"/>
            <w:enabled/>
            <w:calcOnExit w:val="0"/>
            <w:textInput/>
          </w:ffData>
        </w:fldChar>
      </w:r>
      <w:r>
        <w:rPr>
          <w:rFonts w:ascii="宋体" w:hAnsi="宋体" w:hint="eastAsia"/>
          <w:szCs w:val="21"/>
        </w:rPr>
        <w:instrText>FORMTEXT</w:instrText>
      </w:r>
      <w:r>
        <w:rPr>
          <w:rFonts w:ascii="宋体" w:hAnsi="宋体" w:hint="eastAsia"/>
          <w:szCs w:val="21"/>
        </w:rPr>
      </w:r>
      <w:r>
        <w:rPr>
          <w:rFonts w:ascii="宋体" w:hAnsi="宋体" w:hint="eastAsia"/>
          <w:szCs w:val="21"/>
        </w:rPr>
        <w:fldChar w:fldCharType="separate"/>
      </w:r>
      <w:r>
        <w:rPr>
          <w:rFonts w:ascii="宋体" w:hAnsi="宋体"/>
          <w:szCs w:val="21"/>
        </w:rPr>
        <w:t>  </w:t>
      </w:r>
      <w:r>
        <w:rPr>
          <w:rFonts w:ascii="宋体" w:hAnsi="宋体" w:cs="宋体" w:hint="eastAsia"/>
          <w:szCs w:val="21"/>
          <w:u w:val="single"/>
          <w:shd w:val="clear" w:color="FFFFFF" w:fill="D9D9D9"/>
        </w:rPr>
        <w:t xml:space="preserve"> </w:t>
      </w:r>
      <w:r>
        <w:rPr>
          <w:rFonts w:ascii="宋体" w:hAnsi="宋体" w:cs="宋体" w:hint="eastAsia"/>
          <w:szCs w:val="21"/>
          <w:u w:val="single"/>
          <w:shd w:val="clear" w:color="FFFFFF" w:fill="D9D9D9"/>
        </w:rPr>
        <w:t>/</w:t>
      </w:r>
      <w:r>
        <w:rPr>
          <w:rFonts w:ascii="宋体" w:hAnsi="宋体" w:cs="宋体" w:hint="eastAsia"/>
          <w:szCs w:val="21"/>
          <w:u w:val="single"/>
          <w:shd w:val="clear" w:color="FFFFFF" w:fill="D9D9D9"/>
        </w:rPr>
        <w:t xml:space="preserve"> </w:t>
      </w:r>
      <w:r>
        <w:rPr>
          <w:rFonts w:ascii="宋体" w:hAnsi="宋体"/>
          <w:szCs w:val="21"/>
        </w:rPr>
        <w:t>   </w:t>
      </w:r>
      <w:r>
        <w:rPr>
          <w:rFonts w:ascii="宋体" w:hAnsi="宋体" w:hint="eastAsia"/>
          <w:szCs w:val="21"/>
        </w:rPr>
        <w:fldChar w:fldCharType="end"/>
      </w:r>
      <w:bookmarkEnd w:id="275"/>
    </w:p>
    <w:p w14:paraId="2C0FA2F2" w14:textId="77777777" w:rsidR="002003D4" w:rsidRDefault="00234E87">
      <w:pPr>
        <w:pStyle w:val="1"/>
        <w:adjustRightInd w:val="0"/>
        <w:snapToGrid w:val="0"/>
        <w:spacing w:before="0" w:line="360" w:lineRule="auto"/>
        <w:ind w:leftChars="7" w:left="15" w:firstLine="540"/>
        <w:rPr>
          <w:rFonts w:ascii="宋体" w:eastAsia="宋体" w:hAnsi="宋体"/>
          <w:sz w:val="21"/>
        </w:rPr>
      </w:pPr>
      <w:bookmarkStart w:id="276" w:name="_Toc497235665"/>
      <w:r>
        <w:rPr>
          <w:rFonts w:ascii="宋体" w:eastAsia="宋体" w:hAnsi="宋体"/>
          <w:sz w:val="21"/>
        </w:rPr>
        <w:t xml:space="preserve">11.1.6  </w:t>
      </w:r>
      <w:r>
        <w:rPr>
          <w:rFonts w:ascii="宋体" w:eastAsia="宋体" w:hAnsi="宋体" w:hint="eastAsia"/>
          <w:sz w:val="21"/>
        </w:rPr>
        <w:t>如果监理人认为必要，进度报告和进度照片应同时以存储在磁盘或光盘中的数据文件的形式递交给发包人和监理人。数据文件采用的应用软件及其版本应经过监理人的审批。</w:t>
      </w:r>
      <w:bookmarkEnd w:id="276"/>
    </w:p>
    <w:p w14:paraId="0DBB38BA" w14:textId="77777777" w:rsidR="002003D4" w:rsidRDefault="00234E87">
      <w:pPr>
        <w:pStyle w:val="1"/>
        <w:adjustRightInd w:val="0"/>
        <w:snapToGrid w:val="0"/>
        <w:spacing w:before="0" w:line="360" w:lineRule="auto"/>
        <w:ind w:left="0" w:firstLine="0"/>
        <w:rPr>
          <w:rFonts w:ascii="宋体" w:hAnsi="宋体" w:cs="宋体"/>
          <w:sz w:val="21"/>
          <w:u w:val="single"/>
          <w:shd w:val="clear" w:color="FFFFFF" w:fill="D9D9D9"/>
        </w:rPr>
      </w:pPr>
      <w:r>
        <w:rPr>
          <w:rFonts w:ascii="宋体" w:eastAsia="宋体" w:hAnsi="宋体" w:cs="宋体" w:hint="eastAsia"/>
          <w:snapToGrid w:val="0"/>
          <w:sz w:val="21"/>
        </w:rPr>
        <w:t xml:space="preserve">11.1.7  </w:t>
      </w:r>
      <w:r>
        <w:rPr>
          <w:rFonts w:ascii="宋体" w:eastAsia="宋体" w:hAnsi="宋体" w:cs="宋体" w:hint="eastAsia"/>
          <w:snapToGrid w:val="0"/>
          <w:sz w:val="21"/>
        </w:rPr>
        <w:t>有关进度报告的其他要求：</w:t>
      </w:r>
      <w:bookmarkStart w:id="277" w:name="Text51"/>
      <w:r>
        <w:rPr>
          <w:rFonts w:ascii="宋体" w:eastAsia="宋体" w:hAnsi="宋体" w:cs="宋体" w:hint="eastAsia"/>
          <w:snapToGrid w:val="0"/>
          <w:sz w:val="21"/>
        </w:rPr>
        <w:fldChar w:fldCharType="begin">
          <w:ffData>
            <w:name w:val="Text51"/>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月进度报告须包括下月资金使用计划、下月施工进度计划、下月施工拟投入设备等。承包人须于进场之日起</w:t>
      </w:r>
      <w:r>
        <w:rPr>
          <w:rFonts w:ascii="宋体" w:hAnsi="宋体" w:cs="宋体" w:hint="eastAsia"/>
          <w:sz w:val="21"/>
          <w:u w:val="single"/>
          <w:shd w:val="clear" w:color="FFFFFF" w:fill="D9D9D9"/>
        </w:rPr>
        <w:t>15</w:t>
      </w:r>
      <w:r>
        <w:rPr>
          <w:rFonts w:ascii="宋体" w:hAnsi="宋体" w:cs="宋体" w:hint="eastAsia"/>
          <w:sz w:val="21"/>
          <w:u w:val="single"/>
          <w:shd w:val="clear" w:color="FFFFFF" w:fill="D9D9D9"/>
        </w:rPr>
        <w:t>天内向发包人提交合同工程分部工作计划，经监理人审定后执行。</w:t>
      </w:r>
    </w:p>
    <w:p w14:paraId="455065B9"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u w:val="single"/>
        </w:rPr>
      </w:pPr>
      <w:r>
        <w:rPr>
          <w:rFonts w:ascii="宋体" w:hAnsi="宋体" w:cs="宋体" w:hint="eastAsia"/>
          <w:sz w:val="21"/>
          <w:u w:val="single"/>
          <w:shd w:val="clear" w:color="FFFFFF" w:fill="D9D9D9"/>
        </w:rPr>
        <w:t>为便于监理人掌握和控制工期，承包人应于每月</w:t>
      </w:r>
      <w:r>
        <w:rPr>
          <w:rFonts w:ascii="宋体" w:hAnsi="宋体" w:cs="宋体" w:hint="eastAsia"/>
          <w:sz w:val="21"/>
          <w:u w:val="single"/>
          <w:shd w:val="clear" w:color="FFFFFF" w:fill="D9D9D9"/>
        </w:rPr>
        <w:t>25</w:t>
      </w:r>
      <w:r>
        <w:rPr>
          <w:rFonts w:ascii="宋体" w:hAnsi="宋体" w:cs="宋体" w:hint="eastAsia"/>
          <w:sz w:val="21"/>
          <w:u w:val="single"/>
          <w:shd w:val="clear" w:color="FFFFFF" w:fill="D9D9D9"/>
        </w:rPr>
        <w:t>日向总监理工程师填报当月工程进度计划完成情况（没有完成计划的必须说明原因，包含分包人进度情况），并在此基础上更新工程进度计划、资金计划和其它工作计划。</w:t>
      </w:r>
      <w:r>
        <w:rPr>
          <w:rFonts w:ascii="宋体" w:eastAsia="宋体" w:hAnsi="宋体" w:cs="宋体"/>
          <w:snapToGrid w:val="0"/>
          <w:sz w:val="21"/>
        </w:rPr>
        <w:t>   </w:t>
      </w:r>
      <w:r>
        <w:rPr>
          <w:rFonts w:ascii="宋体" w:eastAsia="宋体" w:hAnsi="宋体" w:cs="宋体" w:hint="eastAsia"/>
          <w:snapToGrid w:val="0"/>
          <w:sz w:val="21"/>
        </w:rPr>
        <w:fldChar w:fldCharType="end"/>
      </w:r>
      <w:bookmarkEnd w:id="277"/>
    </w:p>
    <w:p w14:paraId="1721E350" w14:textId="77777777" w:rsidR="002003D4" w:rsidRDefault="00234E87">
      <w:pPr>
        <w:pStyle w:val="1"/>
        <w:adjustRightInd w:val="0"/>
        <w:snapToGrid w:val="0"/>
        <w:spacing w:before="0" w:line="360" w:lineRule="auto"/>
        <w:ind w:leftChars="7" w:left="15" w:firstLine="540"/>
        <w:rPr>
          <w:rFonts w:ascii="宋体" w:eastAsia="宋体" w:hAnsi="宋体" w:cs="宋体"/>
          <w:b/>
          <w:bCs/>
          <w:snapToGrid w:val="0"/>
          <w:sz w:val="21"/>
        </w:rPr>
      </w:pPr>
      <w:bookmarkStart w:id="278" w:name="_bookmark219"/>
      <w:bookmarkEnd w:id="278"/>
      <w:r>
        <w:rPr>
          <w:rFonts w:ascii="宋体" w:eastAsia="宋体" w:hAnsi="宋体" w:cs="宋体" w:hint="eastAsia"/>
          <w:b/>
          <w:bCs/>
          <w:snapToGrid w:val="0"/>
          <w:sz w:val="21"/>
        </w:rPr>
        <w:t xml:space="preserve">11.2 </w:t>
      </w:r>
      <w:r>
        <w:rPr>
          <w:rFonts w:ascii="宋体" w:eastAsia="宋体" w:hAnsi="宋体" w:cs="宋体" w:hint="eastAsia"/>
          <w:b/>
          <w:bCs/>
          <w:snapToGrid w:val="0"/>
          <w:sz w:val="21"/>
        </w:rPr>
        <w:t>进度例会</w:t>
      </w:r>
      <w:r>
        <w:rPr>
          <w:rFonts w:ascii="宋体" w:eastAsia="宋体" w:hAnsi="宋体" w:cs="宋体" w:hint="eastAsia"/>
          <w:b/>
          <w:bCs/>
          <w:snapToGrid w:val="0"/>
          <w:sz w:val="21"/>
        </w:rPr>
        <w:t xml:space="preserve"> </w:t>
      </w:r>
    </w:p>
    <w:p w14:paraId="6D4CF520" w14:textId="77777777" w:rsidR="002003D4" w:rsidRDefault="00234E87">
      <w:pPr>
        <w:adjustRightInd w:val="0"/>
        <w:snapToGrid w:val="0"/>
        <w:spacing w:line="360" w:lineRule="auto"/>
        <w:ind w:leftChars="7" w:left="15" w:firstLine="540"/>
        <w:outlineLvl w:val="3"/>
        <w:rPr>
          <w:rFonts w:ascii="宋体"/>
          <w:szCs w:val="21"/>
        </w:rPr>
      </w:pPr>
      <w:bookmarkStart w:id="279" w:name="_Toc497235668"/>
      <w:r>
        <w:rPr>
          <w:rFonts w:ascii="宋体" w:hAnsi="宋体"/>
          <w:szCs w:val="21"/>
        </w:rPr>
        <w:t>11.2.1</w:t>
      </w:r>
      <w:r>
        <w:rPr>
          <w:rFonts w:ascii="宋体" w:hAnsi="宋体" w:hint="eastAsia"/>
          <w:szCs w:val="21"/>
        </w:rPr>
        <w:t xml:space="preserve">  </w:t>
      </w:r>
      <w:r>
        <w:rPr>
          <w:rFonts w:ascii="宋体" w:hAnsi="宋体" w:hint="eastAsia"/>
          <w:szCs w:val="21"/>
        </w:rPr>
        <w:t>监理人将主持召开有发包人、承包人、独立承包人和相关分包人等与本工程建设有关各方出席的每周一次的进度例会。必要时，监理人可随时召集所有上述各方或其中部分单位参加的会议。承包人应保证能代表其当场作出决定的高级管理人员出席会议。</w:t>
      </w:r>
      <w:bookmarkEnd w:id="279"/>
    </w:p>
    <w:p w14:paraId="3CC5B7FD" w14:textId="77777777" w:rsidR="002003D4" w:rsidRDefault="00234E87">
      <w:pPr>
        <w:adjustRightInd w:val="0"/>
        <w:snapToGrid w:val="0"/>
        <w:spacing w:line="360" w:lineRule="auto"/>
        <w:ind w:leftChars="7" w:left="15" w:firstLine="540"/>
        <w:outlineLvl w:val="3"/>
        <w:rPr>
          <w:rFonts w:ascii="宋体"/>
          <w:szCs w:val="21"/>
        </w:rPr>
      </w:pPr>
      <w:bookmarkStart w:id="280" w:name="_Toc497235669"/>
      <w:r>
        <w:rPr>
          <w:rFonts w:ascii="宋体" w:hAnsi="宋体"/>
          <w:szCs w:val="21"/>
        </w:rPr>
        <w:t xml:space="preserve">11.2.2  </w:t>
      </w:r>
      <w:r>
        <w:rPr>
          <w:rFonts w:ascii="宋体" w:hAnsi="宋体" w:hint="eastAsia"/>
          <w:szCs w:val="21"/>
        </w:rPr>
        <w:t>进度例会的内容将涉及合同管理、进度协调和工程管理的各个方面，由监理人准备的会议议题将随会议通知在会议召开前至少</w:t>
      </w:r>
      <w:r>
        <w:rPr>
          <w:rFonts w:ascii="宋体" w:hAnsi="宋体"/>
          <w:szCs w:val="21"/>
        </w:rPr>
        <w:t>24</w:t>
      </w:r>
      <w:r>
        <w:rPr>
          <w:rFonts w:ascii="宋体" w:hAnsi="宋体" w:hint="eastAsia"/>
          <w:szCs w:val="21"/>
        </w:rPr>
        <w:t>小时发给各参会方。</w:t>
      </w:r>
      <w:bookmarkEnd w:id="280"/>
    </w:p>
    <w:p w14:paraId="1F837BE7" w14:textId="77777777" w:rsidR="002003D4" w:rsidRDefault="00234E87">
      <w:pPr>
        <w:adjustRightInd w:val="0"/>
        <w:snapToGrid w:val="0"/>
        <w:spacing w:line="360" w:lineRule="auto"/>
        <w:ind w:leftChars="7" w:left="15" w:firstLine="540"/>
        <w:outlineLvl w:val="3"/>
        <w:rPr>
          <w:rFonts w:ascii="宋体" w:hAnsi="宋体"/>
          <w:szCs w:val="21"/>
        </w:rPr>
      </w:pPr>
      <w:bookmarkStart w:id="281" w:name="_Toc497235670"/>
      <w:r>
        <w:rPr>
          <w:rFonts w:ascii="宋体" w:hAnsi="宋体" w:hint="eastAsia"/>
          <w:szCs w:val="21"/>
        </w:rPr>
        <w:t xml:space="preserve">11.2.3  </w:t>
      </w:r>
      <w:r>
        <w:rPr>
          <w:rFonts w:ascii="宋体" w:hAnsi="宋体" w:hint="eastAsia"/>
          <w:szCs w:val="21"/>
        </w:rPr>
        <w:t>监理人应当做好会议记录，并在会议结束时由与会各方签字确认。监理人应根据会议记录整理出会议纪要，并在相应会议后</w:t>
      </w:r>
      <w:r>
        <w:rPr>
          <w:rFonts w:ascii="宋体" w:hAnsi="宋体" w:hint="eastAsia"/>
          <w:szCs w:val="21"/>
        </w:rPr>
        <w:t>24</w:t>
      </w:r>
      <w:r>
        <w:rPr>
          <w:rFonts w:ascii="宋体" w:hAnsi="宋体" w:hint="eastAsia"/>
          <w:szCs w:val="21"/>
        </w:rPr>
        <w:t>小时内</w:t>
      </w:r>
      <w:r>
        <w:rPr>
          <w:rFonts w:ascii="宋体" w:hAnsi="宋体" w:hint="eastAsia"/>
          <w:szCs w:val="21"/>
        </w:rPr>
        <w:t>分发给出席会议的各方。会议纪要应当如实反映会议记录的内容，包括任何决定、存在的问题、责任方、有关工作的时间目标等等。各方在收到会议纪要后</w:t>
      </w:r>
      <w:r>
        <w:rPr>
          <w:rFonts w:ascii="宋体" w:hAnsi="宋体" w:hint="eastAsia"/>
          <w:szCs w:val="21"/>
        </w:rPr>
        <w:t>24</w:t>
      </w:r>
      <w:r>
        <w:rPr>
          <w:rFonts w:ascii="宋体" w:hAnsi="宋体" w:hint="eastAsia"/>
          <w:szCs w:val="21"/>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bookmarkEnd w:id="281"/>
    </w:p>
    <w:p w14:paraId="58EE32A1" w14:textId="77777777" w:rsidR="002003D4" w:rsidRDefault="00234E87">
      <w:pPr>
        <w:pStyle w:val="1"/>
        <w:adjustRightInd w:val="0"/>
        <w:snapToGrid w:val="0"/>
        <w:spacing w:before="0" w:line="360" w:lineRule="auto"/>
        <w:ind w:left="0" w:firstLine="0"/>
        <w:rPr>
          <w:rFonts w:ascii="宋体" w:eastAsia="宋体" w:hAnsi="宋体" w:cs="宋体"/>
          <w:snapToGrid w:val="0"/>
          <w:sz w:val="21"/>
        </w:rPr>
      </w:pPr>
      <w:r>
        <w:rPr>
          <w:rFonts w:ascii="宋体" w:eastAsia="宋体" w:hAnsi="宋体" w:cs="宋体" w:hint="eastAsia"/>
          <w:snapToGrid w:val="0"/>
          <w:sz w:val="21"/>
        </w:rPr>
        <w:t xml:space="preserve">11.2.4 </w:t>
      </w:r>
      <w:r>
        <w:rPr>
          <w:rFonts w:ascii="宋体" w:eastAsia="宋体" w:hAnsi="宋体" w:cs="宋体" w:hint="eastAsia"/>
          <w:snapToGrid w:val="0"/>
          <w:sz w:val="21"/>
        </w:rPr>
        <w:t>有关进度例会的其他要求：</w:t>
      </w:r>
      <w:bookmarkStart w:id="282" w:name="Text52"/>
      <w:r>
        <w:rPr>
          <w:rFonts w:ascii="宋体" w:eastAsia="宋体" w:hAnsi="宋体" w:cs="宋体" w:hint="eastAsia"/>
          <w:snapToGrid w:val="0"/>
          <w:sz w:val="21"/>
        </w:rPr>
        <w:fldChar w:fldCharType="begin">
          <w:ffData>
            <w:name w:val="Text52"/>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eastAsia="宋体" w:hAnsi="宋体" w:cs="宋体" w:hint="eastAsia"/>
          <w:snapToGrid w:val="0"/>
          <w:sz w:val="21"/>
        </w:rPr>
        <w:t>监理人可用电子设备做好会议记录。</w:t>
      </w:r>
    </w:p>
    <w:p w14:paraId="33C363F2" w14:textId="77777777" w:rsidR="002003D4" w:rsidRDefault="00234E87">
      <w:pPr>
        <w:pStyle w:val="1"/>
        <w:adjustRightInd w:val="0"/>
        <w:snapToGrid w:val="0"/>
        <w:spacing w:before="0" w:line="360" w:lineRule="auto"/>
        <w:ind w:left="0" w:firstLine="0"/>
        <w:rPr>
          <w:rFonts w:ascii="宋体" w:eastAsia="宋体" w:hAnsi="宋体" w:cs="宋体"/>
          <w:snapToGrid w:val="0"/>
          <w:sz w:val="21"/>
        </w:rPr>
      </w:pPr>
      <w:r>
        <w:rPr>
          <w:rFonts w:ascii="宋体" w:eastAsia="宋体" w:hAnsi="宋体" w:cs="宋体" w:hint="eastAsia"/>
          <w:snapToGrid w:val="0"/>
          <w:sz w:val="21"/>
        </w:rPr>
        <w:t>承包人项目经理、项目技术负责人、安全负责人、质量负责人、生产负责人等须参加每周工程例会，因故不能参加的，需提前</w:t>
      </w:r>
      <w:r>
        <w:rPr>
          <w:rFonts w:ascii="宋体" w:eastAsia="宋体" w:hAnsi="宋体" w:cs="宋体" w:hint="eastAsia"/>
          <w:snapToGrid w:val="0"/>
          <w:sz w:val="21"/>
        </w:rPr>
        <w:t>4</w:t>
      </w:r>
      <w:r>
        <w:rPr>
          <w:rFonts w:ascii="宋体" w:eastAsia="宋体" w:hAnsi="宋体" w:cs="宋体" w:hint="eastAsia"/>
          <w:snapToGrid w:val="0"/>
          <w:sz w:val="21"/>
        </w:rPr>
        <w:t>小时向发包人和监理人提出书面申请并获得发包人和监理人批准后缺席，否则承包人向发包人支付违约金</w:t>
      </w:r>
      <w:r>
        <w:rPr>
          <w:rFonts w:ascii="宋体" w:eastAsia="宋体" w:hAnsi="宋体" w:cs="宋体" w:hint="eastAsia"/>
          <w:snapToGrid w:val="0"/>
          <w:sz w:val="21"/>
        </w:rPr>
        <w:t>500</w:t>
      </w:r>
      <w:r>
        <w:rPr>
          <w:rFonts w:ascii="宋体" w:eastAsia="宋体" w:hAnsi="宋体" w:cs="宋体" w:hint="eastAsia"/>
          <w:snapToGrid w:val="0"/>
          <w:sz w:val="21"/>
        </w:rPr>
        <w:t>元</w:t>
      </w:r>
      <w:r>
        <w:rPr>
          <w:rFonts w:ascii="宋体" w:eastAsia="宋体" w:hAnsi="宋体" w:cs="宋体" w:hint="eastAsia"/>
          <w:snapToGrid w:val="0"/>
          <w:sz w:val="21"/>
        </w:rPr>
        <w:t>/</w:t>
      </w:r>
      <w:r>
        <w:rPr>
          <w:rFonts w:ascii="宋体" w:eastAsia="宋体" w:hAnsi="宋体" w:cs="宋体" w:hint="eastAsia"/>
          <w:snapToGrid w:val="0"/>
          <w:sz w:val="21"/>
        </w:rPr>
        <w:t>人次。</w:t>
      </w:r>
      <w:r>
        <w:rPr>
          <w:rFonts w:ascii="宋体" w:eastAsia="宋体" w:hAnsi="宋体" w:cs="宋体" w:hint="eastAsia"/>
          <w:snapToGrid w:val="0"/>
          <w:sz w:val="21"/>
        </w:rPr>
        <w:fldChar w:fldCharType="end"/>
      </w:r>
      <w:bookmarkEnd w:id="282"/>
    </w:p>
    <w:p w14:paraId="0EF050A1" w14:textId="77777777" w:rsidR="002003D4" w:rsidRDefault="00234E87">
      <w:pPr>
        <w:numPr>
          <w:ilvl w:val="0"/>
          <w:numId w:val="2"/>
        </w:numPr>
        <w:adjustRightInd w:val="0"/>
        <w:snapToGrid w:val="0"/>
        <w:spacing w:line="360" w:lineRule="auto"/>
        <w:ind w:leftChars="7" w:left="15" w:firstLine="540"/>
        <w:outlineLvl w:val="4"/>
        <w:rPr>
          <w:rFonts w:ascii="宋体" w:hAnsi="宋体" w:cs="宋体"/>
          <w:b/>
          <w:bCs/>
          <w:snapToGrid w:val="0"/>
          <w:szCs w:val="21"/>
        </w:rPr>
      </w:pPr>
      <w:bookmarkStart w:id="283" w:name="_bookmark220"/>
      <w:bookmarkStart w:id="284" w:name="_Toc71736732"/>
      <w:bookmarkEnd w:id="283"/>
      <w:r>
        <w:rPr>
          <w:rFonts w:ascii="宋体" w:hAnsi="宋体" w:cs="宋体" w:hint="eastAsia"/>
          <w:b/>
          <w:bCs/>
          <w:snapToGrid w:val="0"/>
          <w:szCs w:val="21"/>
        </w:rPr>
        <w:t>试验和检验</w:t>
      </w:r>
      <w:bookmarkEnd w:id="284"/>
      <w:r>
        <w:rPr>
          <w:rFonts w:ascii="宋体" w:hAnsi="宋体" w:cs="宋体" w:hint="eastAsia"/>
          <w:b/>
          <w:bCs/>
          <w:snapToGrid w:val="0"/>
          <w:szCs w:val="21"/>
        </w:rPr>
        <w:t xml:space="preserve"> </w:t>
      </w:r>
    </w:p>
    <w:p w14:paraId="3FC116E0" w14:textId="77777777" w:rsidR="002003D4" w:rsidRDefault="00234E87">
      <w:pPr>
        <w:adjustRightInd w:val="0"/>
        <w:snapToGrid w:val="0"/>
        <w:spacing w:line="360" w:lineRule="auto"/>
        <w:ind w:leftChars="7" w:left="15" w:firstLine="540"/>
        <w:outlineLvl w:val="3"/>
        <w:rPr>
          <w:rFonts w:ascii="宋体" w:hAnsi="宋体"/>
          <w:szCs w:val="21"/>
        </w:rPr>
      </w:pPr>
      <w:r>
        <w:rPr>
          <w:rFonts w:ascii="宋体" w:hAnsi="宋体" w:hint="eastAsia"/>
          <w:szCs w:val="21"/>
        </w:rPr>
        <w:t xml:space="preserve">12.1  </w:t>
      </w:r>
      <w:r>
        <w:rPr>
          <w:rFonts w:ascii="宋体" w:hAnsi="宋体" w:hint="eastAsia"/>
          <w:szCs w:val="21"/>
        </w:rPr>
        <w:t>发包人委托具有相应资质的检测单位，按相关规定对见证取样的建筑材料、建筑构配件和设备、预拌混凝土、混凝土预制构件和工程实体质量、使用功能以</w:t>
      </w:r>
      <w:r>
        <w:rPr>
          <w:rFonts w:ascii="宋体" w:hAnsi="宋体" w:hint="eastAsia"/>
          <w:szCs w:val="21"/>
        </w:rPr>
        <w:t>及约定的其他检测内容进行检测。承包人应在监理人的监督下，进行现场取样、封样，并送检测单位进行检测。</w:t>
      </w:r>
    </w:p>
    <w:p w14:paraId="312B6E1C" w14:textId="77777777" w:rsidR="002003D4" w:rsidRDefault="00234E87">
      <w:pPr>
        <w:adjustRightInd w:val="0"/>
        <w:snapToGrid w:val="0"/>
        <w:spacing w:line="360" w:lineRule="auto"/>
        <w:ind w:leftChars="7" w:left="15" w:firstLine="540"/>
        <w:outlineLvl w:val="3"/>
        <w:rPr>
          <w:rFonts w:ascii="宋体" w:hAnsi="宋体"/>
          <w:szCs w:val="21"/>
          <w:u w:val="single"/>
        </w:rPr>
      </w:pPr>
      <w:r>
        <w:rPr>
          <w:rFonts w:ascii="宋体" w:hAnsi="宋体" w:hint="eastAsia"/>
          <w:szCs w:val="21"/>
        </w:rPr>
        <w:t>本工程发包人委托检测单位进行试验和检验的其他材料和工艺：</w:t>
      </w:r>
      <w:bookmarkStart w:id="285" w:name="Text53"/>
      <w:r>
        <w:rPr>
          <w:rFonts w:ascii="宋体" w:hAnsi="宋体" w:hint="eastAsia"/>
          <w:szCs w:val="21"/>
        </w:rPr>
        <w:fldChar w:fldCharType="begin">
          <w:ffData>
            <w:name w:val="Text53"/>
            <w:enabled/>
            <w:calcOnExit w:val="0"/>
            <w:textInput/>
          </w:ffData>
        </w:fldChar>
      </w:r>
      <w:r>
        <w:rPr>
          <w:rFonts w:ascii="宋体" w:hAnsi="宋体" w:hint="eastAsia"/>
          <w:szCs w:val="21"/>
        </w:rPr>
        <w:instrText>FORMTEXT</w:instrText>
      </w:r>
      <w:r>
        <w:rPr>
          <w:rFonts w:ascii="宋体" w:hAnsi="宋体" w:hint="eastAsia"/>
          <w:szCs w:val="21"/>
        </w:rPr>
      </w:r>
      <w:r>
        <w:rPr>
          <w:rFonts w:ascii="宋体" w:hAnsi="宋体" w:hint="eastAsia"/>
          <w:szCs w:val="21"/>
        </w:rPr>
        <w:fldChar w:fldCharType="separate"/>
      </w:r>
      <w:r>
        <w:rPr>
          <w:rFonts w:ascii="宋体" w:hAnsi="宋体"/>
          <w:szCs w:val="21"/>
        </w:rPr>
        <w:t> </w:t>
      </w:r>
      <w:r>
        <w:rPr>
          <w:rFonts w:ascii="宋体" w:hAnsi="宋体" w:hint="eastAsia"/>
          <w:szCs w:val="21"/>
        </w:rPr>
        <w:t>按照国家、北京市及行业主管部门要求</w:t>
      </w:r>
      <w:r>
        <w:rPr>
          <w:rFonts w:ascii="宋体" w:hAnsi="宋体" w:hint="eastAsia"/>
          <w:szCs w:val="21"/>
        </w:rPr>
        <w:t>。</w:t>
      </w:r>
      <w:r>
        <w:rPr>
          <w:rFonts w:ascii="宋体" w:hAnsi="宋体"/>
          <w:szCs w:val="21"/>
        </w:rPr>
        <w:t> </w:t>
      </w:r>
      <w:r>
        <w:rPr>
          <w:rFonts w:ascii="宋体" w:hAnsi="宋体" w:hint="eastAsia"/>
          <w:szCs w:val="21"/>
        </w:rPr>
        <w:fldChar w:fldCharType="end"/>
      </w:r>
      <w:bookmarkEnd w:id="285"/>
    </w:p>
    <w:p w14:paraId="75BDAD6C" w14:textId="77777777" w:rsidR="002003D4" w:rsidRDefault="00234E87">
      <w:pPr>
        <w:adjustRightInd w:val="0"/>
        <w:snapToGrid w:val="0"/>
        <w:spacing w:line="360" w:lineRule="auto"/>
        <w:ind w:leftChars="7" w:left="15" w:firstLine="540"/>
        <w:outlineLvl w:val="3"/>
        <w:rPr>
          <w:rFonts w:ascii="宋体" w:hAnsi="宋体"/>
          <w:szCs w:val="21"/>
        </w:rPr>
      </w:pPr>
      <w:r>
        <w:rPr>
          <w:rFonts w:ascii="宋体" w:hAnsi="宋体" w:hint="eastAsia"/>
          <w:szCs w:val="21"/>
        </w:rPr>
        <w:t xml:space="preserve">12.2  </w:t>
      </w:r>
      <w:r>
        <w:rPr>
          <w:rFonts w:ascii="宋体" w:hAnsi="宋体" w:hint="eastAsia"/>
          <w:szCs w:val="21"/>
        </w:rPr>
        <w:t>除第</w:t>
      </w:r>
      <w:r>
        <w:rPr>
          <w:rFonts w:ascii="宋体" w:hAnsi="宋体" w:hint="eastAsia"/>
          <w:szCs w:val="21"/>
        </w:rPr>
        <w:t>12.1</w:t>
      </w:r>
      <w:r>
        <w:rPr>
          <w:rFonts w:ascii="宋体" w:hAnsi="宋体" w:hint="eastAsia"/>
          <w:szCs w:val="21"/>
        </w:rPr>
        <w:t>款约定的由发包人委托检测内容外，承包人应当按照工程施工验收规范和标准的规定和合同条款第</w:t>
      </w:r>
      <w:r>
        <w:rPr>
          <w:rFonts w:ascii="宋体" w:hAnsi="宋体" w:hint="eastAsia"/>
          <w:szCs w:val="21"/>
        </w:rPr>
        <w:t>14</w:t>
      </w:r>
      <w:r>
        <w:rPr>
          <w:rFonts w:ascii="宋体" w:hAnsi="宋体" w:hint="eastAsia"/>
          <w:szCs w:val="21"/>
        </w:rPr>
        <w:t>条的约定，对用于永久工程的主要材料、半成品、成品、建筑构</w:t>
      </w:r>
      <w:r>
        <w:rPr>
          <w:rFonts w:ascii="宋体" w:hAnsi="宋体" w:hint="eastAsia"/>
          <w:szCs w:val="21"/>
        </w:rPr>
        <w:t>配件、工程设备等进行试验和检验。监理人可以根据工程需要，指示承包人进行其他现场材料和工艺的试验和检验。</w:t>
      </w:r>
    </w:p>
    <w:p w14:paraId="5131B52F" w14:textId="77777777" w:rsidR="002003D4" w:rsidRDefault="00234E87">
      <w:pPr>
        <w:spacing w:line="360" w:lineRule="auto"/>
        <w:ind w:leftChars="7" w:left="15" w:firstLine="540"/>
        <w:outlineLvl w:val="3"/>
        <w:rPr>
          <w:rFonts w:ascii="宋体" w:hAnsi="宋体" w:cs="宋体"/>
          <w:snapToGrid w:val="0"/>
          <w:szCs w:val="21"/>
        </w:rPr>
      </w:pPr>
      <w:r>
        <w:rPr>
          <w:rFonts w:ascii="宋体" w:hAnsi="宋体" w:cs="宋体" w:hint="eastAsia"/>
          <w:snapToGrid w:val="0"/>
          <w:szCs w:val="21"/>
        </w:rPr>
        <w:t xml:space="preserve">12.3  </w:t>
      </w:r>
      <w:r>
        <w:rPr>
          <w:rFonts w:ascii="宋体" w:hAnsi="宋体" w:cs="宋体" w:hint="eastAsia"/>
          <w:snapToGrid w:val="0"/>
          <w:szCs w:val="21"/>
        </w:rPr>
        <w:t>本工程需要承包人进行试验和检验的材料和工艺：</w:t>
      </w:r>
      <w:bookmarkStart w:id="286" w:name="Text54"/>
      <w:r>
        <w:rPr>
          <w:rFonts w:ascii="宋体" w:hAnsi="宋体" w:cs="宋体" w:hint="eastAsia"/>
          <w:snapToGrid w:val="0"/>
          <w:szCs w:val="21"/>
        </w:rPr>
        <w:fldChar w:fldCharType="begin">
          <w:ffData>
            <w:name w:val="Text54"/>
            <w:enabled/>
            <w:calcOnExit w:val="0"/>
            <w:textInput/>
          </w:ffData>
        </w:fldChar>
      </w:r>
      <w:r>
        <w:rPr>
          <w:rFonts w:ascii="宋体" w:hAnsi="宋体" w:cs="宋体" w:hint="eastAsia"/>
          <w:snapToGrid w:val="0"/>
          <w:szCs w:val="21"/>
        </w:rPr>
        <w:instrText>FORMTEXT</w:instrText>
      </w:r>
      <w:r>
        <w:rPr>
          <w:rFonts w:ascii="宋体" w:hAnsi="宋体" w:cs="宋体" w:hint="eastAsia"/>
          <w:snapToGrid w:val="0"/>
          <w:szCs w:val="21"/>
        </w:rPr>
      </w:r>
      <w:r>
        <w:rPr>
          <w:rFonts w:ascii="宋体" w:hAnsi="宋体" w:cs="宋体" w:hint="eastAsia"/>
          <w:snapToGrid w:val="0"/>
          <w:szCs w:val="21"/>
        </w:rPr>
        <w:fldChar w:fldCharType="separate"/>
      </w:r>
      <w:r>
        <w:rPr>
          <w:rFonts w:ascii="宋体" w:hAnsi="宋体" w:cs="宋体"/>
          <w:snapToGrid w:val="0"/>
          <w:szCs w:val="21"/>
        </w:rPr>
        <w:t> </w:t>
      </w:r>
      <w:r>
        <w:rPr>
          <w:rFonts w:ascii="宋体" w:hAnsi="宋体" w:cs="宋体" w:hint="eastAsia"/>
          <w:snapToGrid w:val="0"/>
          <w:szCs w:val="21"/>
        </w:rPr>
        <w:t>按照国家、北京市及行业主管部门要求。 </w:t>
      </w:r>
      <w:r>
        <w:rPr>
          <w:rFonts w:ascii="宋体" w:hAnsi="宋体" w:cs="宋体"/>
          <w:snapToGrid w:val="0"/>
          <w:szCs w:val="21"/>
        </w:rPr>
        <w:t> </w:t>
      </w:r>
      <w:r>
        <w:rPr>
          <w:rFonts w:ascii="宋体" w:hAnsi="宋体" w:cs="宋体" w:hint="eastAsia"/>
          <w:snapToGrid w:val="0"/>
          <w:szCs w:val="21"/>
        </w:rPr>
        <w:fldChar w:fldCharType="end"/>
      </w:r>
      <w:bookmarkEnd w:id="286"/>
    </w:p>
    <w:p w14:paraId="350ED73F" w14:textId="77777777" w:rsidR="002003D4" w:rsidRDefault="00234E87">
      <w:pPr>
        <w:spacing w:line="360" w:lineRule="auto"/>
        <w:ind w:leftChars="7" w:left="15" w:firstLine="540"/>
        <w:outlineLvl w:val="3"/>
        <w:rPr>
          <w:rFonts w:ascii="宋体" w:hAnsi="宋体" w:cs="宋体"/>
          <w:snapToGrid w:val="0"/>
          <w:szCs w:val="21"/>
          <w:u w:val="single"/>
        </w:rPr>
      </w:pPr>
      <w:r>
        <w:rPr>
          <w:rFonts w:ascii="宋体" w:hAnsi="宋体" w:cs="宋体" w:hint="eastAsia"/>
          <w:snapToGrid w:val="0"/>
          <w:szCs w:val="21"/>
        </w:rPr>
        <w:t xml:space="preserve">12.4  </w:t>
      </w:r>
      <w:r>
        <w:rPr>
          <w:rFonts w:ascii="宋体" w:hAnsi="宋体" w:cs="宋体" w:hint="eastAsia"/>
          <w:snapToGrid w:val="0"/>
          <w:szCs w:val="21"/>
        </w:rPr>
        <w:t>本工程需要由监理人和承包人共同进行试验和检验的材料和工艺：</w:t>
      </w:r>
      <w:bookmarkStart w:id="287" w:name="Text55"/>
      <w:r>
        <w:rPr>
          <w:rFonts w:ascii="宋体" w:hAnsi="宋体" w:cs="宋体" w:hint="eastAsia"/>
          <w:snapToGrid w:val="0"/>
          <w:szCs w:val="21"/>
        </w:rPr>
        <w:fldChar w:fldCharType="begin">
          <w:ffData>
            <w:name w:val="Text55"/>
            <w:enabled/>
            <w:calcOnExit w:val="0"/>
            <w:textInput/>
          </w:ffData>
        </w:fldChar>
      </w:r>
      <w:r>
        <w:rPr>
          <w:rFonts w:ascii="宋体" w:hAnsi="宋体" w:cs="宋体" w:hint="eastAsia"/>
          <w:snapToGrid w:val="0"/>
          <w:szCs w:val="21"/>
        </w:rPr>
        <w:instrText>FORMTEXT</w:instrText>
      </w:r>
      <w:r>
        <w:rPr>
          <w:rFonts w:ascii="宋体" w:hAnsi="宋体" w:cs="宋体" w:hint="eastAsia"/>
          <w:snapToGrid w:val="0"/>
          <w:szCs w:val="21"/>
        </w:rPr>
      </w:r>
      <w:r>
        <w:rPr>
          <w:rFonts w:ascii="宋体" w:hAnsi="宋体" w:cs="宋体" w:hint="eastAsia"/>
          <w:snapToGrid w:val="0"/>
          <w:szCs w:val="21"/>
        </w:rPr>
        <w:fldChar w:fldCharType="separate"/>
      </w:r>
      <w:r>
        <w:rPr>
          <w:rFonts w:ascii="宋体" w:hAnsi="宋体" w:cs="宋体"/>
          <w:snapToGrid w:val="0"/>
          <w:szCs w:val="21"/>
        </w:rPr>
        <w:t> </w:t>
      </w:r>
      <w:r>
        <w:rPr>
          <w:rFonts w:ascii="宋体" w:hAnsi="宋体" w:cs="宋体" w:hint="eastAsia"/>
          <w:snapToGrid w:val="0"/>
          <w:szCs w:val="21"/>
        </w:rPr>
        <w:t>按照国家、北京市及行业主管部门要求。 </w:t>
      </w:r>
      <w:r>
        <w:rPr>
          <w:rFonts w:ascii="宋体" w:hAnsi="宋体" w:cs="宋体"/>
          <w:snapToGrid w:val="0"/>
          <w:szCs w:val="21"/>
        </w:rPr>
        <w:t> </w:t>
      </w:r>
      <w:r>
        <w:rPr>
          <w:rFonts w:ascii="宋体" w:hAnsi="宋体" w:cs="宋体" w:hint="eastAsia"/>
          <w:snapToGrid w:val="0"/>
          <w:szCs w:val="21"/>
        </w:rPr>
        <w:fldChar w:fldCharType="end"/>
      </w:r>
      <w:bookmarkEnd w:id="287"/>
    </w:p>
    <w:p w14:paraId="6E6F0A35"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12.5  </w:t>
      </w:r>
      <w:r>
        <w:rPr>
          <w:rFonts w:ascii="宋体" w:hAnsi="宋体" w:hint="eastAsia"/>
          <w:szCs w:val="21"/>
        </w:rPr>
        <w:t>本条上述约定需要进行检验的材料和工艺在经过检验并获得监理人批准以前，不得用于任何永久工程。</w:t>
      </w:r>
    </w:p>
    <w:p w14:paraId="6891C14E" w14:textId="77777777" w:rsidR="002003D4" w:rsidRDefault="00234E87">
      <w:pPr>
        <w:adjustRightInd w:val="0"/>
        <w:snapToGrid w:val="0"/>
        <w:spacing w:line="360" w:lineRule="auto"/>
        <w:ind w:leftChars="7" w:left="15" w:firstLine="540"/>
        <w:rPr>
          <w:rFonts w:ascii="宋体" w:hAnsi="宋体"/>
          <w:szCs w:val="21"/>
        </w:rPr>
      </w:pPr>
      <w:r>
        <w:rPr>
          <w:rFonts w:ascii="宋体" w:hAnsi="宋体"/>
          <w:szCs w:val="21"/>
        </w:rPr>
        <w:t xml:space="preserve">12.6  </w:t>
      </w:r>
      <w:r>
        <w:rPr>
          <w:rFonts w:ascii="宋体" w:hAnsi="宋体" w:hint="eastAsia"/>
          <w:szCs w:val="21"/>
        </w:rPr>
        <w:t>承包人应为任何材料</w:t>
      </w:r>
      <w:r>
        <w:rPr>
          <w:rFonts w:ascii="宋体" w:hAnsi="宋体" w:hint="eastAsia"/>
          <w:szCs w:val="21"/>
        </w:rPr>
        <w:t>和工艺的检查、检测和检验提供劳务、电力、燃料、备用品、设备和仪器以及必要的协助。监理人及其任何授权人员应能够在任何时候进入现场及正在为工程制造、装配、准备材料的车间和场所进行任何必要的检查。无论这些车间和场所是否属于承包人，承包人都应提供一切便利，并协助其取得相应的权利和（或）许可。</w:t>
      </w:r>
    </w:p>
    <w:p w14:paraId="4678F23C" w14:textId="77777777" w:rsidR="002003D4" w:rsidRDefault="00234E87">
      <w:pPr>
        <w:adjustRightInd w:val="0"/>
        <w:snapToGrid w:val="0"/>
        <w:spacing w:line="360" w:lineRule="auto"/>
        <w:ind w:leftChars="7" w:left="15" w:firstLine="540"/>
        <w:rPr>
          <w:rFonts w:ascii="宋体" w:hAnsi="宋体"/>
          <w:szCs w:val="21"/>
        </w:rPr>
      </w:pPr>
      <w:r>
        <w:rPr>
          <w:rFonts w:ascii="宋体" w:hAnsi="宋体"/>
          <w:szCs w:val="21"/>
        </w:rPr>
        <w:t xml:space="preserve">12.7  </w:t>
      </w:r>
      <w:r>
        <w:rPr>
          <w:rFonts w:ascii="宋体" w:hAnsi="宋体" w:hint="eastAsia"/>
          <w:szCs w:val="21"/>
        </w:rPr>
        <w:t>如果检查、检测、检验或试验的结果表明，材料和工艺有缺陷或不符合合同约定，监理人和发包人可拒收此类材料和工艺，并应立即通知承包人同时说明理由。承包人应立即修复上述缺陷并保证其符合合同约定。若监理人或发包人要求对此类材</w:t>
      </w:r>
      <w:r>
        <w:rPr>
          <w:rFonts w:ascii="宋体" w:hAnsi="宋体" w:hint="eastAsia"/>
          <w:szCs w:val="21"/>
        </w:rPr>
        <w:t>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582D6BA" w14:textId="77777777" w:rsidR="002003D4" w:rsidRDefault="00234E87">
      <w:pPr>
        <w:adjustRightInd w:val="0"/>
        <w:snapToGrid w:val="0"/>
        <w:spacing w:line="360" w:lineRule="auto"/>
        <w:ind w:leftChars="7" w:left="15" w:firstLine="540"/>
        <w:rPr>
          <w:rFonts w:ascii="宋体" w:hAnsi="宋体"/>
          <w:szCs w:val="21"/>
        </w:rPr>
      </w:pPr>
      <w:r>
        <w:rPr>
          <w:rFonts w:ascii="宋体" w:hAnsi="宋体" w:hint="eastAsia"/>
          <w:szCs w:val="21"/>
        </w:rPr>
        <w:t xml:space="preserve">12.8  </w:t>
      </w:r>
      <w:r>
        <w:rPr>
          <w:rFonts w:ascii="宋体" w:hAnsi="宋体" w:hint="eastAsia"/>
          <w:szCs w:val="21"/>
        </w:rPr>
        <w:t>承包人应在监理人的监督下，对涉及结构安全的试块、试件以及有关材料进行现场取样，并送质量检测单位进行检测。</w:t>
      </w:r>
    </w:p>
    <w:p w14:paraId="4428842F" w14:textId="77777777" w:rsidR="002003D4" w:rsidRDefault="00234E87">
      <w:pPr>
        <w:adjustRightInd w:val="0"/>
        <w:snapToGrid w:val="0"/>
        <w:spacing w:line="360" w:lineRule="auto"/>
        <w:ind w:leftChars="7" w:left="15" w:firstLine="540"/>
        <w:rPr>
          <w:rFonts w:ascii="宋体" w:hAnsi="宋体" w:cs="宋体"/>
          <w:snapToGrid w:val="0"/>
          <w:szCs w:val="21"/>
        </w:rPr>
      </w:pPr>
      <w:r>
        <w:rPr>
          <w:rFonts w:ascii="宋体" w:hAnsi="宋体" w:cs="宋体" w:hint="eastAsia"/>
          <w:snapToGrid w:val="0"/>
          <w:szCs w:val="21"/>
        </w:rPr>
        <w:t>涉及结构安全的试块、试件以及有关材料检测的质量检测单位：</w:t>
      </w:r>
      <w:bookmarkStart w:id="288" w:name="Text56"/>
      <w:r>
        <w:rPr>
          <w:rFonts w:ascii="宋体" w:hAnsi="宋体" w:cs="宋体" w:hint="eastAsia"/>
          <w:snapToGrid w:val="0"/>
          <w:szCs w:val="21"/>
        </w:rPr>
        <w:fldChar w:fldCharType="begin">
          <w:ffData>
            <w:name w:val="Text56"/>
            <w:enabled/>
            <w:calcOnExit w:val="0"/>
            <w:textInput/>
          </w:ffData>
        </w:fldChar>
      </w:r>
      <w:r>
        <w:rPr>
          <w:rFonts w:ascii="宋体" w:hAnsi="宋体" w:cs="宋体" w:hint="eastAsia"/>
          <w:snapToGrid w:val="0"/>
          <w:szCs w:val="21"/>
        </w:rPr>
        <w:instrText>FORMTEXT</w:instrText>
      </w:r>
      <w:r>
        <w:rPr>
          <w:rFonts w:ascii="宋体" w:hAnsi="宋体" w:cs="宋体" w:hint="eastAsia"/>
          <w:snapToGrid w:val="0"/>
          <w:szCs w:val="21"/>
        </w:rPr>
      </w:r>
      <w:r>
        <w:rPr>
          <w:rFonts w:ascii="宋体" w:hAnsi="宋体" w:cs="宋体" w:hint="eastAsia"/>
          <w:snapToGrid w:val="0"/>
          <w:szCs w:val="21"/>
        </w:rPr>
        <w:fldChar w:fldCharType="separate"/>
      </w:r>
      <w:r>
        <w:rPr>
          <w:rFonts w:ascii="宋体" w:hAnsi="宋体" w:cs="宋体" w:hint="eastAsia"/>
          <w:snapToGrid w:val="0"/>
          <w:szCs w:val="21"/>
        </w:rPr>
        <w:t>发包人委托。</w:t>
      </w:r>
      <w:r>
        <w:rPr>
          <w:rFonts w:ascii="宋体" w:hAnsi="宋体" w:cs="宋体"/>
          <w:snapToGrid w:val="0"/>
          <w:szCs w:val="21"/>
        </w:rPr>
        <w:t>  </w:t>
      </w:r>
      <w:r>
        <w:rPr>
          <w:rFonts w:ascii="宋体" w:hAnsi="宋体" w:cs="宋体" w:hint="eastAsia"/>
          <w:snapToGrid w:val="0"/>
          <w:szCs w:val="21"/>
        </w:rPr>
        <w:fldChar w:fldCharType="end"/>
      </w:r>
      <w:bookmarkEnd w:id="288"/>
    </w:p>
    <w:p w14:paraId="47923D39"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12.9  </w:t>
      </w:r>
      <w:r>
        <w:rPr>
          <w:rFonts w:ascii="宋体" w:hAnsi="宋体" w:hint="eastAsia"/>
          <w:szCs w:val="21"/>
        </w:rPr>
        <w:t>除合同另有约定外，承包人应负担除第</w:t>
      </w:r>
      <w:r>
        <w:rPr>
          <w:rFonts w:ascii="宋体" w:hAnsi="宋体"/>
          <w:szCs w:val="21"/>
        </w:rPr>
        <w:t>12.1</w:t>
      </w:r>
      <w:r>
        <w:rPr>
          <w:rFonts w:ascii="宋体" w:hAnsi="宋体" w:hint="eastAsia"/>
          <w:szCs w:val="21"/>
        </w:rPr>
        <w:t>款发包人支付给委托检测单位的费用外，本合同项下的所有材料和工艺检验的费用。</w:t>
      </w:r>
    </w:p>
    <w:p w14:paraId="1D6501D0" w14:textId="77777777" w:rsidR="002003D4" w:rsidRDefault="00234E87">
      <w:pPr>
        <w:numPr>
          <w:ilvl w:val="0"/>
          <w:numId w:val="2"/>
        </w:numPr>
        <w:adjustRightInd w:val="0"/>
        <w:snapToGrid w:val="0"/>
        <w:spacing w:line="360" w:lineRule="auto"/>
        <w:ind w:leftChars="7" w:left="15" w:firstLine="540"/>
        <w:outlineLvl w:val="4"/>
        <w:rPr>
          <w:rFonts w:ascii="宋体" w:hAnsi="宋体" w:cs="宋体"/>
          <w:b/>
          <w:bCs/>
          <w:snapToGrid w:val="0"/>
          <w:szCs w:val="21"/>
        </w:rPr>
      </w:pPr>
      <w:bookmarkStart w:id="289" w:name="_bookmark221"/>
      <w:bookmarkStart w:id="290" w:name="_Toc71736733"/>
      <w:bookmarkEnd w:id="289"/>
      <w:r>
        <w:rPr>
          <w:rFonts w:ascii="宋体" w:hAnsi="宋体" w:cs="宋体" w:hint="eastAsia"/>
          <w:b/>
          <w:bCs/>
          <w:snapToGrid w:val="0"/>
          <w:szCs w:val="21"/>
        </w:rPr>
        <w:t>计日工</w:t>
      </w:r>
      <w:bookmarkEnd w:id="290"/>
      <w:r>
        <w:rPr>
          <w:rFonts w:ascii="宋体" w:hAnsi="宋体" w:cs="宋体" w:hint="eastAsia"/>
          <w:b/>
          <w:bCs/>
          <w:snapToGrid w:val="0"/>
          <w:szCs w:val="21"/>
        </w:rPr>
        <w:t xml:space="preserve"> </w:t>
      </w:r>
    </w:p>
    <w:p w14:paraId="71707A28"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13.1  </w:t>
      </w:r>
      <w:r>
        <w:rPr>
          <w:rFonts w:ascii="宋体" w:hAnsi="宋体" w:hint="eastAsia"/>
          <w:szCs w:val="21"/>
        </w:rPr>
        <w:t>合同条款第</w:t>
      </w:r>
      <w:r>
        <w:rPr>
          <w:rFonts w:ascii="宋体" w:hAnsi="宋体"/>
          <w:szCs w:val="21"/>
        </w:rPr>
        <w:t>15.7</w:t>
      </w:r>
      <w:r>
        <w:rPr>
          <w:rFonts w:ascii="宋体" w:hAnsi="宋体" w:hint="eastAsia"/>
          <w:szCs w:val="21"/>
        </w:rPr>
        <w:t>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第</w:t>
      </w:r>
      <w:r>
        <w:rPr>
          <w:rFonts w:ascii="宋体" w:hAnsi="宋体"/>
          <w:szCs w:val="21"/>
        </w:rPr>
        <w:t>15.7.1</w:t>
      </w:r>
      <w:r>
        <w:rPr>
          <w:rFonts w:ascii="宋体" w:hAnsi="宋体" w:hint="eastAsia"/>
          <w:szCs w:val="21"/>
        </w:rPr>
        <w:t>项约定通知承包人实施。</w:t>
      </w:r>
    </w:p>
    <w:p w14:paraId="45F55A3C"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13.2  </w:t>
      </w:r>
      <w:r>
        <w:rPr>
          <w:rFonts w:ascii="宋体" w:hAnsi="宋体" w:hint="eastAsia"/>
          <w:szCs w:val="21"/>
        </w:rPr>
        <w:t>在工程实际开工后</w:t>
      </w:r>
      <w:r>
        <w:rPr>
          <w:rFonts w:ascii="宋体" w:hAnsi="宋体"/>
          <w:szCs w:val="21"/>
        </w:rPr>
        <w:t>14</w:t>
      </w:r>
      <w:r>
        <w:rPr>
          <w:rFonts w:ascii="宋体" w:hAnsi="宋体" w:hint="eastAsia"/>
          <w:szCs w:val="21"/>
        </w:rPr>
        <w:t>天内，承包人应当按合同条款第</w:t>
      </w:r>
      <w:r>
        <w:rPr>
          <w:rFonts w:ascii="宋体" w:hAnsi="宋体"/>
          <w:szCs w:val="21"/>
        </w:rPr>
        <w:t>15.7.2</w:t>
      </w:r>
      <w:r>
        <w:rPr>
          <w:rFonts w:ascii="宋体" w:hAnsi="宋体" w:hint="eastAsia"/>
          <w:szCs w:val="21"/>
        </w:rPr>
        <w:t>项约定的计日工报表内容，准备一份计日工日报表的格式，报送监理人审批，监理人应当在收到之日后</w:t>
      </w:r>
      <w:r>
        <w:rPr>
          <w:rFonts w:ascii="宋体" w:hAnsi="宋体"/>
          <w:szCs w:val="21"/>
        </w:rPr>
        <w:t>7</w:t>
      </w:r>
      <w:r>
        <w:rPr>
          <w:rFonts w:ascii="宋体" w:hAnsi="宋体" w:hint="eastAsia"/>
          <w:szCs w:val="21"/>
        </w:rPr>
        <w:t>天内给予批复或提出修改意见。</w:t>
      </w:r>
    </w:p>
    <w:p w14:paraId="1D09BF4E"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13.3  </w:t>
      </w:r>
      <w:r>
        <w:rPr>
          <w:rFonts w:ascii="宋体" w:hAnsi="宋体" w:hint="eastAsia"/>
          <w:szCs w:val="21"/>
        </w:rPr>
        <w:t>按计日工实施相关变更的过程中，</w:t>
      </w:r>
      <w:r>
        <w:rPr>
          <w:rFonts w:ascii="宋体" w:hAnsi="宋体" w:hint="eastAsia"/>
          <w:szCs w:val="21"/>
        </w:rPr>
        <w:t>承包人应当按经监理人批准的计日工日报表格式，每天提交计日工报表和有关凭证，报送监理人审批，监理人应当在收到相关报表和凭证后</w:t>
      </w:r>
      <w:r>
        <w:rPr>
          <w:rFonts w:ascii="宋体" w:hAnsi="宋体"/>
          <w:szCs w:val="21"/>
        </w:rPr>
        <w:t>24</w:t>
      </w:r>
      <w:r>
        <w:rPr>
          <w:rFonts w:ascii="宋体" w:hAnsi="宋体" w:hint="eastAsia"/>
          <w:szCs w:val="21"/>
        </w:rPr>
        <w:t>小时内给予批复。</w:t>
      </w:r>
    </w:p>
    <w:p w14:paraId="1D6B4F9F"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13.4  </w:t>
      </w:r>
      <w:r>
        <w:rPr>
          <w:rFonts w:ascii="宋体" w:hAnsi="宋体" w:hint="eastAsia"/>
          <w:szCs w:val="21"/>
        </w:rPr>
        <w:t>计日工劳务按工日（</w:t>
      </w:r>
      <w:r>
        <w:rPr>
          <w:rFonts w:ascii="宋体" w:hAnsi="宋体"/>
          <w:szCs w:val="21"/>
        </w:rPr>
        <w:t>8</w:t>
      </w:r>
      <w:r>
        <w:rPr>
          <w:rFonts w:ascii="宋体" w:hAnsi="宋体" w:hint="eastAsia"/>
          <w:szCs w:val="21"/>
        </w:rPr>
        <w:t>小时）计量，单次</w:t>
      </w:r>
      <w:r>
        <w:rPr>
          <w:rFonts w:ascii="宋体" w:hAnsi="宋体"/>
          <w:szCs w:val="21"/>
        </w:rPr>
        <w:t>4</w:t>
      </w:r>
      <w:r>
        <w:rPr>
          <w:rFonts w:ascii="宋体" w:hAnsi="宋体" w:hint="eastAsia"/>
          <w:szCs w:val="21"/>
        </w:rPr>
        <w:t>小时以内按</w:t>
      </w:r>
      <w:r>
        <w:rPr>
          <w:rFonts w:ascii="宋体" w:hAnsi="宋体"/>
          <w:szCs w:val="21"/>
        </w:rPr>
        <w:t>0.5</w:t>
      </w:r>
      <w:r>
        <w:rPr>
          <w:rFonts w:ascii="宋体" w:hAnsi="宋体" w:hint="eastAsia"/>
          <w:szCs w:val="21"/>
        </w:rPr>
        <w:t>个工日，单次</w:t>
      </w:r>
      <w:r>
        <w:rPr>
          <w:rFonts w:ascii="宋体" w:hAnsi="宋体"/>
          <w:szCs w:val="21"/>
        </w:rPr>
        <w:t>4</w:t>
      </w:r>
      <w:r>
        <w:rPr>
          <w:rFonts w:ascii="宋体" w:hAnsi="宋体" w:hint="eastAsia"/>
          <w:szCs w:val="21"/>
        </w:rPr>
        <w:t>小时至</w:t>
      </w:r>
      <w:r>
        <w:rPr>
          <w:rFonts w:ascii="宋体" w:hAnsi="宋体"/>
          <w:szCs w:val="21"/>
        </w:rPr>
        <w:t>8</w:t>
      </w:r>
      <w:r>
        <w:rPr>
          <w:rFonts w:ascii="宋体" w:hAnsi="宋体" w:hint="eastAsia"/>
          <w:szCs w:val="21"/>
        </w:rPr>
        <w:t>小时按</w:t>
      </w:r>
      <w:r>
        <w:rPr>
          <w:rFonts w:ascii="宋体" w:hAnsi="宋体"/>
          <w:szCs w:val="21"/>
        </w:rPr>
        <w:t>1</w:t>
      </w:r>
      <w:r>
        <w:rPr>
          <w:rFonts w:ascii="宋体" w:hAnsi="宋体" w:hint="eastAsia"/>
          <w:szCs w:val="21"/>
        </w:rPr>
        <w:t>个工日，加班时间按照国家劳动法律法规的规定办理。实施计日工的劳务人员仅应包括直接从事计日工工作的工人和班组长（如果有），不应包括工长及其以上管理人员。</w:t>
      </w:r>
    </w:p>
    <w:p w14:paraId="70665452" w14:textId="77777777" w:rsidR="002003D4" w:rsidRDefault="00234E87">
      <w:pPr>
        <w:adjustRightInd w:val="0"/>
        <w:snapToGrid w:val="0"/>
        <w:spacing w:line="360" w:lineRule="auto"/>
        <w:ind w:leftChars="7" w:left="15" w:firstLine="540"/>
        <w:rPr>
          <w:rFonts w:ascii="宋体"/>
          <w:szCs w:val="21"/>
        </w:rPr>
      </w:pPr>
      <w:r>
        <w:rPr>
          <w:rFonts w:ascii="宋体" w:hAnsi="宋体"/>
          <w:szCs w:val="21"/>
        </w:rPr>
        <w:t xml:space="preserve">13.5  </w:t>
      </w:r>
      <w:r>
        <w:rPr>
          <w:rFonts w:ascii="宋体" w:hAnsi="宋体" w:hint="eastAsia"/>
          <w:szCs w:val="21"/>
        </w:rPr>
        <w:t>合同清单计日工材料表中未列出的材料，实际发生于计日工时，其价格按照经监理人事先审批的材料运到现场的价格，和有</w:t>
      </w:r>
      <w:r>
        <w:rPr>
          <w:rFonts w:ascii="宋体" w:hAnsi="宋体" w:hint="eastAsia"/>
          <w:szCs w:val="21"/>
        </w:rPr>
        <w:t>关材料采购的发票票面价格（运到现场价）中的较低者结算，另计一个在计日工材料表中填写的包括承包人企业管理费、利润、规费在内的一个固定百分比，增值税另计。</w:t>
      </w:r>
    </w:p>
    <w:p w14:paraId="0823B4A6" w14:textId="77777777" w:rsidR="002003D4" w:rsidRDefault="00234E87">
      <w:pPr>
        <w:adjustRightInd w:val="0"/>
        <w:snapToGrid w:val="0"/>
        <w:spacing w:line="360" w:lineRule="auto"/>
        <w:ind w:leftChars="7" w:left="15" w:firstLine="540"/>
        <w:rPr>
          <w:rFonts w:ascii="宋体" w:hAnsi="宋体"/>
          <w:szCs w:val="21"/>
        </w:rPr>
      </w:pPr>
      <w:r>
        <w:rPr>
          <w:rFonts w:ascii="宋体" w:hAnsi="宋体"/>
          <w:szCs w:val="21"/>
        </w:rPr>
        <w:t xml:space="preserve">13.6  </w:t>
      </w:r>
      <w:r>
        <w:rPr>
          <w:rFonts w:ascii="宋体" w:hAnsi="宋体" w:hint="eastAsia"/>
          <w:szCs w:val="21"/>
        </w:rPr>
        <w:t>施工机械按台班计量（</w:t>
      </w:r>
      <w:r>
        <w:rPr>
          <w:rFonts w:ascii="宋体" w:hAnsi="宋体"/>
          <w:szCs w:val="21"/>
        </w:rPr>
        <w:t>8</w:t>
      </w:r>
      <w:r>
        <w:rPr>
          <w:rFonts w:ascii="宋体" w:hAnsi="宋体" w:hint="eastAsia"/>
          <w:szCs w:val="21"/>
        </w:rPr>
        <w:t>小时），单次</w:t>
      </w:r>
      <w:r>
        <w:rPr>
          <w:rFonts w:ascii="宋体" w:hAnsi="宋体"/>
          <w:szCs w:val="21"/>
        </w:rPr>
        <w:t>4</w:t>
      </w:r>
      <w:r>
        <w:rPr>
          <w:rFonts w:ascii="宋体" w:hAnsi="宋体" w:hint="eastAsia"/>
          <w:szCs w:val="21"/>
        </w:rPr>
        <w:t>小时以内按</w:t>
      </w:r>
      <w:r>
        <w:rPr>
          <w:rFonts w:ascii="宋体" w:hAnsi="宋体"/>
          <w:szCs w:val="21"/>
        </w:rPr>
        <w:t>0.5</w:t>
      </w:r>
      <w:r>
        <w:rPr>
          <w:rFonts w:ascii="宋体" w:hAnsi="宋体" w:hint="eastAsia"/>
          <w:szCs w:val="21"/>
        </w:rPr>
        <w:t>个台班，单次</w:t>
      </w:r>
      <w:r>
        <w:rPr>
          <w:rFonts w:ascii="宋体" w:hAnsi="宋体"/>
          <w:szCs w:val="21"/>
        </w:rPr>
        <w:t>4</w:t>
      </w:r>
      <w:r>
        <w:rPr>
          <w:rFonts w:ascii="宋体" w:hAnsi="宋体" w:hint="eastAsia"/>
          <w:szCs w:val="21"/>
        </w:rPr>
        <w:t>小时至</w:t>
      </w:r>
      <w:r>
        <w:rPr>
          <w:rFonts w:ascii="宋体" w:hAnsi="宋体"/>
          <w:szCs w:val="21"/>
        </w:rPr>
        <w:t>8</w:t>
      </w:r>
      <w:r>
        <w:rPr>
          <w:rFonts w:ascii="宋体" w:hAnsi="宋体" w:hint="eastAsia"/>
          <w:szCs w:val="21"/>
        </w:rPr>
        <w:t>小时按</w:t>
      </w:r>
      <w:r>
        <w:rPr>
          <w:rFonts w:ascii="宋体" w:hAnsi="宋体"/>
          <w:szCs w:val="21"/>
        </w:rPr>
        <w:t>1</w:t>
      </w:r>
      <w:r>
        <w:rPr>
          <w:rFonts w:ascii="宋体" w:hAnsi="宋体" w:hint="eastAsia"/>
          <w:szCs w:val="21"/>
        </w:rPr>
        <w:t>个台班，操作人员加班时间按照国家劳动法律法规的规定办理。计日工如果需要使用场外施工机械，台班费用和进出场费用按市场平均价格，由承包人事后报监理人审批。</w:t>
      </w:r>
    </w:p>
    <w:p w14:paraId="4C8F1911"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 xml:space="preserve">13.7  </w:t>
      </w:r>
      <w:r>
        <w:rPr>
          <w:rFonts w:ascii="宋体" w:eastAsia="宋体" w:hAnsi="宋体" w:cs="宋体" w:hint="eastAsia"/>
          <w:snapToGrid w:val="0"/>
          <w:sz w:val="21"/>
        </w:rPr>
        <w:t>关于计日工的其他约定：</w:t>
      </w:r>
      <w:bookmarkStart w:id="291" w:name="Text57"/>
      <w:r>
        <w:rPr>
          <w:rFonts w:ascii="宋体" w:eastAsia="宋体" w:hAnsi="宋体" w:cs="宋体" w:hint="eastAsia"/>
          <w:snapToGrid w:val="0"/>
          <w:sz w:val="21"/>
        </w:rPr>
        <w:fldChar w:fldCharType="begin">
          <w:ffData>
            <w:name w:val="Text57"/>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291"/>
    </w:p>
    <w:p w14:paraId="0F475C36" w14:textId="77777777" w:rsidR="002003D4" w:rsidRDefault="00234E87">
      <w:pPr>
        <w:numPr>
          <w:ilvl w:val="0"/>
          <w:numId w:val="2"/>
        </w:numPr>
        <w:adjustRightInd w:val="0"/>
        <w:snapToGrid w:val="0"/>
        <w:spacing w:line="360" w:lineRule="auto"/>
        <w:ind w:leftChars="7" w:left="15" w:firstLine="540"/>
        <w:outlineLvl w:val="4"/>
        <w:rPr>
          <w:rFonts w:ascii="宋体" w:hAnsi="宋体" w:cs="宋体"/>
          <w:b/>
          <w:bCs/>
          <w:snapToGrid w:val="0"/>
          <w:szCs w:val="21"/>
        </w:rPr>
      </w:pPr>
      <w:bookmarkStart w:id="292" w:name="_bookmark222"/>
      <w:bookmarkStart w:id="293" w:name="_Toc71736734"/>
      <w:bookmarkEnd w:id="292"/>
      <w:r>
        <w:rPr>
          <w:rFonts w:ascii="宋体" w:hAnsi="宋体" w:cs="宋体" w:hint="eastAsia"/>
          <w:b/>
          <w:bCs/>
          <w:snapToGrid w:val="0"/>
          <w:szCs w:val="21"/>
        </w:rPr>
        <w:t>计量与支付</w:t>
      </w:r>
      <w:bookmarkEnd w:id="293"/>
      <w:r>
        <w:rPr>
          <w:rFonts w:ascii="宋体" w:hAnsi="宋体" w:cs="宋体" w:hint="eastAsia"/>
          <w:b/>
          <w:bCs/>
          <w:snapToGrid w:val="0"/>
          <w:szCs w:val="21"/>
        </w:rPr>
        <w:t xml:space="preserve"> </w:t>
      </w:r>
    </w:p>
    <w:p w14:paraId="49264350" w14:textId="77777777" w:rsidR="002003D4" w:rsidRDefault="00234E87">
      <w:pPr>
        <w:pStyle w:val="378020"/>
        <w:adjustRightInd w:val="0"/>
        <w:snapToGrid w:val="0"/>
        <w:spacing w:beforeLines="0" w:before="0" w:afterLines="0" w:after="0"/>
        <w:ind w:leftChars="7" w:left="15" w:firstLine="540"/>
        <w:rPr>
          <w:b/>
          <w:bCs/>
          <w:sz w:val="21"/>
          <w:szCs w:val="21"/>
        </w:rPr>
      </w:pPr>
      <w:bookmarkStart w:id="294" w:name="_bookmark223"/>
      <w:bookmarkStart w:id="295" w:name="_Toc483580937"/>
      <w:bookmarkStart w:id="296" w:name="_Toc489280060"/>
      <w:bookmarkStart w:id="297" w:name="_Toc486580250"/>
      <w:bookmarkStart w:id="298" w:name="_Toc117350619"/>
      <w:bookmarkEnd w:id="294"/>
      <w:r>
        <w:rPr>
          <w:b/>
          <w:bCs/>
          <w:sz w:val="21"/>
          <w:szCs w:val="21"/>
        </w:rPr>
        <w:t xml:space="preserve">14.1  </w:t>
      </w:r>
      <w:r>
        <w:rPr>
          <w:rFonts w:hint="eastAsia"/>
          <w:b/>
          <w:bCs/>
          <w:sz w:val="21"/>
          <w:szCs w:val="21"/>
        </w:rPr>
        <w:t>付款申请单</w:t>
      </w:r>
      <w:bookmarkEnd w:id="295"/>
      <w:bookmarkEnd w:id="296"/>
      <w:bookmarkEnd w:id="297"/>
      <w:bookmarkEnd w:id="298"/>
    </w:p>
    <w:p w14:paraId="73033FEA" w14:textId="77777777" w:rsidR="002003D4" w:rsidRDefault="00234E87">
      <w:pPr>
        <w:adjustRightInd w:val="0"/>
        <w:snapToGrid w:val="0"/>
        <w:spacing w:line="360" w:lineRule="auto"/>
        <w:ind w:leftChars="7" w:left="15" w:firstLine="540"/>
        <w:outlineLvl w:val="3"/>
        <w:rPr>
          <w:rFonts w:ascii="宋体"/>
          <w:szCs w:val="21"/>
        </w:rPr>
      </w:pPr>
      <w:bookmarkStart w:id="299" w:name="_Toc497235676"/>
      <w:r>
        <w:rPr>
          <w:rFonts w:ascii="宋体" w:hAnsi="宋体"/>
          <w:szCs w:val="21"/>
        </w:rPr>
        <w:t xml:space="preserve">14.1.1  </w:t>
      </w:r>
      <w:r>
        <w:rPr>
          <w:rFonts w:ascii="宋体" w:hAnsi="宋体" w:hint="eastAsia"/>
          <w:szCs w:val="21"/>
        </w:rPr>
        <w:t>在工程实际开工后</w:t>
      </w:r>
      <w:r>
        <w:rPr>
          <w:rFonts w:ascii="宋体" w:hAnsi="宋体"/>
          <w:szCs w:val="21"/>
        </w:rPr>
        <w:t>14</w:t>
      </w:r>
      <w:r>
        <w:rPr>
          <w:rFonts w:ascii="宋体" w:hAnsi="宋体" w:hint="eastAsia"/>
          <w:szCs w:val="21"/>
        </w:rPr>
        <w:t>天内，承包人应当按照合同条款第</w:t>
      </w:r>
      <w:r>
        <w:rPr>
          <w:rFonts w:ascii="宋体" w:hAnsi="宋体"/>
          <w:szCs w:val="21"/>
        </w:rPr>
        <w:t>17</w:t>
      </w:r>
      <w:r>
        <w:rPr>
          <w:rFonts w:ascii="宋体" w:hAnsi="宋体" w:hint="eastAsia"/>
          <w:szCs w:val="21"/>
        </w:rPr>
        <w:t>条的约定，准备一份已完工程量报表、进度付款申请单和计量文件的格式等报送监理人，监理人应当在收到承包人报送的格式后</w:t>
      </w:r>
      <w:r>
        <w:rPr>
          <w:rFonts w:ascii="宋体" w:hAnsi="宋体"/>
          <w:szCs w:val="21"/>
        </w:rPr>
        <w:t>7</w:t>
      </w:r>
      <w:r>
        <w:rPr>
          <w:rFonts w:ascii="宋体" w:hAnsi="宋体" w:hint="eastAsia"/>
          <w:szCs w:val="21"/>
        </w:rPr>
        <w:t>天内给予批复或者提出修改意见。</w:t>
      </w:r>
      <w:bookmarkEnd w:id="299"/>
    </w:p>
    <w:p w14:paraId="08B258E1" w14:textId="77777777" w:rsidR="002003D4" w:rsidRDefault="00234E87">
      <w:pPr>
        <w:adjustRightInd w:val="0"/>
        <w:snapToGrid w:val="0"/>
        <w:spacing w:line="360" w:lineRule="auto"/>
        <w:ind w:leftChars="7" w:left="15" w:firstLine="540"/>
        <w:outlineLvl w:val="3"/>
        <w:rPr>
          <w:rFonts w:ascii="宋体"/>
          <w:szCs w:val="21"/>
        </w:rPr>
      </w:pPr>
      <w:bookmarkStart w:id="300" w:name="_Toc497235677"/>
      <w:r>
        <w:rPr>
          <w:rFonts w:ascii="宋体" w:hAnsi="宋体"/>
          <w:szCs w:val="21"/>
        </w:rPr>
        <w:t xml:space="preserve">14.1.2  </w:t>
      </w:r>
      <w:r>
        <w:rPr>
          <w:rFonts w:ascii="宋体" w:hAnsi="宋体" w:hint="eastAsia"/>
          <w:szCs w:val="21"/>
        </w:rPr>
        <w:t>根据合同条款第</w:t>
      </w:r>
      <w:r>
        <w:rPr>
          <w:rFonts w:ascii="宋体" w:hAnsi="宋体"/>
          <w:szCs w:val="21"/>
        </w:rPr>
        <w:t>17.1</w:t>
      </w:r>
      <w:r>
        <w:rPr>
          <w:rFonts w:ascii="宋体" w:hAnsi="宋体" w:hint="eastAsia"/>
          <w:szCs w:val="21"/>
        </w:rPr>
        <w:t>款和第</w:t>
      </w:r>
      <w:r>
        <w:rPr>
          <w:rFonts w:ascii="宋体" w:hAnsi="宋体"/>
          <w:szCs w:val="21"/>
        </w:rPr>
        <w:t>17.3</w:t>
      </w:r>
      <w:r>
        <w:rPr>
          <w:rFonts w:ascii="宋体" w:hAnsi="宋体" w:hint="eastAsia"/>
          <w:szCs w:val="21"/>
        </w:rPr>
        <w:t>款，承包人应当在合同约定的每个付款周期末，对当期完成的各项工程量进行计量和计价，并按</w:t>
      </w:r>
      <w:r>
        <w:rPr>
          <w:rFonts w:ascii="宋体" w:hAnsi="宋体" w:hint="eastAsia"/>
          <w:szCs w:val="21"/>
        </w:rPr>
        <w:t>照第</w:t>
      </w:r>
      <w:r>
        <w:rPr>
          <w:rFonts w:ascii="宋体" w:hAnsi="宋体"/>
          <w:szCs w:val="21"/>
        </w:rPr>
        <w:t>17.3.2</w:t>
      </w:r>
      <w:r>
        <w:rPr>
          <w:rFonts w:ascii="宋体" w:hAnsi="宋体" w:hint="eastAsia"/>
          <w:szCs w:val="21"/>
        </w:rPr>
        <w:t>项的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bookmarkEnd w:id="300"/>
    </w:p>
    <w:p w14:paraId="67A900B8" w14:textId="77777777" w:rsidR="002003D4" w:rsidRDefault="00234E87">
      <w:pPr>
        <w:adjustRightInd w:val="0"/>
        <w:snapToGrid w:val="0"/>
        <w:spacing w:line="360" w:lineRule="auto"/>
        <w:ind w:leftChars="7" w:left="15" w:firstLine="540"/>
        <w:outlineLvl w:val="3"/>
        <w:rPr>
          <w:rFonts w:ascii="宋体"/>
          <w:szCs w:val="21"/>
        </w:rPr>
      </w:pPr>
      <w:bookmarkStart w:id="301" w:name="_Toc497235678"/>
      <w:r>
        <w:rPr>
          <w:rFonts w:ascii="宋体" w:hAnsi="宋体"/>
          <w:szCs w:val="21"/>
        </w:rPr>
        <w:t xml:space="preserve">14.1.3  </w:t>
      </w:r>
      <w:r>
        <w:rPr>
          <w:rFonts w:ascii="宋体" w:hAnsi="宋体" w:hint="eastAsia"/>
          <w:szCs w:val="21"/>
        </w:rPr>
        <w:t>竣工付款申请单的内容按合同条款第</w:t>
      </w:r>
      <w:r>
        <w:rPr>
          <w:rFonts w:ascii="宋体" w:hAnsi="宋体"/>
          <w:szCs w:val="21"/>
        </w:rPr>
        <w:t>17.5.2</w:t>
      </w:r>
      <w:r>
        <w:rPr>
          <w:rFonts w:ascii="宋体" w:hAnsi="宋体" w:hint="eastAsia"/>
          <w:szCs w:val="21"/>
        </w:rPr>
        <w:t>（</w:t>
      </w:r>
      <w:r>
        <w:rPr>
          <w:rFonts w:ascii="宋体" w:hAnsi="宋体"/>
          <w:szCs w:val="21"/>
        </w:rPr>
        <w:t>1</w:t>
      </w:r>
      <w:r>
        <w:rPr>
          <w:rFonts w:ascii="宋体" w:hAnsi="宋体" w:hint="eastAsia"/>
          <w:szCs w:val="21"/>
        </w:rPr>
        <w:t>）目的约定。采用单价合同形式的，竣工付款申请单应当附上按合同条款第</w:t>
      </w:r>
      <w:r>
        <w:rPr>
          <w:rFonts w:ascii="宋体" w:hAnsi="宋体"/>
          <w:szCs w:val="21"/>
        </w:rPr>
        <w:t>17.1.4</w:t>
      </w:r>
      <w:r>
        <w:rPr>
          <w:rFonts w:ascii="宋体" w:hAnsi="宋体" w:hint="eastAsia"/>
          <w:szCs w:val="21"/>
        </w:rPr>
        <w:t>（</w:t>
      </w:r>
      <w:r>
        <w:rPr>
          <w:rFonts w:ascii="宋体" w:hAnsi="宋体"/>
          <w:szCs w:val="21"/>
        </w:rPr>
        <w:t>5</w:t>
      </w:r>
      <w:r>
        <w:rPr>
          <w:rFonts w:ascii="宋体" w:hAnsi="宋体" w:hint="eastAsia"/>
          <w:szCs w:val="21"/>
        </w:rPr>
        <w:t>）目确定的结算工程量和最近一次进度付款和竣工付款之间完成的各项目的工程量计量文件。采用总价合同形式的，签约合同价所基于的工程量就是相应的竣工结算工程量，但是，变更应按合同约定进行计量和计价。</w:t>
      </w:r>
      <w:bookmarkEnd w:id="301"/>
    </w:p>
    <w:p w14:paraId="09B0BCF4" w14:textId="77777777" w:rsidR="002003D4" w:rsidRDefault="00234E87">
      <w:pPr>
        <w:adjustRightInd w:val="0"/>
        <w:snapToGrid w:val="0"/>
        <w:spacing w:line="360" w:lineRule="auto"/>
        <w:ind w:leftChars="7" w:left="15" w:firstLine="540"/>
        <w:outlineLvl w:val="3"/>
        <w:rPr>
          <w:rFonts w:ascii="宋体"/>
          <w:szCs w:val="21"/>
        </w:rPr>
      </w:pPr>
      <w:bookmarkStart w:id="302" w:name="_Toc497235679"/>
      <w:r>
        <w:rPr>
          <w:rFonts w:ascii="宋体" w:hAnsi="宋体"/>
          <w:szCs w:val="21"/>
        </w:rPr>
        <w:t xml:space="preserve">14.1.4  </w:t>
      </w:r>
      <w:r>
        <w:rPr>
          <w:rFonts w:ascii="宋体" w:hAnsi="宋体" w:hint="eastAsia"/>
          <w:szCs w:val="21"/>
        </w:rPr>
        <w:t>竣工结算总价（合同价格）应当按以下内容梳理：</w:t>
      </w:r>
      <w:bookmarkEnd w:id="302"/>
    </w:p>
    <w:p w14:paraId="5D25CB9A" w14:textId="77777777" w:rsidR="002003D4" w:rsidRDefault="00234E87">
      <w:pPr>
        <w:adjustRightInd w:val="0"/>
        <w:snapToGrid w:val="0"/>
        <w:spacing w:line="360" w:lineRule="auto"/>
        <w:ind w:leftChars="7" w:left="15" w:firstLine="540"/>
        <w:outlineLvl w:val="3"/>
        <w:rPr>
          <w:rFonts w:ascii="宋体" w:hAnsi="宋体"/>
          <w:szCs w:val="21"/>
        </w:rPr>
      </w:pPr>
      <w:bookmarkStart w:id="303" w:name="_Toc497235680"/>
      <w:r>
        <w:rPr>
          <w:rFonts w:ascii="宋体" w:hAnsi="宋体" w:hint="eastAsia"/>
          <w:szCs w:val="21"/>
        </w:rPr>
        <w:t>（</w:t>
      </w:r>
      <w:r>
        <w:rPr>
          <w:rFonts w:ascii="宋体" w:hAnsi="宋体"/>
          <w:szCs w:val="21"/>
        </w:rPr>
        <w:t>1</w:t>
      </w:r>
      <w:r>
        <w:rPr>
          <w:rFonts w:ascii="宋体" w:hAnsi="宋体" w:hint="eastAsia"/>
          <w:szCs w:val="21"/>
        </w:rPr>
        <w:t>）签约合同价；</w:t>
      </w:r>
      <w:bookmarkEnd w:id="303"/>
    </w:p>
    <w:p w14:paraId="69A6139D" w14:textId="77777777" w:rsidR="002003D4" w:rsidRDefault="00234E87">
      <w:pPr>
        <w:adjustRightInd w:val="0"/>
        <w:snapToGrid w:val="0"/>
        <w:spacing w:line="360" w:lineRule="auto"/>
        <w:ind w:leftChars="7" w:left="15" w:firstLine="540"/>
        <w:outlineLvl w:val="3"/>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）工程量清单缺陷调整价款；</w:t>
      </w:r>
    </w:p>
    <w:p w14:paraId="16EF881B" w14:textId="77777777" w:rsidR="002003D4" w:rsidRDefault="00234E87">
      <w:pPr>
        <w:adjustRightInd w:val="0"/>
        <w:snapToGrid w:val="0"/>
        <w:spacing w:line="360" w:lineRule="auto"/>
        <w:ind w:leftChars="7" w:left="15" w:firstLine="540"/>
        <w:outlineLvl w:val="3"/>
        <w:rPr>
          <w:rFonts w:ascii="宋体"/>
          <w:szCs w:val="21"/>
        </w:rPr>
      </w:pPr>
      <w:bookmarkStart w:id="304" w:name="_Toc497235681"/>
      <w:r>
        <w:rPr>
          <w:rFonts w:ascii="宋体" w:hAnsi="宋体" w:hint="eastAsia"/>
          <w:szCs w:val="21"/>
        </w:rPr>
        <w:t>（</w:t>
      </w:r>
      <w:r>
        <w:rPr>
          <w:rFonts w:ascii="宋体" w:hAnsi="宋体" w:hint="eastAsia"/>
          <w:szCs w:val="21"/>
        </w:rPr>
        <w:t>3</w:t>
      </w:r>
      <w:r>
        <w:rPr>
          <w:rFonts w:ascii="宋体" w:hAnsi="宋体" w:hint="eastAsia"/>
          <w:szCs w:val="21"/>
        </w:rPr>
        <w:t>）应当扣减的项目：</w:t>
      </w:r>
      <w:bookmarkEnd w:id="304"/>
    </w:p>
    <w:p w14:paraId="0432BBB0" w14:textId="77777777" w:rsidR="002003D4" w:rsidRDefault="00234E87">
      <w:pPr>
        <w:adjustRightInd w:val="0"/>
        <w:snapToGrid w:val="0"/>
        <w:spacing w:line="360" w:lineRule="auto"/>
        <w:ind w:leftChars="7" w:left="15" w:firstLine="540"/>
        <w:outlineLvl w:val="3"/>
        <w:rPr>
          <w:rFonts w:ascii="宋体"/>
          <w:szCs w:val="21"/>
        </w:rPr>
      </w:pPr>
      <w:bookmarkStart w:id="305" w:name="_Toc497235682"/>
      <w:r>
        <w:rPr>
          <w:rFonts w:ascii="宋体" w:hAnsi="宋体"/>
          <w:szCs w:val="21"/>
        </w:rPr>
        <w:t>1</w:t>
      </w:r>
      <w:r>
        <w:rPr>
          <w:rFonts w:ascii="宋体" w:hAnsi="宋体" w:hint="eastAsia"/>
          <w:szCs w:val="21"/>
        </w:rPr>
        <w:t>）所有暂列金额；</w:t>
      </w:r>
      <w:bookmarkEnd w:id="305"/>
    </w:p>
    <w:p w14:paraId="2F89FE8A" w14:textId="77777777" w:rsidR="002003D4" w:rsidRDefault="00234E87">
      <w:pPr>
        <w:adjustRightInd w:val="0"/>
        <w:snapToGrid w:val="0"/>
        <w:spacing w:line="360" w:lineRule="auto"/>
        <w:ind w:leftChars="7" w:left="15" w:firstLine="540"/>
        <w:outlineLvl w:val="3"/>
        <w:rPr>
          <w:rFonts w:ascii="宋体"/>
          <w:szCs w:val="21"/>
        </w:rPr>
      </w:pPr>
      <w:bookmarkStart w:id="306" w:name="_Toc497235683"/>
      <w:r>
        <w:rPr>
          <w:rFonts w:ascii="宋体" w:hAnsi="宋体"/>
          <w:szCs w:val="21"/>
        </w:rPr>
        <w:t>2</w:t>
      </w:r>
      <w:r>
        <w:rPr>
          <w:rFonts w:ascii="宋体" w:hAnsi="宋体" w:hint="eastAsia"/>
          <w:szCs w:val="21"/>
        </w:rPr>
        <w:t>）所有暂估价；</w:t>
      </w:r>
      <w:bookmarkEnd w:id="306"/>
    </w:p>
    <w:p w14:paraId="071E9B64" w14:textId="77777777" w:rsidR="002003D4" w:rsidRDefault="00234E87">
      <w:pPr>
        <w:adjustRightInd w:val="0"/>
        <w:snapToGrid w:val="0"/>
        <w:spacing w:line="360" w:lineRule="auto"/>
        <w:ind w:leftChars="7" w:left="15" w:firstLine="540"/>
        <w:outlineLvl w:val="3"/>
        <w:rPr>
          <w:rFonts w:ascii="宋体"/>
          <w:szCs w:val="21"/>
        </w:rPr>
      </w:pPr>
      <w:bookmarkStart w:id="307" w:name="_Toc497235684"/>
      <w:r>
        <w:rPr>
          <w:rFonts w:ascii="宋体" w:hAnsi="宋体"/>
          <w:szCs w:val="21"/>
        </w:rPr>
        <w:t>3</w:t>
      </w:r>
      <w:r>
        <w:rPr>
          <w:rFonts w:ascii="宋体" w:hAnsi="宋体" w:hint="eastAsia"/>
          <w:szCs w:val="21"/>
        </w:rPr>
        <w:t>）根据合同条款第</w:t>
      </w:r>
      <w:r>
        <w:rPr>
          <w:rFonts w:ascii="宋体" w:hAnsi="宋体"/>
          <w:szCs w:val="21"/>
        </w:rPr>
        <w:t>15</w:t>
      </w:r>
      <w:r>
        <w:rPr>
          <w:rFonts w:ascii="宋体" w:hAnsi="宋体" w:hint="eastAsia"/>
          <w:szCs w:val="21"/>
        </w:rPr>
        <w:t>条应扣减的变更金额；</w:t>
      </w:r>
      <w:bookmarkEnd w:id="307"/>
    </w:p>
    <w:p w14:paraId="6CBDB18C" w14:textId="77777777" w:rsidR="002003D4" w:rsidRDefault="00234E87">
      <w:pPr>
        <w:adjustRightInd w:val="0"/>
        <w:snapToGrid w:val="0"/>
        <w:spacing w:line="360" w:lineRule="auto"/>
        <w:ind w:leftChars="7" w:left="15" w:firstLine="540"/>
        <w:outlineLvl w:val="3"/>
        <w:rPr>
          <w:rFonts w:ascii="宋体"/>
          <w:szCs w:val="21"/>
        </w:rPr>
      </w:pPr>
      <w:bookmarkStart w:id="308" w:name="_Toc497235685"/>
      <w:r>
        <w:rPr>
          <w:rFonts w:ascii="宋体" w:hAnsi="宋体"/>
          <w:szCs w:val="21"/>
        </w:rPr>
        <w:t>4</w:t>
      </w:r>
      <w:r>
        <w:rPr>
          <w:rFonts w:ascii="宋体" w:hAnsi="宋体" w:hint="eastAsia"/>
          <w:szCs w:val="21"/>
        </w:rPr>
        <w:t>）根据合同条款第</w:t>
      </w:r>
      <w:r>
        <w:rPr>
          <w:rFonts w:ascii="宋体" w:hAnsi="宋体"/>
          <w:szCs w:val="21"/>
        </w:rPr>
        <w:t>16</w:t>
      </w:r>
      <w:r>
        <w:rPr>
          <w:rFonts w:ascii="宋体" w:hAnsi="宋体" w:hint="eastAsia"/>
          <w:szCs w:val="21"/>
        </w:rPr>
        <w:t>条应扣减的价格调整（下调部分）；</w:t>
      </w:r>
      <w:bookmarkEnd w:id="308"/>
    </w:p>
    <w:p w14:paraId="241E6FCC" w14:textId="77777777" w:rsidR="002003D4" w:rsidRDefault="00234E87">
      <w:pPr>
        <w:adjustRightInd w:val="0"/>
        <w:snapToGrid w:val="0"/>
        <w:spacing w:line="360" w:lineRule="auto"/>
        <w:ind w:leftChars="7" w:left="15" w:firstLine="540"/>
        <w:outlineLvl w:val="3"/>
        <w:rPr>
          <w:rFonts w:ascii="宋体"/>
          <w:szCs w:val="21"/>
        </w:rPr>
      </w:pPr>
      <w:bookmarkStart w:id="309" w:name="_Toc497235686"/>
      <w:r>
        <w:rPr>
          <w:rFonts w:ascii="宋体" w:hAnsi="宋体"/>
          <w:szCs w:val="21"/>
        </w:rPr>
        <w:t>5</w:t>
      </w:r>
      <w:r>
        <w:rPr>
          <w:rFonts w:ascii="宋体" w:hAnsi="宋体" w:hint="eastAsia"/>
          <w:szCs w:val="21"/>
        </w:rPr>
        <w:t>）根据合同条款第</w:t>
      </w:r>
      <w:r>
        <w:rPr>
          <w:rFonts w:ascii="宋体" w:hAnsi="宋体"/>
          <w:szCs w:val="21"/>
        </w:rPr>
        <w:t>23.4</w:t>
      </w:r>
      <w:r>
        <w:rPr>
          <w:rFonts w:ascii="宋体" w:hAnsi="宋体" w:hint="eastAsia"/>
          <w:szCs w:val="21"/>
        </w:rPr>
        <w:t>款应扣减的发包人索赔金额；</w:t>
      </w:r>
      <w:bookmarkEnd w:id="309"/>
    </w:p>
    <w:p w14:paraId="0AE0093C" w14:textId="77777777" w:rsidR="002003D4" w:rsidRDefault="00234E87">
      <w:pPr>
        <w:adjustRightInd w:val="0"/>
        <w:snapToGrid w:val="0"/>
        <w:spacing w:line="360" w:lineRule="auto"/>
        <w:ind w:leftChars="7" w:left="15" w:firstLine="540"/>
        <w:outlineLvl w:val="3"/>
        <w:rPr>
          <w:rFonts w:ascii="宋体"/>
          <w:szCs w:val="21"/>
        </w:rPr>
      </w:pPr>
      <w:bookmarkStart w:id="310" w:name="_Toc497235687"/>
      <w:r>
        <w:rPr>
          <w:rFonts w:ascii="宋体" w:hAnsi="宋体"/>
          <w:szCs w:val="21"/>
        </w:rPr>
        <w:t>6</w:t>
      </w:r>
      <w:r>
        <w:rPr>
          <w:rFonts w:ascii="宋体" w:hAnsi="宋体" w:hint="eastAsia"/>
          <w:szCs w:val="21"/>
        </w:rPr>
        <w:t>）甩项工程的合同价值（如果有）；</w:t>
      </w:r>
      <w:bookmarkEnd w:id="310"/>
    </w:p>
    <w:p w14:paraId="554B999E" w14:textId="77777777" w:rsidR="002003D4" w:rsidRDefault="00234E87">
      <w:pPr>
        <w:adjustRightInd w:val="0"/>
        <w:snapToGrid w:val="0"/>
        <w:spacing w:line="360" w:lineRule="auto"/>
        <w:ind w:leftChars="7" w:left="15" w:firstLine="540"/>
        <w:outlineLvl w:val="3"/>
        <w:rPr>
          <w:rFonts w:ascii="宋体"/>
          <w:szCs w:val="21"/>
        </w:rPr>
      </w:pPr>
      <w:bookmarkStart w:id="311" w:name="_Toc497235688"/>
      <w:r>
        <w:rPr>
          <w:rFonts w:ascii="宋体" w:hAnsi="宋体"/>
          <w:szCs w:val="21"/>
        </w:rPr>
        <w:t>7</w:t>
      </w:r>
      <w:r>
        <w:rPr>
          <w:rFonts w:ascii="宋体" w:hAnsi="宋体" w:hint="eastAsia"/>
          <w:szCs w:val="21"/>
        </w:rPr>
        <w:t>）根据合同约定发包人应扣减的其他金额。</w:t>
      </w:r>
      <w:bookmarkEnd w:id="311"/>
    </w:p>
    <w:p w14:paraId="76099D15" w14:textId="77777777" w:rsidR="002003D4" w:rsidRDefault="00234E87">
      <w:pPr>
        <w:adjustRightInd w:val="0"/>
        <w:snapToGrid w:val="0"/>
        <w:spacing w:line="360" w:lineRule="auto"/>
        <w:ind w:leftChars="7" w:left="15" w:firstLine="540"/>
        <w:outlineLvl w:val="3"/>
        <w:rPr>
          <w:rFonts w:ascii="宋体"/>
          <w:szCs w:val="21"/>
        </w:rPr>
      </w:pPr>
      <w:bookmarkStart w:id="312" w:name="_Toc497235689"/>
      <w:r>
        <w:rPr>
          <w:rFonts w:ascii="宋体" w:hAnsi="宋体" w:hint="eastAsia"/>
          <w:szCs w:val="21"/>
        </w:rPr>
        <w:t>（</w:t>
      </w:r>
      <w:r>
        <w:rPr>
          <w:rFonts w:ascii="宋体" w:hAnsi="宋体" w:hint="eastAsia"/>
          <w:szCs w:val="21"/>
        </w:rPr>
        <w:t>4</w:t>
      </w:r>
      <w:r>
        <w:rPr>
          <w:rFonts w:ascii="宋体" w:hAnsi="宋体" w:hint="eastAsia"/>
          <w:szCs w:val="21"/>
        </w:rPr>
        <w:t>）应当增加的项目：</w:t>
      </w:r>
      <w:bookmarkEnd w:id="312"/>
    </w:p>
    <w:p w14:paraId="75D06731" w14:textId="77777777" w:rsidR="002003D4" w:rsidRDefault="00234E87">
      <w:pPr>
        <w:adjustRightInd w:val="0"/>
        <w:snapToGrid w:val="0"/>
        <w:spacing w:line="360" w:lineRule="auto"/>
        <w:ind w:leftChars="7" w:left="15" w:firstLine="540"/>
        <w:outlineLvl w:val="3"/>
        <w:rPr>
          <w:rFonts w:ascii="宋体"/>
          <w:szCs w:val="21"/>
        </w:rPr>
      </w:pPr>
      <w:bookmarkStart w:id="313" w:name="_Toc497235690"/>
      <w:r>
        <w:rPr>
          <w:rFonts w:ascii="宋体" w:hAnsi="宋体"/>
          <w:szCs w:val="21"/>
        </w:rPr>
        <w:t>1</w:t>
      </w:r>
      <w:r>
        <w:rPr>
          <w:rFonts w:ascii="宋体" w:hAnsi="宋体" w:hint="eastAsia"/>
          <w:szCs w:val="21"/>
        </w:rPr>
        <w:t>）实际发生的暂列金额（包括计日工）；</w:t>
      </w:r>
      <w:bookmarkEnd w:id="313"/>
    </w:p>
    <w:p w14:paraId="7A164AD9" w14:textId="77777777" w:rsidR="002003D4" w:rsidRDefault="00234E87">
      <w:pPr>
        <w:adjustRightInd w:val="0"/>
        <w:snapToGrid w:val="0"/>
        <w:spacing w:line="360" w:lineRule="auto"/>
        <w:ind w:leftChars="7" w:left="15" w:firstLine="540"/>
        <w:outlineLvl w:val="3"/>
        <w:rPr>
          <w:rFonts w:ascii="宋体"/>
          <w:szCs w:val="21"/>
        </w:rPr>
      </w:pPr>
      <w:bookmarkStart w:id="314" w:name="_Toc497235691"/>
      <w:r>
        <w:rPr>
          <w:rFonts w:ascii="宋体" w:hAnsi="宋体"/>
          <w:szCs w:val="21"/>
        </w:rPr>
        <w:t>2</w:t>
      </w:r>
      <w:r>
        <w:rPr>
          <w:rFonts w:ascii="宋体" w:hAnsi="宋体" w:hint="eastAsia"/>
          <w:szCs w:val="21"/>
        </w:rPr>
        <w:t>）实际发生的暂估价；</w:t>
      </w:r>
      <w:bookmarkEnd w:id="314"/>
    </w:p>
    <w:p w14:paraId="6B2E6525" w14:textId="77777777" w:rsidR="002003D4" w:rsidRDefault="00234E87">
      <w:pPr>
        <w:adjustRightInd w:val="0"/>
        <w:snapToGrid w:val="0"/>
        <w:spacing w:line="360" w:lineRule="auto"/>
        <w:ind w:leftChars="7" w:left="15" w:firstLine="540"/>
        <w:outlineLvl w:val="3"/>
        <w:rPr>
          <w:rFonts w:ascii="宋体"/>
          <w:szCs w:val="21"/>
        </w:rPr>
      </w:pPr>
      <w:bookmarkStart w:id="315" w:name="_Toc497235692"/>
      <w:r>
        <w:rPr>
          <w:rFonts w:ascii="宋体" w:hAnsi="宋体"/>
          <w:szCs w:val="21"/>
        </w:rPr>
        <w:t>3</w:t>
      </w:r>
      <w:r>
        <w:rPr>
          <w:rFonts w:ascii="宋体" w:hAnsi="宋体" w:hint="eastAsia"/>
          <w:szCs w:val="21"/>
        </w:rPr>
        <w:t>）根据合同条款第</w:t>
      </w:r>
      <w:r>
        <w:rPr>
          <w:rFonts w:ascii="宋体" w:hAnsi="宋体"/>
          <w:szCs w:val="21"/>
        </w:rPr>
        <w:t>15</w:t>
      </w:r>
      <w:r>
        <w:rPr>
          <w:rFonts w:ascii="宋体" w:hAnsi="宋体" w:hint="eastAsia"/>
          <w:szCs w:val="21"/>
        </w:rPr>
        <w:t>条应增加的变更金额；</w:t>
      </w:r>
      <w:bookmarkEnd w:id="315"/>
    </w:p>
    <w:p w14:paraId="038E3A03" w14:textId="77777777" w:rsidR="002003D4" w:rsidRDefault="00234E87">
      <w:pPr>
        <w:adjustRightInd w:val="0"/>
        <w:snapToGrid w:val="0"/>
        <w:spacing w:line="360" w:lineRule="auto"/>
        <w:ind w:leftChars="7" w:left="15" w:firstLine="540"/>
        <w:outlineLvl w:val="3"/>
        <w:rPr>
          <w:rFonts w:ascii="宋体"/>
          <w:szCs w:val="21"/>
        </w:rPr>
      </w:pPr>
      <w:bookmarkStart w:id="316" w:name="_Toc497235693"/>
      <w:r>
        <w:rPr>
          <w:rFonts w:ascii="宋体" w:hAnsi="宋体"/>
          <w:szCs w:val="21"/>
        </w:rPr>
        <w:t>4</w:t>
      </w:r>
      <w:r>
        <w:rPr>
          <w:rFonts w:ascii="宋体" w:hAnsi="宋体" w:hint="eastAsia"/>
          <w:szCs w:val="21"/>
        </w:rPr>
        <w:t>）根据合同条款第</w:t>
      </w:r>
      <w:r>
        <w:rPr>
          <w:rFonts w:ascii="宋体" w:hAnsi="宋体"/>
          <w:szCs w:val="21"/>
        </w:rPr>
        <w:t>16</w:t>
      </w:r>
      <w:r>
        <w:rPr>
          <w:rFonts w:ascii="宋体" w:hAnsi="宋体" w:hint="eastAsia"/>
          <w:szCs w:val="21"/>
        </w:rPr>
        <w:t>条应增加的价格调整（上调部分）；</w:t>
      </w:r>
      <w:bookmarkEnd w:id="316"/>
    </w:p>
    <w:p w14:paraId="45B9C949" w14:textId="77777777" w:rsidR="002003D4" w:rsidRDefault="00234E87">
      <w:pPr>
        <w:adjustRightInd w:val="0"/>
        <w:snapToGrid w:val="0"/>
        <w:spacing w:line="360" w:lineRule="auto"/>
        <w:ind w:leftChars="7" w:left="15" w:firstLine="540"/>
        <w:outlineLvl w:val="3"/>
        <w:rPr>
          <w:rFonts w:ascii="宋体"/>
          <w:szCs w:val="21"/>
        </w:rPr>
      </w:pPr>
      <w:bookmarkStart w:id="317" w:name="_Toc497235694"/>
      <w:r>
        <w:rPr>
          <w:rFonts w:ascii="宋体" w:hAnsi="宋体"/>
          <w:szCs w:val="21"/>
        </w:rPr>
        <w:t>5</w:t>
      </w:r>
      <w:r>
        <w:rPr>
          <w:rFonts w:ascii="宋体" w:hAnsi="宋体" w:hint="eastAsia"/>
          <w:szCs w:val="21"/>
        </w:rPr>
        <w:t>）根据合同条款第</w:t>
      </w:r>
      <w:r>
        <w:rPr>
          <w:rFonts w:ascii="宋体" w:hAnsi="宋体"/>
          <w:szCs w:val="21"/>
        </w:rPr>
        <w:t>23.</w:t>
      </w:r>
      <w:r>
        <w:rPr>
          <w:rFonts w:ascii="宋体" w:hAnsi="宋体" w:hint="eastAsia"/>
          <w:szCs w:val="21"/>
        </w:rPr>
        <w:t>1</w:t>
      </w:r>
      <w:r>
        <w:rPr>
          <w:rFonts w:ascii="宋体" w:hAnsi="宋体" w:hint="eastAsia"/>
          <w:szCs w:val="21"/>
        </w:rPr>
        <w:t>款应增加的承包人索赔金额；</w:t>
      </w:r>
      <w:bookmarkEnd w:id="317"/>
    </w:p>
    <w:p w14:paraId="49D70DB8" w14:textId="77777777" w:rsidR="002003D4" w:rsidRDefault="00234E87">
      <w:pPr>
        <w:adjustRightInd w:val="0"/>
        <w:snapToGrid w:val="0"/>
        <w:spacing w:line="360" w:lineRule="auto"/>
        <w:ind w:leftChars="7" w:left="15" w:firstLine="540"/>
        <w:outlineLvl w:val="3"/>
        <w:rPr>
          <w:rFonts w:ascii="宋体"/>
          <w:szCs w:val="21"/>
        </w:rPr>
      </w:pPr>
      <w:bookmarkStart w:id="318" w:name="_Toc497235695"/>
      <w:r>
        <w:rPr>
          <w:rFonts w:ascii="宋体" w:hAnsi="宋体"/>
          <w:szCs w:val="21"/>
        </w:rPr>
        <w:t>6</w:t>
      </w:r>
      <w:r>
        <w:rPr>
          <w:rFonts w:ascii="宋体" w:hAnsi="宋体" w:hint="eastAsia"/>
          <w:szCs w:val="21"/>
        </w:rPr>
        <w:t>）根据合同约定承包人应当得到的其他金额。</w:t>
      </w:r>
      <w:bookmarkEnd w:id="318"/>
    </w:p>
    <w:p w14:paraId="09A46EDE" w14:textId="77777777" w:rsidR="002003D4" w:rsidRDefault="00234E87">
      <w:pPr>
        <w:adjustRightInd w:val="0"/>
        <w:snapToGrid w:val="0"/>
        <w:spacing w:line="360" w:lineRule="auto"/>
        <w:ind w:leftChars="7" w:left="15" w:firstLine="540"/>
        <w:outlineLvl w:val="3"/>
        <w:rPr>
          <w:rFonts w:ascii="宋体"/>
          <w:szCs w:val="21"/>
        </w:rPr>
      </w:pPr>
      <w:bookmarkStart w:id="319" w:name="_Toc497235696"/>
      <w:r>
        <w:rPr>
          <w:rFonts w:ascii="宋体" w:hAnsi="宋体" w:hint="eastAsia"/>
          <w:szCs w:val="21"/>
        </w:rPr>
        <w:t>（</w:t>
      </w:r>
      <w:r>
        <w:rPr>
          <w:rFonts w:ascii="宋体" w:hAnsi="宋体" w:hint="eastAsia"/>
          <w:szCs w:val="21"/>
        </w:rPr>
        <w:t>5</w:t>
      </w:r>
      <w:r>
        <w:rPr>
          <w:rFonts w:ascii="宋体" w:hAnsi="宋体" w:hint="eastAsia"/>
          <w:szCs w:val="21"/>
        </w:rPr>
        <w:t>）增值税差额部分。</w:t>
      </w:r>
      <w:bookmarkEnd w:id="319"/>
    </w:p>
    <w:p w14:paraId="0DFD2FD7" w14:textId="77777777" w:rsidR="002003D4" w:rsidRDefault="00234E87">
      <w:pPr>
        <w:adjustRightInd w:val="0"/>
        <w:snapToGrid w:val="0"/>
        <w:spacing w:line="360" w:lineRule="auto"/>
        <w:ind w:leftChars="7" w:left="15" w:firstLine="540"/>
        <w:outlineLvl w:val="3"/>
        <w:rPr>
          <w:rFonts w:ascii="宋体"/>
          <w:szCs w:val="21"/>
        </w:rPr>
      </w:pPr>
      <w:bookmarkStart w:id="320" w:name="_Toc497235697"/>
      <w:r>
        <w:rPr>
          <w:rFonts w:ascii="宋体" w:hAnsi="宋体"/>
          <w:szCs w:val="21"/>
        </w:rPr>
        <w:t xml:space="preserve">14.1.5  </w:t>
      </w:r>
      <w:r>
        <w:rPr>
          <w:rFonts w:ascii="宋体" w:hAnsi="宋体" w:hint="eastAsia"/>
          <w:szCs w:val="21"/>
        </w:rPr>
        <w:t>最终结清申请单的应付金额应当按下列内容梳理：</w:t>
      </w:r>
      <w:bookmarkEnd w:id="320"/>
    </w:p>
    <w:p w14:paraId="578FBF8C" w14:textId="77777777" w:rsidR="002003D4" w:rsidRDefault="00234E87">
      <w:pPr>
        <w:adjustRightInd w:val="0"/>
        <w:snapToGrid w:val="0"/>
        <w:spacing w:line="360" w:lineRule="auto"/>
        <w:ind w:leftChars="7" w:left="15" w:firstLine="540"/>
        <w:outlineLvl w:val="3"/>
        <w:rPr>
          <w:rFonts w:ascii="宋体"/>
          <w:szCs w:val="21"/>
        </w:rPr>
      </w:pPr>
      <w:bookmarkStart w:id="321" w:name="_Toc497235698"/>
      <w:r>
        <w:rPr>
          <w:rFonts w:ascii="宋体" w:hAnsi="宋体" w:hint="eastAsia"/>
          <w:szCs w:val="21"/>
        </w:rPr>
        <w:t>（</w:t>
      </w:r>
      <w:r>
        <w:rPr>
          <w:rFonts w:ascii="宋体" w:hAnsi="宋体"/>
          <w:szCs w:val="21"/>
        </w:rPr>
        <w:t>1</w:t>
      </w:r>
      <w:r>
        <w:rPr>
          <w:rFonts w:ascii="宋体" w:hAnsi="宋体" w:hint="eastAsia"/>
          <w:szCs w:val="21"/>
        </w:rPr>
        <w:t>）按合同约定扣留的质量保证金</w:t>
      </w:r>
      <w:bookmarkEnd w:id="321"/>
      <w:r>
        <w:rPr>
          <w:rFonts w:ascii="宋体" w:hAnsi="宋体" w:hint="eastAsia"/>
          <w:szCs w:val="21"/>
        </w:rPr>
        <w:t>。</w:t>
      </w:r>
    </w:p>
    <w:p w14:paraId="53C187A8" w14:textId="77777777" w:rsidR="002003D4" w:rsidRDefault="00234E87">
      <w:pPr>
        <w:adjustRightInd w:val="0"/>
        <w:snapToGrid w:val="0"/>
        <w:spacing w:line="360" w:lineRule="auto"/>
        <w:ind w:leftChars="7" w:left="15" w:firstLine="540"/>
        <w:outlineLvl w:val="3"/>
        <w:rPr>
          <w:rFonts w:ascii="宋体"/>
          <w:szCs w:val="21"/>
        </w:rPr>
      </w:pPr>
      <w:bookmarkStart w:id="322" w:name="_Toc497235699"/>
      <w:r>
        <w:rPr>
          <w:rFonts w:ascii="宋体" w:hAnsi="宋体" w:hint="eastAsia"/>
          <w:szCs w:val="21"/>
        </w:rPr>
        <w:t>（</w:t>
      </w:r>
      <w:r>
        <w:rPr>
          <w:rFonts w:ascii="宋体" w:hAnsi="宋体"/>
          <w:szCs w:val="21"/>
        </w:rPr>
        <w:t>2</w:t>
      </w:r>
      <w:r>
        <w:rPr>
          <w:rFonts w:ascii="宋体" w:hAnsi="宋体" w:hint="eastAsia"/>
          <w:szCs w:val="21"/>
        </w:rPr>
        <w:t>）应当扣除的金额：</w:t>
      </w:r>
      <w:bookmarkEnd w:id="322"/>
    </w:p>
    <w:p w14:paraId="7FEAC7FA" w14:textId="77777777" w:rsidR="002003D4" w:rsidRDefault="00234E87">
      <w:pPr>
        <w:adjustRightInd w:val="0"/>
        <w:snapToGrid w:val="0"/>
        <w:spacing w:line="360" w:lineRule="auto"/>
        <w:ind w:leftChars="7" w:left="15" w:firstLine="540"/>
        <w:outlineLvl w:val="3"/>
        <w:rPr>
          <w:rFonts w:ascii="宋体"/>
          <w:szCs w:val="21"/>
        </w:rPr>
      </w:pPr>
      <w:bookmarkStart w:id="323" w:name="_Toc497235700"/>
      <w:r>
        <w:rPr>
          <w:rFonts w:ascii="宋体" w:hAnsi="宋体"/>
          <w:szCs w:val="21"/>
        </w:rPr>
        <w:t>1</w:t>
      </w:r>
      <w:r>
        <w:rPr>
          <w:rFonts w:ascii="宋体" w:hAnsi="宋体" w:hint="eastAsia"/>
          <w:szCs w:val="21"/>
        </w:rPr>
        <w:t>）按合同条款</w:t>
      </w:r>
      <w:r>
        <w:rPr>
          <w:rFonts w:ascii="宋体" w:hAnsi="宋体"/>
          <w:szCs w:val="21"/>
        </w:rPr>
        <w:t>17.4.3</w:t>
      </w:r>
      <w:r>
        <w:rPr>
          <w:rFonts w:ascii="宋体" w:hAnsi="宋体" w:hint="eastAsia"/>
          <w:szCs w:val="21"/>
        </w:rPr>
        <w:t>项约定扣留的质量保证金；</w:t>
      </w:r>
      <w:bookmarkEnd w:id="323"/>
    </w:p>
    <w:p w14:paraId="7052AB5A" w14:textId="77777777" w:rsidR="002003D4" w:rsidRDefault="00234E87">
      <w:pPr>
        <w:adjustRightInd w:val="0"/>
        <w:snapToGrid w:val="0"/>
        <w:spacing w:line="360" w:lineRule="auto"/>
        <w:ind w:leftChars="7" w:left="15" w:firstLine="540"/>
        <w:outlineLvl w:val="3"/>
        <w:rPr>
          <w:rFonts w:ascii="宋体"/>
          <w:szCs w:val="21"/>
        </w:rPr>
      </w:pPr>
      <w:bookmarkStart w:id="324" w:name="_Toc497235701"/>
      <w:r>
        <w:rPr>
          <w:rFonts w:ascii="宋体" w:hAnsi="宋体"/>
          <w:szCs w:val="21"/>
        </w:rPr>
        <w:t>2</w:t>
      </w:r>
      <w:r>
        <w:rPr>
          <w:rFonts w:ascii="宋体" w:hAnsi="宋体" w:hint="eastAsia"/>
          <w:szCs w:val="21"/>
        </w:rPr>
        <w:t>）按合同条款</w:t>
      </w:r>
      <w:r>
        <w:rPr>
          <w:rFonts w:ascii="宋体" w:hAnsi="宋体"/>
          <w:szCs w:val="21"/>
        </w:rPr>
        <w:t>19.2.4</w:t>
      </w:r>
      <w:r>
        <w:rPr>
          <w:rFonts w:ascii="宋体" w:hAnsi="宋体" w:hint="eastAsia"/>
          <w:szCs w:val="21"/>
        </w:rPr>
        <w:t>项约定扣除的质量保证金；</w:t>
      </w:r>
      <w:bookmarkEnd w:id="324"/>
    </w:p>
    <w:p w14:paraId="5165A344" w14:textId="77777777" w:rsidR="002003D4" w:rsidRDefault="00234E87">
      <w:pPr>
        <w:adjustRightInd w:val="0"/>
        <w:snapToGrid w:val="0"/>
        <w:spacing w:line="360" w:lineRule="auto"/>
        <w:ind w:leftChars="7" w:left="15" w:firstLine="540"/>
        <w:outlineLvl w:val="3"/>
        <w:rPr>
          <w:rFonts w:ascii="宋体"/>
          <w:szCs w:val="21"/>
        </w:rPr>
      </w:pPr>
      <w:bookmarkStart w:id="325" w:name="_Toc497235702"/>
      <w:r>
        <w:rPr>
          <w:rFonts w:ascii="宋体" w:hAnsi="宋体"/>
          <w:szCs w:val="21"/>
        </w:rPr>
        <w:t>3</w:t>
      </w:r>
      <w:r>
        <w:rPr>
          <w:rFonts w:ascii="宋体" w:hAnsi="宋体" w:hint="eastAsia"/>
          <w:szCs w:val="21"/>
        </w:rPr>
        <w:t>）根据合同条款第</w:t>
      </w:r>
      <w:r>
        <w:rPr>
          <w:rFonts w:ascii="宋体" w:hAnsi="宋体"/>
          <w:szCs w:val="21"/>
        </w:rPr>
        <w:t>23.4</w:t>
      </w:r>
      <w:r>
        <w:rPr>
          <w:rFonts w:ascii="宋体" w:hAnsi="宋体" w:hint="eastAsia"/>
          <w:szCs w:val="21"/>
        </w:rPr>
        <w:t>款应扣减的缺陷责任期内发生的发包人索赔金额；</w:t>
      </w:r>
      <w:bookmarkEnd w:id="325"/>
    </w:p>
    <w:p w14:paraId="60FADA3C" w14:textId="77777777" w:rsidR="002003D4" w:rsidRDefault="00234E87">
      <w:pPr>
        <w:adjustRightInd w:val="0"/>
        <w:snapToGrid w:val="0"/>
        <w:spacing w:line="360" w:lineRule="auto"/>
        <w:ind w:leftChars="7" w:left="15" w:firstLine="540"/>
        <w:outlineLvl w:val="3"/>
        <w:rPr>
          <w:rFonts w:ascii="宋体"/>
          <w:szCs w:val="21"/>
        </w:rPr>
      </w:pPr>
      <w:bookmarkStart w:id="326" w:name="_Toc497235703"/>
      <w:r>
        <w:rPr>
          <w:rFonts w:ascii="宋体" w:hAnsi="宋体"/>
          <w:szCs w:val="21"/>
        </w:rPr>
        <w:t>4</w:t>
      </w:r>
      <w:r>
        <w:rPr>
          <w:rFonts w:ascii="宋体" w:hAnsi="宋体" w:hint="eastAsia"/>
          <w:szCs w:val="21"/>
        </w:rPr>
        <w:t>）根据合同约定应扣减的其他金额。</w:t>
      </w:r>
      <w:bookmarkEnd w:id="326"/>
    </w:p>
    <w:p w14:paraId="3B29E121" w14:textId="77777777" w:rsidR="002003D4" w:rsidRDefault="00234E87">
      <w:pPr>
        <w:adjustRightInd w:val="0"/>
        <w:snapToGrid w:val="0"/>
        <w:spacing w:line="360" w:lineRule="auto"/>
        <w:ind w:leftChars="7" w:left="15" w:firstLine="540"/>
        <w:outlineLvl w:val="3"/>
        <w:rPr>
          <w:rFonts w:ascii="宋体"/>
          <w:szCs w:val="21"/>
        </w:rPr>
      </w:pPr>
      <w:bookmarkStart w:id="327" w:name="_Toc497235704"/>
      <w:r>
        <w:rPr>
          <w:rFonts w:ascii="宋体" w:hAnsi="宋体" w:hint="eastAsia"/>
          <w:szCs w:val="21"/>
        </w:rPr>
        <w:t>（</w:t>
      </w:r>
      <w:r>
        <w:rPr>
          <w:rFonts w:ascii="宋体" w:hAnsi="宋体"/>
          <w:szCs w:val="21"/>
        </w:rPr>
        <w:t>3</w:t>
      </w:r>
      <w:r>
        <w:rPr>
          <w:rFonts w:ascii="宋体" w:hAnsi="宋体" w:hint="eastAsia"/>
          <w:szCs w:val="21"/>
        </w:rPr>
        <w:t>）应当增加的金额：</w:t>
      </w:r>
      <w:bookmarkEnd w:id="327"/>
    </w:p>
    <w:p w14:paraId="6B893E20" w14:textId="77777777" w:rsidR="002003D4" w:rsidRDefault="00234E87">
      <w:pPr>
        <w:adjustRightInd w:val="0"/>
        <w:snapToGrid w:val="0"/>
        <w:spacing w:line="360" w:lineRule="auto"/>
        <w:ind w:leftChars="7" w:left="15" w:firstLine="540"/>
        <w:outlineLvl w:val="3"/>
        <w:rPr>
          <w:rFonts w:ascii="宋体"/>
          <w:szCs w:val="21"/>
        </w:rPr>
      </w:pPr>
      <w:bookmarkStart w:id="328" w:name="_Toc497235705"/>
      <w:r>
        <w:rPr>
          <w:rFonts w:ascii="宋体" w:hAnsi="宋体"/>
          <w:szCs w:val="21"/>
        </w:rPr>
        <w:t>1</w:t>
      </w:r>
      <w:r>
        <w:rPr>
          <w:rFonts w:ascii="宋体" w:hAnsi="宋体" w:hint="eastAsia"/>
          <w:szCs w:val="21"/>
        </w:rPr>
        <w:t>）已完且符合合同约定的甩项工程的价值；</w:t>
      </w:r>
      <w:bookmarkEnd w:id="328"/>
    </w:p>
    <w:p w14:paraId="0D269608" w14:textId="77777777" w:rsidR="002003D4" w:rsidRDefault="00234E87">
      <w:pPr>
        <w:adjustRightInd w:val="0"/>
        <w:snapToGrid w:val="0"/>
        <w:spacing w:line="360" w:lineRule="auto"/>
        <w:ind w:leftChars="7" w:left="15" w:firstLine="540"/>
        <w:outlineLvl w:val="3"/>
        <w:rPr>
          <w:rFonts w:ascii="宋体"/>
          <w:szCs w:val="21"/>
        </w:rPr>
      </w:pPr>
      <w:bookmarkStart w:id="329" w:name="_Toc497235706"/>
      <w:r>
        <w:rPr>
          <w:rFonts w:ascii="宋体" w:hAnsi="宋体"/>
          <w:szCs w:val="21"/>
        </w:rPr>
        <w:t>2</w:t>
      </w:r>
      <w:r>
        <w:rPr>
          <w:rFonts w:ascii="宋体" w:hAnsi="宋体" w:hint="eastAsia"/>
          <w:szCs w:val="21"/>
        </w:rPr>
        <w:t>）按合同条款</w:t>
      </w:r>
      <w:r>
        <w:rPr>
          <w:rFonts w:ascii="宋体" w:hAnsi="宋体"/>
          <w:szCs w:val="21"/>
        </w:rPr>
        <w:t>19.2.3</w:t>
      </w:r>
      <w:r>
        <w:rPr>
          <w:rFonts w:ascii="宋体" w:hAnsi="宋体" w:hint="eastAsia"/>
          <w:szCs w:val="21"/>
        </w:rPr>
        <w:t>项约定由承包人修复的发包人原因造成的缺陷的价值；</w:t>
      </w:r>
      <w:bookmarkEnd w:id="329"/>
    </w:p>
    <w:p w14:paraId="3562D73A" w14:textId="77777777" w:rsidR="002003D4" w:rsidRDefault="00234E87">
      <w:pPr>
        <w:adjustRightInd w:val="0"/>
        <w:snapToGrid w:val="0"/>
        <w:spacing w:line="360" w:lineRule="auto"/>
        <w:ind w:leftChars="7" w:left="15" w:firstLine="540"/>
        <w:outlineLvl w:val="3"/>
        <w:rPr>
          <w:rFonts w:ascii="宋体"/>
          <w:szCs w:val="21"/>
        </w:rPr>
      </w:pPr>
      <w:bookmarkStart w:id="330" w:name="_Toc497235707"/>
      <w:r>
        <w:rPr>
          <w:rFonts w:ascii="宋体" w:hAnsi="宋体"/>
          <w:szCs w:val="21"/>
        </w:rPr>
        <w:t>3</w:t>
      </w:r>
      <w:r>
        <w:rPr>
          <w:rFonts w:ascii="宋体" w:hAnsi="宋体" w:hint="eastAsia"/>
          <w:szCs w:val="21"/>
        </w:rPr>
        <w:t>）根据合同条款第</w:t>
      </w:r>
      <w:r>
        <w:rPr>
          <w:rFonts w:ascii="宋体" w:hAnsi="宋体"/>
          <w:szCs w:val="21"/>
        </w:rPr>
        <w:t>23.</w:t>
      </w:r>
      <w:r>
        <w:rPr>
          <w:rFonts w:ascii="宋体" w:hAnsi="宋体" w:hint="eastAsia"/>
          <w:szCs w:val="21"/>
        </w:rPr>
        <w:t>1</w:t>
      </w:r>
      <w:r>
        <w:rPr>
          <w:rFonts w:ascii="宋体" w:hAnsi="宋体" w:hint="eastAsia"/>
          <w:szCs w:val="21"/>
        </w:rPr>
        <w:t>款应增加的缺陷责任期内发生的承包人索赔金额；</w:t>
      </w:r>
      <w:bookmarkEnd w:id="330"/>
    </w:p>
    <w:p w14:paraId="3354B12C" w14:textId="77777777" w:rsidR="002003D4" w:rsidRDefault="00234E87">
      <w:pPr>
        <w:adjustRightInd w:val="0"/>
        <w:snapToGrid w:val="0"/>
        <w:spacing w:line="360" w:lineRule="auto"/>
        <w:ind w:leftChars="7" w:left="15" w:firstLine="540"/>
        <w:outlineLvl w:val="3"/>
        <w:rPr>
          <w:rFonts w:ascii="宋体"/>
          <w:szCs w:val="21"/>
        </w:rPr>
      </w:pPr>
      <w:bookmarkStart w:id="331" w:name="_Toc497235708"/>
      <w:r>
        <w:rPr>
          <w:rFonts w:ascii="宋体" w:hAnsi="宋体"/>
          <w:szCs w:val="21"/>
        </w:rPr>
        <w:t>4</w:t>
      </w:r>
      <w:r>
        <w:rPr>
          <w:rFonts w:ascii="宋体" w:hAnsi="宋体" w:hint="eastAsia"/>
          <w:szCs w:val="21"/>
        </w:rPr>
        <w:t>）根据合同约定承包人应当得到的其他金额。</w:t>
      </w:r>
      <w:bookmarkEnd w:id="331"/>
    </w:p>
    <w:p w14:paraId="52CF4B88" w14:textId="77777777" w:rsidR="002003D4" w:rsidRDefault="00234E87">
      <w:pPr>
        <w:adjustRightInd w:val="0"/>
        <w:snapToGrid w:val="0"/>
        <w:spacing w:line="360" w:lineRule="auto"/>
        <w:ind w:leftChars="7" w:left="15" w:firstLine="540"/>
        <w:outlineLvl w:val="3"/>
        <w:rPr>
          <w:rFonts w:ascii="宋体"/>
          <w:szCs w:val="21"/>
        </w:rPr>
      </w:pPr>
      <w:bookmarkStart w:id="332" w:name="_Toc497235709"/>
      <w:r>
        <w:rPr>
          <w:rFonts w:ascii="宋体" w:hAnsi="宋体" w:hint="eastAsia"/>
          <w:szCs w:val="21"/>
        </w:rPr>
        <w:t>最终结清应当由发包人和承包人按照“多退少补”的原则办理。</w:t>
      </w:r>
      <w:bookmarkEnd w:id="332"/>
    </w:p>
    <w:p w14:paraId="15D4D858" w14:textId="77777777" w:rsidR="002003D4" w:rsidRDefault="00234E87">
      <w:pPr>
        <w:adjustRightInd w:val="0"/>
        <w:snapToGrid w:val="0"/>
        <w:spacing w:line="360" w:lineRule="auto"/>
        <w:ind w:leftChars="7" w:left="15" w:firstLine="540"/>
        <w:rPr>
          <w:rFonts w:ascii="宋体" w:hAnsi="宋体"/>
          <w:szCs w:val="21"/>
        </w:rPr>
      </w:pPr>
      <w:bookmarkStart w:id="333" w:name="_Toc497235710"/>
      <w:r>
        <w:rPr>
          <w:rFonts w:ascii="宋体" w:hAnsi="宋体"/>
          <w:szCs w:val="21"/>
        </w:rPr>
        <w:t xml:space="preserve">14.1.6  </w:t>
      </w:r>
      <w:r>
        <w:rPr>
          <w:rFonts w:ascii="宋体" w:hAnsi="宋体" w:hint="eastAsia"/>
          <w:szCs w:val="21"/>
        </w:rPr>
        <w:t>竣工付款申请单和最终结清申请单应当比照进度付款申请单的格式准备，并提供相关证明材料。</w:t>
      </w:r>
      <w:bookmarkEnd w:id="333"/>
    </w:p>
    <w:p w14:paraId="37C01199" w14:textId="77777777" w:rsidR="002003D4" w:rsidRDefault="00234E87">
      <w:pPr>
        <w:pStyle w:val="1"/>
        <w:adjustRightInd w:val="0"/>
        <w:snapToGrid w:val="0"/>
        <w:spacing w:before="0" w:line="360" w:lineRule="auto"/>
        <w:ind w:leftChars="7" w:left="15" w:firstLine="540"/>
        <w:rPr>
          <w:rFonts w:ascii="宋体" w:eastAsia="宋体" w:hAnsi="宋体" w:cs="宋体"/>
          <w:b/>
          <w:bCs/>
          <w:snapToGrid w:val="0"/>
          <w:sz w:val="21"/>
        </w:rPr>
      </w:pPr>
      <w:r>
        <w:rPr>
          <w:rFonts w:ascii="宋体" w:eastAsia="宋体" w:hAnsi="宋体" w:cs="宋体" w:hint="eastAsia"/>
          <w:b/>
          <w:bCs/>
          <w:snapToGrid w:val="0"/>
          <w:sz w:val="21"/>
        </w:rPr>
        <w:t xml:space="preserve">14.2 </w:t>
      </w:r>
      <w:r>
        <w:rPr>
          <w:rFonts w:ascii="宋体" w:eastAsia="宋体" w:hAnsi="宋体" w:cs="宋体" w:hint="eastAsia"/>
          <w:b/>
          <w:bCs/>
          <w:snapToGrid w:val="0"/>
          <w:sz w:val="21"/>
        </w:rPr>
        <w:t>其他约定</w:t>
      </w:r>
      <w:r>
        <w:rPr>
          <w:rFonts w:ascii="宋体" w:eastAsia="宋体" w:hAnsi="宋体" w:cs="宋体" w:hint="eastAsia"/>
          <w:b/>
          <w:bCs/>
          <w:snapToGrid w:val="0"/>
          <w:sz w:val="21"/>
        </w:rPr>
        <w:t xml:space="preserve"> </w:t>
      </w:r>
    </w:p>
    <w:p w14:paraId="452F23E4"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其他约定内容：</w:t>
      </w:r>
      <w:bookmarkStart w:id="334" w:name="Text58"/>
      <w:r>
        <w:rPr>
          <w:rFonts w:ascii="宋体" w:eastAsia="宋体" w:hAnsi="宋体" w:cs="宋体" w:hint="eastAsia"/>
          <w:snapToGrid w:val="0"/>
          <w:sz w:val="21"/>
        </w:rPr>
        <w:fldChar w:fldCharType="begin">
          <w:ffData>
            <w:name w:val="Text58"/>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334"/>
    </w:p>
    <w:p w14:paraId="381E468D" w14:textId="77777777" w:rsidR="002003D4" w:rsidRDefault="00234E87">
      <w:pPr>
        <w:numPr>
          <w:ilvl w:val="0"/>
          <w:numId w:val="3"/>
        </w:numPr>
        <w:adjustRightInd w:val="0"/>
        <w:snapToGrid w:val="0"/>
        <w:spacing w:line="360" w:lineRule="auto"/>
        <w:ind w:leftChars="7" w:left="15" w:firstLine="540"/>
        <w:outlineLvl w:val="4"/>
        <w:rPr>
          <w:rFonts w:ascii="宋体" w:hAnsi="宋体" w:cs="宋体"/>
          <w:b/>
          <w:bCs/>
          <w:snapToGrid w:val="0"/>
          <w:szCs w:val="21"/>
        </w:rPr>
      </w:pPr>
      <w:bookmarkStart w:id="335" w:name="_bookmark224"/>
      <w:bookmarkStart w:id="336" w:name="_Toc71736735"/>
      <w:bookmarkEnd w:id="335"/>
      <w:r>
        <w:rPr>
          <w:rFonts w:ascii="宋体" w:hAnsi="宋体" w:cs="宋体" w:hint="eastAsia"/>
          <w:b/>
          <w:bCs/>
          <w:snapToGrid w:val="0"/>
          <w:szCs w:val="21"/>
        </w:rPr>
        <w:t>竣工验收和工程移交</w:t>
      </w:r>
      <w:bookmarkEnd w:id="336"/>
      <w:r>
        <w:rPr>
          <w:rFonts w:ascii="宋体" w:hAnsi="宋体" w:cs="宋体" w:hint="eastAsia"/>
          <w:b/>
          <w:bCs/>
          <w:snapToGrid w:val="0"/>
          <w:szCs w:val="21"/>
        </w:rPr>
        <w:t xml:space="preserve"> </w:t>
      </w:r>
    </w:p>
    <w:p w14:paraId="3ACC53D6" w14:textId="77777777" w:rsidR="002003D4" w:rsidRDefault="00234E87">
      <w:pPr>
        <w:pStyle w:val="378020"/>
        <w:adjustRightInd w:val="0"/>
        <w:snapToGrid w:val="0"/>
        <w:spacing w:beforeLines="0" w:before="0" w:afterLines="0" w:after="0"/>
        <w:ind w:leftChars="7" w:left="15" w:firstLine="540"/>
        <w:rPr>
          <w:b/>
          <w:bCs/>
          <w:sz w:val="21"/>
          <w:szCs w:val="21"/>
        </w:rPr>
      </w:pPr>
      <w:bookmarkStart w:id="337" w:name="_bookmark225"/>
      <w:bookmarkStart w:id="338" w:name="_Toc489280063"/>
      <w:bookmarkStart w:id="339" w:name="_Toc483580940"/>
      <w:bookmarkStart w:id="340" w:name="_Toc486580253"/>
      <w:bookmarkStart w:id="341" w:name="_Toc117350622"/>
      <w:bookmarkEnd w:id="337"/>
      <w:r>
        <w:rPr>
          <w:b/>
          <w:bCs/>
          <w:sz w:val="21"/>
          <w:szCs w:val="21"/>
        </w:rPr>
        <w:t xml:space="preserve">15.1  </w:t>
      </w:r>
      <w:r>
        <w:rPr>
          <w:rFonts w:hint="eastAsia"/>
          <w:b/>
          <w:bCs/>
          <w:sz w:val="21"/>
          <w:szCs w:val="21"/>
        </w:rPr>
        <w:t>竣工验收前的清理</w:t>
      </w:r>
      <w:bookmarkEnd w:id="338"/>
      <w:bookmarkEnd w:id="339"/>
      <w:bookmarkEnd w:id="340"/>
      <w:bookmarkEnd w:id="341"/>
    </w:p>
    <w:p w14:paraId="6EBF9802" w14:textId="77777777" w:rsidR="002003D4" w:rsidRDefault="00234E87">
      <w:pPr>
        <w:adjustRightInd w:val="0"/>
        <w:snapToGrid w:val="0"/>
        <w:spacing w:line="360" w:lineRule="auto"/>
        <w:ind w:leftChars="7" w:left="15" w:firstLine="540"/>
        <w:outlineLvl w:val="3"/>
        <w:rPr>
          <w:rFonts w:ascii="宋体"/>
          <w:szCs w:val="21"/>
        </w:rPr>
      </w:pPr>
      <w:bookmarkStart w:id="342" w:name="_Toc497235714"/>
      <w:r>
        <w:rPr>
          <w:rFonts w:ascii="宋体" w:hAnsi="宋体"/>
          <w:szCs w:val="21"/>
        </w:rPr>
        <w:t xml:space="preserve">15.1.1  </w:t>
      </w:r>
      <w:r>
        <w:rPr>
          <w:rFonts w:ascii="宋体" w:hAnsi="宋体" w:hint="eastAsia"/>
          <w:szCs w:val="21"/>
        </w:rPr>
        <w:t>在向监理人提交竣工验收申请报告前，承包人应当完成竣工验收前的清理工作，包括但不限于：</w:t>
      </w:r>
      <w:bookmarkEnd w:id="342"/>
    </w:p>
    <w:p w14:paraId="3EC42AB4" w14:textId="77777777" w:rsidR="002003D4" w:rsidRDefault="00234E87">
      <w:pPr>
        <w:adjustRightInd w:val="0"/>
        <w:snapToGrid w:val="0"/>
        <w:spacing w:line="360" w:lineRule="auto"/>
        <w:ind w:leftChars="7" w:left="15" w:firstLine="540"/>
        <w:outlineLvl w:val="3"/>
        <w:rPr>
          <w:rFonts w:ascii="宋体"/>
          <w:szCs w:val="21"/>
        </w:rPr>
      </w:pPr>
      <w:bookmarkStart w:id="343" w:name="_Toc497235715"/>
      <w:r>
        <w:rPr>
          <w:rFonts w:ascii="宋体" w:hAnsi="宋体" w:hint="eastAsia"/>
          <w:szCs w:val="21"/>
        </w:rPr>
        <w:t>（</w:t>
      </w:r>
      <w:r>
        <w:rPr>
          <w:rFonts w:ascii="宋体" w:hAnsi="宋体"/>
          <w:szCs w:val="21"/>
        </w:rPr>
        <w:t>1</w:t>
      </w:r>
      <w:r>
        <w:rPr>
          <w:rFonts w:ascii="宋体" w:hAnsi="宋体" w:hint="eastAsia"/>
          <w:szCs w:val="21"/>
        </w:rPr>
        <w:t>）从永久工程内清除所有剩余材料、杂物、垃圾等等；</w:t>
      </w:r>
      <w:bookmarkEnd w:id="343"/>
    </w:p>
    <w:p w14:paraId="648FC0FF" w14:textId="77777777" w:rsidR="002003D4" w:rsidRDefault="00234E87">
      <w:pPr>
        <w:adjustRightInd w:val="0"/>
        <w:snapToGrid w:val="0"/>
        <w:spacing w:line="360" w:lineRule="auto"/>
        <w:ind w:leftChars="7" w:left="15" w:firstLine="540"/>
        <w:outlineLvl w:val="3"/>
        <w:rPr>
          <w:rFonts w:ascii="宋体"/>
          <w:szCs w:val="21"/>
        </w:rPr>
      </w:pPr>
      <w:bookmarkStart w:id="344" w:name="_Toc497235716"/>
      <w:r>
        <w:rPr>
          <w:rFonts w:ascii="宋体" w:hAnsi="宋体" w:hint="eastAsia"/>
          <w:szCs w:val="21"/>
        </w:rPr>
        <w:t>（</w:t>
      </w:r>
      <w:r>
        <w:rPr>
          <w:rFonts w:ascii="宋体" w:hAnsi="宋体"/>
          <w:szCs w:val="21"/>
        </w:rPr>
        <w:t>2</w:t>
      </w:r>
      <w:r>
        <w:rPr>
          <w:rFonts w:ascii="宋体" w:hAnsi="宋体" w:hint="eastAsia"/>
          <w:szCs w:val="21"/>
        </w:rPr>
        <w:t>）清洗工程的所有地面、墙面、楼面、路面等表面；</w:t>
      </w:r>
      <w:bookmarkEnd w:id="344"/>
    </w:p>
    <w:p w14:paraId="2E5DD6EA" w14:textId="77777777" w:rsidR="002003D4" w:rsidRDefault="00234E87">
      <w:pPr>
        <w:adjustRightInd w:val="0"/>
        <w:snapToGrid w:val="0"/>
        <w:spacing w:line="360" w:lineRule="auto"/>
        <w:ind w:leftChars="7" w:left="15" w:firstLine="540"/>
        <w:outlineLvl w:val="3"/>
        <w:rPr>
          <w:rFonts w:ascii="宋体"/>
          <w:szCs w:val="21"/>
        </w:rPr>
      </w:pPr>
      <w:bookmarkStart w:id="345" w:name="_Toc497235717"/>
      <w:r>
        <w:rPr>
          <w:rFonts w:ascii="宋体" w:hAnsi="宋体" w:hint="eastAsia"/>
          <w:szCs w:val="21"/>
        </w:rPr>
        <w:t>（</w:t>
      </w:r>
      <w:r>
        <w:rPr>
          <w:rFonts w:ascii="宋体" w:hAnsi="宋体"/>
          <w:szCs w:val="21"/>
        </w:rPr>
        <w:t>3</w:t>
      </w:r>
      <w:r>
        <w:rPr>
          <w:rFonts w:ascii="宋体" w:hAnsi="宋体" w:hint="eastAsia"/>
          <w:szCs w:val="21"/>
        </w:rPr>
        <w:t>）清洗和擦洗所有玻璃、磁砖、石材和所有金属面；</w:t>
      </w:r>
      <w:bookmarkEnd w:id="345"/>
    </w:p>
    <w:p w14:paraId="4BB0F7E6" w14:textId="77777777" w:rsidR="002003D4" w:rsidRDefault="00234E87">
      <w:pPr>
        <w:adjustRightInd w:val="0"/>
        <w:snapToGrid w:val="0"/>
        <w:spacing w:line="360" w:lineRule="auto"/>
        <w:ind w:leftChars="7" w:left="15" w:firstLine="540"/>
        <w:outlineLvl w:val="3"/>
        <w:rPr>
          <w:rFonts w:ascii="宋体"/>
          <w:szCs w:val="21"/>
        </w:rPr>
      </w:pPr>
      <w:bookmarkStart w:id="346" w:name="_Toc497235718"/>
      <w:r>
        <w:rPr>
          <w:rFonts w:ascii="宋体" w:hAnsi="宋体" w:hint="eastAsia"/>
          <w:szCs w:val="21"/>
        </w:rPr>
        <w:t>（</w:t>
      </w:r>
      <w:r>
        <w:rPr>
          <w:rFonts w:ascii="宋体" w:hAnsi="宋体"/>
          <w:szCs w:val="21"/>
        </w:rPr>
        <w:t>4</w:t>
      </w:r>
      <w:r>
        <w:rPr>
          <w:rFonts w:ascii="宋体" w:hAnsi="宋体" w:hint="eastAsia"/>
          <w:szCs w:val="21"/>
        </w:rPr>
        <w:t>）修缮所有损坏、清除所有污迹、替换所有需更换的材料；</w:t>
      </w:r>
      <w:bookmarkEnd w:id="346"/>
    </w:p>
    <w:p w14:paraId="30AC22DF" w14:textId="77777777" w:rsidR="002003D4" w:rsidRDefault="00234E87">
      <w:pPr>
        <w:adjustRightInd w:val="0"/>
        <w:snapToGrid w:val="0"/>
        <w:spacing w:line="360" w:lineRule="auto"/>
        <w:ind w:leftChars="7" w:left="15" w:firstLine="540"/>
        <w:outlineLvl w:val="3"/>
        <w:rPr>
          <w:rFonts w:ascii="宋体"/>
          <w:szCs w:val="21"/>
        </w:rPr>
      </w:pPr>
      <w:bookmarkStart w:id="347" w:name="_Toc497235719"/>
      <w:r>
        <w:rPr>
          <w:rFonts w:ascii="宋体" w:hAnsi="宋体" w:hint="eastAsia"/>
          <w:szCs w:val="21"/>
        </w:rPr>
        <w:t>（</w:t>
      </w:r>
      <w:r>
        <w:rPr>
          <w:rFonts w:ascii="宋体" w:hAnsi="宋体"/>
          <w:szCs w:val="21"/>
        </w:rPr>
        <w:t>5</w:t>
      </w:r>
      <w:r>
        <w:rPr>
          <w:rFonts w:ascii="宋体" w:hAnsi="宋体" w:hint="eastAsia"/>
          <w:szCs w:val="21"/>
        </w:rPr>
        <w:t>）所有表面完成约定的装修和装饰；</w:t>
      </w:r>
      <w:bookmarkEnd w:id="347"/>
    </w:p>
    <w:p w14:paraId="0AE772F3" w14:textId="77777777" w:rsidR="002003D4" w:rsidRDefault="00234E87">
      <w:pPr>
        <w:adjustRightInd w:val="0"/>
        <w:snapToGrid w:val="0"/>
        <w:spacing w:line="360" w:lineRule="auto"/>
        <w:ind w:leftChars="7" w:left="15" w:firstLine="540"/>
        <w:outlineLvl w:val="3"/>
        <w:rPr>
          <w:rFonts w:ascii="宋体"/>
          <w:szCs w:val="21"/>
        </w:rPr>
      </w:pPr>
      <w:bookmarkStart w:id="348" w:name="_Toc497235720"/>
      <w:r>
        <w:rPr>
          <w:rFonts w:ascii="宋体" w:hAnsi="宋体" w:hint="eastAsia"/>
          <w:szCs w:val="21"/>
        </w:rPr>
        <w:t>（</w:t>
      </w:r>
      <w:r>
        <w:rPr>
          <w:rFonts w:ascii="宋体" w:hAnsi="宋体"/>
          <w:szCs w:val="21"/>
        </w:rPr>
        <w:t>6</w:t>
      </w:r>
      <w:r>
        <w:rPr>
          <w:rFonts w:ascii="宋体" w:hAnsi="宋体" w:hint="eastAsia"/>
          <w:szCs w:val="21"/>
        </w:rPr>
        <w:t>）检查和调试所有的门、窗、抽屉等以确保他们开启的顺畅；</w:t>
      </w:r>
      <w:bookmarkEnd w:id="348"/>
    </w:p>
    <w:p w14:paraId="26C46C9C" w14:textId="77777777" w:rsidR="002003D4" w:rsidRDefault="00234E87">
      <w:pPr>
        <w:adjustRightInd w:val="0"/>
        <w:snapToGrid w:val="0"/>
        <w:spacing w:line="360" w:lineRule="auto"/>
        <w:ind w:leftChars="7" w:left="15" w:firstLine="540"/>
        <w:outlineLvl w:val="3"/>
        <w:rPr>
          <w:rFonts w:ascii="宋体"/>
          <w:szCs w:val="21"/>
        </w:rPr>
      </w:pPr>
      <w:bookmarkStart w:id="349" w:name="_Toc497235721"/>
      <w:r>
        <w:rPr>
          <w:rFonts w:ascii="宋体" w:hAnsi="宋体" w:hint="eastAsia"/>
          <w:szCs w:val="21"/>
        </w:rPr>
        <w:t>（</w:t>
      </w:r>
      <w:r>
        <w:rPr>
          <w:rFonts w:ascii="宋体" w:hAnsi="宋体"/>
          <w:szCs w:val="21"/>
        </w:rPr>
        <w:t>7</w:t>
      </w:r>
      <w:r>
        <w:rPr>
          <w:rFonts w:ascii="宋体" w:hAnsi="宋体" w:hint="eastAsia"/>
          <w:szCs w:val="21"/>
        </w:rPr>
        <w:t>）检查和调试所有的五金件并上油；</w:t>
      </w:r>
      <w:bookmarkEnd w:id="349"/>
    </w:p>
    <w:p w14:paraId="68E67B1B" w14:textId="77777777" w:rsidR="002003D4" w:rsidRDefault="00234E87">
      <w:pPr>
        <w:adjustRightInd w:val="0"/>
        <w:snapToGrid w:val="0"/>
        <w:spacing w:line="360" w:lineRule="auto"/>
        <w:ind w:leftChars="7" w:left="15" w:firstLine="540"/>
        <w:outlineLvl w:val="3"/>
        <w:rPr>
          <w:rFonts w:ascii="宋体"/>
          <w:szCs w:val="21"/>
        </w:rPr>
      </w:pPr>
      <w:bookmarkStart w:id="350" w:name="_Toc497235722"/>
      <w:r>
        <w:rPr>
          <w:rFonts w:ascii="宋体" w:hAnsi="宋体" w:hint="eastAsia"/>
          <w:szCs w:val="21"/>
        </w:rPr>
        <w:t>（</w:t>
      </w:r>
      <w:r>
        <w:rPr>
          <w:rFonts w:ascii="宋体" w:hAnsi="宋体"/>
          <w:szCs w:val="21"/>
        </w:rPr>
        <w:t>8</w:t>
      </w:r>
      <w:r>
        <w:rPr>
          <w:rFonts w:ascii="宋体" w:hAnsi="宋体" w:hint="eastAsia"/>
          <w:szCs w:val="21"/>
        </w:rPr>
        <w:t>）检查、测试和确保所有服务系统、设施和设备达到良好的运行状态和效果；</w:t>
      </w:r>
      <w:bookmarkEnd w:id="350"/>
    </w:p>
    <w:p w14:paraId="0134EEFE" w14:textId="77777777" w:rsidR="002003D4" w:rsidRDefault="00234E87">
      <w:pPr>
        <w:adjustRightInd w:val="0"/>
        <w:snapToGrid w:val="0"/>
        <w:spacing w:line="360" w:lineRule="auto"/>
        <w:ind w:leftChars="7" w:left="15" w:firstLine="540"/>
        <w:outlineLvl w:val="3"/>
        <w:rPr>
          <w:rFonts w:ascii="宋体"/>
          <w:szCs w:val="21"/>
        </w:rPr>
      </w:pPr>
      <w:bookmarkStart w:id="351" w:name="_Toc497235723"/>
      <w:r>
        <w:rPr>
          <w:rFonts w:ascii="宋体" w:hAnsi="宋体" w:hint="eastAsia"/>
          <w:szCs w:val="21"/>
        </w:rPr>
        <w:t>（</w:t>
      </w:r>
      <w:r>
        <w:rPr>
          <w:rFonts w:ascii="宋体" w:hAnsi="宋体"/>
          <w:szCs w:val="21"/>
        </w:rPr>
        <w:t>9</w:t>
      </w:r>
      <w:r>
        <w:rPr>
          <w:rFonts w:ascii="宋体" w:hAnsi="宋体" w:hint="eastAsia"/>
          <w:szCs w:val="21"/>
        </w:rPr>
        <w:t>）所有钥匙（如果有）贴上标签并固定到钥匙排上随时可以交给监理人。</w:t>
      </w:r>
      <w:bookmarkEnd w:id="351"/>
    </w:p>
    <w:p w14:paraId="6B16C4B8" w14:textId="77777777" w:rsidR="002003D4" w:rsidRDefault="00234E87">
      <w:pPr>
        <w:adjustRightInd w:val="0"/>
        <w:snapToGrid w:val="0"/>
        <w:spacing w:line="360" w:lineRule="auto"/>
        <w:ind w:leftChars="7" w:left="15" w:firstLine="540"/>
        <w:outlineLvl w:val="3"/>
        <w:rPr>
          <w:rFonts w:ascii="宋体" w:hAnsi="宋体" w:cs="宋体"/>
          <w:snapToGrid w:val="0"/>
          <w:szCs w:val="21"/>
        </w:rPr>
      </w:pPr>
      <w:bookmarkStart w:id="352" w:name="_Toc497235724"/>
      <w:r>
        <w:rPr>
          <w:rFonts w:ascii="宋体" w:hAnsi="宋体"/>
          <w:szCs w:val="21"/>
        </w:rPr>
        <w:t xml:space="preserve">15.1.2   </w:t>
      </w:r>
      <w:r>
        <w:rPr>
          <w:rFonts w:ascii="宋体" w:hAnsi="宋体" w:hint="eastAsia"/>
          <w:szCs w:val="21"/>
        </w:rPr>
        <w:t>清理工作所需费用由承包人承担。</w:t>
      </w:r>
      <w:bookmarkEnd w:id="352"/>
    </w:p>
    <w:p w14:paraId="45B53A97" w14:textId="77777777" w:rsidR="002003D4" w:rsidRDefault="00234E87">
      <w:pPr>
        <w:pStyle w:val="1"/>
        <w:adjustRightInd w:val="0"/>
        <w:snapToGrid w:val="0"/>
        <w:spacing w:before="0" w:line="360" w:lineRule="auto"/>
        <w:ind w:leftChars="7" w:left="15" w:firstLine="540"/>
        <w:rPr>
          <w:rFonts w:ascii="宋体" w:eastAsia="宋体" w:hAnsi="宋体" w:cs="宋体"/>
          <w:b/>
          <w:bCs/>
          <w:snapToGrid w:val="0"/>
          <w:sz w:val="21"/>
        </w:rPr>
      </w:pPr>
      <w:r>
        <w:rPr>
          <w:rFonts w:ascii="宋体" w:eastAsia="宋体" w:hAnsi="宋体" w:cs="宋体" w:hint="eastAsia"/>
          <w:b/>
          <w:bCs/>
          <w:snapToGrid w:val="0"/>
          <w:sz w:val="21"/>
        </w:rPr>
        <w:t xml:space="preserve">15.2  </w:t>
      </w:r>
      <w:r>
        <w:rPr>
          <w:rFonts w:ascii="宋体" w:eastAsia="宋体" w:hAnsi="宋体" w:cs="宋体" w:hint="eastAsia"/>
          <w:b/>
          <w:bCs/>
          <w:snapToGrid w:val="0"/>
          <w:sz w:val="21"/>
        </w:rPr>
        <w:t>竣工验收申请报告</w:t>
      </w:r>
      <w:r>
        <w:rPr>
          <w:rFonts w:ascii="宋体" w:eastAsia="宋体" w:hAnsi="宋体" w:cs="宋体" w:hint="eastAsia"/>
          <w:b/>
          <w:bCs/>
          <w:snapToGrid w:val="0"/>
          <w:sz w:val="21"/>
        </w:rPr>
        <w:t xml:space="preserve"> </w:t>
      </w:r>
    </w:p>
    <w:p w14:paraId="29694CBB" w14:textId="77777777" w:rsidR="002003D4" w:rsidRDefault="00234E87">
      <w:pPr>
        <w:adjustRightInd w:val="0"/>
        <w:snapToGrid w:val="0"/>
        <w:spacing w:line="360" w:lineRule="auto"/>
        <w:ind w:leftChars="7" w:left="15" w:firstLine="540"/>
        <w:outlineLvl w:val="3"/>
        <w:rPr>
          <w:rFonts w:ascii="宋体"/>
          <w:szCs w:val="21"/>
        </w:rPr>
      </w:pPr>
      <w:bookmarkStart w:id="353" w:name="_Toc497235726"/>
      <w:r>
        <w:rPr>
          <w:rFonts w:ascii="宋体" w:hAnsi="宋体"/>
          <w:szCs w:val="21"/>
        </w:rPr>
        <w:t>15.2.1</w:t>
      </w:r>
      <w:r>
        <w:rPr>
          <w:rFonts w:ascii="宋体" w:hAnsi="宋体" w:hint="eastAsia"/>
          <w:szCs w:val="21"/>
        </w:rPr>
        <w:t xml:space="preserve">  </w:t>
      </w:r>
      <w:r>
        <w:rPr>
          <w:rFonts w:ascii="宋体" w:hAnsi="宋体" w:hint="eastAsia"/>
          <w:szCs w:val="21"/>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bookmarkEnd w:id="353"/>
    </w:p>
    <w:p w14:paraId="7D5F1AA7" w14:textId="77777777" w:rsidR="002003D4" w:rsidRDefault="00234E87">
      <w:pPr>
        <w:adjustRightInd w:val="0"/>
        <w:snapToGrid w:val="0"/>
        <w:spacing w:line="360" w:lineRule="auto"/>
        <w:ind w:leftChars="7" w:left="15" w:firstLine="540"/>
        <w:rPr>
          <w:rFonts w:ascii="宋体" w:hAnsi="宋体"/>
          <w:szCs w:val="21"/>
        </w:rPr>
      </w:pPr>
      <w:bookmarkStart w:id="354" w:name="_Toc497235727"/>
      <w:r>
        <w:rPr>
          <w:rFonts w:ascii="宋体" w:hAnsi="宋体"/>
          <w:szCs w:val="21"/>
        </w:rPr>
        <w:t xml:space="preserve">15.2.2  </w:t>
      </w:r>
      <w:r>
        <w:rPr>
          <w:rFonts w:ascii="宋体" w:hAnsi="宋体" w:hint="eastAsia"/>
          <w:szCs w:val="21"/>
        </w:rPr>
        <w:t>竣工验收申请报告一般应当包括工程概况说明，承包范围，分包工程情况，主要材料供应情况，采用的主要施工方法，新材料、新技术和新工艺采用情况，自检质</w:t>
      </w:r>
      <w:r>
        <w:rPr>
          <w:rFonts w:ascii="宋体" w:hAnsi="宋体" w:hint="eastAsia"/>
          <w:szCs w:val="21"/>
        </w:rPr>
        <w:t>量情况等的说明。竣工验收申请报告的格式和应当包括的内容应事先经过监理人的审批。</w:t>
      </w:r>
      <w:bookmarkEnd w:id="354"/>
    </w:p>
    <w:p w14:paraId="0656BBA4"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rPr>
      </w:pPr>
      <w:r>
        <w:rPr>
          <w:rFonts w:ascii="宋体" w:eastAsia="宋体" w:hAnsi="宋体" w:cs="宋体" w:hint="eastAsia"/>
          <w:snapToGrid w:val="0"/>
          <w:sz w:val="21"/>
        </w:rPr>
        <w:t xml:space="preserve">15.2.3  </w:t>
      </w:r>
      <w:r>
        <w:rPr>
          <w:rFonts w:ascii="宋体" w:eastAsia="宋体" w:hAnsi="宋体" w:cs="宋体" w:hint="eastAsia"/>
          <w:snapToGrid w:val="0"/>
          <w:sz w:val="21"/>
        </w:rPr>
        <w:t>竣工验收申请报告应当按合同条款第</w:t>
      </w:r>
      <w:r>
        <w:rPr>
          <w:rFonts w:ascii="宋体" w:eastAsia="宋体" w:hAnsi="宋体" w:cs="宋体" w:hint="eastAsia"/>
          <w:snapToGrid w:val="0"/>
          <w:sz w:val="21"/>
        </w:rPr>
        <w:t xml:space="preserve"> 18.2 </w:t>
      </w:r>
      <w:r>
        <w:rPr>
          <w:rFonts w:ascii="宋体" w:eastAsia="宋体" w:hAnsi="宋体" w:cs="宋体" w:hint="eastAsia"/>
          <w:snapToGrid w:val="0"/>
          <w:sz w:val="21"/>
        </w:rPr>
        <w:t>款附上下列内容：</w:t>
      </w:r>
      <w:r>
        <w:rPr>
          <w:rFonts w:ascii="宋体" w:eastAsia="宋体" w:hAnsi="宋体" w:cs="宋体" w:hint="eastAsia"/>
          <w:snapToGrid w:val="0"/>
          <w:sz w:val="21"/>
        </w:rPr>
        <w:t xml:space="preserve"> </w:t>
      </w:r>
    </w:p>
    <w:p w14:paraId="59BF0A6D" w14:textId="77777777" w:rsidR="002003D4" w:rsidRDefault="00234E87">
      <w:pPr>
        <w:adjustRightInd w:val="0"/>
        <w:snapToGrid w:val="0"/>
        <w:spacing w:line="360" w:lineRule="auto"/>
        <w:ind w:leftChars="7" w:left="15" w:firstLine="540"/>
        <w:outlineLvl w:val="3"/>
        <w:rPr>
          <w:rFonts w:ascii="宋体"/>
          <w:szCs w:val="21"/>
        </w:rPr>
      </w:pPr>
      <w:bookmarkStart w:id="355" w:name="_Toc497235729"/>
      <w:r>
        <w:rPr>
          <w:rFonts w:ascii="宋体" w:hAnsi="宋体" w:hint="eastAsia"/>
          <w:szCs w:val="21"/>
        </w:rPr>
        <w:t>（</w:t>
      </w:r>
      <w:r>
        <w:rPr>
          <w:rFonts w:ascii="宋体" w:hAnsi="宋体"/>
          <w:szCs w:val="21"/>
        </w:rPr>
        <w:t>1</w:t>
      </w:r>
      <w:r>
        <w:rPr>
          <w:rFonts w:ascii="宋体" w:hAnsi="宋体" w:hint="eastAsia"/>
          <w:szCs w:val="21"/>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bookmarkEnd w:id="355"/>
    </w:p>
    <w:p w14:paraId="1E79458C" w14:textId="77777777" w:rsidR="002003D4" w:rsidRDefault="00234E87">
      <w:pPr>
        <w:adjustRightInd w:val="0"/>
        <w:snapToGrid w:val="0"/>
        <w:spacing w:line="360" w:lineRule="auto"/>
        <w:ind w:leftChars="7" w:left="15" w:firstLine="540"/>
        <w:outlineLvl w:val="3"/>
        <w:rPr>
          <w:rFonts w:ascii="宋体"/>
          <w:szCs w:val="21"/>
        </w:rPr>
      </w:pPr>
      <w:bookmarkStart w:id="356" w:name="_Toc497235730"/>
      <w:r>
        <w:rPr>
          <w:rFonts w:ascii="宋体" w:hAnsi="宋体" w:hint="eastAsia"/>
          <w:szCs w:val="21"/>
        </w:rPr>
        <w:t>（</w:t>
      </w:r>
      <w:r>
        <w:rPr>
          <w:rFonts w:ascii="宋体" w:hAnsi="宋体"/>
          <w:szCs w:val="21"/>
        </w:rPr>
        <w:t>2</w:t>
      </w:r>
      <w:r>
        <w:rPr>
          <w:rFonts w:ascii="宋体" w:hAnsi="宋体" w:hint="eastAsia"/>
          <w:szCs w:val="21"/>
        </w:rPr>
        <w:t>）按合同条款第</w:t>
      </w:r>
      <w:r>
        <w:rPr>
          <w:rFonts w:ascii="宋体" w:hAnsi="宋体"/>
          <w:szCs w:val="21"/>
        </w:rPr>
        <w:t>18.2</w:t>
      </w:r>
      <w:r>
        <w:rPr>
          <w:rFonts w:ascii="宋体" w:hAnsi="宋体" w:hint="eastAsia"/>
          <w:szCs w:val="21"/>
        </w:rPr>
        <w:t>（</w:t>
      </w:r>
      <w:r>
        <w:rPr>
          <w:rFonts w:ascii="宋体" w:hAnsi="宋体"/>
          <w:szCs w:val="21"/>
        </w:rPr>
        <w:t>2</w:t>
      </w:r>
      <w:r>
        <w:rPr>
          <w:rFonts w:ascii="宋体" w:hAnsi="宋体" w:hint="eastAsia"/>
          <w:szCs w:val="21"/>
        </w:rPr>
        <w:t>）目约定的内容和份数整理的符合要求的竣工资料；</w:t>
      </w:r>
      <w:bookmarkEnd w:id="356"/>
    </w:p>
    <w:p w14:paraId="2EF665AB" w14:textId="77777777" w:rsidR="002003D4" w:rsidRDefault="00234E87">
      <w:pPr>
        <w:adjustRightInd w:val="0"/>
        <w:snapToGrid w:val="0"/>
        <w:spacing w:line="360" w:lineRule="auto"/>
        <w:ind w:leftChars="7" w:left="15" w:firstLine="540"/>
        <w:outlineLvl w:val="3"/>
        <w:rPr>
          <w:rFonts w:ascii="宋体"/>
          <w:szCs w:val="21"/>
        </w:rPr>
      </w:pPr>
      <w:bookmarkStart w:id="357" w:name="_Toc497235731"/>
      <w:r>
        <w:rPr>
          <w:rFonts w:ascii="宋体" w:hAnsi="宋体" w:hint="eastAsia"/>
          <w:szCs w:val="21"/>
        </w:rPr>
        <w:t>（</w:t>
      </w:r>
      <w:r>
        <w:rPr>
          <w:rFonts w:ascii="宋体" w:hAnsi="宋体"/>
          <w:szCs w:val="21"/>
        </w:rPr>
        <w:t>3</w:t>
      </w:r>
      <w:r>
        <w:rPr>
          <w:rFonts w:ascii="宋体" w:hAnsi="宋体" w:hint="eastAsia"/>
          <w:szCs w:val="21"/>
        </w:rPr>
        <w:t>）按监理人的要求编制了在缺陷责任期内完成的尾工（甩项）工</w:t>
      </w:r>
      <w:r>
        <w:rPr>
          <w:rFonts w:ascii="宋体" w:hAnsi="宋体" w:hint="eastAsia"/>
          <w:szCs w:val="21"/>
        </w:rPr>
        <w:t>程和缺陷修补工作清单以及相应施工计划；</w:t>
      </w:r>
      <w:bookmarkEnd w:id="357"/>
    </w:p>
    <w:p w14:paraId="74F98AE4" w14:textId="77777777" w:rsidR="002003D4" w:rsidRDefault="00234E87">
      <w:pPr>
        <w:adjustRightInd w:val="0"/>
        <w:snapToGrid w:val="0"/>
        <w:spacing w:line="360" w:lineRule="auto"/>
        <w:ind w:leftChars="7" w:left="15" w:firstLine="540"/>
        <w:outlineLvl w:val="3"/>
        <w:rPr>
          <w:rFonts w:ascii="宋体"/>
          <w:szCs w:val="21"/>
        </w:rPr>
      </w:pPr>
      <w:bookmarkStart w:id="358" w:name="_Toc497235732"/>
      <w:r>
        <w:rPr>
          <w:rFonts w:ascii="宋体" w:hAnsi="宋体" w:hint="eastAsia"/>
          <w:szCs w:val="21"/>
        </w:rPr>
        <w:t>（</w:t>
      </w:r>
      <w:r>
        <w:rPr>
          <w:rFonts w:ascii="宋体" w:hAnsi="宋体"/>
          <w:szCs w:val="21"/>
        </w:rPr>
        <w:t>4</w:t>
      </w:r>
      <w:r>
        <w:rPr>
          <w:rFonts w:ascii="宋体" w:hAnsi="宋体" w:hint="eastAsia"/>
          <w:szCs w:val="21"/>
        </w:rPr>
        <w:t>）监理人要求在竣工验收前应完成的其他工作的证明材料；</w:t>
      </w:r>
      <w:bookmarkEnd w:id="358"/>
    </w:p>
    <w:p w14:paraId="07BEB47C" w14:textId="77777777" w:rsidR="002003D4" w:rsidRDefault="00234E87">
      <w:pPr>
        <w:adjustRightInd w:val="0"/>
        <w:snapToGrid w:val="0"/>
        <w:spacing w:line="360" w:lineRule="auto"/>
        <w:ind w:leftChars="7" w:left="15" w:firstLine="540"/>
        <w:outlineLvl w:val="3"/>
        <w:rPr>
          <w:rFonts w:ascii="宋体"/>
          <w:szCs w:val="21"/>
        </w:rPr>
      </w:pPr>
      <w:bookmarkStart w:id="359" w:name="_Toc497235733"/>
      <w:r>
        <w:rPr>
          <w:rFonts w:ascii="宋体" w:hAnsi="宋体" w:hint="eastAsia"/>
          <w:szCs w:val="21"/>
        </w:rPr>
        <w:t>（</w:t>
      </w:r>
      <w:r>
        <w:rPr>
          <w:rFonts w:ascii="宋体" w:hAnsi="宋体"/>
          <w:szCs w:val="21"/>
        </w:rPr>
        <w:t>5</w:t>
      </w:r>
      <w:r>
        <w:rPr>
          <w:rFonts w:ascii="宋体" w:hAnsi="宋体" w:hint="eastAsia"/>
          <w:szCs w:val="21"/>
        </w:rPr>
        <w:t>）监理人要求提交的竣工验收资料清单；</w:t>
      </w:r>
      <w:bookmarkEnd w:id="359"/>
    </w:p>
    <w:p w14:paraId="1E522138" w14:textId="77777777" w:rsidR="002003D4" w:rsidRDefault="00234E87">
      <w:pPr>
        <w:adjustRightInd w:val="0"/>
        <w:snapToGrid w:val="0"/>
        <w:spacing w:line="360" w:lineRule="auto"/>
        <w:ind w:leftChars="7" w:left="15" w:firstLine="540"/>
        <w:outlineLvl w:val="3"/>
        <w:rPr>
          <w:rFonts w:ascii="宋体"/>
          <w:szCs w:val="21"/>
        </w:rPr>
      </w:pPr>
      <w:bookmarkStart w:id="360" w:name="_Toc497235734"/>
      <w:r>
        <w:rPr>
          <w:rFonts w:ascii="宋体" w:hAnsi="宋体" w:hint="eastAsia"/>
          <w:szCs w:val="21"/>
        </w:rPr>
        <w:t>（</w:t>
      </w:r>
      <w:r>
        <w:rPr>
          <w:rFonts w:ascii="宋体" w:hAnsi="宋体"/>
          <w:szCs w:val="21"/>
        </w:rPr>
        <w:t>6</w:t>
      </w:r>
      <w:r>
        <w:rPr>
          <w:rFonts w:ascii="宋体" w:hAnsi="宋体" w:hint="eastAsia"/>
          <w:szCs w:val="21"/>
        </w:rPr>
        <w:t>）合同条款第</w:t>
      </w:r>
      <w:r>
        <w:rPr>
          <w:rFonts w:ascii="宋体" w:hAnsi="宋体"/>
          <w:szCs w:val="21"/>
        </w:rPr>
        <w:t>18.4.1</w:t>
      </w:r>
      <w:r>
        <w:rPr>
          <w:rFonts w:ascii="宋体" w:hAnsi="宋体" w:hint="eastAsia"/>
          <w:szCs w:val="21"/>
        </w:rPr>
        <w:t>项约定的单位工程竣工验收成果和结论文件（如果有）；</w:t>
      </w:r>
      <w:bookmarkEnd w:id="360"/>
    </w:p>
    <w:p w14:paraId="588980AB" w14:textId="77777777" w:rsidR="002003D4" w:rsidRDefault="00234E87">
      <w:pPr>
        <w:adjustRightInd w:val="0"/>
        <w:snapToGrid w:val="0"/>
        <w:spacing w:line="360" w:lineRule="auto"/>
        <w:ind w:leftChars="7" w:left="15" w:firstLine="540"/>
        <w:rPr>
          <w:rFonts w:ascii="宋体" w:hAnsi="宋体"/>
          <w:szCs w:val="21"/>
        </w:rPr>
      </w:pPr>
      <w:bookmarkStart w:id="361" w:name="_Toc497235735"/>
      <w:r>
        <w:rPr>
          <w:rFonts w:ascii="宋体" w:hAnsi="宋体" w:hint="eastAsia"/>
          <w:szCs w:val="21"/>
        </w:rPr>
        <w:t>（</w:t>
      </w:r>
      <w:r>
        <w:rPr>
          <w:rFonts w:ascii="宋体" w:hAnsi="宋体"/>
          <w:szCs w:val="21"/>
        </w:rPr>
        <w:t>7</w:t>
      </w:r>
      <w:r>
        <w:rPr>
          <w:rFonts w:ascii="宋体" w:hAnsi="宋体" w:hint="eastAsia"/>
          <w:szCs w:val="21"/>
        </w:rPr>
        <w:t>）合同条款第</w:t>
      </w:r>
      <w:r>
        <w:rPr>
          <w:rFonts w:ascii="宋体" w:hAnsi="宋体"/>
          <w:szCs w:val="21"/>
        </w:rPr>
        <w:t>19.7</w:t>
      </w:r>
      <w:r>
        <w:rPr>
          <w:rFonts w:ascii="宋体" w:hAnsi="宋体" w:hint="eastAsia"/>
          <w:szCs w:val="21"/>
        </w:rPr>
        <w:t>款约定的质量保修书（此前已经提交的不再提交）；</w:t>
      </w:r>
      <w:bookmarkEnd w:id="361"/>
    </w:p>
    <w:p w14:paraId="6BE90767" w14:textId="77777777" w:rsidR="002003D4" w:rsidRDefault="00234E87">
      <w:pPr>
        <w:pStyle w:val="1"/>
        <w:adjustRightInd w:val="0"/>
        <w:snapToGrid w:val="0"/>
        <w:spacing w:before="0" w:line="360" w:lineRule="auto"/>
        <w:ind w:leftChars="7" w:left="15" w:firstLine="540"/>
        <w:rPr>
          <w:rFonts w:ascii="宋体" w:eastAsia="宋体" w:hAnsi="宋体" w:cs="宋体"/>
          <w:snapToGrid w:val="0"/>
          <w:sz w:val="21"/>
          <w:u w:val="single"/>
        </w:rPr>
      </w:pPr>
      <w:r>
        <w:rPr>
          <w:rFonts w:ascii="宋体" w:eastAsia="宋体" w:hAnsi="宋体" w:cs="宋体" w:hint="eastAsia"/>
          <w:snapToGrid w:val="0"/>
          <w:sz w:val="21"/>
        </w:rPr>
        <w:t>（</w:t>
      </w:r>
      <w:r>
        <w:rPr>
          <w:rFonts w:ascii="宋体" w:eastAsia="宋体" w:hAnsi="宋体" w:cs="宋体" w:hint="eastAsia"/>
          <w:snapToGrid w:val="0"/>
          <w:sz w:val="21"/>
        </w:rPr>
        <w:t>8</w:t>
      </w:r>
      <w:r>
        <w:rPr>
          <w:rFonts w:ascii="宋体" w:eastAsia="宋体" w:hAnsi="宋体" w:cs="宋体" w:hint="eastAsia"/>
          <w:snapToGrid w:val="0"/>
          <w:sz w:val="21"/>
        </w:rPr>
        <w:t>）其他要求：</w:t>
      </w:r>
      <w:bookmarkStart w:id="362" w:name="Text59"/>
      <w:r>
        <w:rPr>
          <w:rFonts w:ascii="宋体" w:eastAsia="宋体" w:hAnsi="宋体" w:cs="宋体" w:hint="eastAsia"/>
          <w:snapToGrid w:val="0"/>
          <w:sz w:val="21"/>
        </w:rPr>
        <w:fldChar w:fldCharType="begin">
          <w:ffData>
            <w:name w:val="Text59"/>
            <w:enabled/>
            <w:calcOnExit w:val="0"/>
            <w:textInput/>
          </w:ffData>
        </w:fldChar>
      </w:r>
      <w:r>
        <w:rPr>
          <w:rFonts w:ascii="宋体" w:eastAsia="宋体" w:hAnsi="宋体" w:cs="宋体" w:hint="eastAsia"/>
          <w:snapToGrid w:val="0"/>
          <w:sz w:val="21"/>
        </w:rPr>
        <w:instrText>FORMTEXT</w:instrText>
      </w:r>
      <w:r>
        <w:rPr>
          <w:rFonts w:ascii="宋体" w:eastAsia="宋体" w:hAnsi="宋体" w:cs="宋体" w:hint="eastAsia"/>
          <w:snapToGrid w:val="0"/>
          <w:sz w:val="21"/>
        </w:rPr>
      </w:r>
      <w:r>
        <w:rPr>
          <w:rFonts w:ascii="宋体" w:eastAsia="宋体" w:hAnsi="宋体" w:cs="宋体" w:hint="eastAsia"/>
          <w:snapToGrid w:val="0"/>
          <w:sz w:val="21"/>
        </w:rPr>
        <w:fldChar w:fldCharType="separate"/>
      </w:r>
      <w:r>
        <w:rPr>
          <w:rFonts w:ascii="宋体" w:eastAsia="宋体" w:hAnsi="宋体" w:cs="宋体"/>
          <w:snapToGrid w:val="0"/>
          <w:sz w:val="21"/>
        </w:rPr>
        <w:t>  </w:t>
      </w:r>
      <w:r>
        <w:rPr>
          <w:rFonts w:ascii="宋体" w:hAnsi="宋体" w:cs="宋体" w:hint="eastAsia"/>
          <w:sz w:val="21"/>
          <w:u w:val="single"/>
          <w:shd w:val="clear" w:color="FFFFFF" w:fill="D9D9D9"/>
        </w:rPr>
        <w:t xml:space="preserve">     </w:t>
      </w:r>
      <w:r>
        <w:rPr>
          <w:rFonts w:ascii="宋体" w:hAnsi="宋体" w:cs="宋体" w:hint="eastAsia"/>
          <w:sz w:val="21"/>
          <w:u w:val="single"/>
          <w:shd w:val="clear" w:color="FFFFFF" w:fill="D9D9D9"/>
        </w:rPr>
        <w:t>/</w:t>
      </w:r>
      <w:r>
        <w:rPr>
          <w:rFonts w:ascii="宋体" w:hAnsi="宋体" w:cs="宋体" w:hint="eastAsia"/>
          <w:sz w:val="21"/>
          <w:u w:val="single"/>
          <w:shd w:val="clear" w:color="FFFFFF" w:fill="D9D9D9"/>
        </w:rPr>
        <w:t xml:space="preserve"> </w:t>
      </w:r>
      <w:r>
        <w:rPr>
          <w:rFonts w:ascii="宋体" w:eastAsia="宋体" w:hAnsi="宋体" w:cs="宋体"/>
          <w:snapToGrid w:val="0"/>
          <w:sz w:val="21"/>
        </w:rPr>
        <w:t>   </w:t>
      </w:r>
      <w:r>
        <w:rPr>
          <w:rFonts w:ascii="宋体" w:eastAsia="宋体" w:hAnsi="宋体" w:cs="宋体" w:hint="eastAsia"/>
          <w:snapToGrid w:val="0"/>
          <w:sz w:val="21"/>
        </w:rPr>
        <w:fldChar w:fldCharType="end"/>
      </w:r>
      <w:bookmarkEnd w:id="362"/>
    </w:p>
    <w:p w14:paraId="1EE468A9" w14:textId="77777777" w:rsidR="002003D4" w:rsidRDefault="00234E87">
      <w:pPr>
        <w:pStyle w:val="378020"/>
        <w:adjustRightInd w:val="0"/>
        <w:snapToGrid w:val="0"/>
        <w:spacing w:beforeLines="0" w:before="0" w:afterLines="0" w:after="0"/>
        <w:ind w:leftChars="7" w:left="15" w:firstLine="540"/>
        <w:rPr>
          <w:b/>
          <w:bCs/>
          <w:sz w:val="21"/>
          <w:szCs w:val="21"/>
        </w:rPr>
      </w:pPr>
      <w:bookmarkStart w:id="363" w:name="_Toc117350624"/>
      <w:bookmarkStart w:id="364" w:name="_Toc486580255"/>
      <w:bookmarkStart w:id="365" w:name="_Toc483580942"/>
      <w:bookmarkStart w:id="366" w:name="_Toc489280065"/>
      <w:r>
        <w:rPr>
          <w:b/>
          <w:bCs/>
          <w:sz w:val="21"/>
          <w:szCs w:val="21"/>
        </w:rPr>
        <w:t xml:space="preserve">15.3  </w:t>
      </w:r>
      <w:r>
        <w:rPr>
          <w:rFonts w:hint="eastAsia"/>
          <w:b/>
          <w:bCs/>
          <w:sz w:val="21"/>
          <w:szCs w:val="21"/>
        </w:rPr>
        <w:t>竣工清场</w:t>
      </w:r>
      <w:bookmarkEnd w:id="363"/>
      <w:bookmarkEnd w:id="364"/>
      <w:bookmarkEnd w:id="365"/>
      <w:bookmarkEnd w:id="366"/>
    </w:p>
    <w:p w14:paraId="63A96628" w14:textId="77777777" w:rsidR="002003D4" w:rsidRDefault="00234E87">
      <w:pPr>
        <w:adjustRightInd w:val="0"/>
        <w:snapToGrid w:val="0"/>
        <w:spacing w:line="360" w:lineRule="auto"/>
        <w:ind w:leftChars="7" w:left="15" w:firstLine="540"/>
        <w:outlineLvl w:val="3"/>
        <w:rPr>
          <w:rFonts w:ascii="宋体"/>
          <w:szCs w:val="21"/>
        </w:rPr>
      </w:pPr>
      <w:bookmarkStart w:id="367" w:name="_Toc497235738"/>
      <w:r>
        <w:rPr>
          <w:rFonts w:ascii="宋体" w:hAnsi="宋体" w:hint="eastAsia"/>
          <w:szCs w:val="21"/>
        </w:rPr>
        <w:t xml:space="preserve">15.3.1  </w:t>
      </w:r>
      <w:r>
        <w:rPr>
          <w:rFonts w:ascii="宋体" w:hAnsi="宋体" w:hint="eastAsia"/>
          <w:szCs w:val="21"/>
        </w:rPr>
        <w:t>监理人颁发（出具）工程接收证书后，承包人应在</w:t>
      </w:r>
      <w:r>
        <w:rPr>
          <w:rFonts w:ascii="宋体" w:hAnsi="宋体"/>
          <w:szCs w:val="21"/>
        </w:rPr>
        <w:t>56</w:t>
      </w:r>
      <w:r>
        <w:rPr>
          <w:rFonts w:ascii="宋体" w:hAnsi="宋体" w:hint="eastAsia"/>
          <w:szCs w:val="21"/>
        </w:rPr>
        <w:t>天内按以下要求对施工场地（现场）进行清理：</w:t>
      </w:r>
      <w:bookmarkEnd w:id="367"/>
    </w:p>
    <w:p w14:paraId="1166A5BF" w14:textId="77777777" w:rsidR="002003D4" w:rsidRDefault="00234E87">
      <w:pPr>
        <w:adjustRightInd w:val="0"/>
        <w:snapToGrid w:val="0"/>
        <w:spacing w:line="360" w:lineRule="auto"/>
        <w:ind w:leftChars="7" w:left="15" w:firstLine="540"/>
        <w:outlineLvl w:val="3"/>
        <w:rPr>
          <w:rFonts w:ascii="宋体"/>
          <w:szCs w:val="21"/>
        </w:rPr>
      </w:pPr>
      <w:bookmarkStart w:id="368" w:name="_Toc497235739"/>
      <w:r>
        <w:rPr>
          <w:rFonts w:ascii="宋体" w:hAnsi="宋体" w:hint="eastAsia"/>
          <w:szCs w:val="21"/>
        </w:rPr>
        <w:t>（</w:t>
      </w:r>
      <w:r>
        <w:rPr>
          <w:rFonts w:ascii="宋体" w:hAnsi="宋体"/>
          <w:szCs w:val="21"/>
        </w:rPr>
        <w:t>1</w:t>
      </w:r>
      <w:r>
        <w:rPr>
          <w:rFonts w:ascii="宋体" w:hAnsi="宋体" w:hint="eastAsia"/>
          <w:szCs w:val="21"/>
        </w:rPr>
        <w:t>）从施工场地（现场）清除所有杂物和垃圾等等；</w:t>
      </w:r>
      <w:bookmarkEnd w:id="368"/>
    </w:p>
    <w:p w14:paraId="0317BE50" w14:textId="77777777" w:rsidR="002003D4" w:rsidRDefault="00234E87">
      <w:pPr>
        <w:adjustRightInd w:val="0"/>
        <w:snapToGrid w:val="0"/>
        <w:spacing w:line="360" w:lineRule="auto"/>
        <w:ind w:leftChars="7" w:left="15" w:firstLine="540"/>
        <w:outlineLvl w:val="3"/>
        <w:rPr>
          <w:rFonts w:ascii="宋体"/>
          <w:szCs w:val="21"/>
        </w:rPr>
      </w:pPr>
      <w:bookmarkStart w:id="369" w:name="_Toc497235740"/>
      <w:r>
        <w:rPr>
          <w:rFonts w:ascii="宋体" w:hAnsi="宋体" w:hint="eastAsia"/>
          <w:szCs w:val="21"/>
        </w:rPr>
        <w:t>（</w:t>
      </w:r>
      <w:r>
        <w:rPr>
          <w:rFonts w:ascii="宋体" w:hAnsi="宋体"/>
          <w:szCs w:val="21"/>
        </w:rPr>
        <w:t>2</w:t>
      </w:r>
      <w:r>
        <w:rPr>
          <w:rFonts w:ascii="宋体" w:hAnsi="宋体" w:hint="eastAsia"/>
          <w:szCs w:val="21"/>
        </w:rPr>
        <w:t>）从施工场地现场拆除所有的临时工程和临时设施并恢复地面原状，但经监理人批准的护坡桩、锚杆、塔吊基础和无法拆除的埋入式模板等无法拆除的临时设施除外；</w:t>
      </w:r>
      <w:bookmarkEnd w:id="369"/>
    </w:p>
    <w:p w14:paraId="0337C352" w14:textId="77777777" w:rsidR="002003D4" w:rsidRDefault="00234E87">
      <w:pPr>
        <w:adjustRightInd w:val="0"/>
        <w:snapToGrid w:val="0"/>
        <w:spacing w:line="360" w:lineRule="auto"/>
        <w:ind w:leftChars="7" w:left="15" w:firstLine="540"/>
        <w:outlineLvl w:val="3"/>
        <w:rPr>
          <w:rFonts w:ascii="宋体"/>
          <w:szCs w:val="21"/>
        </w:rPr>
      </w:pPr>
      <w:bookmarkStart w:id="370" w:name="_Toc497235741"/>
      <w:r>
        <w:rPr>
          <w:rFonts w:ascii="宋体" w:hAnsi="宋体" w:hint="eastAsia"/>
          <w:szCs w:val="21"/>
        </w:rPr>
        <w:t>（</w:t>
      </w:r>
      <w:r>
        <w:rPr>
          <w:rFonts w:ascii="宋体" w:hAnsi="宋体"/>
          <w:szCs w:val="21"/>
        </w:rPr>
        <w:t>3</w:t>
      </w:r>
      <w:r>
        <w:rPr>
          <w:rFonts w:ascii="宋体" w:hAnsi="宋体" w:hint="eastAsia"/>
          <w:szCs w:val="21"/>
        </w:rPr>
        <w:t>）撤离所有承包人施工设备和剩余材料（经监理人同意需在缺陷责任期内继续使用的除外）；</w:t>
      </w:r>
      <w:bookmarkEnd w:id="370"/>
    </w:p>
    <w:p w14:paraId="7680A9FD" w14:textId="77777777" w:rsidR="002003D4" w:rsidRDefault="00234E87">
      <w:pPr>
        <w:adjustRightInd w:val="0"/>
        <w:snapToGrid w:val="0"/>
        <w:spacing w:line="360" w:lineRule="auto"/>
        <w:ind w:leftChars="7" w:left="15" w:firstLine="540"/>
        <w:outlineLvl w:val="3"/>
        <w:rPr>
          <w:rFonts w:ascii="宋体" w:hAnsi="宋体" w:cs="宋体"/>
          <w:snapToGrid w:val="0"/>
          <w:szCs w:val="21"/>
          <w:u w:val="single"/>
        </w:rPr>
      </w:pPr>
      <w:bookmarkStart w:id="371" w:name="_Toc497235742"/>
      <w:r>
        <w:rPr>
          <w:rFonts w:ascii="宋体" w:hAnsi="宋体" w:hint="eastAsia"/>
          <w:szCs w:val="21"/>
        </w:rPr>
        <w:t>（</w:t>
      </w:r>
      <w:r>
        <w:rPr>
          <w:rFonts w:ascii="宋体" w:hAnsi="宋体"/>
          <w:szCs w:val="21"/>
        </w:rPr>
        <w:t>4</w:t>
      </w:r>
      <w:r>
        <w:rPr>
          <w:rFonts w:ascii="宋体" w:hAnsi="宋体" w:hint="eastAsia"/>
          <w:szCs w:val="21"/>
        </w:rPr>
        <w:t>）监理人指示的其他清场工作。</w:t>
      </w:r>
      <w:bookmarkEnd w:id="371"/>
    </w:p>
    <w:p w14:paraId="6E933316" w14:textId="77777777" w:rsidR="002003D4" w:rsidRDefault="00234E87">
      <w:pPr>
        <w:numPr>
          <w:ilvl w:val="0"/>
          <w:numId w:val="3"/>
        </w:numPr>
        <w:adjustRightInd w:val="0"/>
        <w:snapToGrid w:val="0"/>
        <w:spacing w:line="360" w:lineRule="auto"/>
        <w:ind w:leftChars="7" w:left="15" w:firstLine="540"/>
        <w:outlineLvl w:val="4"/>
        <w:rPr>
          <w:rFonts w:ascii="宋体" w:hAnsi="宋体" w:cs="宋体"/>
          <w:b/>
          <w:bCs/>
          <w:snapToGrid w:val="0"/>
          <w:szCs w:val="21"/>
        </w:rPr>
      </w:pPr>
      <w:bookmarkStart w:id="372" w:name="_bookmark226"/>
      <w:bookmarkStart w:id="373" w:name="_Toc71736736"/>
      <w:bookmarkEnd w:id="372"/>
      <w:r>
        <w:rPr>
          <w:rFonts w:ascii="宋体" w:hAnsi="宋体" w:cs="宋体" w:hint="eastAsia"/>
          <w:b/>
          <w:bCs/>
          <w:snapToGrid w:val="0"/>
          <w:szCs w:val="21"/>
        </w:rPr>
        <w:t>需要补充的其他要求</w:t>
      </w:r>
      <w:bookmarkEnd w:id="373"/>
      <w:r>
        <w:rPr>
          <w:rFonts w:ascii="宋体" w:hAnsi="宋体" w:cs="宋体" w:hint="eastAsia"/>
          <w:b/>
          <w:bCs/>
          <w:snapToGrid w:val="0"/>
          <w:szCs w:val="21"/>
        </w:rPr>
        <w:t xml:space="preserve"> </w:t>
      </w:r>
    </w:p>
    <w:p w14:paraId="4BD62F1C"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napToGrid w:val="0"/>
          <w:szCs w:val="21"/>
        </w:rPr>
        <w:t>需要补充的其他要求：</w:t>
      </w:r>
      <w:bookmarkStart w:id="374" w:name="Text60"/>
      <w:r>
        <w:rPr>
          <w:rFonts w:ascii="宋体" w:hAnsi="宋体" w:cs="宋体" w:hint="eastAsia"/>
          <w:snapToGrid w:val="0"/>
          <w:szCs w:val="21"/>
        </w:rPr>
        <w:fldChar w:fldCharType="begin">
          <w:ffData>
            <w:name w:val="Text60"/>
            <w:enabled/>
            <w:calcOnExit w:val="0"/>
            <w:textInput/>
          </w:ffData>
        </w:fldChar>
      </w:r>
      <w:r>
        <w:rPr>
          <w:rFonts w:ascii="宋体" w:hAnsi="宋体" w:cs="宋体" w:hint="eastAsia"/>
          <w:snapToGrid w:val="0"/>
          <w:szCs w:val="21"/>
        </w:rPr>
        <w:instrText>FORMTEXT</w:instrText>
      </w:r>
      <w:r>
        <w:rPr>
          <w:rFonts w:ascii="宋体" w:hAnsi="宋体" w:cs="宋体" w:hint="eastAsia"/>
          <w:snapToGrid w:val="0"/>
          <w:szCs w:val="21"/>
        </w:rPr>
      </w:r>
      <w:r>
        <w:rPr>
          <w:rFonts w:ascii="宋体" w:hAnsi="宋体" w:cs="宋体" w:hint="eastAsia"/>
          <w:snapToGrid w:val="0"/>
          <w:szCs w:val="21"/>
        </w:rPr>
        <w:fldChar w:fldCharType="separate"/>
      </w:r>
      <w:r>
        <w:rPr>
          <w:rFonts w:ascii="宋体" w:hAnsi="宋体" w:cs="宋体" w:hint="eastAsia"/>
          <w:szCs w:val="21"/>
          <w:u w:val="single"/>
          <w:shd w:val="clear" w:color="FFFFFF" w:fill="D9D9D9"/>
        </w:rPr>
        <w:t>合同履行过程中，发包人和承包人按照以下约定执行：</w:t>
      </w:r>
    </w:p>
    <w:p w14:paraId="3FB2AAA1"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本工程实行法定代表人负责制，承包人须制定相应的法定代表人监管措施和办法。当发包人因工程问题约见承包人法定代表人时不得以任何理由拒绝。</w:t>
      </w:r>
    </w:p>
    <w:p w14:paraId="09A9FAC6"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承包人项目经理和技术负责人挂名而不能到岗的，发包人有权追究违约责任，直至解除合同。</w:t>
      </w:r>
    </w:p>
    <w:p w14:paraId="254528CA"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承包人应建立健全考勤制度，项目经理和技术负责人离开工地应向发包人代表请假，每月事假不应超过</w:t>
      </w:r>
      <w:r>
        <w:rPr>
          <w:rFonts w:ascii="宋体" w:hAnsi="宋体" w:cs="宋体" w:hint="eastAsia"/>
          <w:szCs w:val="21"/>
          <w:u w:val="single"/>
          <w:shd w:val="clear" w:color="FFFFFF" w:fill="D9D9D9"/>
        </w:rPr>
        <w:t>3</w:t>
      </w:r>
      <w:r>
        <w:rPr>
          <w:rFonts w:ascii="宋体" w:hAnsi="宋体" w:cs="宋体" w:hint="eastAsia"/>
          <w:szCs w:val="21"/>
          <w:u w:val="single"/>
          <w:shd w:val="clear" w:color="FFFFFF" w:fill="D9D9D9"/>
        </w:rPr>
        <w:t>天，且项目经理和技术负责人不应同时离开工地。项目经理部其他人员离开工地应向项目经理请假。如发包人发现承包人项目经理部人员未经请假离开工地的情况，将向承包人企业进行通报，如多次发现，发包人有权要求更换。</w:t>
      </w:r>
    </w:p>
    <w:p w14:paraId="41561402"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所有款项的支付，需发包人按有关程序规定办完拨款手续后支付。</w:t>
      </w:r>
    </w:p>
    <w:p w14:paraId="427FE3B5"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专业工程、特殊工程，承包人拟分包实施的，应选择具有相关资质的专业分包队伍，并应于确定分包单位后将分包合同以及该分包的相关资质证书、营业执照、管理机构、劳动力计</w:t>
      </w:r>
      <w:r>
        <w:rPr>
          <w:rFonts w:ascii="宋体" w:hAnsi="宋体" w:cs="宋体" w:hint="eastAsia"/>
          <w:szCs w:val="21"/>
          <w:u w:val="single"/>
          <w:shd w:val="clear" w:color="FFFFFF" w:fill="D9D9D9"/>
        </w:rPr>
        <w:t>划等情况报发包人备案。承包人应恪尽总包职责，加强对各分包单位的协调管理，并依照分包合同的约定支付合同款。</w:t>
      </w:r>
    </w:p>
    <w:p w14:paraId="4BA0DFB8" w14:textId="77777777" w:rsidR="002003D4" w:rsidRDefault="00234E87">
      <w:pPr>
        <w:adjustRightInd w:val="0"/>
        <w:snapToGrid w:val="0"/>
        <w:spacing w:line="360" w:lineRule="auto"/>
        <w:ind w:firstLineChars="200" w:firstLine="420"/>
        <w:rPr>
          <w:rFonts w:ascii="宋体" w:hAnsi="宋体" w:cs="宋体"/>
          <w:szCs w:val="21"/>
          <w:u w:val="single"/>
          <w:shd w:val="clear" w:color="FFFFFF" w:fill="D9D9D9"/>
        </w:rPr>
      </w:pPr>
      <w:r>
        <w:rPr>
          <w:rFonts w:ascii="宋体" w:hAnsi="宋体" w:cs="宋体" w:hint="eastAsia"/>
          <w:szCs w:val="21"/>
          <w:u w:val="single"/>
          <w:shd w:val="clear" w:color="FFFFFF" w:fill="D9D9D9"/>
        </w:rPr>
        <w:t>承包人应依照国家和北京市的有关规定选择成建制的劳务队伍，签订劳务分包合同。选定劳务分包队伍后应将劳务分包合同、分包单位的相关执照、证书等报发包人备案。承包人应切实加强分包队伍的管理，严格履行合同。承包人应保证按时足额支付农民工工资，若因拖欠、克扣农民工工资而引起的各种纠纷、上访、围攻等事件由承包人负责处理，并承担由此而引起的一切责任和损失。同时发包人有权从工程款中暂扣等额部分，待承包人支付民工工资后再行</w:t>
      </w:r>
      <w:r>
        <w:rPr>
          <w:rFonts w:ascii="宋体" w:hAnsi="宋体" w:cs="宋体" w:hint="eastAsia"/>
          <w:szCs w:val="21"/>
          <w:u w:val="single"/>
          <w:shd w:val="clear" w:color="FFFFFF" w:fill="D9D9D9"/>
        </w:rPr>
        <w:t>支付。</w:t>
      </w:r>
    </w:p>
    <w:p w14:paraId="37307233" w14:textId="77777777" w:rsidR="002003D4" w:rsidRDefault="00234E87">
      <w:pPr>
        <w:adjustRightInd w:val="0"/>
        <w:snapToGrid w:val="0"/>
        <w:spacing w:line="360" w:lineRule="auto"/>
        <w:ind w:firstLineChars="200" w:firstLine="420"/>
        <w:rPr>
          <w:rFonts w:ascii="宋体" w:hAnsi="宋体" w:cs="宋体"/>
          <w:snapToGrid w:val="0"/>
          <w:spacing w:val="-10"/>
          <w:szCs w:val="21"/>
          <w:u w:val="single"/>
          <w:shd w:val="clear" w:color="FFFFFF" w:fill="D9D9D9"/>
        </w:rPr>
      </w:pPr>
      <w:r>
        <w:rPr>
          <w:rFonts w:ascii="宋体" w:hAnsi="宋体" w:cs="宋体" w:hint="eastAsia"/>
          <w:szCs w:val="21"/>
          <w:u w:val="single"/>
          <w:shd w:val="clear" w:color="FFFFFF" w:fill="D9D9D9"/>
        </w:rPr>
        <w:t>工程竣</w:t>
      </w:r>
      <w:r>
        <w:rPr>
          <w:rFonts w:ascii="宋体" w:hAnsi="宋体" w:cs="宋体" w:hint="eastAsia"/>
          <w:szCs w:val="21"/>
          <w:u w:val="single"/>
          <w:shd w:val="clear" w:color="FFFFFF" w:fill="D9D9D9"/>
        </w:rPr>
        <w:t>(</w:t>
      </w:r>
      <w:r>
        <w:rPr>
          <w:rFonts w:ascii="宋体" w:hAnsi="宋体" w:cs="宋体" w:hint="eastAsia"/>
          <w:szCs w:val="21"/>
          <w:u w:val="single"/>
          <w:shd w:val="clear" w:color="FFFFFF" w:fill="D9D9D9"/>
        </w:rPr>
        <w:t>完</w:t>
      </w:r>
      <w:r>
        <w:rPr>
          <w:rFonts w:ascii="宋体" w:hAnsi="宋体" w:cs="宋体" w:hint="eastAsia"/>
          <w:szCs w:val="21"/>
          <w:u w:val="single"/>
          <w:shd w:val="clear" w:color="FFFFFF" w:fill="D9D9D9"/>
        </w:rPr>
        <w:t>)</w:t>
      </w:r>
      <w:r>
        <w:rPr>
          <w:rFonts w:ascii="宋体" w:hAnsi="宋体" w:cs="宋体" w:hint="eastAsia"/>
          <w:szCs w:val="21"/>
          <w:u w:val="single"/>
          <w:shd w:val="clear" w:color="FFFFFF" w:fill="D9D9D9"/>
        </w:rPr>
        <w:t>工验收必须达到本合同约定的标准。否则承包人须自费返工达到合同约定标准。验收两次不能通过，除自费返工至合格外，承包人应向发包人承担违约责任，由此造成的损失由承包人承担。</w:t>
      </w:r>
      <w:r>
        <w:rPr>
          <w:rFonts w:ascii="宋体" w:hAnsi="宋体" w:cs="宋体" w:hint="eastAsia"/>
          <w:snapToGrid w:val="0"/>
          <w:szCs w:val="21"/>
        </w:rPr>
        <w:fldChar w:fldCharType="end"/>
      </w:r>
      <w:bookmarkEnd w:id="374"/>
    </w:p>
    <w:p w14:paraId="28E1C130" w14:textId="77777777" w:rsidR="002003D4" w:rsidRDefault="002003D4">
      <w:pPr>
        <w:adjustRightInd w:val="0"/>
        <w:snapToGrid w:val="0"/>
        <w:spacing w:line="360" w:lineRule="auto"/>
        <w:outlineLvl w:val="5"/>
        <w:rPr>
          <w:rFonts w:ascii="宋体" w:hAnsi="宋体" w:cs="宋体"/>
          <w:snapToGrid w:val="0"/>
          <w:szCs w:val="21"/>
        </w:rPr>
      </w:pPr>
      <w:bookmarkStart w:id="375" w:name="_bookmark227"/>
      <w:bookmarkEnd w:id="375"/>
    </w:p>
    <w:p w14:paraId="7B49C849" w14:textId="77777777" w:rsidR="002003D4" w:rsidRDefault="00234E87">
      <w:pPr>
        <w:adjustRightInd w:val="0"/>
        <w:snapToGrid w:val="0"/>
        <w:spacing w:line="360" w:lineRule="auto"/>
        <w:outlineLvl w:val="5"/>
        <w:rPr>
          <w:rFonts w:ascii="宋体" w:hAnsi="宋体" w:cs="宋体"/>
          <w:snapToGrid w:val="0"/>
          <w:szCs w:val="21"/>
        </w:rPr>
      </w:pPr>
      <w:r>
        <w:rPr>
          <w:rFonts w:ascii="宋体" w:hAnsi="宋体" w:cs="宋体" w:hint="eastAsia"/>
          <w:snapToGrid w:val="0"/>
          <w:szCs w:val="21"/>
        </w:rPr>
        <w:t>附图：施工现场现状平面图</w:t>
      </w:r>
      <w:r>
        <w:rPr>
          <w:rFonts w:ascii="宋体" w:hAnsi="宋体" w:cs="宋体" w:hint="eastAsia"/>
          <w:snapToGrid w:val="0"/>
          <w:szCs w:val="21"/>
          <w:u w:val="single"/>
        </w:rPr>
        <w:t>（本项目不提供）</w:t>
      </w:r>
    </w:p>
    <w:p w14:paraId="7CFB23FB" w14:textId="77777777" w:rsidR="002003D4" w:rsidRDefault="00234E87">
      <w:pPr>
        <w:adjustRightInd w:val="0"/>
        <w:snapToGrid w:val="0"/>
        <w:spacing w:line="360" w:lineRule="auto"/>
        <w:rPr>
          <w:rFonts w:ascii="宋体" w:hAnsi="宋体" w:cs="宋体"/>
          <w:snapToGrid w:val="0"/>
          <w:szCs w:val="21"/>
        </w:rPr>
      </w:pPr>
      <w:r>
        <w:rPr>
          <w:rFonts w:ascii="宋体" w:hAnsi="宋体" w:cs="宋体" w:hint="eastAsia"/>
          <w:snapToGrid w:val="0"/>
          <w:szCs w:val="21"/>
        </w:rPr>
        <w:t>说明：该图由采购人准备，并作为招标文件本章的组成内容提供给供应商。图中应当标示本章第</w:t>
      </w:r>
      <w:r>
        <w:rPr>
          <w:rFonts w:ascii="宋体" w:hAnsi="宋体" w:cs="宋体" w:hint="eastAsia"/>
          <w:snapToGrid w:val="0"/>
          <w:szCs w:val="21"/>
        </w:rPr>
        <w:t xml:space="preserve"> 1.2.1 </w:t>
      </w:r>
      <w:r>
        <w:rPr>
          <w:rFonts w:ascii="宋体" w:hAnsi="宋体" w:cs="宋体" w:hint="eastAsia"/>
          <w:snapToGrid w:val="0"/>
          <w:szCs w:val="21"/>
        </w:rPr>
        <w:t>项规定的内容，并做必要的文字说明。</w:t>
      </w:r>
    </w:p>
    <w:p w14:paraId="7F856240" w14:textId="77777777" w:rsidR="002003D4" w:rsidRDefault="002003D4">
      <w:pPr>
        <w:spacing w:line="360" w:lineRule="auto"/>
        <w:rPr>
          <w:szCs w:val="21"/>
        </w:rPr>
      </w:pPr>
    </w:p>
    <w:sectPr w:rsidR="002003D4">
      <w:pgSz w:w="11906" w:h="16838"/>
      <w:pgMar w:top="1440" w:right="1800" w:bottom="1440" w:left="1800" w:header="708" w:footer="708"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FBC0D"/>
    <w:multiLevelType w:val="singleLevel"/>
    <w:tmpl w:val="C7FFBC0D"/>
    <w:lvl w:ilvl="0">
      <w:start w:val="1"/>
      <w:numFmt w:val="decimal"/>
      <w:suff w:val="space"/>
      <w:lvlText w:val="%1."/>
      <w:lvlJc w:val="left"/>
    </w:lvl>
  </w:abstractNum>
  <w:abstractNum w:abstractNumId="1">
    <w:nsid w:val="FFFE4B10"/>
    <w:multiLevelType w:val="singleLevel"/>
    <w:tmpl w:val="FFFE4B10"/>
    <w:lvl w:ilvl="0">
      <w:start w:val="11"/>
      <w:numFmt w:val="decimal"/>
      <w:suff w:val="space"/>
      <w:lvlText w:val="%1."/>
      <w:lvlJc w:val="left"/>
    </w:lvl>
  </w:abstractNum>
  <w:abstractNum w:abstractNumId="2">
    <w:nsid w:val="2FD60156"/>
    <w:multiLevelType w:val="singleLevel"/>
    <w:tmpl w:val="2FD60156"/>
    <w:lvl w:ilvl="0">
      <w:start w:val="1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0" w:hash="Po4KGF6PGWfvctJqE8iyf7BI0JE=" w:salt="2G2u/X1pW1cEZOSw0U7a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7D032B"/>
    <w:rsid w:val="E84E8868"/>
    <w:rsid w:val="E9FB0945"/>
    <w:rsid w:val="EB7E9200"/>
    <w:rsid w:val="EBEBEE09"/>
    <w:rsid w:val="EE3D272D"/>
    <w:rsid w:val="EEFFF086"/>
    <w:rsid w:val="EF3B16D4"/>
    <w:rsid w:val="EF773246"/>
    <w:rsid w:val="EFDF760A"/>
    <w:rsid w:val="EFEF9567"/>
    <w:rsid w:val="F255B846"/>
    <w:rsid w:val="F2E54441"/>
    <w:rsid w:val="F3E7E53B"/>
    <w:rsid w:val="F3EF961A"/>
    <w:rsid w:val="F3FBF663"/>
    <w:rsid w:val="F617F218"/>
    <w:rsid w:val="F63D8ED7"/>
    <w:rsid w:val="F6EC633B"/>
    <w:rsid w:val="F73F0DCE"/>
    <w:rsid w:val="F767DE7C"/>
    <w:rsid w:val="F775EF19"/>
    <w:rsid w:val="F7776A04"/>
    <w:rsid w:val="F7F6D385"/>
    <w:rsid w:val="F7FB61AB"/>
    <w:rsid w:val="F7FD5E4C"/>
    <w:rsid w:val="F7FDA4EC"/>
    <w:rsid w:val="F96F4516"/>
    <w:rsid w:val="F9E9F0AE"/>
    <w:rsid w:val="F9EEE08B"/>
    <w:rsid w:val="FAEF6850"/>
    <w:rsid w:val="FBD733D0"/>
    <w:rsid w:val="FBEF7EA5"/>
    <w:rsid w:val="FBF7925D"/>
    <w:rsid w:val="FBFF0649"/>
    <w:rsid w:val="FBFFC0EC"/>
    <w:rsid w:val="FD09CAAB"/>
    <w:rsid w:val="FDDA9537"/>
    <w:rsid w:val="FDDE1DBD"/>
    <w:rsid w:val="FDFD4FA5"/>
    <w:rsid w:val="FE3D2BD3"/>
    <w:rsid w:val="FE7FB22E"/>
    <w:rsid w:val="FEBF3A48"/>
    <w:rsid w:val="FEEE184E"/>
    <w:rsid w:val="FEEE1DA2"/>
    <w:rsid w:val="FEFDE342"/>
    <w:rsid w:val="FF7D032B"/>
    <w:rsid w:val="FF9D0A70"/>
    <w:rsid w:val="FFA1366B"/>
    <w:rsid w:val="FFA97644"/>
    <w:rsid w:val="FFAF2082"/>
    <w:rsid w:val="FFAF8D3F"/>
    <w:rsid w:val="FFBFD5B3"/>
    <w:rsid w:val="FFE954B9"/>
    <w:rsid w:val="FFEAD620"/>
    <w:rsid w:val="FFEB0BDC"/>
    <w:rsid w:val="FFEBAA9A"/>
    <w:rsid w:val="FFEF9126"/>
    <w:rsid w:val="FFEFA2DF"/>
    <w:rsid w:val="FFF3280C"/>
    <w:rsid w:val="FFF7FAF3"/>
    <w:rsid w:val="FFFDCB25"/>
    <w:rsid w:val="FFFF4F52"/>
    <w:rsid w:val="FFFF527C"/>
    <w:rsid w:val="FFFF8CF7"/>
    <w:rsid w:val="FFFFCF47"/>
    <w:rsid w:val="FFFFEE71"/>
    <w:rsid w:val="002003D4"/>
    <w:rsid w:val="00234E87"/>
    <w:rsid w:val="00A4247D"/>
    <w:rsid w:val="00BF006B"/>
    <w:rsid w:val="010F1DA1"/>
    <w:rsid w:val="015471B1"/>
    <w:rsid w:val="01A54E33"/>
    <w:rsid w:val="04F86344"/>
    <w:rsid w:val="05F7F453"/>
    <w:rsid w:val="06295E58"/>
    <w:rsid w:val="068021A5"/>
    <w:rsid w:val="07C531B9"/>
    <w:rsid w:val="07FD8E5E"/>
    <w:rsid w:val="0BE36304"/>
    <w:rsid w:val="0C8C24F7"/>
    <w:rsid w:val="0F832151"/>
    <w:rsid w:val="11074BC1"/>
    <w:rsid w:val="114FE2BF"/>
    <w:rsid w:val="131B1A87"/>
    <w:rsid w:val="13865B81"/>
    <w:rsid w:val="143F2089"/>
    <w:rsid w:val="15013951"/>
    <w:rsid w:val="158346B4"/>
    <w:rsid w:val="15FB0AD5"/>
    <w:rsid w:val="162C08A7"/>
    <w:rsid w:val="16E32E31"/>
    <w:rsid w:val="183C4316"/>
    <w:rsid w:val="18DD3AC8"/>
    <w:rsid w:val="19714447"/>
    <w:rsid w:val="1B4E2A9D"/>
    <w:rsid w:val="1BB67487"/>
    <w:rsid w:val="1BFF0704"/>
    <w:rsid w:val="1D5D218A"/>
    <w:rsid w:val="1DDF2353"/>
    <w:rsid w:val="1E5F7714"/>
    <w:rsid w:val="1EEC32CA"/>
    <w:rsid w:val="1FBC7140"/>
    <w:rsid w:val="1FC87893"/>
    <w:rsid w:val="1FFFD5F3"/>
    <w:rsid w:val="219A08BA"/>
    <w:rsid w:val="234C4337"/>
    <w:rsid w:val="234F643E"/>
    <w:rsid w:val="23A45F21"/>
    <w:rsid w:val="25012719"/>
    <w:rsid w:val="28E13773"/>
    <w:rsid w:val="2AED4651"/>
    <w:rsid w:val="2DC33E4D"/>
    <w:rsid w:val="2FEFBDD2"/>
    <w:rsid w:val="2FFF392A"/>
    <w:rsid w:val="30F2493A"/>
    <w:rsid w:val="31833619"/>
    <w:rsid w:val="318C4BC4"/>
    <w:rsid w:val="31DB5204"/>
    <w:rsid w:val="31FB2919"/>
    <w:rsid w:val="33BE302F"/>
    <w:rsid w:val="34FD043A"/>
    <w:rsid w:val="36F55C7F"/>
    <w:rsid w:val="36FFAEA9"/>
    <w:rsid w:val="383A3BAD"/>
    <w:rsid w:val="38DCBE56"/>
    <w:rsid w:val="3A4F474D"/>
    <w:rsid w:val="3B2319C9"/>
    <w:rsid w:val="3B8D71A9"/>
    <w:rsid w:val="3BDF7FE6"/>
    <w:rsid w:val="3BEEF194"/>
    <w:rsid w:val="3BFF6E69"/>
    <w:rsid w:val="3C8B6775"/>
    <w:rsid w:val="3E6F7217"/>
    <w:rsid w:val="3EB77052"/>
    <w:rsid w:val="3ED7CA16"/>
    <w:rsid w:val="3F32042D"/>
    <w:rsid w:val="3F667478"/>
    <w:rsid w:val="3FB60101"/>
    <w:rsid w:val="3FB6105E"/>
    <w:rsid w:val="3FE694C7"/>
    <w:rsid w:val="3FFE393D"/>
    <w:rsid w:val="3FFF8C35"/>
    <w:rsid w:val="434A21E9"/>
    <w:rsid w:val="44F17752"/>
    <w:rsid w:val="45DD4A97"/>
    <w:rsid w:val="45FFEE68"/>
    <w:rsid w:val="465B295F"/>
    <w:rsid w:val="46E10B39"/>
    <w:rsid w:val="4BFF33BA"/>
    <w:rsid w:val="4C7F340C"/>
    <w:rsid w:val="4C853352"/>
    <w:rsid w:val="4CD829A4"/>
    <w:rsid w:val="4D9F0820"/>
    <w:rsid w:val="4E1E674C"/>
    <w:rsid w:val="4EEEEEA4"/>
    <w:rsid w:val="4FA22866"/>
    <w:rsid w:val="4FDA0B85"/>
    <w:rsid w:val="4FFDF1BA"/>
    <w:rsid w:val="505428F9"/>
    <w:rsid w:val="53EB0E4B"/>
    <w:rsid w:val="541C06C9"/>
    <w:rsid w:val="54977258"/>
    <w:rsid w:val="54FE72D7"/>
    <w:rsid w:val="55B6559D"/>
    <w:rsid w:val="56660C90"/>
    <w:rsid w:val="56AD68BF"/>
    <w:rsid w:val="57347EE4"/>
    <w:rsid w:val="58831FCD"/>
    <w:rsid w:val="58B57CAD"/>
    <w:rsid w:val="5B7D7298"/>
    <w:rsid w:val="5BF5F781"/>
    <w:rsid w:val="5D0F19FE"/>
    <w:rsid w:val="5E463A23"/>
    <w:rsid w:val="5ED51F03"/>
    <w:rsid w:val="5EDF2A83"/>
    <w:rsid w:val="5EEFF0BD"/>
    <w:rsid w:val="5EF5BD1C"/>
    <w:rsid w:val="5EF7DA01"/>
    <w:rsid w:val="5EFD244D"/>
    <w:rsid w:val="5EFD5772"/>
    <w:rsid w:val="5F37F7E5"/>
    <w:rsid w:val="5F39B31A"/>
    <w:rsid w:val="5FEF0EA1"/>
    <w:rsid w:val="61D679D1"/>
    <w:rsid w:val="63E1229E"/>
    <w:rsid w:val="64A15589"/>
    <w:rsid w:val="64E58418"/>
    <w:rsid w:val="666F0CC7"/>
    <w:rsid w:val="669B9C32"/>
    <w:rsid w:val="67292431"/>
    <w:rsid w:val="67CEEDEF"/>
    <w:rsid w:val="67F517BA"/>
    <w:rsid w:val="683556FA"/>
    <w:rsid w:val="685B7AE0"/>
    <w:rsid w:val="6AF3C363"/>
    <w:rsid w:val="6BE91CF0"/>
    <w:rsid w:val="6BFD8A48"/>
    <w:rsid w:val="6C671DF5"/>
    <w:rsid w:val="6D6746C6"/>
    <w:rsid w:val="6DBBC794"/>
    <w:rsid w:val="6DD30DB0"/>
    <w:rsid w:val="6E78C540"/>
    <w:rsid w:val="6EBBF528"/>
    <w:rsid w:val="6ECF9F30"/>
    <w:rsid w:val="6EEA721F"/>
    <w:rsid w:val="6F3D17FC"/>
    <w:rsid w:val="6F5B9F74"/>
    <w:rsid w:val="6FBB0A6D"/>
    <w:rsid w:val="6FCFADCE"/>
    <w:rsid w:val="6FE4064C"/>
    <w:rsid w:val="6FF30A0B"/>
    <w:rsid w:val="6FF93C18"/>
    <w:rsid w:val="6FFF3626"/>
    <w:rsid w:val="6FFF9075"/>
    <w:rsid w:val="6FFFCA6D"/>
    <w:rsid w:val="7199439B"/>
    <w:rsid w:val="73BF4CAD"/>
    <w:rsid w:val="75B73C5F"/>
    <w:rsid w:val="76655372"/>
    <w:rsid w:val="76B7235C"/>
    <w:rsid w:val="76BF2264"/>
    <w:rsid w:val="76FD7867"/>
    <w:rsid w:val="76FD941F"/>
    <w:rsid w:val="776FA6EE"/>
    <w:rsid w:val="777D678B"/>
    <w:rsid w:val="7A342CD0"/>
    <w:rsid w:val="7A7E8B39"/>
    <w:rsid w:val="7AFB654A"/>
    <w:rsid w:val="7BF6EAA3"/>
    <w:rsid w:val="7BFEB152"/>
    <w:rsid w:val="7C5331B5"/>
    <w:rsid w:val="7CAF8A1D"/>
    <w:rsid w:val="7CEFED56"/>
    <w:rsid w:val="7CF7F657"/>
    <w:rsid w:val="7DBBC2F9"/>
    <w:rsid w:val="7DCB078E"/>
    <w:rsid w:val="7DDA24EF"/>
    <w:rsid w:val="7DDFF50C"/>
    <w:rsid w:val="7DEF113B"/>
    <w:rsid w:val="7DF549AF"/>
    <w:rsid w:val="7DF7AA19"/>
    <w:rsid w:val="7DFD24AF"/>
    <w:rsid w:val="7DFEB300"/>
    <w:rsid w:val="7E1D2F4D"/>
    <w:rsid w:val="7E77D208"/>
    <w:rsid w:val="7EEBD088"/>
    <w:rsid w:val="7EFF580B"/>
    <w:rsid w:val="7F1FEAAF"/>
    <w:rsid w:val="7F5F8D99"/>
    <w:rsid w:val="7F9E6F4C"/>
    <w:rsid w:val="7FB3FED8"/>
    <w:rsid w:val="7FB5F961"/>
    <w:rsid w:val="7FBF8231"/>
    <w:rsid w:val="7FCD315F"/>
    <w:rsid w:val="7FCE7E4C"/>
    <w:rsid w:val="7FD2ECBF"/>
    <w:rsid w:val="7FDC45FF"/>
    <w:rsid w:val="7FEBC3CD"/>
    <w:rsid w:val="7FF54175"/>
    <w:rsid w:val="7FF7CFB2"/>
    <w:rsid w:val="7FF7E0F3"/>
    <w:rsid w:val="7FF7EC12"/>
    <w:rsid w:val="7FFB02E5"/>
    <w:rsid w:val="7FFD645F"/>
    <w:rsid w:val="7FFD67CB"/>
    <w:rsid w:val="7FFE29CA"/>
    <w:rsid w:val="7FFF38FF"/>
    <w:rsid w:val="83FDDCAD"/>
    <w:rsid w:val="892FB97A"/>
    <w:rsid w:val="8DBD6CC5"/>
    <w:rsid w:val="8FF8B473"/>
    <w:rsid w:val="91FDDC6B"/>
    <w:rsid w:val="98FF81A3"/>
    <w:rsid w:val="9D3B67EE"/>
    <w:rsid w:val="9DFB17F3"/>
    <w:rsid w:val="A7CD1B4E"/>
    <w:rsid w:val="A7FFABDB"/>
    <w:rsid w:val="ABFF9799"/>
    <w:rsid w:val="ADDD8743"/>
    <w:rsid w:val="AEC5FE60"/>
    <w:rsid w:val="AEF36DE7"/>
    <w:rsid w:val="AFCAAFAA"/>
    <w:rsid w:val="AFFDA662"/>
    <w:rsid w:val="AFFF0188"/>
    <w:rsid w:val="AFFFA469"/>
    <w:rsid w:val="B7FFEE5A"/>
    <w:rsid w:val="B97DA331"/>
    <w:rsid w:val="B98F89F4"/>
    <w:rsid w:val="B9EE314F"/>
    <w:rsid w:val="BAFE3BFC"/>
    <w:rsid w:val="BBA84D23"/>
    <w:rsid w:val="BCFB2F16"/>
    <w:rsid w:val="BDE66BDB"/>
    <w:rsid w:val="BEFFF7E2"/>
    <w:rsid w:val="BFBAB3B7"/>
    <w:rsid w:val="BFDE8524"/>
    <w:rsid w:val="BFFBEA8A"/>
    <w:rsid w:val="BFFE0C71"/>
    <w:rsid w:val="C2B9C349"/>
    <w:rsid w:val="CD27F3B1"/>
    <w:rsid w:val="CF8FF54B"/>
    <w:rsid w:val="CFFD38EC"/>
    <w:rsid w:val="D1CD3C7A"/>
    <w:rsid w:val="D5EFC605"/>
    <w:rsid w:val="D5F9B9EC"/>
    <w:rsid w:val="DA3B845D"/>
    <w:rsid w:val="DBFB25CF"/>
    <w:rsid w:val="DDBD07CD"/>
    <w:rsid w:val="DDFFCACF"/>
    <w:rsid w:val="DFD8974D"/>
    <w:rsid w:val="DFFF442E"/>
    <w:rsid w:val="DFFF5CE6"/>
    <w:rsid w:val="E59EFA97"/>
    <w:rsid w:val="E5F5FC52"/>
    <w:rsid w:val="E6F5FAB8"/>
    <w:rsid w:val="E773EAB7"/>
    <w:rsid w:val="E7C7B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部分"/>
    <w:basedOn w:val="a"/>
    <w:qFormat/>
    <w:pPr>
      <w:keepNext/>
      <w:keepLines/>
      <w:spacing w:before="100" w:beforeAutospacing="1" w:after="100" w:afterAutospacing="1" w:line="240" w:lineRule="atLeast"/>
      <w:ind w:left="420" w:hanging="420"/>
      <w:contextualSpacing/>
      <w:jc w:val="center"/>
      <w:outlineLvl w:val="0"/>
    </w:pPr>
    <w:rPr>
      <w:rFonts w:ascii="微软雅黑" w:eastAsia="微软雅黑" w:hAnsi="微软雅黑"/>
      <w:b/>
      <w:kern w:val="44"/>
      <w:sz w:val="30"/>
      <w:szCs w:val="28"/>
    </w:rPr>
  </w:style>
  <w:style w:type="paragraph" w:customStyle="1" w:styleId="2TimesNewRoman5020">
    <w:name w:val="样式 标题 2 + Times New Roman 四号 非加粗 段前: 5 磅 段后: 0 磅 行距: 固定值 20..."/>
    <w:uiPriority w:val="99"/>
    <w:qFormat/>
    <w:pPr>
      <w:keepNext/>
      <w:keepLines/>
      <w:widowControl w:val="0"/>
      <w:spacing w:beforeLines="50" w:before="260" w:afterLines="50" w:after="260" w:line="360" w:lineRule="auto"/>
      <w:jc w:val="both"/>
      <w:outlineLvl w:val="1"/>
    </w:pPr>
    <w:rPr>
      <w:rFonts w:ascii="宋体" w:hAnsi="宋体" w:cs="宋体"/>
      <w:sz w:val="28"/>
    </w:rPr>
  </w:style>
  <w:style w:type="paragraph" w:customStyle="1" w:styleId="1">
    <w:name w:val="正文1"/>
    <w:uiPriority w:val="1"/>
    <w:qFormat/>
    <w:pPr>
      <w:widowControl w:val="0"/>
      <w:spacing w:before="71" w:line="418" w:lineRule="auto"/>
      <w:ind w:left="136" w:firstLine="420"/>
      <w:jc w:val="both"/>
    </w:pPr>
    <w:rPr>
      <w:rFonts w:ascii="方正仿宋_GBK" w:eastAsia="方正仿宋_GBK" w:hAnsi="仿宋_GB2312"/>
      <w:spacing w:val="-10"/>
      <w:kern w:val="2"/>
      <w:sz w:val="24"/>
      <w:szCs w:val="21"/>
    </w:rPr>
  </w:style>
  <w:style w:type="paragraph" w:customStyle="1" w:styleId="378020">
    <w:name w:val="样式 标题 3 + (中文) 黑体 小四 非加粗 段前: 7.8 磅 段后: 0 磅 行距: 固定值 20 磅"/>
    <w:qFormat/>
    <w:pPr>
      <w:keepNext/>
      <w:keepLines/>
      <w:widowControl w:val="0"/>
      <w:spacing w:beforeLines="50" w:before="260" w:afterLines="50" w:after="260" w:line="360" w:lineRule="auto"/>
      <w:jc w:val="both"/>
      <w:outlineLvl w:val="2"/>
    </w:pPr>
    <w:rPr>
      <w:rFonts w:ascii="宋体" w:hAnsi="宋体"/>
      <w:sz w:val="24"/>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27</Pages>
  <Words>25320</Words>
  <Characters>3431</Characters>
  <Application>Microsoft Office Word</Application>
  <DocSecurity>0</DocSecurity>
  <Lines>118</Lines>
  <Paragraphs>479</Paragraphs>
  <ScaleCrop>false</ScaleCrop>
  <Company/>
  <LinksUpToDate>false</LinksUpToDate>
  <CharactersWithSpaces>28272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戴方玮</cp:lastModifiedBy>
  <cp:revision>3</cp:revision>
  <dcterms:created xsi:type="dcterms:W3CDTF">2025-11-20T15:06:00Z</dcterms:created>
  <dcterms:modified xsi:type="dcterms:W3CDTF">2026-02-28T01:51:00Z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C29265FFB76B48ADBCDD14DD48C34D75_13</vt:lpwstr>
  </property>
  <property fmtid="{D5CDD505-2E9C-101B-9397-08002B2CF9AE}" pid="4" name="KSOTemplateDocerSaveRecord">
    <vt:lpwstr>eyJoZGlkIjoiZDgxNTFkOTcwMzVlOTNhZGRkZmVlZGRiNjhmYzQ5ZGIiLCJ1c2VySWQiOiI0MzkwMDEwMzcifQ==</vt:lpwstr>
  </property>
</Properties>
</file>