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6"/>
          <w:szCs w:val="36"/>
          <w:lang w:eastAsia="zh-Hans"/>
        </w:rPr>
      </w:pPr>
    </w:p>
    <w:p>
      <w:pPr>
        <w:pStyle w:val="4"/>
        <w:jc w:val="center"/>
        <w:outlineLvl w:val="1"/>
        <w:rPr>
          <w:rFonts w:hint="eastAsia" w:eastAsiaTheme="minorEastAsia"/>
          <w:b/>
          <w:sz w:val="36"/>
          <w:lang w:eastAsia="zh-CN"/>
        </w:rPr>
      </w:pPr>
      <w:r>
        <w:rPr>
          <w:b/>
          <w:sz w:val="36"/>
        </w:rPr>
        <w:t>入围供应商及服务</w:t>
      </w:r>
      <w:r>
        <w:rPr>
          <w:rFonts w:hint="eastAsia"/>
          <w:b/>
          <w:sz w:val="36"/>
          <w:lang w:eastAsia="zh-CN"/>
        </w:rPr>
        <w:t>清单</w:t>
      </w:r>
    </w:p>
    <w:p>
      <w:pPr>
        <w:pStyle w:val="4"/>
        <w:jc w:val="center"/>
        <w:outlineLvl w:val="1"/>
        <w:rPr>
          <w:rFonts w:hint="eastAsia"/>
          <w:b/>
          <w:sz w:val="36"/>
        </w:rPr>
      </w:pPr>
    </w:p>
    <w:tbl>
      <w:tblPr>
        <w:tblStyle w:val="2"/>
        <w:tblW w:w="4971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583"/>
        <w:gridCol w:w="2148"/>
        <w:gridCol w:w="1709"/>
        <w:gridCol w:w="1886"/>
        <w:gridCol w:w="2209"/>
        <w:gridCol w:w="1500"/>
        <w:gridCol w:w="1241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916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入围供应商</w:t>
            </w:r>
          </w:p>
        </w:tc>
        <w:tc>
          <w:tcPr>
            <w:tcW w:w="762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06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669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服务内容</w:t>
            </w:r>
          </w:p>
        </w:tc>
        <w:tc>
          <w:tcPr>
            <w:tcW w:w="783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入围折扣率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32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评审总得分</w:t>
            </w:r>
          </w:p>
        </w:tc>
        <w:tc>
          <w:tcPr>
            <w:tcW w:w="440" w:type="pct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排序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中博信工程项目管理（北京）有限公司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北京市朝阳区八里庄西里100号住邦2000商务中心1号楼B座1108室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18511176341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97.07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华春建设工程项目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管理有限责任公司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北京市西城区南滨河路27号贵都国际中心A座1607室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18601330385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96.54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北京展创丰华工程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项目管理有限公司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北京市朝阳区广和南里八条1号1幢二层南区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18210036105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96.41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39.00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33.00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北京中天恒达工程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咨询有限责任公司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北京海淀区中关村南大街17号韦伯时代中心C座2308室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13801163266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95.46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32.00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中瑞华建工程项目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管理（北京）有限公司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北京市海淀区西直门北大街32号院1号楼13层1611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15601309935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95.07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43.00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信永中和工程管理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北京市东城区朝阳门北大街8号富华大厦A座16层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18518058163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94.33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42.00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中大信（北京）工程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咨询有限公司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北京市海淀区知春路1号学院国际大厦15层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15727322663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93.91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华诚博远工程咨询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北京市西城区宣武门外大街6、8、10、12、16、18号10号楼14层1413、1413A、1415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18612241114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93.14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中竞发工程管理咨询有限公司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西四环中路16号院2号楼3层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13581982307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92.65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38.00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91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国信国际工程咨询</w:t>
            </w:r>
          </w:p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集团股份有限公司</w:t>
            </w:r>
          </w:p>
        </w:tc>
        <w:tc>
          <w:tcPr>
            <w:tcW w:w="76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北京市海淀区首体南路22号楼10层</w:t>
            </w:r>
          </w:p>
        </w:tc>
        <w:tc>
          <w:tcPr>
            <w:tcW w:w="606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15175096332</w:t>
            </w: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财务收支审计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100.00</w:t>
            </w:r>
          </w:p>
        </w:tc>
        <w:tc>
          <w:tcPr>
            <w:tcW w:w="532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92.23</w:t>
            </w:r>
          </w:p>
        </w:tc>
        <w:tc>
          <w:tcPr>
            <w:tcW w:w="440" w:type="pct"/>
            <w:vMerge w:val="restar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竣工决算审计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跟踪审计-竣工结算复审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跟踪审计-阶段性审计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1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06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69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跟踪审计-竣工决算审计：</w:t>
            </w:r>
          </w:p>
        </w:tc>
        <w:tc>
          <w:tcPr>
            <w:tcW w:w="783" w:type="pct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20.00</w:t>
            </w:r>
          </w:p>
        </w:tc>
        <w:tc>
          <w:tcPr>
            <w:tcW w:w="532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40" w:type="pct"/>
            <w:vMerge w:val="continue"/>
            <w:vAlign w:val="center"/>
          </w:tcPr>
          <w:p>
            <w:pPr>
              <w:pStyle w:val="4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pStyle w:val="4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zY2U3ZGYzMWNhMjRhYTQzNmYwM2QxNzA5MWQxNGIifQ=="/>
  </w:docVars>
  <w:rsids>
    <w:rsidRoot w:val="53B52B8D"/>
    <w:rsid w:val="000012CC"/>
    <w:rsid w:val="00107A1E"/>
    <w:rsid w:val="001C1170"/>
    <w:rsid w:val="00484C23"/>
    <w:rsid w:val="004A4FBD"/>
    <w:rsid w:val="004E4DE7"/>
    <w:rsid w:val="005E3A0C"/>
    <w:rsid w:val="00BC7821"/>
    <w:rsid w:val="00D57A1A"/>
    <w:rsid w:val="00E73ED1"/>
    <w:rsid w:val="00F25B2A"/>
    <w:rsid w:val="177F50ED"/>
    <w:rsid w:val="19BB2C4C"/>
    <w:rsid w:val="53B52B8D"/>
    <w:rsid w:val="6A3D585F"/>
    <w:rsid w:val="6BAFC116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1019</Words>
  <Characters>1452</Characters>
  <Lines>409</Lines>
  <Paragraphs>232</Paragraphs>
  <TotalTime>7</TotalTime>
  <ScaleCrop>false</ScaleCrop>
  <LinksUpToDate>false</LinksUpToDate>
  <CharactersWithSpaces>1452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2022-04-09T03:57:00Z</dcterms:created>
  <dc:creator>五块钱</dc:creator>
  <cp:lastModifiedBy>kylin</cp:lastModifiedBy>
  <dcterms:modified xsi:type="dcterms:W3CDTF">2025-12-18T17:15:30Z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FFFB8E338C43418383FA130772878BA0_13</vt:lpwstr>
  </property>
  <property fmtid="{D5CDD505-2E9C-101B-9397-08002B2CF9AE}" pid="4" name="KSOTemplateDocerSaveRecord">
    <vt:lpwstr>eyJoZGlkIjoiM2IwYWExNDRjNzZiN2JjNTgxMmY4ZDg2YTRmYWY3NTUiLCJ1c2VySWQiOiIxMTQ0ODI2MTEzIn0=</vt:lpwstr>
  </property>
</Properties>
</file>