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48" w:rsidRPr="00DD12BC" w:rsidRDefault="00EE5648" w:rsidP="00EE5648">
      <w:pPr>
        <w:rPr>
          <w:rFonts w:eastAsia="黑体"/>
          <w:szCs w:val="32"/>
        </w:rPr>
      </w:pPr>
      <w:r w:rsidRPr="00DD12BC"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2</w:t>
      </w:r>
    </w:p>
    <w:p w:rsidR="00EE5648" w:rsidRPr="00753543" w:rsidRDefault="00EE5648" w:rsidP="00EE5648">
      <w:pPr>
        <w:jc w:val="center"/>
        <w:rPr>
          <w:rFonts w:eastAsia="方正小标宋简体" w:hint="eastAsia"/>
          <w:sz w:val="36"/>
          <w:szCs w:val="36"/>
        </w:rPr>
      </w:pPr>
      <w:r w:rsidRPr="00753543">
        <w:rPr>
          <w:rFonts w:eastAsia="方正小标宋简体" w:hint="eastAsia"/>
          <w:sz w:val="36"/>
          <w:szCs w:val="36"/>
        </w:rPr>
        <w:t>中石化加油卡办理网点</w:t>
      </w:r>
    </w:p>
    <w:tbl>
      <w:tblPr>
        <w:tblW w:w="9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1931"/>
        <w:gridCol w:w="1556"/>
        <w:gridCol w:w="1376"/>
        <w:gridCol w:w="2217"/>
      </w:tblGrid>
      <w:tr w:rsidR="00EE5648" w:rsidRPr="00252461" w:rsidTr="00EE5648">
        <w:trPr>
          <w:trHeight w:val="658"/>
          <w:jc w:val="center"/>
        </w:trPr>
        <w:tc>
          <w:tcPr>
            <w:tcW w:w="2001" w:type="dxa"/>
            <w:shd w:val="clear" w:color="auto" w:fill="auto"/>
            <w:vAlign w:val="center"/>
            <w:hideMark/>
          </w:tcPr>
          <w:p w:rsidR="00EE5648" w:rsidRPr="00252461" w:rsidRDefault="00EE5648" w:rsidP="00700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指定新开户网点        （办理主卡相关事宜）</w:t>
            </w:r>
          </w:p>
        </w:tc>
        <w:tc>
          <w:tcPr>
            <w:tcW w:w="7080" w:type="dxa"/>
            <w:gridSpan w:val="4"/>
            <w:shd w:val="clear" w:color="auto" w:fill="auto"/>
            <w:noWrap/>
            <w:vAlign w:val="center"/>
            <w:hideMark/>
          </w:tcPr>
          <w:p w:rsidR="00EE5648" w:rsidRPr="00252461" w:rsidRDefault="00EE5648" w:rsidP="00700F9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2524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静安里营业部</w:t>
            </w:r>
          </w:p>
        </w:tc>
      </w:tr>
      <w:tr w:rsidR="00EE5648" w:rsidRPr="00252461" w:rsidTr="00EE5648">
        <w:trPr>
          <w:trHeight w:val="865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EE5648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可增加副卡、挂失补卡</w:t>
            </w:r>
            <w:proofErr w:type="gramStart"/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及坏卡补</w:t>
            </w:r>
            <w:proofErr w:type="gramEnd"/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卡业务网点</w:t>
            </w:r>
          </w:p>
          <w:p w:rsidR="00EE5648" w:rsidRPr="00252461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九个网点</w:t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)</w:t>
            </w:r>
          </w:p>
        </w:tc>
        <w:tc>
          <w:tcPr>
            <w:tcW w:w="7080" w:type="dxa"/>
            <w:gridSpan w:val="4"/>
            <w:shd w:val="clear" w:color="auto" w:fill="auto"/>
            <w:noWrap/>
            <w:vAlign w:val="center"/>
          </w:tcPr>
          <w:p w:rsidR="00EE5648" w:rsidRPr="00753543" w:rsidRDefault="00EE5648" w:rsidP="00700F99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252461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静安里、南线阁、双榆树、六里桥、展览路、金融街、宣武门、日坛、劲松</w:t>
            </w:r>
          </w:p>
        </w:tc>
      </w:tr>
      <w:tr w:rsidR="00EE5648" w:rsidRPr="00252461" w:rsidTr="007E35DF">
        <w:trPr>
          <w:trHeight w:val="3894"/>
          <w:jc w:val="center"/>
        </w:trPr>
        <w:tc>
          <w:tcPr>
            <w:tcW w:w="2001" w:type="dxa"/>
            <w:shd w:val="clear" w:color="auto" w:fill="auto"/>
            <w:vAlign w:val="center"/>
          </w:tcPr>
          <w:p w:rsidR="00EE5648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bookmarkStart w:id="0" w:name="_GoBack" w:colFirst="2" w:colLast="2"/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指定支票即时</w:t>
            </w:r>
          </w:p>
          <w:p w:rsidR="00EE5648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 w:rsidRPr="00252461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生效网点</w:t>
            </w:r>
          </w:p>
          <w:p w:rsidR="00EE5648" w:rsidRPr="00252461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753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(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十六个网点</w:t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,⑴—⑼有打</w:t>
            </w:r>
            <w:proofErr w:type="gramStart"/>
            <w:r w:rsidRPr="0075354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金字卡注</w:t>
            </w:r>
            <w:proofErr w:type="gramEnd"/>
            <w:r w:rsidRPr="00753543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</w:rPr>
              <w:t>：建议办理业务前与加油站取得联系，确认所需材料后前去办理</w:t>
            </w:r>
            <w:r w:rsidRPr="0075354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)</w:t>
            </w:r>
          </w:p>
        </w:tc>
        <w:tc>
          <w:tcPr>
            <w:tcW w:w="3487" w:type="dxa"/>
            <w:gridSpan w:val="2"/>
            <w:shd w:val="clear" w:color="auto" w:fill="auto"/>
            <w:noWrap/>
            <w:vAlign w:val="center"/>
          </w:tcPr>
          <w:p w:rsidR="00EE5648" w:rsidRPr="00753543" w:rsidRDefault="00EE5648" w:rsidP="00700F99">
            <w:pPr>
              <w:widowControl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</w:pP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(1)展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览路：68354754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(2)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金融街：</w:t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66016517</w:t>
            </w:r>
          </w:p>
          <w:p w:rsidR="00EE5648" w:rsidRPr="00753543" w:rsidRDefault="00EE5648" w:rsidP="00700F99">
            <w:pPr>
              <w:widowControl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(3)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宣武门：63021072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(4)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南线阁：63541591、63522891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(5)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西黄庄：88431523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(6)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六里桥：63464373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(7)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日  坛：65021682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(8)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劲  松：</w:t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67784925</w:t>
            </w:r>
          </w:p>
        </w:tc>
        <w:tc>
          <w:tcPr>
            <w:tcW w:w="3593" w:type="dxa"/>
            <w:gridSpan w:val="2"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</w:pP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(9)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静安里：67007128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(10)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东关：69705964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(11)</w:t>
            </w:r>
            <w:proofErr w:type="gramStart"/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鑫鑫</w:t>
            </w:r>
            <w:proofErr w:type="gramEnd"/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旺园：81193043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(12)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卫星城：69297812</w:t>
            </w:r>
          </w:p>
          <w:p w:rsidR="00EE5648" w:rsidRPr="00753543" w:rsidRDefault="00EE5648" w:rsidP="00700F99">
            <w:pPr>
              <w:widowControl/>
              <w:jc w:val="left"/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</w:pP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(13)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凯旋：69351396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(14)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东方旺：69643166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(15)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永昌：69421247/69445401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br/>
            </w:r>
            <w:r w:rsidRPr="00753543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(16)</w:t>
            </w:r>
            <w:r w:rsidRPr="00252461">
              <w:rPr>
                <w:rFonts w:ascii="宋体" w:eastAsia="宋体" w:hAnsi="宋体" w:cs="宋体" w:hint="eastAsia"/>
                <w:b/>
                <w:kern w:val="0"/>
                <w:sz w:val="24"/>
                <w:szCs w:val="20"/>
              </w:rPr>
              <w:t>九棵树：81514409</w:t>
            </w:r>
          </w:p>
        </w:tc>
      </w:tr>
      <w:bookmarkEnd w:id="0"/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 w:val="restart"/>
            <w:shd w:val="clear" w:color="auto" w:fill="auto"/>
            <w:vAlign w:val="center"/>
            <w:hideMark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  <w:r w:rsidRPr="00753543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中石化各区公司</w:t>
            </w:r>
          </w:p>
          <w:p w:rsidR="00EE5648" w:rsidRPr="00252461" w:rsidRDefault="00EE5648" w:rsidP="00700F9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proofErr w:type="gramStart"/>
            <w:r w:rsidRPr="00753543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政采业务</w:t>
            </w:r>
            <w:proofErr w:type="gramEnd"/>
            <w:r w:rsidRPr="00753543"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联系人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(大客户经理)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朝阳</w:t>
            </w: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区公司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王</w:t>
            </w:r>
            <w:r w:rsidRPr="00266B1B">
              <w:rPr>
                <w:rFonts w:ascii="宋体" w:eastAsia="宋体" w:hAnsi="宋体" w:cs="宋体" w:hint="eastAsia"/>
                <w:b/>
                <w:color w:val="000000"/>
                <w:sz w:val="24"/>
                <w:szCs w:val="22"/>
              </w:rPr>
              <w:t>弢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67007258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13910576772</w:t>
            </w:r>
          </w:p>
        </w:tc>
      </w:tr>
      <w:tr w:rsidR="00EE5648" w:rsidRPr="00252461" w:rsidTr="007E35DF">
        <w:trPr>
          <w:trHeight w:hRule="exact" w:val="745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城区公司（丰台）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宗少雄</w:t>
            </w:r>
            <w:proofErr w:type="gramEnd"/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67227397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13661355120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大兴区公司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高京宝</w:t>
            </w:r>
            <w:proofErr w:type="gramEnd"/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69297812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13552069537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东北区公司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蒋帅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67007523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15910906903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京东区公司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马腾博</w:t>
            </w:r>
            <w:proofErr w:type="gramEnd"/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67007317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13701056840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房山</w:t>
            </w: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区公司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彭小燕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69365259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13501132771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京西区公司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费巍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67007331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13611244495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通州区公司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宁</w:t>
            </w: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一</w:t>
            </w:r>
            <w:proofErr w:type="gramEnd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又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67007298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13011885616</w:t>
            </w:r>
          </w:p>
        </w:tc>
      </w:tr>
      <w:tr w:rsidR="00EE5648" w:rsidRPr="00252461" w:rsidTr="007E35DF">
        <w:trPr>
          <w:trHeight w:hRule="exact" w:val="397"/>
          <w:jc w:val="center"/>
        </w:trPr>
        <w:tc>
          <w:tcPr>
            <w:tcW w:w="2001" w:type="dxa"/>
            <w:vMerge/>
            <w:shd w:val="clear" w:color="auto" w:fill="auto"/>
            <w:vAlign w:val="center"/>
          </w:tcPr>
          <w:p w:rsidR="00EE5648" w:rsidRPr="00753543" w:rsidRDefault="00EE5648" w:rsidP="00700F9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西北</w:t>
            </w:r>
            <w:proofErr w:type="gramStart"/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区公司</w:t>
            </w:r>
            <w:proofErr w:type="gramEnd"/>
          </w:p>
        </w:tc>
        <w:tc>
          <w:tcPr>
            <w:tcW w:w="155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张鲁佳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67007535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EE5648" w:rsidRPr="00266B1B" w:rsidRDefault="00EE5648" w:rsidP="00700F99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2"/>
              </w:rPr>
            </w:pPr>
            <w:r w:rsidRPr="00266B1B">
              <w:rPr>
                <w:rFonts w:hint="eastAsia"/>
                <w:b/>
                <w:color w:val="000000"/>
                <w:sz w:val="24"/>
                <w:szCs w:val="22"/>
              </w:rPr>
              <w:t>13811519895</w:t>
            </w:r>
          </w:p>
        </w:tc>
      </w:tr>
    </w:tbl>
    <w:p w:rsidR="00EE5648" w:rsidRDefault="00EE5648" w:rsidP="00EE5648">
      <w:pPr>
        <w:jc w:val="left"/>
        <w:rPr>
          <w:rFonts w:hint="eastAsia"/>
          <w:b/>
          <w:sz w:val="28"/>
          <w:szCs w:val="28"/>
        </w:rPr>
      </w:pPr>
    </w:p>
    <w:p w:rsidR="00EE5648" w:rsidRDefault="00EE5648" w:rsidP="00EE5648">
      <w:pPr>
        <w:jc w:val="left"/>
        <w:rPr>
          <w:rFonts w:hint="eastAsia"/>
          <w:b/>
          <w:sz w:val="28"/>
          <w:szCs w:val="28"/>
        </w:rPr>
      </w:pPr>
    </w:p>
    <w:p w:rsidR="00740525" w:rsidRDefault="00740525"/>
    <w:sectPr w:rsidR="00740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8"/>
    <w:rsid w:val="00740525"/>
    <w:rsid w:val="007E35DF"/>
    <w:rsid w:val="00E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4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2</cp:revision>
  <dcterms:created xsi:type="dcterms:W3CDTF">2021-01-06T12:57:00Z</dcterms:created>
  <dcterms:modified xsi:type="dcterms:W3CDTF">2021-01-06T13:00:00Z</dcterms:modified>
</cp:coreProperties>
</file>